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2D72E" w14:textId="77777777" w:rsidR="009E2498" w:rsidRPr="00A4224F" w:rsidRDefault="009E2498" w:rsidP="009E2498">
      <w:pPr>
        <w:ind w:firstLine="0"/>
        <w:jc w:val="center"/>
        <w:rPr>
          <w:b/>
          <w:color w:val="000000"/>
          <w:sz w:val="32"/>
          <w:szCs w:val="32"/>
          <w:lang w:val="pt-BR"/>
        </w:rPr>
      </w:pPr>
      <w:r w:rsidRPr="00A4224F">
        <w:rPr>
          <w:b/>
          <w:color w:val="000000"/>
          <w:sz w:val="32"/>
          <w:szCs w:val="32"/>
          <w:lang w:val="pt-BR"/>
        </w:rPr>
        <w:t>BỘ GIÁO DỤC VÀ ĐÀO TẠO</w:t>
      </w:r>
    </w:p>
    <w:p w14:paraId="4405DF18" w14:textId="77777777" w:rsidR="009E2498" w:rsidRPr="00A4224F" w:rsidRDefault="009E2498" w:rsidP="009E2498">
      <w:pPr>
        <w:rPr>
          <w:b/>
          <w:color w:val="000000"/>
          <w:sz w:val="32"/>
          <w:szCs w:val="32"/>
          <w:lang w:val="pt-BR"/>
        </w:rPr>
      </w:pPr>
    </w:p>
    <w:p w14:paraId="304C7E67" w14:textId="77777777" w:rsidR="009E2498" w:rsidRPr="00A4224F" w:rsidRDefault="009E2498" w:rsidP="009E2498">
      <w:pPr>
        <w:rPr>
          <w:b/>
          <w:color w:val="000000"/>
          <w:sz w:val="32"/>
          <w:szCs w:val="32"/>
          <w:lang w:val="pt-BR"/>
        </w:rPr>
      </w:pPr>
    </w:p>
    <w:p w14:paraId="0199F15D" w14:textId="77777777" w:rsidR="009E2498" w:rsidRPr="00A4224F" w:rsidRDefault="009E2498" w:rsidP="009E2498">
      <w:pPr>
        <w:rPr>
          <w:b/>
          <w:color w:val="000000"/>
          <w:sz w:val="32"/>
          <w:szCs w:val="32"/>
          <w:lang w:val="pt-BR"/>
        </w:rPr>
      </w:pPr>
    </w:p>
    <w:p w14:paraId="09CD3C41" w14:textId="77777777" w:rsidR="009E2498" w:rsidRPr="00A4224F" w:rsidRDefault="009E2498" w:rsidP="009E2498">
      <w:pPr>
        <w:rPr>
          <w:b/>
          <w:color w:val="000000"/>
          <w:sz w:val="36"/>
          <w:szCs w:val="36"/>
        </w:rPr>
      </w:pPr>
    </w:p>
    <w:p w14:paraId="218D3753" w14:textId="77777777" w:rsidR="009E2498" w:rsidRPr="00A4224F" w:rsidRDefault="009E2498" w:rsidP="009E2498">
      <w:pPr>
        <w:rPr>
          <w:b/>
          <w:color w:val="000000"/>
          <w:sz w:val="36"/>
          <w:szCs w:val="36"/>
        </w:rPr>
      </w:pPr>
    </w:p>
    <w:p w14:paraId="4190227D" w14:textId="77777777" w:rsidR="009E2498" w:rsidRPr="00A4224F" w:rsidRDefault="009E2498" w:rsidP="009E2498">
      <w:pPr>
        <w:rPr>
          <w:b/>
          <w:bCs/>
          <w:color w:val="000000"/>
          <w:sz w:val="16"/>
          <w:szCs w:val="16"/>
          <w:lang w:val="pt-BR"/>
        </w:rPr>
      </w:pPr>
    </w:p>
    <w:p w14:paraId="5187E180" w14:textId="77777777" w:rsidR="001D38B9" w:rsidRPr="00A4224F" w:rsidRDefault="001D38B9" w:rsidP="009E2498">
      <w:pPr>
        <w:rPr>
          <w:b/>
          <w:bCs/>
          <w:color w:val="000000"/>
          <w:sz w:val="16"/>
          <w:szCs w:val="16"/>
          <w:lang w:val="pt-BR"/>
        </w:rPr>
      </w:pPr>
    </w:p>
    <w:p w14:paraId="64E2C39D" w14:textId="77777777" w:rsidR="009E2498" w:rsidRPr="00A4224F" w:rsidRDefault="009E2498" w:rsidP="009E2498">
      <w:pPr>
        <w:ind w:firstLine="0"/>
        <w:jc w:val="center"/>
        <w:rPr>
          <w:bCs/>
          <w:color w:val="000000"/>
          <w:sz w:val="52"/>
          <w:szCs w:val="48"/>
          <w:lang w:val="pt-BR"/>
        </w:rPr>
      </w:pPr>
      <w:r w:rsidRPr="00A4224F">
        <w:rPr>
          <w:bCs/>
          <w:color w:val="000000"/>
          <w:sz w:val="52"/>
          <w:szCs w:val="48"/>
          <w:lang w:val="pt-BR"/>
        </w:rPr>
        <w:t>CHƯƠNG TRÌNH GIÁO DỤC PHỔ THÔNG</w:t>
      </w:r>
    </w:p>
    <w:p w14:paraId="6A774F40" w14:textId="77777777" w:rsidR="009E2498" w:rsidRPr="00A4224F" w:rsidRDefault="009E2498" w:rsidP="009E2498">
      <w:pPr>
        <w:ind w:firstLine="0"/>
        <w:jc w:val="center"/>
        <w:rPr>
          <w:b/>
          <w:bCs/>
          <w:color w:val="000000"/>
          <w:sz w:val="72"/>
          <w:szCs w:val="72"/>
          <w:lang w:val="pt-BR"/>
        </w:rPr>
      </w:pPr>
      <w:r w:rsidRPr="00A4224F">
        <w:rPr>
          <w:b/>
          <w:bCs/>
          <w:color w:val="000000"/>
          <w:sz w:val="72"/>
          <w:szCs w:val="72"/>
          <w:lang w:val="pt-BR"/>
        </w:rPr>
        <w:t>MÔN TOÁN</w:t>
      </w:r>
    </w:p>
    <w:p w14:paraId="7E2835B2" w14:textId="77777777" w:rsidR="00482BAC" w:rsidRPr="00482BAC" w:rsidRDefault="00482BAC" w:rsidP="00482BAC">
      <w:pPr>
        <w:widowControl/>
        <w:suppressAutoHyphens/>
        <w:spacing w:before="0" w:after="0" w:line="240" w:lineRule="auto"/>
        <w:ind w:firstLine="0"/>
        <w:jc w:val="center"/>
        <w:rPr>
          <w:bCs/>
          <w:i/>
          <w:color w:val="000000"/>
          <w:sz w:val="32"/>
          <w:szCs w:val="32"/>
          <w:lang w:val="pt-BR"/>
        </w:rPr>
      </w:pPr>
      <w:r>
        <w:rPr>
          <w:bCs/>
          <w:i/>
          <w:color w:val="000000"/>
          <w:sz w:val="32"/>
          <w:szCs w:val="32"/>
          <w:lang w:val="pt-BR"/>
        </w:rPr>
        <w:t>(</w:t>
      </w:r>
      <w:r w:rsidRPr="00482BAC">
        <w:rPr>
          <w:bCs/>
          <w:i/>
          <w:color w:val="000000"/>
          <w:sz w:val="32"/>
          <w:szCs w:val="32"/>
          <w:lang w:val="pt-BR"/>
        </w:rPr>
        <w:t>Ban hành kèm theo Thông tư số</w:t>
      </w:r>
      <w:r w:rsidR="005F7305">
        <w:rPr>
          <w:bCs/>
          <w:i/>
          <w:color w:val="000000"/>
          <w:sz w:val="32"/>
          <w:szCs w:val="32"/>
          <w:lang w:val="pt-BR"/>
        </w:rPr>
        <w:t xml:space="preserve"> 32</w:t>
      </w:r>
      <w:r w:rsidRPr="00482BAC">
        <w:rPr>
          <w:bCs/>
          <w:i/>
          <w:color w:val="000000"/>
          <w:sz w:val="32"/>
          <w:szCs w:val="32"/>
          <w:lang w:val="pt-BR"/>
        </w:rPr>
        <w:t>/2018/TT-BGDĐT</w:t>
      </w:r>
    </w:p>
    <w:p w14:paraId="67A0D9A2" w14:textId="77777777" w:rsidR="009E2498" w:rsidRPr="00A4224F" w:rsidRDefault="00482BAC" w:rsidP="00482BAC">
      <w:pPr>
        <w:spacing w:before="0" w:after="0" w:line="240" w:lineRule="auto"/>
        <w:ind w:firstLine="0"/>
        <w:jc w:val="center"/>
        <w:rPr>
          <w:b/>
          <w:bCs/>
          <w:i/>
          <w:color w:val="000000"/>
          <w:sz w:val="32"/>
          <w:szCs w:val="32"/>
          <w:lang w:val="pt-BR"/>
        </w:rPr>
      </w:pPr>
      <w:r w:rsidRPr="00482BAC">
        <w:rPr>
          <w:bCs/>
          <w:i/>
          <w:color w:val="000000"/>
          <w:sz w:val="32"/>
          <w:szCs w:val="32"/>
          <w:lang w:val="pt-BR"/>
        </w:rPr>
        <w:t xml:space="preserve"> ngày </w:t>
      </w:r>
      <w:r w:rsidR="005F7305">
        <w:rPr>
          <w:bCs/>
          <w:i/>
          <w:color w:val="000000"/>
          <w:sz w:val="32"/>
          <w:szCs w:val="32"/>
          <w:lang w:val="pt-BR"/>
        </w:rPr>
        <w:t>26</w:t>
      </w:r>
      <w:r w:rsidRPr="00482BAC">
        <w:rPr>
          <w:bCs/>
          <w:i/>
          <w:color w:val="000000"/>
          <w:sz w:val="32"/>
          <w:szCs w:val="32"/>
          <w:lang w:val="pt-BR"/>
        </w:rPr>
        <w:t xml:space="preserve"> tháng 12 năm 2018 của Bộ trưởng Bộ Giáo dục và Đào tạo)</w:t>
      </w:r>
    </w:p>
    <w:p w14:paraId="20CA1251" w14:textId="77777777" w:rsidR="009F4E4E" w:rsidRPr="00A4224F" w:rsidRDefault="009F4E4E" w:rsidP="009E2498">
      <w:pPr>
        <w:ind w:firstLine="0"/>
        <w:rPr>
          <w:b/>
          <w:bCs/>
          <w:i/>
          <w:color w:val="000000"/>
          <w:sz w:val="32"/>
          <w:szCs w:val="32"/>
          <w:lang w:val="pt-BR"/>
        </w:rPr>
      </w:pPr>
    </w:p>
    <w:p w14:paraId="032D6793" w14:textId="77777777" w:rsidR="009F4E4E" w:rsidRPr="00A4224F" w:rsidRDefault="009F4E4E" w:rsidP="009E2498">
      <w:pPr>
        <w:ind w:firstLine="0"/>
        <w:rPr>
          <w:color w:val="000000"/>
          <w:sz w:val="38"/>
          <w:lang w:val="pt-BR"/>
        </w:rPr>
      </w:pPr>
    </w:p>
    <w:p w14:paraId="7FEB2414" w14:textId="77777777" w:rsidR="009E2498" w:rsidRPr="00A4224F" w:rsidRDefault="009E2498" w:rsidP="009E2498">
      <w:pPr>
        <w:ind w:firstLine="0"/>
        <w:rPr>
          <w:color w:val="000000"/>
          <w:lang w:val="pt-BR"/>
        </w:rPr>
      </w:pPr>
    </w:p>
    <w:p w14:paraId="7AD3FD83" w14:textId="77777777" w:rsidR="009E2498" w:rsidRPr="00A4224F" w:rsidRDefault="009E2498" w:rsidP="009E2498">
      <w:pPr>
        <w:ind w:firstLine="0"/>
        <w:rPr>
          <w:color w:val="000000"/>
          <w:lang w:val="pt-BR"/>
        </w:rPr>
      </w:pPr>
    </w:p>
    <w:p w14:paraId="31B1913D" w14:textId="77777777" w:rsidR="009E2498" w:rsidRPr="00A4224F" w:rsidRDefault="009E2498" w:rsidP="009E2498">
      <w:pPr>
        <w:ind w:firstLine="0"/>
        <w:rPr>
          <w:color w:val="000000"/>
          <w:lang w:val="pt-BR"/>
        </w:rPr>
      </w:pPr>
    </w:p>
    <w:p w14:paraId="041D9460" w14:textId="77777777" w:rsidR="009E2498" w:rsidRPr="00A4224F" w:rsidRDefault="009E2498" w:rsidP="009E2498">
      <w:pPr>
        <w:ind w:firstLine="0"/>
        <w:rPr>
          <w:color w:val="000000"/>
          <w:lang w:val="pt-BR"/>
        </w:rPr>
      </w:pPr>
    </w:p>
    <w:p w14:paraId="7DD1D7BA" w14:textId="77777777" w:rsidR="009E2498" w:rsidRPr="00A4224F" w:rsidRDefault="009E2498" w:rsidP="009E2498">
      <w:pPr>
        <w:ind w:firstLine="0"/>
        <w:rPr>
          <w:color w:val="000000"/>
          <w:lang w:val="pt-BR"/>
        </w:rPr>
      </w:pPr>
    </w:p>
    <w:p w14:paraId="764DE4E4" w14:textId="77777777" w:rsidR="009E2498" w:rsidRPr="00A4224F" w:rsidRDefault="009E2498" w:rsidP="009E2498">
      <w:pPr>
        <w:ind w:firstLine="0"/>
        <w:jc w:val="center"/>
        <w:rPr>
          <w:b/>
          <w:color w:val="000000"/>
          <w:sz w:val="32"/>
          <w:szCs w:val="32"/>
          <w:lang w:val="pt-BR"/>
        </w:rPr>
      </w:pPr>
      <w:r w:rsidRPr="00A4224F">
        <w:rPr>
          <w:b/>
          <w:color w:val="000000"/>
          <w:sz w:val="32"/>
          <w:szCs w:val="32"/>
          <w:lang w:val="pt-BR"/>
        </w:rPr>
        <w:t>Hà Nộ</w:t>
      </w:r>
      <w:r w:rsidR="00195567" w:rsidRPr="00A4224F">
        <w:rPr>
          <w:b/>
          <w:color w:val="000000"/>
          <w:sz w:val="32"/>
          <w:szCs w:val="32"/>
          <w:lang w:val="pt-BR"/>
        </w:rPr>
        <w:t xml:space="preserve">i, </w:t>
      </w:r>
      <w:r w:rsidRPr="00A4224F">
        <w:rPr>
          <w:b/>
          <w:color w:val="000000"/>
          <w:sz w:val="32"/>
          <w:szCs w:val="32"/>
          <w:lang w:val="pt-BR"/>
        </w:rPr>
        <w:t>2018</w:t>
      </w:r>
    </w:p>
    <w:p w14:paraId="2552F571" w14:textId="77777777" w:rsidR="007256CF" w:rsidRPr="00A4224F" w:rsidRDefault="007256CF" w:rsidP="00E509A3">
      <w:pPr>
        <w:overflowPunct w:val="0"/>
        <w:autoSpaceDE w:val="0"/>
        <w:autoSpaceDN w:val="0"/>
        <w:adjustRightInd w:val="0"/>
        <w:ind w:firstLine="0"/>
        <w:jc w:val="center"/>
        <w:textAlignment w:val="baseline"/>
        <w:rPr>
          <w:b/>
          <w:color w:val="000000"/>
          <w:sz w:val="32"/>
          <w:szCs w:val="26"/>
          <w:lang w:val="pt-BR"/>
        </w:rPr>
      </w:pPr>
    </w:p>
    <w:p w14:paraId="7A9EB834" w14:textId="77777777" w:rsidR="00504005" w:rsidRPr="00A4224F" w:rsidRDefault="00504005" w:rsidP="00E509A3">
      <w:pPr>
        <w:overflowPunct w:val="0"/>
        <w:autoSpaceDE w:val="0"/>
        <w:autoSpaceDN w:val="0"/>
        <w:adjustRightInd w:val="0"/>
        <w:ind w:firstLine="0"/>
        <w:jc w:val="center"/>
        <w:textAlignment w:val="baseline"/>
        <w:rPr>
          <w:b/>
          <w:color w:val="000000"/>
          <w:sz w:val="32"/>
          <w:szCs w:val="26"/>
          <w:lang w:val="pt-BR"/>
        </w:rPr>
      </w:pPr>
      <w:r w:rsidRPr="00A4224F">
        <w:rPr>
          <w:b/>
          <w:color w:val="000000"/>
          <w:sz w:val="32"/>
          <w:szCs w:val="26"/>
          <w:lang w:val="pt-BR"/>
        </w:rPr>
        <w:t>MỤC LỤC</w:t>
      </w:r>
      <w:r w:rsidR="00AD4FEC" w:rsidRPr="00A4224F">
        <w:rPr>
          <w:b/>
          <w:color w:val="000000"/>
          <w:sz w:val="32"/>
          <w:szCs w:val="26"/>
          <w:lang w:val="pt-BR"/>
        </w:rPr>
        <w:t xml:space="preserve"> </w:t>
      </w:r>
    </w:p>
    <w:p w14:paraId="360DA006" w14:textId="77777777" w:rsidR="002E69E7" w:rsidRPr="00A4224F" w:rsidRDefault="002E69E7" w:rsidP="002E69E7">
      <w:pPr>
        <w:pStyle w:val="I"/>
        <w:jc w:val="right"/>
        <w:rPr>
          <w:i/>
          <w:color w:val="000000"/>
          <w:lang w:val="pt-BR"/>
        </w:rPr>
      </w:pPr>
      <w:bookmarkStart w:id="0" w:name="_Toc500489687"/>
      <w:bookmarkStart w:id="1" w:name="_Toc500848322"/>
      <w:bookmarkStart w:id="2" w:name="_Toc501354151"/>
      <w:bookmarkStart w:id="3" w:name="_Toc502931274"/>
      <w:bookmarkStart w:id="4" w:name="_Toc516910683"/>
      <w:r w:rsidRPr="00A4224F">
        <w:rPr>
          <w:i/>
          <w:color w:val="000000"/>
          <w:lang w:val="pt-BR"/>
        </w:rPr>
        <w:t>Trang</w:t>
      </w:r>
      <w:bookmarkEnd w:id="0"/>
      <w:bookmarkEnd w:id="1"/>
      <w:bookmarkEnd w:id="2"/>
      <w:bookmarkEnd w:id="3"/>
      <w:bookmarkEnd w:id="4"/>
    </w:p>
    <w:p w14:paraId="43C0C6D8" w14:textId="77777777" w:rsidR="00457568" w:rsidRPr="00A4224F" w:rsidRDefault="00522108" w:rsidP="00457568">
      <w:pPr>
        <w:pStyle w:val="TOC1"/>
        <w:tabs>
          <w:tab w:val="right" w:leader="dot" w:pos="13995"/>
        </w:tabs>
        <w:spacing w:after="40" w:line="264" w:lineRule="auto"/>
        <w:rPr>
          <w:rFonts w:ascii="Calibri" w:eastAsia="Times New Roman" w:hAnsi="Calibri"/>
          <w:noProof/>
          <w:color w:val="000000"/>
          <w:sz w:val="22"/>
          <w:szCs w:val="22"/>
        </w:rPr>
      </w:pPr>
      <w:r w:rsidRPr="00A4224F">
        <w:rPr>
          <w:b/>
          <w:color w:val="000000"/>
          <w:szCs w:val="28"/>
        </w:rPr>
        <w:fldChar w:fldCharType="begin"/>
      </w:r>
      <w:r w:rsidR="00F9185B" w:rsidRPr="00A4224F">
        <w:rPr>
          <w:b/>
          <w:color w:val="000000"/>
          <w:szCs w:val="28"/>
          <w:lang w:val="pt-BR"/>
        </w:rPr>
        <w:instrText xml:space="preserve"> TOC \o "1-3" \t "I,1,1.1,2,1.1.1,3" </w:instrText>
      </w:r>
      <w:r w:rsidRPr="00A4224F">
        <w:rPr>
          <w:b/>
          <w:color w:val="000000"/>
          <w:szCs w:val="28"/>
        </w:rPr>
        <w:fldChar w:fldCharType="separate"/>
      </w:r>
      <w:r w:rsidR="00457568" w:rsidRPr="00A4224F">
        <w:rPr>
          <w:noProof/>
          <w:color w:val="000000"/>
          <w:lang w:val="pt-BR"/>
        </w:rPr>
        <w:t>I</w:t>
      </w:r>
      <w:r w:rsidR="00457568" w:rsidRPr="00A4224F">
        <w:rPr>
          <w:noProof/>
          <w:color w:val="000000"/>
        </w:rPr>
        <w:t>. ĐẶC ĐIỂM MÔN HỌC</w:t>
      </w:r>
      <w:r w:rsidR="00457568" w:rsidRPr="00A4224F">
        <w:rPr>
          <w:noProof/>
          <w:color w:val="000000"/>
        </w:rPr>
        <w:tab/>
      </w:r>
      <w:r w:rsidR="00457568" w:rsidRPr="00A4224F">
        <w:rPr>
          <w:noProof/>
          <w:color w:val="000000"/>
        </w:rPr>
        <w:fldChar w:fldCharType="begin"/>
      </w:r>
      <w:r w:rsidR="00457568" w:rsidRPr="00A4224F">
        <w:rPr>
          <w:noProof/>
          <w:color w:val="000000"/>
        </w:rPr>
        <w:instrText xml:space="preserve"> PAGEREF _Toc516910684 \h </w:instrText>
      </w:r>
      <w:r w:rsidR="00457568" w:rsidRPr="00A4224F">
        <w:rPr>
          <w:noProof/>
          <w:color w:val="000000"/>
        </w:rPr>
      </w:r>
      <w:r w:rsidR="00457568" w:rsidRPr="00A4224F">
        <w:rPr>
          <w:noProof/>
          <w:color w:val="000000"/>
        </w:rPr>
        <w:fldChar w:fldCharType="separate"/>
      </w:r>
      <w:r w:rsidR="00687BF2">
        <w:rPr>
          <w:noProof/>
          <w:color w:val="000000"/>
        </w:rPr>
        <w:t>3</w:t>
      </w:r>
      <w:r w:rsidR="00457568" w:rsidRPr="00A4224F">
        <w:rPr>
          <w:noProof/>
          <w:color w:val="000000"/>
        </w:rPr>
        <w:fldChar w:fldCharType="end"/>
      </w:r>
    </w:p>
    <w:p w14:paraId="55991CF1" w14:textId="77777777" w:rsidR="00457568" w:rsidRPr="00A4224F" w:rsidRDefault="00457568" w:rsidP="00457568">
      <w:pPr>
        <w:pStyle w:val="TOC1"/>
        <w:tabs>
          <w:tab w:val="right" w:leader="dot" w:pos="13995"/>
        </w:tabs>
        <w:spacing w:after="40" w:line="264" w:lineRule="auto"/>
        <w:rPr>
          <w:rFonts w:ascii="Calibri" w:eastAsia="Times New Roman" w:hAnsi="Calibri"/>
          <w:noProof/>
          <w:color w:val="000000"/>
          <w:sz w:val="22"/>
          <w:szCs w:val="22"/>
        </w:rPr>
      </w:pPr>
      <w:r w:rsidRPr="00A4224F">
        <w:rPr>
          <w:noProof/>
          <w:color w:val="000000"/>
        </w:rPr>
        <w:t>II. QUAN ĐIỂM XÂY DỰNG CHƯƠNG TRÌNH</w:t>
      </w:r>
      <w:r w:rsidRPr="00A4224F">
        <w:rPr>
          <w:noProof/>
          <w:color w:val="000000"/>
        </w:rPr>
        <w:tab/>
      </w:r>
      <w:r w:rsidRPr="00A4224F">
        <w:rPr>
          <w:noProof/>
          <w:color w:val="000000"/>
        </w:rPr>
        <w:fldChar w:fldCharType="begin"/>
      </w:r>
      <w:r w:rsidRPr="00A4224F">
        <w:rPr>
          <w:noProof/>
          <w:color w:val="000000"/>
        </w:rPr>
        <w:instrText xml:space="preserve"> PAGEREF _Toc516910685 \h </w:instrText>
      </w:r>
      <w:r w:rsidRPr="00A4224F">
        <w:rPr>
          <w:noProof/>
          <w:color w:val="000000"/>
        </w:rPr>
      </w:r>
      <w:r w:rsidRPr="00A4224F">
        <w:rPr>
          <w:noProof/>
          <w:color w:val="000000"/>
        </w:rPr>
        <w:fldChar w:fldCharType="separate"/>
      </w:r>
      <w:r w:rsidR="00687BF2">
        <w:rPr>
          <w:noProof/>
          <w:color w:val="000000"/>
        </w:rPr>
        <w:t>4</w:t>
      </w:r>
      <w:r w:rsidRPr="00A4224F">
        <w:rPr>
          <w:noProof/>
          <w:color w:val="000000"/>
        </w:rPr>
        <w:fldChar w:fldCharType="end"/>
      </w:r>
    </w:p>
    <w:p w14:paraId="6DF82689" w14:textId="77777777" w:rsidR="00457568" w:rsidRPr="00A4224F" w:rsidRDefault="00457568" w:rsidP="00457568">
      <w:pPr>
        <w:pStyle w:val="TOC1"/>
        <w:tabs>
          <w:tab w:val="right" w:leader="dot" w:pos="13995"/>
        </w:tabs>
        <w:spacing w:after="40" w:line="264" w:lineRule="auto"/>
        <w:rPr>
          <w:rFonts w:ascii="Calibri" w:eastAsia="Times New Roman" w:hAnsi="Calibri"/>
          <w:noProof/>
          <w:color w:val="000000"/>
          <w:sz w:val="22"/>
          <w:szCs w:val="22"/>
        </w:rPr>
      </w:pPr>
      <w:r w:rsidRPr="00A4224F">
        <w:rPr>
          <w:noProof/>
          <w:color w:val="000000"/>
          <w:lang w:val="de-DE"/>
        </w:rPr>
        <w:t>III</w:t>
      </w:r>
      <w:r w:rsidRPr="00A4224F">
        <w:rPr>
          <w:noProof/>
          <w:color w:val="000000"/>
        </w:rPr>
        <w:t>. MỤC TIÊU CHƯƠNG TRÌNH</w:t>
      </w:r>
      <w:r w:rsidRPr="00A4224F">
        <w:rPr>
          <w:noProof/>
          <w:color w:val="000000"/>
        </w:rPr>
        <w:tab/>
      </w:r>
      <w:r w:rsidRPr="00A4224F">
        <w:rPr>
          <w:noProof/>
          <w:color w:val="000000"/>
        </w:rPr>
        <w:fldChar w:fldCharType="begin"/>
      </w:r>
      <w:r w:rsidRPr="00A4224F">
        <w:rPr>
          <w:noProof/>
          <w:color w:val="000000"/>
        </w:rPr>
        <w:instrText xml:space="preserve"> PAGEREF _Toc516910688 \h </w:instrText>
      </w:r>
      <w:r w:rsidRPr="00A4224F">
        <w:rPr>
          <w:noProof/>
          <w:color w:val="000000"/>
        </w:rPr>
      </w:r>
      <w:r w:rsidRPr="00A4224F">
        <w:rPr>
          <w:noProof/>
          <w:color w:val="000000"/>
        </w:rPr>
        <w:fldChar w:fldCharType="separate"/>
      </w:r>
      <w:r w:rsidR="00687BF2">
        <w:rPr>
          <w:noProof/>
          <w:color w:val="000000"/>
        </w:rPr>
        <w:t>6</w:t>
      </w:r>
      <w:r w:rsidRPr="00A4224F">
        <w:rPr>
          <w:noProof/>
          <w:color w:val="000000"/>
        </w:rPr>
        <w:fldChar w:fldCharType="end"/>
      </w:r>
    </w:p>
    <w:p w14:paraId="63EB3F91" w14:textId="77777777" w:rsidR="00457568" w:rsidRPr="00A4224F" w:rsidRDefault="00457568" w:rsidP="00457568">
      <w:pPr>
        <w:pStyle w:val="TOC1"/>
        <w:tabs>
          <w:tab w:val="right" w:leader="dot" w:pos="13995"/>
        </w:tabs>
        <w:spacing w:after="40" w:line="264" w:lineRule="auto"/>
        <w:rPr>
          <w:rFonts w:ascii="Calibri" w:eastAsia="Times New Roman" w:hAnsi="Calibri"/>
          <w:noProof/>
          <w:color w:val="000000"/>
          <w:sz w:val="22"/>
          <w:szCs w:val="22"/>
        </w:rPr>
      </w:pPr>
      <w:r w:rsidRPr="00A4224F">
        <w:rPr>
          <w:noProof/>
          <w:color w:val="000000"/>
        </w:rPr>
        <w:t>IV. YÊU CẦU CẦN ĐẠT</w:t>
      </w:r>
      <w:r w:rsidRPr="00A4224F">
        <w:rPr>
          <w:noProof/>
          <w:color w:val="000000"/>
        </w:rPr>
        <w:tab/>
      </w:r>
      <w:r w:rsidRPr="00A4224F">
        <w:rPr>
          <w:noProof/>
          <w:color w:val="000000"/>
        </w:rPr>
        <w:fldChar w:fldCharType="begin"/>
      </w:r>
      <w:r w:rsidRPr="00A4224F">
        <w:rPr>
          <w:noProof/>
          <w:color w:val="000000"/>
        </w:rPr>
        <w:instrText xml:space="preserve"> PAGEREF _Toc516910692 \h </w:instrText>
      </w:r>
      <w:r w:rsidRPr="00A4224F">
        <w:rPr>
          <w:noProof/>
          <w:color w:val="000000"/>
        </w:rPr>
      </w:r>
      <w:r w:rsidRPr="00A4224F">
        <w:rPr>
          <w:noProof/>
          <w:color w:val="000000"/>
        </w:rPr>
        <w:fldChar w:fldCharType="separate"/>
      </w:r>
      <w:r w:rsidR="00687BF2">
        <w:rPr>
          <w:noProof/>
          <w:color w:val="000000"/>
        </w:rPr>
        <w:t>9</w:t>
      </w:r>
      <w:r w:rsidRPr="00A4224F">
        <w:rPr>
          <w:noProof/>
          <w:color w:val="000000"/>
        </w:rPr>
        <w:fldChar w:fldCharType="end"/>
      </w:r>
    </w:p>
    <w:p w14:paraId="52F289CC" w14:textId="77777777" w:rsidR="00457568" w:rsidRPr="00A4224F" w:rsidRDefault="00457568" w:rsidP="00457568">
      <w:pPr>
        <w:pStyle w:val="TOC1"/>
        <w:tabs>
          <w:tab w:val="right" w:leader="dot" w:pos="13995"/>
        </w:tabs>
        <w:spacing w:after="40" w:line="264" w:lineRule="auto"/>
        <w:rPr>
          <w:rFonts w:ascii="Calibri" w:eastAsia="Times New Roman" w:hAnsi="Calibri"/>
          <w:noProof/>
          <w:color w:val="000000"/>
          <w:sz w:val="22"/>
          <w:szCs w:val="22"/>
        </w:rPr>
      </w:pPr>
      <w:r w:rsidRPr="00A4224F">
        <w:rPr>
          <w:noProof/>
          <w:color w:val="000000"/>
          <w:lang w:val="de-DE"/>
        </w:rPr>
        <w:t>V</w:t>
      </w:r>
      <w:r w:rsidRPr="00A4224F">
        <w:rPr>
          <w:noProof/>
          <w:color w:val="000000"/>
        </w:rPr>
        <w:t xml:space="preserve">. NỘI DUNG </w:t>
      </w:r>
      <w:r w:rsidRPr="00A4224F">
        <w:rPr>
          <w:noProof/>
          <w:color w:val="000000"/>
          <w:lang w:val="de-DE"/>
        </w:rPr>
        <w:t>GIÁO DỤC</w:t>
      </w:r>
      <w:r w:rsidRPr="00A4224F">
        <w:rPr>
          <w:noProof/>
          <w:color w:val="000000"/>
        </w:rPr>
        <w:tab/>
      </w:r>
      <w:r w:rsidRPr="00A4224F">
        <w:rPr>
          <w:noProof/>
          <w:color w:val="000000"/>
        </w:rPr>
        <w:fldChar w:fldCharType="begin"/>
      </w:r>
      <w:r w:rsidRPr="00A4224F">
        <w:rPr>
          <w:noProof/>
          <w:color w:val="000000"/>
        </w:rPr>
        <w:instrText xml:space="preserve"> PAGEREF _Toc516910693 \h </w:instrText>
      </w:r>
      <w:r w:rsidRPr="00A4224F">
        <w:rPr>
          <w:noProof/>
          <w:color w:val="000000"/>
        </w:rPr>
      </w:r>
      <w:r w:rsidRPr="00A4224F">
        <w:rPr>
          <w:noProof/>
          <w:color w:val="000000"/>
        </w:rPr>
        <w:fldChar w:fldCharType="separate"/>
      </w:r>
      <w:r w:rsidR="00687BF2">
        <w:rPr>
          <w:noProof/>
          <w:color w:val="000000"/>
        </w:rPr>
        <w:t>16</w:t>
      </w:r>
      <w:r w:rsidRPr="00A4224F">
        <w:rPr>
          <w:noProof/>
          <w:color w:val="000000"/>
        </w:rPr>
        <w:fldChar w:fldCharType="end"/>
      </w:r>
    </w:p>
    <w:p w14:paraId="3D9D3512" w14:textId="77777777" w:rsidR="00457568" w:rsidRPr="00A4224F" w:rsidRDefault="00457568" w:rsidP="00457568">
      <w:pPr>
        <w:pStyle w:val="TOC3"/>
        <w:tabs>
          <w:tab w:val="right" w:leader="dot" w:pos="13995"/>
        </w:tabs>
        <w:spacing w:after="40" w:line="264" w:lineRule="auto"/>
        <w:rPr>
          <w:rFonts w:ascii="Calibri" w:eastAsia="Times New Roman" w:hAnsi="Calibri"/>
          <w:noProof/>
          <w:color w:val="000000"/>
          <w:sz w:val="22"/>
          <w:szCs w:val="22"/>
        </w:rPr>
      </w:pPr>
      <w:r w:rsidRPr="00A4224F">
        <w:rPr>
          <w:noProof/>
          <w:color w:val="000000"/>
        </w:rPr>
        <w:t>LỚP 1</w:t>
      </w:r>
      <w:r w:rsidRPr="00A4224F">
        <w:rPr>
          <w:noProof/>
          <w:color w:val="000000"/>
        </w:rPr>
        <w:tab/>
      </w:r>
      <w:r w:rsidRPr="00A4224F">
        <w:rPr>
          <w:noProof/>
          <w:color w:val="000000"/>
        </w:rPr>
        <w:fldChar w:fldCharType="begin"/>
      </w:r>
      <w:r w:rsidRPr="00A4224F">
        <w:rPr>
          <w:noProof/>
          <w:color w:val="000000"/>
        </w:rPr>
        <w:instrText xml:space="preserve"> PAGEREF _Toc516910698 \h </w:instrText>
      </w:r>
      <w:r w:rsidRPr="00A4224F">
        <w:rPr>
          <w:noProof/>
          <w:color w:val="000000"/>
        </w:rPr>
      </w:r>
      <w:r w:rsidRPr="00A4224F">
        <w:rPr>
          <w:noProof/>
          <w:color w:val="000000"/>
        </w:rPr>
        <w:fldChar w:fldCharType="separate"/>
      </w:r>
      <w:r w:rsidR="00687BF2">
        <w:rPr>
          <w:noProof/>
          <w:color w:val="000000"/>
        </w:rPr>
        <w:t>21</w:t>
      </w:r>
      <w:r w:rsidRPr="00A4224F">
        <w:rPr>
          <w:noProof/>
          <w:color w:val="000000"/>
        </w:rPr>
        <w:fldChar w:fldCharType="end"/>
      </w:r>
    </w:p>
    <w:p w14:paraId="5309C4D6" w14:textId="77777777" w:rsidR="00457568" w:rsidRPr="00A4224F" w:rsidRDefault="00457568" w:rsidP="00457568">
      <w:pPr>
        <w:pStyle w:val="TOC3"/>
        <w:tabs>
          <w:tab w:val="right" w:leader="dot" w:pos="13995"/>
        </w:tabs>
        <w:spacing w:after="40" w:line="264" w:lineRule="auto"/>
        <w:rPr>
          <w:rFonts w:ascii="Calibri" w:eastAsia="Times New Roman" w:hAnsi="Calibri"/>
          <w:noProof/>
          <w:color w:val="000000"/>
          <w:sz w:val="22"/>
          <w:szCs w:val="22"/>
        </w:rPr>
      </w:pPr>
      <w:r w:rsidRPr="00A4224F">
        <w:rPr>
          <w:noProof/>
          <w:color w:val="000000"/>
        </w:rPr>
        <w:t>LỚP 2</w:t>
      </w:r>
      <w:r w:rsidRPr="00A4224F">
        <w:rPr>
          <w:noProof/>
          <w:color w:val="000000"/>
        </w:rPr>
        <w:tab/>
      </w:r>
      <w:r w:rsidRPr="00A4224F">
        <w:rPr>
          <w:noProof/>
          <w:color w:val="000000"/>
        </w:rPr>
        <w:fldChar w:fldCharType="begin"/>
      </w:r>
      <w:r w:rsidRPr="00A4224F">
        <w:rPr>
          <w:noProof/>
          <w:color w:val="000000"/>
        </w:rPr>
        <w:instrText xml:space="preserve"> PAGEREF _Toc516910699 \h </w:instrText>
      </w:r>
      <w:r w:rsidRPr="00A4224F">
        <w:rPr>
          <w:noProof/>
          <w:color w:val="000000"/>
        </w:rPr>
      </w:r>
      <w:r w:rsidRPr="00A4224F">
        <w:rPr>
          <w:noProof/>
          <w:color w:val="000000"/>
        </w:rPr>
        <w:fldChar w:fldCharType="separate"/>
      </w:r>
      <w:r w:rsidR="00687BF2">
        <w:rPr>
          <w:noProof/>
          <w:color w:val="000000"/>
        </w:rPr>
        <w:t>24</w:t>
      </w:r>
      <w:r w:rsidRPr="00A4224F">
        <w:rPr>
          <w:noProof/>
          <w:color w:val="000000"/>
        </w:rPr>
        <w:fldChar w:fldCharType="end"/>
      </w:r>
    </w:p>
    <w:p w14:paraId="38D122A7" w14:textId="77777777" w:rsidR="00457568" w:rsidRPr="00A4224F" w:rsidRDefault="00457568" w:rsidP="00457568">
      <w:pPr>
        <w:pStyle w:val="TOC3"/>
        <w:tabs>
          <w:tab w:val="right" w:leader="dot" w:pos="13995"/>
        </w:tabs>
        <w:spacing w:after="40" w:line="264" w:lineRule="auto"/>
        <w:rPr>
          <w:rFonts w:ascii="Calibri" w:eastAsia="Times New Roman" w:hAnsi="Calibri"/>
          <w:noProof/>
          <w:color w:val="000000"/>
          <w:sz w:val="22"/>
          <w:szCs w:val="22"/>
        </w:rPr>
      </w:pPr>
      <w:r w:rsidRPr="00A4224F">
        <w:rPr>
          <w:noProof/>
          <w:color w:val="000000"/>
        </w:rPr>
        <w:t>LỚP 3</w:t>
      </w:r>
      <w:r w:rsidRPr="00A4224F">
        <w:rPr>
          <w:noProof/>
          <w:color w:val="000000"/>
        </w:rPr>
        <w:tab/>
      </w:r>
      <w:r w:rsidRPr="00A4224F">
        <w:rPr>
          <w:noProof/>
          <w:color w:val="000000"/>
        </w:rPr>
        <w:fldChar w:fldCharType="begin"/>
      </w:r>
      <w:r w:rsidRPr="00A4224F">
        <w:rPr>
          <w:noProof/>
          <w:color w:val="000000"/>
        </w:rPr>
        <w:instrText xml:space="preserve"> PAGEREF _Toc516910700 \h </w:instrText>
      </w:r>
      <w:r w:rsidRPr="00A4224F">
        <w:rPr>
          <w:noProof/>
          <w:color w:val="000000"/>
        </w:rPr>
      </w:r>
      <w:r w:rsidRPr="00A4224F">
        <w:rPr>
          <w:noProof/>
          <w:color w:val="000000"/>
        </w:rPr>
        <w:fldChar w:fldCharType="separate"/>
      </w:r>
      <w:r w:rsidR="00687BF2">
        <w:rPr>
          <w:noProof/>
          <w:color w:val="000000"/>
        </w:rPr>
        <w:t>29</w:t>
      </w:r>
      <w:r w:rsidRPr="00A4224F">
        <w:rPr>
          <w:noProof/>
          <w:color w:val="000000"/>
        </w:rPr>
        <w:fldChar w:fldCharType="end"/>
      </w:r>
    </w:p>
    <w:p w14:paraId="4A2B4380" w14:textId="77777777" w:rsidR="00457568" w:rsidRPr="00A4224F" w:rsidRDefault="00457568" w:rsidP="00457568">
      <w:pPr>
        <w:pStyle w:val="TOC3"/>
        <w:tabs>
          <w:tab w:val="right" w:leader="dot" w:pos="13995"/>
        </w:tabs>
        <w:spacing w:after="40" w:line="264" w:lineRule="auto"/>
        <w:rPr>
          <w:rFonts w:ascii="Calibri" w:eastAsia="Times New Roman" w:hAnsi="Calibri"/>
          <w:noProof/>
          <w:color w:val="000000"/>
          <w:sz w:val="22"/>
          <w:szCs w:val="22"/>
        </w:rPr>
      </w:pPr>
      <w:r w:rsidRPr="00A4224F">
        <w:rPr>
          <w:noProof/>
          <w:color w:val="000000"/>
        </w:rPr>
        <w:t>LỚP 4</w:t>
      </w:r>
      <w:r w:rsidRPr="00A4224F">
        <w:rPr>
          <w:noProof/>
          <w:color w:val="000000"/>
        </w:rPr>
        <w:tab/>
      </w:r>
      <w:r w:rsidRPr="00A4224F">
        <w:rPr>
          <w:noProof/>
          <w:color w:val="000000"/>
        </w:rPr>
        <w:fldChar w:fldCharType="begin"/>
      </w:r>
      <w:r w:rsidRPr="00A4224F">
        <w:rPr>
          <w:noProof/>
          <w:color w:val="000000"/>
        </w:rPr>
        <w:instrText xml:space="preserve"> PAGEREF _Toc516910701 \h </w:instrText>
      </w:r>
      <w:r w:rsidRPr="00A4224F">
        <w:rPr>
          <w:noProof/>
          <w:color w:val="000000"/>
        </w:rPr>
      </w:r>
      <w:r w:rsidRPr="00A4224F">
        <w:rPr>
          <w:noProof/>
          <w:color w:val="000000"/>
        </w:rPr>
        <w:fldChar w:fldCharType="separate"/>
      </w:r>
      <w:r w:rsidR="00687BF2">
        <w:rPr>
          <w:noProof/>
          <w:color w:val="000000"/>
        </w:rPr>
        <w:t>34</w:t>
      </w:r>
      <w:r w:rsidRPr="00A4224F">
        <w:rPr>
          <w:noProof/>
          <w:color w:val="000000"/>
        </w:rPr>
        <w:fldChar w:fldCharType="end"/>
      </w:r>
    </w:p>
    <w:p w14:paraId="78C94F60" w14:textId="77777777" w:rsidR="00457568" w:rsidRPr="00A4224F" w:rsidRDefault="00457568" w:rsidP="00457568">
      <w:pPr>
        <w:pStyle w:val="TOC3"/>
        <w:tabs>
          <w:tab w:val="right" w:leader="dot" w:pos="13995"/>
        </w:tabs>
        <w:spacing w:after="40" w:line="264" w:lineRule="auto"/>
        <w:rPr>
          <w:rFonts w:ascii="Calibri" w:eastAsia="Times New Roman" w:hAnsi="Calibri"/>
          <w:noProof/>
          <w:color w:val="000000"/>
          <w:sz w:val="22"/>
          <w:szCs w:val="22"/>
        </w:rPr>
      </w:pPr>
      <w:r w:rsidRPr="00A4224F">
        <w:rPr>
          <w:noProof/>
          <w:color w:val="000000"/>
        </w:rPr>
        <w:t>LỚP 5</w:t>
      </w:r>
      <w:r w:rsidRPr="00A4224F">
        <w:rPr>
          <w:noProof/>
          <w:color w:val="000000"/>
        </w:rPr>
        <w:tab/>
      </w:r>
      <w:r w:rsidRPr="00A4224F">
        <w:rPr>
          <w:noProof/>
          <w:color w:val="000000"/>
        </w:rPr>
        <w:fldChar w:fldCharType="begin"/>
      </w:r>
      <w:r w:rsidRPr="00A4224F">
        <w:rPr>
          <w:noProof/>
          <w:color w:val="000000"/>
        </w:rPr>
        <w:instrText xml:space="preserve"> PAGEREF _Toc516910702 \h </w:instrText>
      </w:r>
      <w:r w:rsidRPr="00A4224F">
        <w:rPr>
          <w:noProof/>
          <w:color w:val="000000"/>
        </w:rPr>
      </w:r>
      <w:r w:rsidRPr="00A4224F">
        <w:rPr>
          <w:noProof/>
          <w:color w:val="000000"/>
        </w:rPr>
        <w:fldChar w:fldCharType="separate"/>
      </w:r>
      <w:r w:rsidR="00687BF2">
        <w:rPr>
          <w:noProof/>
          <w:color w:val="000000"/>
        </w:rPr>
        <w:t>40</w:t>
      </w:r>
      <w:r w:rsidRPr="00A4224F">
        <w:rPr>
          <w:noProof/>
          <w:color w:val="000000"/>
        </w:rPr>
        <w:fldChar w:fldCharType="end"/>
      </w:r>
    </w:p>
    <w:p w14:paraId="5DF719D2" w14:textId="77777777" w:rsidR="00457568" w:rsidRPr="00A4224F" w:rsidRDefault="00457568" w:rsidP="00457568">
      <w:pPr>
        <w:pStyle w:val="TOC3"/>
        <w:tabs>
          <w:tab w:val="right" w:leader="dot" w:pos="13995"/>
        </w:tabs>
        <w:spacing w:after="40" w:line="264" w:lineRule="auto"/>
        <w:rPr>
          <w:rFonts w:ascii="Calibri" w:eastAsia="Times New Roman" w:hAnsi="Calibri"/>
          <w:noProof/>
          <w:color w:val="000000"/>
          <w:sz w:val="22"/>
          <w:szCs w:val="22"/>
        </w:rPr>
      </w:pPr>
      <w:r w:rsidRPr="00A4224F">
        <w:rPr>
          <w:noProof/>
          <w:color w:val="000000"/>
        </w:rPr>
        <w:t>LỚP 6</w:t>
      </w:r>
      <w:r w:rsidRPr="00A4224F">
        <w:rPr>
          <w:noProof/>
          <w:color w:val="000000"/>
        </w:rPr>
        <w:tab/>
      </w:r>
      <w:r w:rsidRPr="00A4224F">
        <w:rPr>
          <w:noProof/>
          <w:color w:val="000000"/>
        </w:rPr>
        <w:fldChar w:fldCharType="begin"/>
      </w:r>
      <w:r w:rsidRPr="00A4224F">
        <w:rPr>
          <w:noProof/>
          <w:color w:val="000000"/>
        </w:rPr>
        <w:instrText xml:space="preserve"> PAGEREF _Toc516910703 \h </w:instrText>
      </w:r>
      <w:r w:rsidRPr="00A4224F">
        <w:rPr>
          <w:noProof/>
          <w:color w:val="000000"/>
        </w:rPr>
      </w:r>
      <w:r w:rsidRPr="00A4224F">
        <w:rPr>
          <w:noProof/>
          <w:color w:val="000000"/>
        </w:rPr>
        <w:fldChar w:fldCharType="separate"/>
      </w:r>
      <w:r w:rsidR="00687BF2">
        <w:rPr>
          <w:noProof/>
          <w:color w:val="000000"/>
        </w:rPr>
        <w:t>46</w:t>
      </w:r>
      <w:r w:rsidRPr="00A4224F">
        <w:rPr>
          <w:noProof/>
          <w:color w:val="000000"/>
        </w:rPr>
        <w:fldChar w:fldCharType="end"/>
      </w:r>
    </w:p>
    <w:p w14:paraId="6BA6888B" w14:textId="77777777" w:rsidR="00457568" w:rsidRPr="00A4224F" w:rsidRDefault="00457568" w:rsidP="00457568">
      <w:pPr>
        <w:pStyle w:val="TOC3"/>
        <w:tabs>
          <w:tab w:val="right" w:leader="dot" w:pos="13995"/>
        </w:tabs>
        <w:spacing w:after="40" w:line="264" w:lineRule="auto"/>
        <w:rPr>
          <w:rFonts w:ascii="Calibri" w:eastAsia="Times New Roman" w:hAnsi="Calibri"/>
          <w:noProof/>
          <w:color w:val="000000"/>
          <w:sz w:val="22"/>
          <w:szCs w:val="22"/>
        </w:rPr>
      </w:pPr>
      <w:r w:rsidRPr="00A4224F">
        <w:rPr>
          <w:noProof/>
          <w:color w:val="000000"/>
        </w:rPr>
        <w:t>LỚP 7</w:t>
      </w:r>
      <w:r w:rsidRPr="00A4224F">
        <w:rPr>
          <w:noProof/>
          <w:color w:val="000000"/>
        </w:rPr>
        <w:tab/>
      </w:r>
      <w:r w:rsidRPr="00A4224F">
        <w:rPr>
          <w:noProof/>
          <w:color w:val="000000"/>
        </w:rPr>
        <w:fldChar w:fldCharType="begin"/>
      </w:r>
      <w:r w:rsidRPr="00A4224F">
        <w:rPr>
          <w:noProof/>
          <w:color w:val="000000"/>
        </w:rPr>
        <w:instrText xml:space="preserve"> PAGEREF _Toc516910704 \h </w:instrText>
      </w:r>
      <w:r w:rsidRPr="00A4224F">
        <w:rPr>
          <w:noProof/>
          <w:color w:val="000000"/>
        </w:rPr>
      </w:r>
      <w:r w:rsidRPr="00A4224F">
        <w:rPr>
          <w:noProof/>
          <w:color w:val="000000"/>
        </w:rPr>
        <w:fldChar w:fldCharType="separate"/>
      </w:r>
      <w:r w:rsidR="00687BF2">
        <w:rPr>
          <w:noProof/>
          <w:color w:val="000000"/>
        </w:rPr>
        <w:t>55</w:t>
      </w:r>
      <w:r w:rsidRPr="00A4224F">
        <w:rPr>
          <w:noProof/>
          <w:color w:val="000000"/>
        </w:rPr>
        <w:fldChar w:fldCharType="end"/>
      </w:r>
    </w:p>
    <w:p w14:paraId="6ED134FA" w14:textId="77777777" w:rsidR="00457568" w:rsidRPr="00A4224F" w:rsidRDefault="00457568" w:rsidP="00457568">
      <w:pPr>
        <w:pStyle w:val="TOC3"/>
        <w:tabs>
          <w:tab w:val="right" w:leader="dot" w:pos="13995"/>
        </w:tabs>
        <w:spacing w:after="40" w:line="264" w:lineRule="auto"/>
        <w:rPr>
          <w:rFonts w:ascii="Calibri" w:eastAsia="Times New Roman" w:hAnsi="Calibri"/>
          <w:noProof/>
          <w:color w:val="000000"/>
          <w:sz w:val="22"/>
          <w:szCs w:val="22"/>
        </w:rPr>
      </w:pPr>
      <w:r w:rsidRPr="00A4224F">
        <w:rPr>
          <w:noProof/>
          <w:color w:val="000000"/>
        </w:rPr>
        <w:t>LỚP 8</w:t>
      </w:r>
      <w:r w:rsidRPr="00A4224F">
        <w:rPr>
          <w:noProof/>
          <w:color w:val="000000"/>
        </w:rPr>
        <w:tab/>
      </w:r>
      <w:r w:rsidRPr="00A4224F">
        <w:rPr>
          <w:noProof/>
          <w:color w:val="000000"/>
        </w:rPr>
        <w:fldChar w:fldCharType="begin"/>
      </w:r>
      <w:r w:rsidRPr="00A4224F">
        <w:rPr>
          <w:noProof/>
          <w:color w:val="000000"/>
        </w:rPr>
        <w:instrText xml:space="preserve"> PAGEREF _Toc516910705 \h </w:instrText>
      </w:r>
      <w:r w:rsidRPr="00A4224F">
        <w:rPr>
          <w:noProof/>
          <w:color w:val="000000"/>
        </w:rPr>
      </w:r>
      <w:r w:rsidRPr="00A4224F">
        <w:rPr>
          <w:noProof/>
          <w:color w:val="000000"/>
        </w:rPr>
        <w:fldChar w:fldCharType="separate"/>
      </w:r>
      <w:r w:rsidR="00687BF2">
        <w:rPr>
          <w:noProof/>
          <w:color w:val="000000"/>
        </w:rPr>
        <w:t>63</w:t>
      </w:r>
      <w:r w:rsidRPr="00A4224F">
        <w:rPr>
          <w:noProof/>
          <w:color w:val="000000"/>
        </w:rPr>
        <w:fldChar w:fldCharType="end"/>
      </w:r>
    </w:p>
    <w:p w14:paraId="6AEA5E04" w14:textId="77777777" w:rsidR="00457568" w:rsidRPr="00A4224F" w:rsidRDefault="00457568" w:rsidP="00457568">
      <w:pPr>
        <w:pStyle w:val="TOC3"/>
        <w:tabs>
          <w:tab w:val="right" w:leader="dot" w:pos="13995"/>
        </w:tabs>
        <w:spacing w:after="40" w:line="264" w:lineRule="auto"/>
        <w:rPr>
          <w:rFonts w:ascii="Calibri" w:eastAsia="Times New Roman" w:hAnsi="Calibri"/>
          <w:noProof/>
          <w:color w:val="000000"/>
          <w:sz w:val="22"/>
          <w:szCs w:val="22"/>
        </w:rPr>
      </w:pPr>
      <w:r w:rsidRPr="00A4224F">
        <w:rPr>
          <w:noProof/>
          <w:color w:val="000000"/>
        </w:rPr>
        <w:t>LỚP 9</w:t>
      </w:r>
      <w:r w:rsidRPr="00A4224F">
        <w:rPr>
          <w:noProof/>
          <w:color w:val="000000"/>
        </w:rPr>
        <w:tab/>
      </w:r>
      <w:r w:rsidRPr="00A4224F">
        <w:rPr>
          <w:noProof/>
          <w:color w:val="000000"/>
        </w:rPr>
        <w:fldChar w:fldCharType="begin"/>
      </w:r>
      <w:r w:rsidRPr="00A4224F">
        <w:rPr>
          <w:noProof/>
          <w:color w:val="000000"/>
        </w:rPr>
        <w:instrText xml:space="preserve"> PAGEREF _Toc516910706 \h </w:instrText>
      </w:r>
      <w:r w:rsidRPr="00A4224F">
        <w:rPr>
          <w:noProof/>
          <w:color w:val="000000"/>
        </w:rPr>
      </w:r>
      <w:r w:rsidRPr="00A4224F">
        <w:rPr>
          <w:noProof/>
          <w:color w:val="000000"/>
        </w:rPr>
        <w:fldChar w:fldCharType="separate"/>
      </w:r>
      <w:r w:rsidR="00687BF2">
        <w:rPr>
          <w:noProof/>
          <w:color w:val="000000"/>
        </w:rPr>
        <w:t>71</w:t>
      </w:r>
      <w:r w:rsidRPr="00A4224F">
        <w:rPr>
          <w:noProof/>
          <w:color w:val="000000"/>
        </w:rPr>
        <w:fldChar w:fldCharType="end"/>
      </w:r>
    </w:p>
    <w:p w14:paraId="3C25C1C1" w14:textId="77777777" w:rsidR="00457568" w:rsidRPr="00A4224F" w:rsidRDefault="00457568" w:rsidP="00457568">
      <w:pPr>
        <w:pStyle w:val="TOC3"/>
        <w:tabs>
          <w:tab w:val="right" w:leader="dot" w:pos="13995"/>
        </w:tabs>
        <w:spacing w:after="40" w:line="264" w:lineRule="auto"/>
        <w:rPr>
          <w:rFonts w:ascii="Calibri" w:eastAsia="Times New Roman" w:hAnsi="Calibri"/>
          <w:noProof/>
          <w:color w:val="000000"/>
          <w:sz w:val="22"/>
          <w:szCs w:val="22"/>
        </w:rPr>
      </w:pPr>
      <w:r w:rsidRPr="00A4224F">
        <w:rPr>
          <w:noProof/>
          <w:color w:val="000000"/>
        </w:rPr>
        <w:t>LỚP 10</w:t>
      </w:r>
      <w:r w:rsidRPr="00A4224F">
        <w:rPr>
          <w:noProof/>
          <w:color w:val="000000"/>
        </w:rPr>
        <w:tab/>
      </w:r>
      <w:r w:rsidRPr="00A4224F">
        <w:rPr>
          <w:noProof/>
          <w:color w:val="000000"/>
        </w:rPr>
        <w:fldChar w:fldCharType="begin"/>
      </w:r>
      <w:r w:rsidRPr="00A4224F">
        <w:rPr>
          <w:noProof/>
          <w:color w:val="000000"/>
        </w:rPr>
        <w:instrText xml:space="preserve"> PAGEREF _Toc516910707 \h </w:instrText>
      </w:r>
      <w:r w:rsidRPr="00A4224F">
        <w:rPr>
          <w:noProof/>
          <w:color w:val="000000"/>
        </w:rPr>
      </w:r>
      <w:r w:rsidRPr="00A4224F">
        <w:rPr>
          <w:noProof/>
          <w:color w:val="000000"/>
        </w:rPr>
        <w:fldChar w:fldCharType="separate"/>
      </w:r>
      <w:r w:rsidR="00687BF2">
        <w:rPr>
          <w:noProof/>
          <w:color w:val="000000"/>
        </w:rPr>
        <w:t>79</w:t>
      </w:r>
      <w:r w:rsidRPr="00A4224F">
        <w:rPr>
          <w:noProof/>
          <w:color w:val="000000"/>
        </w:rPr>
        <w:fldChar w:fldCharType="end"/>
      </w:r>
    </w:p>
    <w:p w14:paraId="0F86DE29" w14:textId="77777777" w:rsidR="00457568" w:rsidRPr="00A4224F" w:rsidRDefault="00457568" w:rsidP="00457568">
      <w:pPr>
        <w:pStyle w:val="TOC3"/>
        <w:tabs>
          <w:tab w:val="right" w:leader="dot" w:pos="13995"/>
        </w:tabs>
        <w:spacing w:after="40" w:line="264" w:lineRule="auto"/>
        <w:rPr>
          <w:rFonts w:ascii="Calibri" w:eastAsia="Times New Roman" w:hAnsi="Calibri"/>
          <w:noProof/>
          <w:color w:val="000000"/>
          <w:sz w:val="22"/>
          <w:szCs w:val="22"/>
        </w:rPr>
      </w:pPr>
      <w:r w:rsidRPr="00A4224F">
        <w:rPr>
          <w:noProof/>
          <w:color w:val="000000"/>
        </w:rPr>
        <w:t>LỚP 11</w:t>
      </w:r>
      <w:r w:rsidRPr="00A4224F">
        <w:rPr>
          <w:noProof/>
          <w:color w:val="000000"/>
        </w:rPr>
        <w:tab/>
      </w:r>
      <w:r w:rsidRPr="00A4224F">
        <w:rPr>
          <w:noProof/>
          <w:color w:val="000000"/>
        </w:rPr>
        <w:fldChar w:fldCharType="begin"/>
      </w:r>
      <w:r w:rsidRPr="00A4224F">
        <w:rPr>
          <w:noProof/>
          <w:color w:val="000000"/>
        </w:rPr>
        <w:instrText xml:space="preserve"> PAGEREF _Toc516910708 \h </w:instrText>
      </w:r>
      <w:r w:rsidRPr="00A4224F">
        <w:rPr>
          <w:noProof/>
          <w:color w:val="000000"/>
        </w:rPr>
      </w:r>
      <w:r w:rsidRPr="00A4224F">
        <w:rPr>
          <w:noProof/>
          <w:color w:val="000000"/>
        </w:rPr>
        <w:fldChar w:fldCharType="separate"/>
      </w:r>
      <w:r w:rsidR="00687BF2">
        <w:rPr>
          <w:noProof/>
          <w:color w:val="000000"/>
        </w:rPr>
        <w:t>89</w:t>
      </w:r>
      <w:r w:rsidRPr="00A4224F">
        <w:rPr>
          <w:noProof/>
          <w:color w:val="000000"/>
        </w:rPr>
        <w:fldChar w:fldCharType="end"/>
      </w:r>
    </w:p>
    <w:p w14:paraId="44058497" w14:textId="77777777" w:rsidR="00457568" w:rsidRPr="00A4224F" w:rsidRDefault="00457568" w:rsidP="00457568">
      <w:pPr>
        <w:pStyle w:val="TOC3"/>
        <w:tabs>
          <w:tab w:val="right" w:leader="dot" w:pos="13995"/>
        </w:tabs>
        <w:spacing w:after="40" w:line="264" w:lineRule="auto"/>
        <w:rPr>
          <w:rFonts w:ascii="Calibri" w:eastAsia="Times New Roman" w:hAnsi="Calibri"/>
          <w:noProof/>
          <w:color w:val="000000"/>
          <w:sz w:val="22"/>
          <w:szCs w:val="22"/>
        </w:rPr>
      </w:pPr>
      <w:r w:rsidRPr="00A4224F">
        <w:rPr>
          <w:noProof/>
          <w:color w:val="000000"/>
        </w:rPr>
        <w:t>LỚP 12</w:t>
      </w:r>
      <w:r w:rsidRPr="00A4224F">
        <w:rPr>
          <w:noProof/>
          <w:color w:val="000000"/>
        </w:rPr>
        <w:tab/>
      </w:r>
      <w:r w:rsidRPr="00A4224F">
        <w:rPr>
          <w:noProof/>
          <w:color w:val="000000"/>
        </w:rPr>
        <w:fldChar w:fldCharType="begin"/>
      </w:r>
      <w:r w:rsidRPr="00A4224F">
        <w:rPr>
          <w:noProof/>
          <w:color w:val="000000"/>
        </w:rPr>
        <w:instrText xml:space="preserve"> PAGEREF _Toc516910709 \h </w:instrText>
      </w:r>
      <w:r w:rsidRPr="00A4224F">
        <w:rPr>
          <w:noProof/>
          <w:color w:val="000000"/>
        </w:rPr>
      </w:r>
      <w:r w:rsidRPr="00A4224F">
        <w:rPr>
          <w:noProof/>
          <w:color w:val="000000"/>
        </w:rPr>
        <w:fldChar w:fldCharType="separate"/>
      </w:r>
      <w:r w:rsidR="00687BF2">
        <w:rPr>
          <w:noProof/>
          <w:color w:val="000000"/>
        </w:rPr>
        <w:t>105</w:t>
      </w:r>
      <w:r w:rsidRPr="00A4224F">
        <w:rPr>
          <w:noProof/>
          <w:color w:val="000000"/>
        </w:rPr>
        <w:fldChar w:fldCharType="end"/>
      </w:r>
    </w:p>
    <w:p w14:paraId="22BC6974" w14:textId="77777777" w:rsidR="00457568" w:rsidRPr="00A4224F" w:rsidRDefault="00457568" w:rsidP="00457568">
      <w:pPr>
        <w:pStyle w:val="TOC1"/>
        <w:tabs>
          <w:tab w:val="right" w:leader="dot" w:pos="13995"/>
        </w:tabs>
        <w:spacing w:after="40" w:line="264" w:lineRule="auto"/>
        <w:rPr>
          <w:rFonts w:ascii="Calibri" w:eastAsia="Times New Roman" w:hAnsi="Calibri"/>
          <w:noProof/>
          <w:color w:val="000000"/>
          <w:sz w:val="22"/>
          <w:szCs w:val="22"/>
        </w:rPr>
      </w:pPr>
      <w:r w:rsidRPr="00A4224F">
        <w:rPr>
          <w:noProof/>
          <w:color w:val="000000"/>
          <w:lang w:val="da-DK"/>
        </w:rPr>
        <w:t>VI</w:t>
      </w:r>
      <w:r w:rsidRPr="00A4224F">
        <w:rPr>
          <w:noProof/>
          <w:color w:val="000000"/>
        </w:rPr>
        <w:t xml:space="preserve">. PHƯƠNG PHÁP </w:t>
      </w:r>
      <w:r w:rsidRPr="00A4224F">
        <w:rPr>
          <w:noProof/>
          <w:color w:val="000000"/>
          <w:lang w:val="da-DK"/>
        </w:rPr>
        <w:t>GIÁO DỤC</w:t>
      </w:r>
      <w:r w:rsidRPr="00A4224F">
        <w:rPr>
          <w:noProof/>
          <w:color w:val="000000"/>
        </w:rPr>
        <w:tab/>
      </w:r>
      <w:r w:rsidRPr="00A4224F">
        <w:rPr>
          <w:noProof/>
          <w:color w:val="000000"/>
        </w:rPr>
        <w:fldChar w:fldCharType="begin"/>
      </w:r>
      <w:r w:rsidRPr="00A4224F">
        <w:rPr>
          <w:noProof/>
          <w:color w:val="000000"/>
        </w:rPr>
        <w:instrText xml:space="preserve"> PAGEREF _Toc516910710 \h </w:instrText>
      </w:r>
      <w:r w:rsidRPr="00A4224F">
        <w:rPr>
          <w:noProof/>
          <w:color w:val="000000"/>
        </w:rPr>
      </w:r>
      <w:r w:rsidRPr="00A4224F">
        <w:rPr>
          <w:noProof/>
          <w:color w:val="000000"/>
        </w:rPr>
        <w:fldChar w:fldCharType="separate"/>
      </w:r>
      <w:r w:rsidR="00687BF2">
        <w:rPr>
          <w:noProof/>
          <w:color w:val="000000"/>
        </w:rPr>
        <w:t>114</w:t>
      </w:r>
      <w:r w:rsidRPr="00A4224F">
        <w:rPr>
          <w:noProof/>
          <w:color w:val="000000"/>
        </w:rPr>
        <w:fldChar w:fldCharType="end"/>
      </w:r>
    </w:p>
    <w:p w14:paraId="31263D64" w14:textId="77777777" w:rsidR="00457568" w:rsidRPr="00A4224F" w:rsidRDefault="00457568" w:rsidP="00457568">
      <w:pPr>
        <w:pStyle w:val="TOC1"/>
        <w:tabs>
          <w:tab w:val="right" w:leader="dot" w:pos="13995"/>
        </w:tabs>
        <w:spacing w:after="40" w:line="264" w:lineRule="auto"/>
        <w:rPr>
          <w:rFonts w:ascii="Calibri" w:eastAsia="Times New Roman" w:hAnsi="Calibri"/>
          <w:noProof/>
          <w:color w:val="000000"/>
          <w:sz w:val="22"/>
          <w:szCs w:val="22"/>
        </w:rPr>
      </w:pPr>
      <w:r w:rsidRPr="00A4224F">
        <w:rPr>
          <w:noProof/>
          <w:color w:val="000000"/>
        </w:rPr>
        <w:t>VII. ĐÁNH GIÁ KẾT QUẢ GIÁO DỤC</w:t>
      </w:r>
      <w:r w:rsidRPr="00A4224F">
        <w:rPr>
          <w:noProof/>
          <w:color w:val="000000"/>
        </w:rPr>
        <w:tab/>
      </w:r>
      <w:r w:rsidRPr="00A4224F">
        <w:rPr>
          <w:noProof/>
          <w:color w:val="000000"/>
        </w:rPr>
        <w:fldChar w:fldCharType="begin"/>
      </w:r>
      <w:r w:rsidRPr="00A4224F">
        <w:rPr>
          <w:noProof/>
          <w:color w:val="000000"/>
        </w:rPr>
        <w:instrText xml:space="preserve"> PAGEREF _Toc516910712 \h </w:instrText>
      </w:r>
      <w:r w:rsidRPr="00A4224F">
        <w:rPr>
          <w:noProof/>
          <w:color w:val="000000"/>
        </w:rPr>
      </w:r>
      <w:r w:rsidRPr="00A4224F">
        <w:rPr>
          <w:noProof/>
          <w:color w:val="000000"/>
        </w:rPr>
        <w:fldChar w:fldCharType="separate"/>
      </w:r>
      <w:r w:rsidR="00687BF2">
        <w:rPr>
          <w:noProof/>
          <w:color w:val="000000"/>
        </w:rPr>
        <w:t>116</w:t>
      </w:r>
      <w:r w:rsidRPr="00A4224F">
        <w:rPr>
          <w:noProof/>
          <w:color w:val="000000"/>
        </w:rPr>
        <w:fldChar w:fldCharType="end"/>
      </w:r>
    </w:p>
    <w:p w14:paraId="230DEC4A" w14:textId="77777777" w:rsidR="00457568" w:rsidRPr="00A4224F" w:rsidRDefault="00457568" w:rsidP="00457568">
      <w:pPr>
        <w:pStyle w:val="TOC1"/>
        <w:tabs>
          <w:tab w:val="right" w:leader="dot" w:pos="13995"/>
        </w:tabs>
        <w:spacing w:after="40" w:line="264" w:lineRule="auto"/>
        <w:rPr>
          <w:rFonts w:ascii="Calibri" w:eastAsia="Times New Roman" w:hAnsi="Calibri"/>
          <w:noProof/>
          <w:color w:val="000000"/>
          <w:sz w:val="22"/>
          <w:szCs w:val="22"/>
        </w:rPr>
      </w:pPr>
      <w:r w:rsidRPr="00A4224F">
        <w:rPr>
          <w:noProof/>
          <w:color w:val="000000"/>
          <w:lang w:val="de-DE"/>
        </w:rPr>
        <w:t>VIII</w:t>
      </w:r>
      <w:r w:rsidRPr="00A4224F">
        <w:rPr>
          <w:noProof/>
          <w:color w:val="000000"/>
        </w:rPr>
        <w:t>. GIẢI THÍCH</w:t>
      </w:r>
      <w:r w:rsidRPr="00A4224F">
        <w:rPr>
          <w:noProof/>
          <w:color w:val="000000"/>
          <w:lang w:val="de-DE"/>
        </w:rPr>
        <w:t xml:space="preserve"> VÀ </w:t>
      </w:r>
      <w:r w:rsidRPr="00A4224F">
        <w:rPr>
          <w:noProof/>
          <w:color w:val="000000"/>
        </w:rPr>
        <w:t xml:space="preserve">HƯỚNG DẪN </w:t>
      </w:r>
      <w:r w:rsidRPr="00A4224F">
        <w:rPr>
          <w:noProof/>
          <w:color w:val="000000"/>
          <w:lang w:val="de-DE"/>
        </w:rPr>
        <w:t xml:space="preserve">THỰC HIỆN </w:t>
      </w:r>
      <w:r w:rsidRPr="00A4224F">
        <w:rPr>
          <w:noProof/>
          <w:color w:val="000000"/>
        </w:rPr>
        <w:t>CHƯƠNG TRÌNH</w:t>
      </w:r>
      <w:r w:rsidRPr="00A4224F">
        <w:rPr>
          <w:noProof/>
          <w:color w:val="000000"/>
        </w:rPr>
        <w:tab/>
      </w:r>
      <w:r w:rsidRPr="00A4224F">
        <w:rPr>
          <w:noProof/>
          <w:color w:val="000000"/>
        </w:rPr>
        <w:fldChar w:fldCharType="begin"/>
      </w:r>
      <w:r w:rsidRPr="00A4224F">
        <w:rPr>
          <w:noProof/>
          <w:color w:val="000000"/>
        </w:rPr>
        <w:instrText xml:space="preserve"> PAGEREF _Toc516910713 \h </w:instrText>
      </w:r>
      <w:r w:rsidRPr="00A4224F">
        <w:rPr>
          <w:noProof/>
          <w:color w:val="000000"/>
        </w:rPr>
      </w:r>
      <w:r w:rsidRPr="00A4224F">
        <w:rPr>
          <w:noProof/>
          <w:color w:val="000000"/>
        </w:rPr>
        <w:fldChar w:fldCharType="separate"/>
      </w:r>
      <w:r w:rsidR="00687BF2">
        <w:rPr>
          <w:noProof/>
          <w:color w:val="000000"/>
        </w:rPr>
        <w:t>118</w:t>
      </w:r>
      <w:r w:rsidRPr="00A4224F">
        <w:rPr>
          <w:noProof/>
          <w:color w:val="000000"/>
        </w:rPr>
        <w:fldChar w:fldCharType="end"/>
      </w:r>
    </w:p>
    <w:p w14:paraId="682E86E2" w14:textId="77777777" w:rsidR="00457568" w:rsidRPr="00A4224F" w:rsidRDefault="00457568" w:rsidP="00457568">
      <w:pPr>
        <w:pStyle w:val="TOC1"/>
        <w:tabs>
          <w:tab w:val="right" w:leader="dot" w:pos="13995"/>
        </w:tabs>
        <w:spacing w:after="40" w:line="264" w:lineRule="auto"/>
        <w:rPr>
          <w:rFonts w:ascii="Calibri" w:eastAsia="Times New Roman" w:hAnsi="Calibri"/>
          <w:noProof/>
          <w:color w:val="000000"/>
          <w:sz w:val="22"/>
          <w:szCs w:val="22"/>
        </w:rPr>
      </w:pPr>
    </w:p>
    <w:p w14:paraId="5BF96830" w14:textId="77777777" w:rsidR="000B1ADE" w:rsidRPr="00A4224F" w:rsidRDefault="00522108" w:rsidP="002F46B1">
      <w:pPr>
        <w:pStyle w:val="I"/>
        <w:tabs>
          <w:tab w:val="right" w:leader="dot" w:pos="13995"/>
        </w:tabs>
        <w:spacing w:before="120" w:line="271" w:lineRule="auto"/>
        <w:ind w:left="0" w:firstLine="562"/>
        <w:jc w:val="left"/>
        <w:rPr>
          <w:color w:val="000000"/>
          <w:lang w:val="en-US"/>
        </w:rPr>
      </w:pPr>
      <w:r w:rsidRPr="00A4224F">
        <w:rPr>
          <w:b w:val="0"/>
          <w:color w:val="000000"/>
          <w:lang w:val="en-US"/>
        </w:rPr>
        <w:fldChar w:fldCharType="end"/>
      </w:r>
      <w:bookmarkStart w:id="5" w:name="_Toc516910684"/>
      <w:bookmarkStart w:id="6" w:name="_Toc501354152"/>
      <w:r w:rsidR="000B1ADE" w:rsidRPr="00A4224F">
        <w:rPr>
          <w:color w:val="000000"/>
          <w:lang w:val="pt-BR"/>
        </w:rPr>
        <w:t>I</w:t>
      </w:r>
      <w:r w:rsidR="000B1ADE" w:rsidRPr="00A4224F">
        <w:rPr>
          <w:color w:val="000000"/>
        </w:rPr>
        <w:t>. ĐẶC ĐIỂM MÔN HỌC</w:t>
      </w:r>
      <w:bookmarkEnd w:id="5"/>
      <w:r w:rsidR="000B1ADE" w:rsidRPr="00A4224F">
        <w:rPr>
          <w:color w:val="000000"/>
          <w:lang w:val="en-US"/>
        </w:rPr>
        <w:t xml:space="preserve"> </w:t>
      </w:r>
    </w:p>
    <w:p w14:paraId="0A1EDC59" w14:textId="77777777" w:rsidR="000B1ADE" w:rsidRPr="00A4224F" w:rsidRDefault="000B1ADE" w:rsidP="002F46B1">
      <w:pPr>
        <w:spacing w:before="120" w:after="120" w:line="271" w:lineRule="auto"/>
        <w:ind w:firstLine="562"/>
        <w:rPr>
          <w:rFonts w:eastAsia="Batang"/>
          <w:color w:val="000000"/>
          <w:szCs w:val="28"/>
          <w:lang w:val="vi-VN"/>
        </w:rPr>
      </w:pPr>
      <w:r w:rsidRPr="00A4224F">
        <w:rPr>
          <w:rFonts w:eastAsia="Batang"/>
          <w:color w:val="000000"/>
          <w:szCs w:val="28"/>
          <w:lang w:val="vi-VN"/>
        </w:rPr>
        <w:t>Toán học ngày càng có nhiều ứng dụng trong cuộc sống, những kiến thức và kĩ năng toán học cơ bản đã giúp con người giải quyết các vấn đề</w:t>
      </w:r>
      <w:r w:rsidRPr="00A4224F">
        <w:rPr>
          <w:rFonts w:eastAsia="Batang"/>
          <w:color w:val="000000"/>
          <w:szCs w:val="28"/>
          <w:lang w:val="pt-BR"/>
        </w:rPr>
        <w:t xml:space="preserve"> </w:t>
      </w:r>
      <w:r w:rsidRPr="00A4224F">
        <w:rPr>
          <w:rFonts w:eastAsia="Batang"/>
          <w:color w:val="000000"/>
          <w:szCs w:val="28"/>
          <w:lang w:val="vi-VN"/>
        </w:rPr>
        <w:t>trong thực tế cuộc sống một cách có hệ thống và chính xác, góp phần thúc đẩy xã hội phát triển.</w:t>
      </w:r>
    </w:p>
    <w:p w14:paraId="5CF7ECD1" w14:textId="77777777" w:rsidR="00100CAB" w:rsidRPr="00A4224F" w:rsidRDefault="000B1ADE" w:rsidP="00100CAB">
      <w:pPr>
        <w:pStyle w:val="0noidung"/>
        <w:rPr>
          <w:i/>
          <w:color w:val="000000"/>
          <w:lang w:val="en-US"/>
        </w:rPr>
      </w:pPr>
      <w:r w:rsidRPr="00A4224F">
        <w:rPr>
          <w:rFonts w:eastAsia="Batang"/>
          <w:color w:val="000000"/>
          <w:lang w:val="vi-VN"/>
        </w:rPr>
        <w:t>Môn Toán ở trường phổ thông góp phần hình thành và phát triển</w:t>
      </w:r>
      <w:r w:rsidR="00977878" w:rsidRPr="00A4224F">
        <w:rPr>
          <w:rFonts w:eastAsia="Batang"/>
          <w:color w:val="000000"/>
        </w:rPr>
        <w:t xml:space="preserve"> các</w:t>
      </w:r>
      <w:r w:rsidRPr="00A4224F">
        <w:rPr>
          <w:rFonts w:eastAsia="Batang"/>
          <w:color w:val="000000"/>
          <w:lang w:val="vi-VN"/>
        </w:rPr>
        <w:t xml:space="preserve"> phẩm chất</w:t>
      </w:r>
      <w:r w:rsidR="00977878" w:rsidRPr="00A4224F">
        <w:rPr>
          <w:rFonts w:eastAsia="Batang"/>
          <w:color w:val="000000"/>
        </w:rPr>
        <w:t xml:space="preserve"> chủ yếu</w:t>
      </w:r>
      <w:r w:rsidRPr="00A4224F">
        <w:rPr>
          <w:rFonts w:eastAsia="Batang"/>
          <w:color w:val="000000"/>
          <w:lang w:val="vi-VN"/>
        </w:rPr>
        <w:t xml:space="preserve">, </w:t>
      </w:r>
      <w:r w:rsidRPr="00A4224F">
        <w:rPr>
          <w:rFonts w:eastAsia="Batang"/>
          <w:color w:val="000000"/>
          <w:lang w:val="en-GB"/>
        </w:rPr>
        <w:t>năng lực</w:t>
      </w:r>
      <w:r w:rsidR="00977878" w:rsidRPr="00A4224F">
        <w:rPr>
          <w:rFonts w:eastAsia="Batang"/>
          <w:color w:val="000000"/>
          <w:lang w:val="en-GB"/>
        </w:rPr>
        <w:t xml:space="preserve"> chung và năng lực toán học cho</w:t>
      </w:r>
      <w:r w:rsidRPr="00A4224F">
        <w:rPr>
          <w:rFonts w:eastAsia="Batang"/>
          <w:color w:val="000000"/>
          <w:lang w:val="vi-VN"/>
        </w:rPr>
        <w:t xml:space="preserve"> học sinh; phát triển kiến thức, kĩ năng then chốt và tạo cơ hội để học sinh được trải nghiệ</w:t>
      </w:r>
      <w:r w:rsidR="009E2247" w:rsidRPr="00A4224F">
        <w:rPr>
          <w:rFonts w:eastAsia="Batang"/>
          <w:color w:val="000000"/>
          <w:lang w:val="vi-VN"/>
        </w:rPr>
        <w:t xml:space="preserve">m, </w:t>
      </w:r>
      <w:r w:rsidR="00A30C89" w:rsidRPr="00A4224F">
        <w:rPr>
          <w:rFonts w:eastAsia="Batang"/>
          <w:color w:val="000000"/>
        </w:rPr>
        <w:t>vận</w:t>
      </w:r>
      <w:r w:rsidRPr="00A4224F">
        <w:rPr>
          <w:rFonts w:eastAsia="Batang"/>
          <w:color w:val="000000"/>
          <w:lang w:val="vi-VN"/>
        </w:rPr>
        <w:t xml:space="preserve"> dụng toán họ</w:t>
      </w:r>
      <w:r w:rsidR="002226A5" w:rsidRPr="00A4224F">
        <w:rPr>
          <w:rFonts w:eastAsia="Batang"/>
          <w:color w:val="000000"/>
          <w:lang w:val="vi-VN"/>
        </w:rPr>
        <w:t>c vào</w:t>
      </w:r>
      <w:r w:rsidR="002226A5" w:rsidRPr="00A4224F">
        <w:rPr>
          <w:rFonts w:eastAsia="Batang"/>
          <w:color w:val="000000"/>
        </w:rPr>
        <w:t xml:space="preserve"> </w:t>
      </w:r>
      <w:r w:rsidRPr="00A4224F">
        <w:rPr>
          <w:rFonts w:eastAsia="Batang"/>
          <w:color w:val="000000"/>
          <w:lang w:val="vi-VN"/>
        </w:rPr>
        <w:t>thực tiễn; tạ</w:t>
      </w:r>
      <w:r w:rsidR="00FC41EF" w:rsidRPr="00A4224F">
        <w:rPr>
          <w:rFonts w:eastAsia="Batang"/>
          <w:color w:val="000000"/>
          <w:lang w:val="vi-VN"/>
        </w:rPr>
        <w:t xml:space="preserve">o </w:t>
      </w:r>
      <w:r w:rsidR="00A30C89" w:rsidRPr="00A4224F">
        <w:rPr>
          <w:rFonts w:eastAsia="Batang"/>
          <w:color w:val="000000"/>
        </w:rPr>
        <w:t>lập</w:t>
      </w:r>
      <w:r w:rsidRPr="00A4224F">
        <w:rPr>
          <w:rFonts w:eastAsia="Batang"/>
          <w:color w:val="000000"/>
          <w:lang w:val="vi-VN"/>
        </w:rPr>
        <w:t xml:space="preserve"> sự kết nối giữa các ý tưởng toán học, giữa Toán học với thực tiễn, </w:t>
      </w:r>
      <w:r w:rsidR="00100CAB" w:rsidRPr="00A4224F">
        <w:rPr>
          <w:color w:val="000000"/>
          <w:lang w:val="vi-VN"/>
        </w:rPr>
        <w:t>giữa Toán học với các môn học</w:t>
      </w:r>
      <w:r w:rsidR="00100CAB" w:rsidRPr="00A4224F">
        <w:rPr>
          <w:color w:val="000000"/>
          <w:lang w:val="en-US"/>
        </w:rPr>
        <w:t xml:space="preserve"> và hoạt động giáo dục</w:t>
      </w:r>
      <w:r w:rsidR="00100CAB" w:rsidRPr="00A4224F">
        <w:rPr>
          <w:color w:val="000000"/>
          <w:lang w:val="vi-VN"/>
        </w:rPr>
        <w:t xml:space="preserve"> khác, đặc biệt với các môn </w:t>
      </w:r>
      <w:r w:rsidR="00100CAB" w:rsidRPr="00A4224F">
        <w:rPr>
          <w:color w:val="000000"/>
          <w:lang w:val="en-US"/>
        </w:rPr>
        <w:t xml:space="preserve">Khoa học, Khoa học tự nhiên, Vật lí, Hoá học, Sinh học, Công nghệ, Tin học để thực hiện </w:t>
      </w:r>
      <w:r w:rsidR="00100CAB" w:rsidRPr="00A4224F">
        <w:rPr>
          <w:color w:val="000000"/>
          <w:lang w:val="vi-VN"/>
        </w:rPr>
        <w:t>giáo dục STEM.</w:t>
      </w:r>
      <w:r w:rsidR="00100CAB" w:rsidRPr="00A4224F">
        <w:rPr>
          <w:color w:val="000000"/>
          <w:lang w:val="en-US"/>
        </w:rPr>
        <w:t xml:space="preserve"> </w:t>
      </w:r>
    </w:p>
    <w:p w14:paraId="2E44E764" w14:textId="77777777" w:rsidR="000B1ADE" w:rsidRPr="00A4224F" w:rsidRDefault="000B1ADE" w:rsidP="002F46B1">
      <w:pPr>
        <w:spacing w:before="120" w:after="120" w:line="271" w:lineRule="auto"/>
        <w:ind w:firstLine="562"/>
        <w:rPr>
          <w:rFonts w:eastAsia="Batang"/>
          <w:color w:val="000000"/>
          <w:szCs w:val="28"/>
          <w:lang w:val="vi-VN"/>
        </w:rPr>
      </w:pPr>
      <w:r w:rsidRPr="00A4224F">
        <w:rPr>
          <w:rFonts w:eastAsia="Batang"/>
          <w:color w:val="000000"/>
          <w:szCs w:val="28"/>
          <w:lang w:val="vi-VN"/>
        </w:rPr>
        <w:t xml:space="preserve">Nội dung môn Toán thường mang tính </w:t>
      </w:r>
      <w:r w:rsidRPr="00A4224F">
        <w:rPr>
          <w:rFonts w:eastAsia="Batang"/>
          <w:color w:val="000000"/>
          <w:szCs w:val="28"/>
        </w:rPr>
        <w:t xml:space="preserve">logic, </w:t>
      </w:r>
      <w:r w:rsidRPr="00A4224F">
        <w:rPr>
          <w:rFonts w:eastAsia="Batang"/>
          <w:color w:val="000000"/>
          <w:szCs w:val="28"/>
          <w:lang w:val="vi-VN"/>
        </w:rPr>
        <w:t>trừu tượng, khái quát. Do đó, để hiểu và học được Toán, chương trình Toán ở trường phổ thông cần bảo đảm sự cân đối giữa “học” kiến thứ</w:t>
      </w:r>
      <w:r w:rsidR="009E2247" w:rsidRPr="00A4224F">
        <w:rPr>
          <w:rFonts w:eastAsia="Batang"/>
          <w:color w:val="000000"/>
          <w:szCs w:val="28"/>
          <w:lang w:val="vi-VN"/>
        </w:rPr>
        <w:t>c và “</w:t>
      </w:r>
      <w:r w:rsidR="009E2247" w:rsidRPr="00A4224F">
        <w:rPr>
          <w:rFonts w:eastAsia="Batang"/>
          <w:color w:val="000000"/>
          <w:szCs w:val="28"/>
        </w:rPr>
        <w:t>vận</w:t>
      </w:r>
      <w:r w:rsidRPr="00A4224F">
        <w:rPr>
          <w:rFonts w:eastAsia="Batang"/>
          <w:color w:val="000000"/>
          <w:szCs w:val="28"/>
          <w:lang w:val="vi-VN"/>
        </w:rPr>
        <w:t xml:space="preserve"> dụng” kiến thức vào giải quyết vấn đề cụ thể. </w:t>
      </w:r>
    </w:p>
    <w:p w14:paraId="246DBC86" w14:textId="77777777" w:rsidR="000B1ADE" w:rsidRPr="00A4224F" w:rsidRDefault="000B1ADE" w:rsidP="002F46B1">
      <w:pPr>
        <w:spacing w:before="120" w:after="120" w:line="271" w:lineRule="auto"/>
        <w:ind w:firstLine="562"/>
        <w:rPr>
          <w:rFonts w:eastAsia="Batang"/>
          <w:color w:val="000000"/>
          <w:szCs w:val="28"/>
          <w:lang w:val="vi-VN"/>
        </w:rPr>
      </w:pPr>
      <w:r w:rsidRPr="00A4224F">
        <w:rPr>
          <w:rFonts w:eastAsia="Batang"/>
          <w:color w:val="000000"/>
          <w:szCs w:val="28"/>
          <w:lang w:val="vi-VN"/>
        </w:rPr>
        <w:t>Trong quá trình học và áp dụng toán học, học sinh luôn có cơ hội sử dụng các phương tiện công nghệ, thiết bị dạy học hiện đại, đặc biệt là máy tính điện tử và máy tính cầm tay hỗ trợ quá trình biểu diễn, tìm tòi, khám phá kiến thức, giải quyết vấn đề toán học.</w:t>
      </w:r>
    </w:p>
    <w:p w14:paraId="20E62850" w14:textId="77777777" w:rsidR="000B1ADE" w:rsidRPr="00A4224F" w:rsidRDefault="000B1ADE" w:rsidP="002F46B1">
      <w:pPr>
        <w:spacing w:before="120" w:after="120" w:line="271" w:lineRule="auto"/>
        <w:ind w:firstLine="562"/>
        <w:rPr>
          <w:rFonts w:eastAsia="Batang"/>
          <w:color w:val="000000"/>
          <w:szCs w:val="28"/>
          <w:lang w:val="vi-VN"/>
        </w:rPr>
      </w:pPr>
      <w:r w:rsidRPr="00A4224F">
        <w:rPr>
          <w:rFonts w:eastAsia="Batang"/>
          <w:color w:val="000000"/>
          <w:szCs w:val="28"/>
          <w:lang w:val="vi-VN"/>
        </w:rPr>
        <w:t>Trong chương trình giáo dục phổ</w:t>
      </w:r>
      <w:r w:rsidR="00D93828" w:rsidRPr="00A4224F">
        <w:rPr>
          <w:rFonts w:eastAsia="Batang"/>
          <w:color w:val="000000"/>
          <w:szCs w:val="28"/>
          <w:lang w:val="vi-VN"/>
        </w:rPr>
        <w:t xml:space="preserve"> thông, </w:t>
      </w:r>
      <w:r w:rsidRPr="00A4224F">
        <w:rPr>
          <w:rFonts w:eastAsia="Batang"/>
          <w:color w:val="000000"/>
          <w:szCs w:val="28"/>
          <w:lang w:val="vi-VN"/>
        </w:rPr>
        <w:t>Toán là môn học bắt buộc</w:t>
      </w:r>
      <w:r w:rsidR="00072664" w:rsidRPr="00A4224F">
        <w:rPr>
          <w:rFonts w:eastAsia="Batang"/>
          <w:color w:val="000000"/>
          <w:szCs w:val="28"/>
        </w:rPr>
        <w:t xml:space="preserve"> từ lớp 1 đến lớp 12. Nội dung giáo dụ</w:t>
      </w:r>
      <w:r w:rsidR="00D93828" w:rsidRPr="00A4224F">
        <w:rPr>
          <w:rFonts w:eastAsia="Batang"/>
          <w:color w:val="000000"/>
          <w:szCs w:val="28"/>
        </w:rPr>
        <w:t>c t</w:t>
      </w:r>
      <w:r w:rsidR="00072664" w:rsidRPr="00A4224F">
        <w:rPr>
          <w:rFonts w:eastAsia="Batang"/>
          <w:color w:val="000000"/>
          <w:szCs w:val="28"/>
        </w:rPr>
        <w:t>oán học</w:t>
      </w:r>
      <w:r w:rsidR="00072664" w:rsidRPr="00A4224F">
        <w:rPr>
          <w:rFonts w:eastAsia="Batang"/>
          <w:color w:val="000000"/>
          <w:szCs w:val="28"/>
          <w:lang w:val="vi-VN"/>
        </w:rPr>
        <w:t xml:space="preserve"> </w:t>
      </w:r>
      <w:r w:rsidRPr="00A4224F">
        <w:rPr>
          <w:rFonts w:eastAsia="Batang"/>
          <w:color w:val="000000"/>
          <w:szCs w:val="28"/>
          <w:lang w:val="vi-VN"/>
        </w:rPr>
        <w:t>được phân chia theo hai giai đoạ</w:t>
      </w:r>
      <w:r w:rsidR="00100CAB" w:rsidRPr="00A4224F">
        <w:rPr>
          <w:rFonts w:eastAsia="Batang"/>
          <w:color w:val="000000"/>
          <w:szCs w:val="28"/>
          <w:lang w:val="vi-VN"/>
        </w:rPr>
        <w:t>n:</w:t>
      </w:r>
    </w:p>
    <w:p w14:paraId="38A5516A" w14:textId="77777777" w:rsidR="000B1ADE" w:rsidRPr="00A4224F" w:rsidRDefault="00100CAB" w:rsidP="002F46B1">
      <w:pPr>
        <w:pStyle w:val="LightGrid-Accent3"/>
        <w:spacing w:before="120" w:after="120" w:line="271" w:lineRule="auto"/>
        <w:ind w:left="0" w:firstLine="562"/>
        <w:contextualSpacing w:val="0"/>
        <w:rPr>
          <w:rFonts w:eastAsia="Batang"/>
          <w:color w:val="000000"/>
          <w:szCs w:val="28"/>
          <w:lang w:val="vi-VN"/>
        </w:rPr>
      </w:pPr>
      <w:r w:rsidRPr="00A4224F">
        <w:rPr>
          <w:rFonts w:eastAsia="Batang"/>
          <w:color w:val="000000"/>
          <w:szCs w:val="28"/>
          <w:lang w:val="en-US"/>
        </w:rPr>
        <w:t xml:space="preserve">- </w:t>
      </w:r>
      <w:r w:rsidR="000B1ADE" w:rsidRPr="00A4224F">
        <w:rPr>
          <w:rFonts w:eastAsia="Batang"/>
          <w:color w:val="000000"/>
          <w:szCs w:val="28"/>
          <w:lang w:val="vi-VN"/>
        </w:rPr>
        <w:t>Giai đoạn giáo dục cơ bản:</w:t>
      </w:r>
      <w:r w:rsidR="006766AC" w:rsidRPr="00A4224F">
        <w:rPr>
          <w:rFonts w:eastAsia="Batang"/>
          <w:color w:val="000000"/>
          <w:szCs w:val="28"/>
          <w:lang w:val="vi-VN"/>
        </w:rPr>
        <w:t xml:space="preserve"> </w:t>
      </w:r>
      <w:r w:rsidR="000B1ADE" w:rsidRPr="00A4224F">
        <w:rPr>
          <w:rFonts w:eastAsia="Batang"/>
          <w:color w:val="000000"/>
          <w:szCs w:val="28"/>
          <w:lang w:val="vi-VN"/>
        </w:rPr>
        <w:t>Môn Toán giúp họ</w:t>
      </w:r>
      <w:r w:rsidR="00790F27" w:rsidRPr="00A4224F">
        <w:rPr>
          <w:rFonts w:eastAsia="Batang"/>
          <w:color w:val="000000"/>
          <w:szCs w:val="28"/>
          <w:lang w:val="vi-VN"/>
        </w:rPr>
        <w:t>c sinh</w:t>
      </w:r>
      <w:r w:rsidR="00790F27" w:rsidRPr="00A4224F">
        <w:rPr>
          <w:rFonts w:eastAsia="Batang"/>
          <w:color w:val="000000"/>
          <w:szCs w:val="28"/>
          <w:lang w:val="en-US"/>
        </w:rPr>
        <w:t xml:space="preserve"> </w:t>
      </w:r>
      <w:r w:rsidR="00661953" w:rsidRPr="00A4224F">
        <w:rPr>
          <w:rFonts w:eastAsia="Batang"/>
          <w:color w:val="000000"/>
          <w:szCs w:val="28"/>
          <w:lang w:val="en-US"/>
        </w:rPr>
        <w:t xml:space="preserve">hiểu </w:t>
      </w:r>
      <w:r w:rsidR="000B1ADE" w:rsidRPr="00A4224F">
        <w:rPr>
          <w:rFonts w:eastAsia="Batang"/>
          <w:color w:val="000000"/>
          <w:szCs w:val="28"/>
          <w:lang w:val="vi-VN"/>
        </w:rPr>
        <w:t xml:space="preserve">được một cách có hệ thống </w:t>
      </w:r>
      <w:r w:rsidR="000B1ADE" w:rsidRPr="00A4224F">
        <w:rPr>
          <w:rFonts w:eastAsia="Batang"/>
          <w:color w:val="000000"/>
          <w:szCs w:val="28"/>
        </w:rPr>
        <w:t xml:space="preserve">những </w:t>
      </w:r>
      <w:r w:rsidR="000B1ADE" w:rsidRPr="00A4224F">
        <w:rPr>
          <w:rFonts w:eastAsia="Batang"/>
          <w:color w:val="000000"/>
          <w:szCs w:val="28"/>
          <w:lang w:val="vi-VN"/>
        </w:rPr>
        <w:t>khái niệm, nguyên lí, quy tắc toán học cần thiết nhất cho tất cả mọi người, làm nền tảng cho việc học tập</w:t>
      </w:r>
      <w:r w:rsidR="00445C7E" w:rsidRPr="00A4224F">
        <w:rPr>
          <w:rFonts w:eastAsia="Batang"/>
          <w:color w:val="000000"/>
          <w:szCs w:val="28"/>
        </w:rPr>
        <w:t xml:space="preserve"> ở các trình độ học tập</w:t>
      </w:r>
      <w:r w:rsidR="000B1ADE" w:rsidRPr="00A4224F">
        <w:rPr>
          <w:rFonts w:eastAsia="Batang"/>
          <w:color w:val="000000"/>
          <w:szCs w:val="28"/>
          <w:lang w:val="vi-VN"/>
        </w:rPr>
        <w:t xml:space="preserve"> tiếp theo hoặc có thể sử dụng trong cuộc sống hằng ngày.</w:t>
      </w:r>
    </w:p>
    <w:p w14:paraId="39312CDF" w14:textId="77777777" w:rsidR="000B1ADE" w:rsidRPr="00A4224F" w:rsidRDefault="00100CAB" w:rsidP="002F46B1">
      <w:pPr>
        <w:pStyle w:val="LightGrid-Accent3"/>
        <w:spacing w:before="120" w:after="120" w:line="271" w:lineRule="auto"/>
        <w:ind w:left="0" w:firstLine="562"/>
        <w:contextualSpacing w:val="0"/>
        <w:rPr>
          <w:rFonts w:eastAsia="Batang"/>
          <w:color w:val="000000"/>
          <w:spacing w:val="-2"/>
          <w:szCs w:val="28"/>
          <w:lang w:val="vi-VN"/>
        </w:rPr>
      </w:pPr>
      <w:r w:rsidRPr="00A4224F">
        <w:rPr>
          <w:rFonts w:eastAsia="Batang"/>
          <w:color w:val="000000"/>
          <w:spacing w:val="-2"/>
          <w:szCs w:val="28"/>
          <w:lang w:val="en-US"/>
        </w:rPr>
        <w:t xml:space="preserve">- </w:t>
      </w:r>
      <w:r w:rsidR="000B1ADE" w:rsidRPr="00A4224F">
        <w:rPr>
          <w:rFonts w:eastAsia="Batang"/>
          <w:color w:val="000000"/>
          <w:spacing w:val="-2"/>
          <w:szCs w:val="28"/>
          <w:lang w:val="vi-VN"/>
        </w:rPr>
        <w:t>Giai đoạn giáo dục định hướng nghề nghiệp:</w:t>
      </w:r>
      <w:r w:rsidR="006766AC" w:rsidRPr="00A4224F">
        <w:rPr>
          <w:rFonts w:eastAsia="Batang"/>
          <w:color w:val="000000"/>
          <w:spacing w:val="-2"/>
          <w:szCs w:val="28"/>
          <w:lang w:val="vi-VN"/>
        </w:rPr>
        <w:t xml:space="preserve"> </w:t>
      </w:r>
      <w:r w:rsidR="000B1ADE" w:rsidRPr="00A4224F">
        <w:rPr>
          <w:rFonts w:eastAsia="Batang"/>
          <w:color w:val="000000"/>
          <w:spacing w:val="-2"/>
          <w:szCs w:val="28"/>
          <w:lang w:val="vi-VN"/>
        </w:rPr>
        <w:t>Môn Toán giúp học sinh có cái nhìn tương đối tổng quát về</w:t>
      </w:r>
      <w:r w:rsidR="00D93828" w:rsidRPr="00A4224F">
        <w:rPr>
          <w:rFonts w:eastAsia="Batang"/>
          <w:color w:val="000000"/>
          <w:spacing w:val="-2"/>
          <w:szCs w:val="28"/>
          <w:lang w:val="vi-VN"/>
        </w:rPr>
        <w:t xml:space="preserve"> t</w:t>
      </w:r>
      <w:r w:rsidR="000B1ADE" w:rsidRPr="00A4224F">
        <w:rPr>
          <w:rFonts w:eastAsia="Batang"/>
          <w:color w:val="000000"/>
          <w:spacing w:val="-2"/>
          <w:szCs w:val="28"/>
          <w:lang w:val="vi-VN"/>
        </w:rPr>
        <w:t>oán học, hiểu được vai trò và</w:t>
      </w:r>
      <w:r w:rsidR="00445C7E" w:rsidRPr="00A4224F">
        <w:rPr>
          <w:rFonts w:eastAsia="Batang"/>
          <w:color w:val="000000"/>
          <w:spacing w:val="-2"/>
          <w:szCs w:val="28"/>
        </w:rPr>
        <w:t xml:space="preserve"> những</w:t>
      </w:r>
      <w:r w:rsidR="000B1ADE" w:rsidRPr="00A4224F">
        <w:rPr>
          <w:rFonts w:eastAsia="Batang"/>
          <w:color w:val="000000"/>
          <w:spacing w:val="-2"/>
          <w:szCs w:val="28"/>
        </w:rPr>
        <w:t xml:space="preserve"> </w:t>
      </w:r>
      <w:r w:rsidR="000B1ADE" w:rsidRPr="00A4224F">
        <w:rPr>
          <w:rFonts w:eastAsia="Batang"/>
          <w:color w:val="000000"/>
          <w:spacing w:val="-2"/>
          <w:szCs w:val="28"/>
          <w:lang w:val="vi-VN"/>
        </w:rPr>
        <w:t xml:space="preserve">ứng dụng của </w:t>
      </w:r>
      <w:r w:rsidR="00D93828" w:rsidRPr="00A4224F">
        <w:rPr>
          <w:rFonts w:eastAsia="Batang"/>
          <w:color w:val="000000"/>
          <w:spacing w:val="-2"/>
          <w:szCs w:val="28"/>
          <w:lang w:val="vi-VN"/>
        </w:rPr>
        <w:t>t</w:t>
      </w:r>
      <w:r w:rsidR="000B1ADE" w:rsidRPr="00A4224F">
        <w:rPr>
          <w:rFonts w:eastAsia="Batang"/>
          <w:color w:val="000000"/>
          <w:spacing w:val="-2"/>
          <w:szCs w:val="28"/>
          <w:lang w:val="vi-VN"/>
        </w:rPr>
        <w:t>oán họ</w:t>
      </w:r>
      <w:r w:rsidR="00A1720B" w:rsidRPr="00A4224F">
        <w:rPr>
          <w:rFonts w:eastAsia="Batang"/>
          <w:color w:val="000000"/>
          <w:spacing w:val="-2"/>
          <w:szCs w:val="28"/>
          <w:lang w:val="vi-VN"/>
        </w:rPr>
        <w:t xml:space="preserve">c trong </w:t>
      </w:r>
      <w:r w:rsidR="00A1720B" w:rsidRPr="00A4224F">
        <w:rPr>
          <w:rFonts w:eastAsia="Batang"/>
          <w:color w:val="000000"/>
          <w:spacing w:val="-2"/>
          <w:szCs w:val="28"/>
        </w:rPr>
        <w:t>thực tiễn</w:t>
      </w:r>
      <w:r w:rsidR="000B1ADE" w:rsidRPr="00A4224F">
        <w:rPr>
          <w:rFonts w:eastAsia="Batang"/>
          <w:color w:val="000000"/>
          <w:spacing w:val="-2"/>
          <w:szCs w:val="28"/>
          <w:lang w:val="vi-VN"/>
        </w:rPr>
        <w:t>, những ngành nghề có liên quan đến</w:t>
      </w:r>
      <w:r w:rsidR="000B1ADE" w:rsidRPr="00A4224F">
        <w:rPr>
          <w:color w:val="000000"/>
          <w:spacing w:val="-2"/>
          <w:szCs w:val="28"/>
          <w:lang w:val="vi-VN" w:eastAsia="vi-VN"/>
        </w:rPr>
        <w:t xml:space="preserve"> toán học để học sinh có cơ sở định hướng nghề nghiệp, cũng như có </w:t>
      </w:r>
      <w:r w:rsidR="00445C7E" w:rsidRPr="00A4224F">
        <w:rPr>
          <w:color w:val="000000"/>
          <w:spacing w:val="-2"/>
          <w:szCs w:val="28"/>
          <w:lang w:eastAsia="vi-VN"/>
        </w:rPr>
        <w:t>khả năng</w:t>
      </w:r>
      <w:r w:rsidR="000B1ADE" w:rsidRPr="00A4224F">
        <w:rPr>
          <w:color w:val="000000"/>
          <w:spacing w:val="-2"/>
          <w:szCs w:val="28"/>
          <w:lang w:val="vi-VN" w:eastAsia="vi-VN"/>
        </w:rPr>
        <w:t xml:space="preserve"> tự</w:t>
      </w:r>
      <w:r w:rsidR="00445C7E" w:rsidRPr="00A4224F">
        <w:rPr>
          <w:color w:val="000000"/>
          <w:spacing w:val="-2"/>
          <w:szCs w:val="28"/>
          <w:lang w:eastAsia="vi-VN"/>
        </w:rPr>
        <w:t xml:space="preserve"> mình</w:t>
      </w:r>
      <w:r w:rsidR="000B1ADE" w:rsidRPr="00A4224F">
        <w:rPr>
          <w:color w:val="000000"/>
          <w:spacing w:val="-2"/>
          <w:szCs w:val="28"/>
          <w:lang w:val="vi-VN" w:eastAsia="vi-VN"/>
        </w:rPr>
        <w:t xml:space="preserve"> tìm hiểu những vấn đề có liên quan đến toán học trong</w:t>
      </w:r>
      <w:r w:rsidR="00445C7E" w:rsidRPr="00A4224F">
        <w:rPr>
          <w:color w:val="000000"/>
          <w:spacing w:val="-2"/>
          <w:szCs w:val="28"/>
          <w:lang w:eastAsia="vi-VN"/>
        </w:rPr>
        <w:t xml:space="preserve"> suốt</w:t>
      </w:r>
      <w:r w:rsidR="000B1ADE" w:rsidRPr="00A4224F">
        <w:rPr>
          <w:color w:val="000000"/>
          <w:spacing w:val="-2"/>
          <w:szCs w:val="28"/>
          <w:lang w:val="vi-VN" w:eastAsia="vi-VN"/>
        </w:rPr>
        <w:t xml:space="preserve"> cuộc đời.</w:t>
      </w:r>
      <w:r w:rsidR="000B1ADE" w:rsidRPr="00A4224F">
        <w:rPr>
          <w:color w:val="000000"/>
          <w:spacing w:val="-2"/>
          <w:szCs w:val="28"/>
          <w:lang w:eastAsia="vi-VN"/>
        </w:rPr>
        <w:t xml:space="preserve"> </w:t>
      </w:r>
      <w:r w:rsidR="000B1ADE" w:rsidRPr="00A4224F">
        <w:rPr>
          <w:color w:val="000000"/>
          <w:spacing w:val="-2"/>
          <w:lang w:val="da-DK"/>
        </w:rPr>
        <w:t xml:space="preserve">Bên cạnh nội dung giáo dục cốt lõi, </w:t>
      </w:r>
      <w:r w:rsidR="000B1ADE" w:rsidRPr="00A4224F">
        <w:rPr>
          <w:color w:val="000000"/>
          <w:spacing w:val="-2"/>
          <w:lang w:val="vi-VN"/>
        </w:rPr>
        <w:t>trong mỗi năm</w:t>
      </w:r>
      <w:r w:rsidR="00910CB2" w:rsidRPr="00A4224F">
        <w:rPr>
          <w:color w:val="000000"/>
          <w:spacing w:val="-2"/>
        </w:rPr>
        <w:t xml:space="preserve"> học</w:t>
      </w:r>
      <w:r w:rsidR="000B1ADE" w:rsidRPr="00A4224F">
        <w:rPr>
          <w:color w:val="000000"/>
          <w:spacing w:val="-2"/>
          <w:lang w:val="vi-VN"/>
        </w:rPr>
        <w:t xml:space="preserve">, </w:t>
      </w:r>
      <w:r w:rsidR="00A1720B" w:rsidRPr="00A4224F">
        <w:rPr>
          <w:color w:val="000000"/>
          <w:spacing w:val="-2"/>
          <w:lang w:val="vi-VN"/>
        </w:rPr>
        <w:t xml:space="preserve">học sinh </w:t>
      </w:r>
      <w:r w:rsidR="005A0411" w:rsidRPr="00A4224F">
        <w:rPr>
          <w:color w:val="000000"/>
          <w:spacing w:val="-2"/>
        </w:rPr>
        <w:t xml:space="preserve">(đặc biệt là những học sinh </w:t>
      </w:r>
      <w:r w:rsidR="00A1720B" w:rsidRPr="00A4224F">
        <w:rPr>
          <w:color w:val="000000"/>
          <w:spacing w:val="-2"/>
          <w:lang w:val="vi-VN"/>
        </w:rPr>
        <w:t>có định hướng khoa học tự nhiên và công nghệ</w:t>
      </w:r>
      <w:r w:rsidR="005A0411" w:rsidRPr="00A4224F">
        <w:rPr>
          <w:color w:val="000000"/>
          <w:spacing w:val="-2"/>
        </w:rPr>
        <w:t xml:space="preserve">) </w:t>
      </w:r>
      <w:r w:rsidR="000B1ADE" w:rsidRPr="00A4224F">
        <w:rPr>
          <w:color w:val="000000"/>
          <w:spacing w:val="-2"/>
          <w:lang w:val="vi-VN"/>
        </w:rPr>
        <w:t>được chọn học một số chuyên đề</w:t>
      </w:r>
      <w:r w:rsidR="00790F27" w:rsidRPr="00A4224F">
        <w:rPr>
          <w:color w:val="000000"/>
          <w:spacing w:val="-2"/>
          <w:lang w:val="en-US"/>
        </w:rPr>
        <w:t xml:space="preserve"> </w:t>
      </w:r>
      <w:r w:rsidR="006766AC" w:rsidRPr="00A4224F">
        <w:rPr>
          <w:color w:val="000000"/>
          <w:spacing w:val="-2"/>
          <w:lang w:val="vi-VN"/>
        </w:rPr>
        <w:t>học tập</w:t>
      </w:r>
      <w:r w:rsidR="000B1ADE" w:rsidRPr="00A4224F">
        <w:rPr>
          <w:color w:val="000000"/>
          <w:spacing w:val="-2"/>
          <w:lang w:val="vi-VN"/>
        </w:rPr>
        <w:t>. Các chuyên đề này nhằm tăng cường kiến thức về</w:t>
      </w:r>
      <w:r w:rsidR="00D93828" w:rsidRPr="00A4224F">
        <w:rPr>
          <w:color w:val="000000"/>
          <w:spacing w:val="-2"/>
          <w:lang w:val="vi-VN"/>
        </w:rPr>
        <w:t xml:space="preserve"> t</w:t>
      </w:r>
      <w:r w:rsidR="000B1ADE" w:rsidRPr="00A4224F">
        <w:rPr>
          <w:color w:val="000000"/>
          <w:spacing w:val="-2"/>
          <w:lang w:val="vi-VN"/>
        </w:rPr>
        <w:t xml:space="preserve">oán học, kĩ </w:t>
      </w:r>
      <w:r w:rsidR="000B1ADE" w:rsidRPr="00A4224F">
        <w:rPr>
          <w:color w:val="000000"/>
          <w:spacing w:val="-2"/>
          <w:lang w:val="vi-VN"/>
        </w:rPr>
        <w:lastRenderedPageBreak/>
        <w:t xml:space="preserve">năng vận dụng kiến thức </w:t>
      </w:r>
      <w:r w:rsidR="0086431C" w:rsidRPr="00A4224F">
        <w:rPr>
          <w:color w:val="000000"/>
          <w:spacing w:val="-2"/>
        </w:rPr>
        <w:t xml:space="preserve">toán </w:t>
      </w:r>
      <w:r w:rsidR="000B1ADE" w:rsidRPr="00A4224F">
        <w:rPr>
          <w:color w:val="000000"/>
          <w:spacing w:val="-2"/>
          <w:lang w:val="vi-VN"/>
        </w:rPr>
        <w:t>vào thực tiễn, đáp ứng sở thích, nhu cầu và định hướng nghề nghiệp của học sinh.</w:t>
      </w:r>
    </w:p>
    <w:p w14:paraId="2E9326ED" w14:textId="77777777" w:rsidR="000B1ADE" w:rsidRPr="00A4224F" w:rsidRDefault="000B1ADE" w:rsidP="002F46B1">
      <w:pPr>
        <w:spacing w:before="120" w:after="120" w:line="271" w:lineRule="auto"/>
        <w:ind w:firstLine="562"/>
        <w:rPr>
          <w:color w:val="000000"/>
          <w:szCs w:val="28"/>
          <w:lang w:val="de-DE"/>
        </w:rPr>
      </w:pPr>
      <w:r w:rsidRPr="00A4224F">
        <w:rPr>
          <w:bCs/>
          <w:color w:val="000000"/>
          <w:szCs w:val="28"/>
          <w:lang w:val="de-DE"/>
        </w:rPr>
        <w:t xml:space="preserve">Chương trình môn Toán trong cả hai giai đoạn giáo dục có </w:t>
      </w:r>
      <w:r w:rsidRPr="00A4224F">
        <w:rPr>
          <w:color w:val="000000"/>
          <w:szCs w:val="28"/>
          <w:lang w:val="de-DE"/>
        </w:rPr>
        <w:t>cấu trúc tuyến tính kết hợp với “đồng tâm xoáy ốc</w:t>
      </w:r>
      <w:r w:rsidRPr="00A4224F">
        <w:rPr>
          <w:color w:val="000000"/>
          <w:szCs w:val="28"/>
          <w:lang w:val="vi-VN"/>
        </w:rPr>
        <w:t>”</w:t>
      </w:r>
      <w:r w:rsidRPr="00A4224F">
        <w:rPr>
          <w:color w:val="000000"/>
          <w:szCs w:val="28"/>
        </w:rPr>
        <w:t xml:space="preserve"> </w:t>
      </w:r>
      <w:r w:rsidRPr="00A4224F">
        <w:rPr>
          <w:color w:val="000000"/>
          <w:szCs w:val="28"/>
          <w:lang w:val="de-DE"/>
        </w:rPr>
        <w:t xml:space="preserve">(đồng tâm, mở rộng và nâng cao dần), xoay quanh và tích hợp ba mạch kiến thức: </w:t>
      </w:r>
      <w:r w:rsidRPr="00A4224F">
        <w:rPr>
          <w:iCs/>
          <w:color w:val="000000"/>
          <w:szCs w:val="28"/>
          <w:lang w:val="de-DE"/>
        </w:rPr>
        <w:t>Số, Đại số và Một số yếu tố giải tích; Hình học và Đo lường; Thống kê và Xác suất</w:t>
      </w:r>
      <w:r w:rsidRPr="00A4224F">
        <w:rPr>
          <w:color w:val="000000"/>
          <w:szCs w:val="28"/>
          <w:lang w:val="de-DE"/>
        </w:rPr>
        <w:t>.</w:t>
      </w:r>
    </w:p>
    <w:p w14:paraId="5E49299D" w14:textId="77777777" w:rsidR="000B1ADE" w:rsidRPr="00A4224F" w:rsidRDefault="000B1ADE" w:rsidP="002F46B1">
      <w:pPr>
        <w:pStyle w:val="I"/>
        <w:spacing w:before="120" w:line="271" w:lineRule="auto"/>
        <w:ind w:left="0" w:firstLine="562"/>
        <w:rPr>
          <w:color w:val="000000"/>
          <w:lang w:val="en-US"/>
        </w:rPr>
      </w:pPr>
      <w:bookmarkStart w:id="7" w:name="_Toc516910685"/>
      <w:r w:rsidRPr="00A4224F">
        <w:rPr>
          <w:color w:val="000000"/>
          <w:lang w:val="en-US"/>
        </w:rPr>
        <w:t>II</w:t>
      </w:r>
      <w:r w:rsidRPr="00A4224F">
        <w:rPr>
          <w:color w:val="000000"/>
        </w:rPr>
        <w:t>. QUAN ĐIỂM XÂY DỰNG CHƯƠNG TRÌNH</w:t>
      </w:r>
      <w:bookmarkEnd w:id="7"/>
    </w:p>
    <w:p w14:paraId="37CE4BDF" w14:textId="77777777" w:rsidR="000B1ADE" w:rsidRPr="00A4224F" w:rsidRDefault="000576BE" w:rsidP="000576BE">
      <w:pPr>
        <w:spacing w:before="120" w:after="120" w:line="271" w:lineRule="auto"/>
        <w:ind w:firstLine="562"/>
        <w:rPr>
          <w:color w:val="000000"/>
          <w:szCs w:val="28"/>
        </w:rPr>
      </w:pPr>
      <w:r w:rsidRPr="00A4224F">
        <w:rPr>
          <w:color w:val="000000"/>
        </w:rPr>
        <w:t>Chương trình môn Toán quán triệt các quy định cơ bản được nêu trong Chương trình tổng thể</w:t>
      </w:r>
      <w:r w:rsidR="00EF667A" w:rsidRPr="00A4224F">
        <w:rPr>
          <w:color w:val="000000"/>
        </w:rPr>
        <w:t xml:space="preserve">; </w:t>
      </w:r>
      <w:r w:rsidR="000B1ADE" w:rsidRPr="00A4224F">
        <w:rPr>
          <w:color w:val="000000"/>
          <w:szCs w:val="28"/>
          <w:lang w:val="vi-VN"/>
        </w:rPr>
        <w:t>kế thừa và phát huy ưu điểm của chương trình hiện hành</w:t>
      </w:r>
      <w:r w:rsidR="000B1ADE" w:rsidRPr="00A4224F">
        <w:rPr>
          <w:color w:val="000000"/>
          <w:szCs w:val="28"/>
        </w:rPr>
        <w:t xml:space="preserve"> và các chương trình trước đó</w:t>
      </w:r>
      <w:r w:rsidR="00100CAB" w:rsidRPr="00A4224F">
        <w:rPr>
          <w:color w:val="000000"/>
          <w:szCs w:val="28"/>
          <w:lang w:val="vi-VN"/>
        </w:rPr>
        <w:t>,</w:t>
      </w:r>
      <w:r w:rsidR="000B1ADE" w:rsidRPr="00A4224F">
        <w:rPr>
          <w:color w:val="000000"/>
          <w:szCs w:val="28"/>
          <w:lang w:val="vi-VN"/>
        </w:rPr>
        <w:t xml:space="preserve"> tiếp thu </w:t>
      </w:r>
      <w:r w:rsidR="00622F48" w:rsidRPr="00A4224F">
        <w:rPr>
          <w:color w:val="000000"/>
          <w:szCs w:val="28"/>
        </w:rPr>
        <w:t xml:space="preserve">có chọn lọc </w:t>
      </w:r>
      <w:r w:rsidR="000B1ADE" w:rsidRPr="00A4224F">
        <w:rPr>
          <w:color w:val="000000"/>
          <w:szCs w:val="28"/>
          <w:lang w:val="vi-VN"/>
        </w:rPr>
        <w:t>kinh nghiệm xây dựng chương trình môn học của các nước tiên tiến trên thế giới, tiếp cận những thành tựu của khoa học giáo dục, có tính đến điều kiện kinh tế và xã hội Việt Nam</w:t>
      </w:r>
      <w:r w:rsidR="00100CAB" w:rsidRPr="00A4224F">
        <w:rPr>
          <w:color w:val="000000"/>
          <w:szCs w:val="28"/>
        </w:rPr>
        <w:t>. Đồng thời, chương trình môn Toán</w:t>
      </w:r>
      <w:r w:rsidR="00D93828" w:rsidRPr="00A4224F">
        <w:rPr>
          <w:color w:val="000000"/>
          <w:szCs w:val="28"/>
        </w:rPr>
        <w:t xml:space="preserve"> </w:t>
      </w:r>
      <w:r w:rsidR="00021A78" w:rsidRPr="00A4224F">
        <w:rPr>
          <w:color w:val="000000"/>
          <w:spacing w:val="2"/>
        </w:rPr>
        <w:t>nhấn mạnh một số</w:t>
      </w:r>
      <w:r w:rsidR="00021A78" w:rsidRPr="00A4224F">
        <w:rPr>
          <w:color w:val="000000"/>
        </w:rPr>
        <w:t xml:space="preserve"> </w:t>
      </w:r>
      <w:r w:rsidR="000B1ADE" w:rsidRPr="00A4224F">
        <w:rPr>
          <w:color w:val="000000"/>
        </w:rPr>
        <w:t xml:space="preserve">quan điểm sau: </w:t>
      </w:r>
      <w:r w:rsidR="00021A78" w:rsidRPr="00A4224F">
        <w:rPr>
          <w:color w:val="000000"/>
        </w:rPr>
        <w:t xml:space="preserve"> </w:t>
      </w:r>
    </w:p>
    <w:p w14:paraId="004169B4" w14:textId="77777777" w:rsidR="000B1ADE" w:rsidRPr="00A4224F" w:rsidRDefault="000B1ADE" w:rsidP="002F46B1">
      <w:pPr>
        <w:spacing w:before="120" w:after="120" w:line="271" w:lineRule="auto"/>
        <w:ind w:firstLine="562"/>
        <w:rPr>
          <w:color w:val="000000"/>
        </w:rPr>
      </w:pPr>
      <w:r w:rsidRPr="00A4224F">
        <w:rPr>
          <w:b/>
          <w:color w:val="000000"/>
        </w:rPr>
        <w:t>1.</w:t>
      </w:r>
      <w:r w:rsidRPr="00A4224F">
        <w:rPr>
          <w:color w:val="000000"/>
        </w:rPr>
        <w:t xml:space="preserve"> </w:t>
      </w:r>
      <w:r w:rsidRPr="00A4224F">
        <w:rPr>
          <w:b/>
          <w:color w:val="000000"/>
        </w:rPr>
        <w:t>Bảo đảm tính tinh giản, thiết thực, hiện đại</w:t>
      </w:r>
    </w:p>
    <w:p w14:paraId="6880E100" w14:textId="77777777" w:rsidR="000B1ADE" w:rsidRPr="00A4224F" w:rsidRDefault="00021A78" w:rsidP="002F46B1">
      <w:pPr>
        <w:spacing w:before="120" w:after="120" w:line="271" w:lineRule="auto"/>
        <w:ind w:firstLine="562"/>
        <w:rPr>
          <w:color w:val="000000"/>
          <w:szCs w:val="28"/>
        </w:rPr>
      </w:pPr>
      <w:r w:rsidRPr="00A4224F">
        <w:rPr>
          <w:color w:val="000000"/>
          <w:szCs w:val="28"/>
          <w:lang w:val="de-DE"/>
        </w:rPr>
        <w:t>C</w:t>
      </w:r>
      <w:r w:rsidR="000B1ADE" w:rsidRPr="00A4224F">
        <w:rPr>
          <w:color w:val="000000"/>
          <w:szCs w:val="28"/>
          <w:lang w:val="vi-VN"/>
        </w:rPr>
        <w:t xml:space="preserve">hương trình môn Toán </w:t>
      </w:r>
      <w:r w:rsidR="000B1ADE" w:rsidRPr="00A4224F">
        <w:rPr>
          <w:color w:val="000000"/>
          <w:szCs w:val="28"/>
        </w:rPr>
        <w:t xml:space="preserve">bảo đảm tính </w:t>
      </w:r>
      <w:r w:rsidR="000B1ADE" w:rsidRPr="00A4224F">
        <w:rPr>
          <w:color w:val="000000"/>
          <w:szCs w:val="28"/>
          <w:lang w:val="de-DE"/>
        </w:rPr>
        <w:t xml:space="preserve">tinh giản, thiết thực, hiện đại thể hiện ở việc </w:t>
      </w:r>
      <w:r w:rsidR="000B1ADE" w:rsidRPr="00A4224F">
        <w:rPr>
          <w:color w:val="000000"/>
          <w:szCs w:val="28"/>
          <w:lang w:val="vi-VN"/>
        </w:rPr>
        <w:t xml:space="preserve">phản ánh </w:t>
      </w:r>
      <w:r w:rsidR="000B1ADE" w:rsidRPr="00A4224F">
        <w:rPr>
          <w:color w:val="000000"/>
          <w:lang w:val="de-DE"/>
        </w:rPr>
        <w:t xml:space="preserve">những nội dung nhất thiết phải được đề cập trong nhà trường phổ thông, đáp ứng nhu cầu hiểu biết thế giới cũng như hứng thú, sở thích của người học, phù hợp với cách tiếp cận của thế giới ngày nay. Chương trình </w:t>
      </w:r>
      <w:r w:rsidR="000B1ADE" w:rsidRPr="00A4224F">
        <w:rPr>
          <w:color w:val="000000"/>
          <w:szCs w:val="28"/>
        </w:rPr>
        <w:t>q</w:t>
      </w:r>
      <w:r w:rsidR="000B1ADE" w:rsidRPr="00A4224F">
        <w:rPr>
          <w:color w:val="000000"/>
          <w:szCs w:val="28"/>
          <w:lang w:val="vi-VN"/>
        </w:rPr>
        <w:t>uán triệt tinh thần “</w:t>
      </w:r>
      <w:r w:rsidR="000B1ADE" w:rsidRPr="00A4224F">
        <w:rPr>
          <w:color w:val="000000"/>
          <w:szCs w:val="28"/>
          <w:lang w:val="de-DE"/>
        </w:rPr>
        <w:t xml:space="preserve">toán học cho mọi người”, </w:t>
      </w:r>
      <w:r w:rsidR="000B1ADE" w:rsidRPr="00A4224F">
        <w:rPr>
          <w:color w:val="000000"/>
          <w:szCs w:val="28"/>
          <w:lang w:val="vi-VN"/>
        </w:rPr>
        <w:t>ai cũng học</w:t>
      </w:r>
      <w:r w:rsidR="00622F48" w:rsidRPr="00A4224F">
        <w:rPr>
          <w:color w:val="000000"/>
          <w:szCs w:val="28"/>
        </w:rPr>
        <w:t xml:space="preserve"> được</w:t>
      </w:r>
      <w:r w:rsidR="00D93828" w:rsidRPr="00A4224F">
        <w:rPr>
          <w:color w:val="000000"/>
          <w:szCs w:val="28"/>
          <w:lang w:val="vi-VN"/>
        </w:rPr>
        <w:t xml:space="preserve"> T</w:t>
      </w:r>
      <w:r w:rsidR="000B1ADE" w:rsidRPr="00A4224F">
        <w:rPr>
          <w:color w:val="000000"/>
          <w:szCs w:val="28"/>
          <w:lang w:val="vi-VN"/>
        </w:rPr>
        <w:t xml:space="preserve">oán nhưng mỗi người có thể học Toán theo cách </w:t>
      </w:r>
      <w:r w:rsidR="000B1ADE" w:rsidRPr="00A4224F">
        <w:rPr>
          <w:color w:val="000000"/>
          <w:szCs w:val="28"/>
          <w:lang w:val="de-DE"/>
        </w:rPr>
        <w:t>phù hợp với</w:t>
      </w:r>
      <w:r w:rsidR="000B1ADE" w:rsidRPr="00A4224F">
        <w:rPr>
          <w:color w:val="000000"/>
          <w:szCs w:val="28"/>
          <w:lang w:val="vi-VN"/>
        </w:rPr>
        <w:t xml:space="preserve"> sở thích </w:t>
      </w:r>
      <w:r w:rsidR="000B1ADE" w:rsidRPr="00A4224F">
        <w:rPr>
          <w:color w:val="000000"/>
          <w:lang w:val="vi-VN"/>
        </w:rPr>
        <w:t>và</w:t>
      </w:r>
      <w:r w:rsidR="000B1ADE" w:rsidRPr="00A4224F">
        <w:rPr>
          <w:color w:val="000000"/>
          <w:szCs w:val="28"/>
          <w:lang w:val="vi-VN"/>
        </w:rPr>
        <w:t xml:space="preserve"> năng lực cá nhân.</w:t>
      </w:r>
    </w:p>
    <w:p w14:paraId="3344A933" w14:textId="77777777" w:rsidR="000B1ADE" w:rsidRPr="00A4224F" w:rsidRDefault="0070706D" w:rsidP="002F46B1">
      <w:pPr>
        <w:spacing w:before="120" w:after="120" w:line="271" w:lineRule="auto"/>
        <w:ind w:firstLine="562"/>
        <w:rPr>
          <w:color w:val="000000"/>
          <w:szCs w:val="28"/>
          <w:lang w:val="de-DE"/>
        </w:rPr>
      </w:pPr>
      <w:r w:rsidRPr="00A4224F">
        <w:rPr>
          <w:color w:val="000000"/>
          <w:lang w:val="de-DE"/>
        </w:rPr>
        <w:t>C</w:t>
      </w:r>
      <w:r w:rsidR="000B1ADE" w:rsidRPr="00A4224F">
        <w:rPr>
          <w:color w:val="000000"/>
          <w:lang w:val="de-DE"/>
        </w:rPr>
        <w:t>hương trình môn Toán chú trọng tính ứng dụng, gắn kết vớ</w:t>
      </w:r>
      <w:r w:rsidR="009A45BF" w:rsidRPr="00A4224F">
        <w:rPr>
          <w:color w:val="000000"/>
          <w:lang w:val="de-DE"/>
        </w:rPr>
        <w:t>i thực tiễn</w:t>
      </w:r>
      <w:r w:rsidR="000B1ADE" w:rsidRPr="00A4224F">
        <w:rPr>
          <w:color w:val="000000"/>
          <w:lang w:val="de-DE"/>
        </w:rPr>
        <w:t xml:space="preserve"> hay các môn họ</w:t>
      </w:r>
      <w:r w:rsidR="00943243" w:rsidRPr="00A4224F">
        <w:rPr>
          <w:color w:val="000000"/>
          <w:lang w:val="de-DE"/>
        </w:rPr>
        <w:t>c</w:t>
      </w:r>
      <w:r w:rsidR="00D93828" w:rsidRPr="00A4224F">
        <w:rPr>
          <w:color w:val="000000"/>
          <w:lang w:val="de-DE"/>
        </w:rPr>
        <w:t>, hoạt động giáo dục</w:t>
      </w:r>
      <w:r w:rsidR="00943243" w:rsidRPr="00A4224F">
        <w:rPr>
          <w:color w:val="000000"/>
          <w:lang w:val="de-DE"/>
        </w:rPr>
        <w:t xml:space="preserve"> khác</w:t>
      </w:r>
      <w:r w:rsidR="00B77990" w:rsidRPr="00A4224F">
        <w:rPr>
          <w:color w:val="000000"/>
          <w:lang w:val="de-DE"/>
        </w:rPr>
        <w:t xml:space="preserve">, </w:t>
      </w:r>
      <w:r w:rsidR="000B1ADE" w:rsidRPr="00A4224F">
        <w:rPr>
          <w:color w:val="000000"/>
          <w:lang w:val="de-DE"/>
        </w:rPr>
        <w:t>đặc biệt với các</w:t>
      </w:r>
      <w:r w:rsidR="000B1ADE" w:rsidRPr="00A4224F">
        <w:rPr>
          <w:rFonts w:eastAsia="Batang"/>
          <w:color w:val="000000"/>
          <w:szCs w:val="28"/>
          <w:lang w:val="vi-VN"/>
        </w:rPr>
        <w:t xml:space="preserve"> môn học </w:t>
      </w:r>
      <w:r w:rsidR="00B77990" w:rsidRPr="00A4224F">
        <w:rPr>
          <w:rFonts w:eastAsia="Batang"/>
          <w:color w:val="000000"/>
          <w:szCs w:val="28"/>
        </w:rPr>
        <w:t xml:space="preserve">nhằm thực hiện </w:t>
      </w:r>
      <w:r w:rsidR="000B1ADE" w:rsidRPr="00A4224F">
        <w:rPr>
          <w:rFonts w:eastAsia="Batang"/>
          <w:color w:val="000000"/>
          <w:szCs w:val="28"/>
          <w:lang w:val="vi-VN"/>
        </w:rPr>
        <w:t>giáo dục STEM</w:t>
      </w:r>
      <w:r w:rsidR="000B1ADE" w:rsidRPr="00A4224F">
        <w:rPr>
          <w:rFonts w:eastAsia="Batang"/>
          <w:color w:val="000000"/>
          <w:szCs w:val="28"/>
          <w:lang w:val="de-DE"/>
        </w:rPr>
        <w:t xml:space="preserve">, </w:t>
      </w:r>
      <w:r w:rsidR="000B1ADE" w:rsidRPr="00A4224F">
        <w:rPr>
          <w:color w:val="000000"/>
          <w:szCs w:val="28"/>
          <w:lang w:val="de-DE"/>
        </w:rPr>
        <w:t>gắn với xu hướng phát triển hiện đại của kinh tế, khoa học, đời sống xã hội và những vấn đề cấp thiết có tính toàn cầu (như biến đổi khí hậu, phát triển bền vững, giáo dục tài chính,...). Điều này còn được thể hiện qua các hoạt động thực hành và trải nghiệm trong giáo dục toán học với nhiều hình thứ</w:t>
      </w:r>
      <w:r w:rsidR="00943243" w:rsidRPr="00A4224F">
        <w:rPr>
          <w:color w:val="000000"/>
          <w:szCs w:val="28"/>
          <w:lang w:val="de-DE"/>
        </w:rPr>
        <w:t>c</w:t>
      </w:r>
      <w:r w:rsidR="000B1ADE" w:rsidRPr="00A4224F">
        <w:rPr>
          <w:color w:val="000000"/>
          <w:szCs w:val="28"/>
          <w:lang w:val="de-DE"/>
        </w:rPr>
        <w:t xml:space="preserve"> như: thực hiện những đề tài, dự án học tập về Toán, đặc biệt là những đề tài và dự án về ứng dụng toán học trong thực tiễn; tổ chức </w:t>
      </w:r>
      <w:r w:rsidR="00A30C89" w:rsidRPr="00A4224F">
        <w:rPr>
          <w:color w:val="000000"/>
          <w:szCs w:val="28"/>
          <w:lang w:val="de-DE"/>
        </w:rPr>
        <w:t>trò chơi học toán</w:t>
      </w:r>
      <w:r w:rsidR="000B1ADE" w:rsidRPr="00A4224F">
        <w:rPr>
          <w:color w:val="000000"/>
          <w:szCs w:val="28"/>
          <w:lang w:val="de-DE"/>
        </w:rPr>
        <w:t>, câu lạc bộ toán học, diễn đàn, hội thảo, cuộc thi về Toán,... tạo cơ hội giúp học sinh vận dụng kiến thức, kĩ năng và kinh nghiệm của bản th</w:t>
      </w:r>
      <w:r w:rsidR="00943243" w:rsidRPr="00A4224F">
        <w:rPr>
          <w:color w:val="000000"/>
          <w:szCs w:val="28"/>
          <w:lang w:val="de-DE"/>
        </w:rPr>
        <w:t xml:space="preserve">ân vào thực tiễn </w:t>
      </w:r>
      <w:r w:rsidR="000B1ADE" w:rsidRPr="00A4224F">
        <w:rPr>
          <w:color w:val="000000"/>
          <w:szCs w:val="28"/>
          <w:lang w:val="de-DE"/>
        </w:rPr>
        <w:t xml:space="preserve">một cách sáng tạo. </w:t>
      </w:r>
    </w:p>
    <w:p w14:paraId="6C1BD67A" w14:textId="77777777" w:rsidR="000B1ADE" w:rsidRPr="00A4224F" w:rsidRDefault="000B1ADE" w:rsidP="002F46B1">
      <w:pPr>
        <w:pStyle w:val="11"/>
        <w:spacing w:before="120" w:after="120" w:line="271" w:lineRule="auto"/>
        <w:ind w:firstLine="562"/>
        <w:rPr>
          <w:color w:val="000000"/>
          <w:lang w:val="vi-VN"/>
        </w:rPr>
      </w:pPr>
      <w:bookmarkStart w:id="8" w:name="_Toc516910686"/>
      <w:r w:rsidRPr="00A4224F">
        <w:rPr>
          <w:color w:val="000000"/>
          <w:lang w:val="en-US"/>
        </w:rPr>
        <w:t>2</w:t>
      </w:r>
      <w:r w:rsidRPr="00A4224F">
        <w:rPr>
          <w:color w:val="000000"/>
          <w:lang w:val="vi-VN"/>
        </w:rPr>
        <w:t xml:space="preserve">. </w:t>
      </w:r>
      <w:r w:rsidRPr="00A4224F">
        <w:rPr>
          <w:color w:val="000000"/>
        </w:rPr>
        <w:t>Bảo đảm tính thống nhất, sự nhất quán và phát triển liên tục</w:t>
      </w:r>
      <w:bookmarkEnd w:id="8"/>
    </w:p>
    <w:p w14:paraId="02FFF512" w14:textId="77777777" w:rsidR="00B830B3" w:rsidRPr="00A4224F" w:rsidRDefault="00521F83" w:rsidP="002F46B1">
      <w:pPr>
        <w:spacing w:before="120" w:after="120" w:line="271" w:lineRule="auto"/>
        <w:ind w:firstLine="562"/>
        <w:rPr>
          <w:color w:val="000000"/>
          <w:szCs w:val="28"/>
          <w:lang w:val="de-DE"/>
        </w:rPr>
      </w:pPr>
      <w:r w:rsidRPr="00A4224F">
        <w:rPr>
          <w:color w:val="000000"/>
          <w:szCs w:val="28"/>
          <w:lang w:val="de-DE"/>
        </w:rPr>
        <w:t>Chương trình môn Toán bảo đảm tính thống nhất,</w:t>
      </w:r>
      <w:r w:rsidRPr="00A4224F">
        <w:rPr>
          <w:color w:val="000000"/>
        </w:rPr>
        <w:t xml:space="preserve"> </w:t>
      </w:r>
      <w:r w:rsidRPr="00A4224F">
        <w:rPr>
          <w:color w:val="000000"/>
          <w:szCs w:val="28"/>
          <w:lang w:val="de-DE"/>
        </w:rPr>
        <w:t>sự phát triển liên tục (từ lớp 1 đến lớp 12)</w:t>
      </w:r>
      <w:r w:rsidR="00012039" w:rsidRPr="00A4224F">
        <w:rPr>
          <w:color w:val="000000"/>
          <w:szCs w:val="28"/>
          <w:lang w:val="de-DE"/>
        </w:rPr>
        <w:t>,</w:t>
      </w:r>
      <w:r w:rsidR="000E6DA2" w:rsidRPr="00A4224F">
        <w:rPr>
          <w:color w:val="000000"/>
          <w:szCs w:val="28"/>
          <w:lang w:val="de-DE"/>
        </w:rPr>
        <w:t xml:space="preserve"> </w:t>
      </w:r>
      <w:r w:rsidR="002B7627" w:rsidRPr="00A4224F">
        <w:rPr>
          <w:color w:val="000000"/>
          <w:szCs w:val="28"/>
          <w:lang w:val="de-DE"/>
        </w:rPr>
        <w:t xml:space="preserve">bao </w:t>
      </w:r>
      <w:r w:rsidRPr="00A4224F">
        <w:rPr>
          <w:color w:val="000000"/>
          <w:szCs w:val="28"/>
          <w:lang w:val="de-DE"/>
        </w:rPr>
        <w:t xml:space="preserve">gồm hai nhánh liên </w:t>
      </w:r>
      <w:r w:rsidRPr="00A4224F">
        <w:rPr>
          <w:color w:val="000000"/>
          <w:szCs w:val="28"/>
          <w:lang w:val="de-DE"/>
        </w:rPr>
        <w:lastRenderedPageBreak/>
        <w:t>kết chặt chẽ với nhau, một nhánh mô tả sự phát triển của các mạch nội dung kiến thức cốt lõi và một nhánh mô tả sự phát triển của năng lực, phẩm chất của họ</w:t>
      </w:r>
      <w:r w:rsidR="00790F27" w:rsidRPr="00A4224F">
        <w:rPr>
          <w:color w:val="000000"/>
          <w:szCs w:val="28"/>
          <w:lang w:val="de-DE"/>
        </w:rPr>
        <w:t xml:space="preserve">c sinh. </w:t>
      </w:r>
      <w:r w:rsidR="00B830B3" w:rsidRPr="00A4224F">
        <w:rPr>
          <w:color w:val="000000"/>
          <w:szCs w:val="28"/>
          <w:lang w:val="de-DE"/>
        </w:rPr>
        <w:t>Đồng thời</w:t>
      </w:r>
      <w:r w:rsidR="00790F27" w:rsidRPr="00A4224F">
        <w:rPr>
          <w:color w:val="000000"/>
          <w:szCs w:val="28"/>
          <w:lang w:val="de-DE"/>
        </w:rPr>
        <w:t xml:space="preserve">, chương trình môn Toán </w:t>
      </w:r>
      <w:r w:rsidRPr="00A4224F">
        <w:rPr>
          <w:color w:val="000000"/>
          <w:szCs w:val="28"/>
          <w:lang w:val="de-DE"/>
        </w:rPr>
        <w:t>chú ý tiếp nối với chương trình giáo dục mầm non</w:t>
      </w:r>
      <w:r w:rsidR="00F92578" w:rsidRPr="00A4224F">
        <w:rPr>
          <w:color w:val="000000"/>
          <w:szCs w:val="28"/>
          <w:lang w:val="de-DE"/>
        </w:rPr>
        <w:t xml:space="preserve"> </w:t>
      </w:r>
      <w:r w:rsidR="00B77990" w:rsidRPr="00A4224F">
        <w:rPr>
          <w:color w:val="000000"/>
          <w:szCs w:val="28"/>
          <w:lang w:val="de-DE"/>
        </w:rPr>
        <w:t xml:space="preserve">và </w:t>
      </w:r>
      <w:r w:rsidRPr="00A4224F">
        <w:rPr>
          <w:color w:val="000000"/>
          <w:szCs w:val="28"/>
          <w:lang w:val="de-DE"/>
        </w:rPr>
        <w:t>tạo nền tảng cho giáo dục nghề nghiệp và giáo dục đại học.</w:t>
      </w:r>
    </w:p>
    <w:p w14:paraId="306952A3" w14:textId="77777777" w:rsidR="000B1ADE" w:rsidRPr="00A4224F" w:rsidRDefault="000B1ADE" w:rsidP="002F46B1">
      <w:pPr>
        <w:pStyle w:val="11"/>
        <w:spacing w:before="120" w:after="120" w:line="271" w:lineRule="auto"/>
        <w:ind w:firstLine="562"/>
        <w:rPr>
          <w:color w:val="000000"/>
        </w:rPr>
      </w:pPr>
      <w:bookmarkStart w:id="9" w:name="_Toc516910687"/>
      <w:r w:rsidRPr="00A4224F">
        <w:rPr>
          <w:color w:val="000000"/>
        </w:rPr>
        <w:t>3. Bảo đảm tính tích hợp và phân hoá</w:t>
      </w:r>
      <w:bookmarkEnd w:id="9"/>
    </w:p>
    <w:p w14:paraId="5393F94E" w14:textId="77777777" w:rsidR="000B1ADE" w:rsidRPr="00A4224F" w:rsidRDefault="000B1ADE" w:rsidP="00157607">
      <w:pPr>
        <w:spacing w:before="120" w:after="120" w:line="271" w:lineRule="auto"/>
        <w:ind w:firstLine="562"/>
        <w:rPr>
          <w:color w:val="000000"/>
          <w:szCs w:val="28"/>
          <w:lang w:val="de-DE"/>
        </w:rPr>
      </w:pPr>
      <w:r w:rsidRPr="00A4224F">
        <w:rPr>
          <w:color w:val="000000"/>
          <w:szCs w:val="28"/>
          <w:lang w:val="de-DE"/>
        </w:rPr>
        <w:t xml:space="preserve">Chương trình môn Toán thực hiện tích hợp nội môn xoay quanh ba mạch kiến thức: </w:t>
      </w:r>
      <w:r w:rsidRPr="00A4224F">
        <w:rPr>
          <w:iCs/>
          <w:color w:val="000000"/>
          <w:szCs w:val="28"/>
          <w:lang w:val="de-DE"/>
        </w:rPr>
        <w:t>Số, Đại số và Một số yếu tố giải tích</w:t>
      </w:r>
      <w:r w:rsidRPr="00A4224F">
        <w:rPr>
          <w:color w:val="000000"/>
          <w:szCs w:val="28"/>
          <w:lang w:val="de-DE"/>
        </w:rPr>
        <w:t>; Hình học và Đo lường; Thống kê và Xác suấ</w:t>
      </w:r>
      <w:r w:rsidR="00157607" w:rsidRPr="00A4224F">
        <w:rPr>
          <w:color w:val="000000"/>
          <w:szCs w:val="28"/>
          <w:lang w:val="de-DE"/>
        </w:rPr>
        <w:t xml:space="preserve">t; </w:t>
      </w:r>
      <w:r w:rsidRPr="00A4224F">
        <w:rPr>
          <w:color w:val="000000"/>
          <w:szCs w:val="28"/>
          <w:lang w:val="de-DE"/>
        </w:rPr>
        <w:t>thực hiện tích hợp liên môn thông qua các nội dung, chủ đề liên quan hoặc các kiến thức toán học được khai thác, sử dụng trong các môn học khác như Vật lí, Hoá học, Sinh học, Địa lí, Tin học, Công nghệ,</w:t>
      </w:r>
      <w:r w:rsidR="00310319" w:rsidRPr="00A4224F">
        <w:rPr>
          <w:color w:val="000000"/>
          <w:szCs w:val="28"/>
          <w:lang w:val="de-DE"/>
        </w:rPr>
        <w:t xml:space="preserve"> Lịch sử, Nghệ thuật,</w:t>
      </w:r>
      <w:r w:rsidRPr="00A4224F">
        <w:rPr>
          <w:color w:val="000000"/>
          <w:szCs w:val="28"/>
          <w:lang w:val="de-DE"/>
        </w:rPr>
        <w:t>...</w:t>
      </w:r>
      <w:r w:rsidR="00157607" w:rsidRPr="00A4224F">
        <w:rPr>
          <w:color w:val="000000"/>
          <w:szCs w:val="28"/>
          <w:lang w:val="de-DE"/>
        </w:rPr>
        <w:t xml:space="preserve">; </w:t>
      </w:r>
      <w:r w:rsidRPr="00A4224F">
        <w:rPr>
          <w:color w:val="000000"/>
          <w:szCs w:val="28"/>
          <w:lang w:val="de-DE"/>
        </w:rPr>
        <w:t xml:space="preserve">thực hiện tích hợp nội môn và liên môn thông qua các hoạt động thực hành và trải nghiệm trong giáo dục toán học. </w:t>
      </w:r>
    </w:p>
    <w:p w14:paraId="6ECFF7C1" w14:textId="77777777" w:rsidR="000B1ADE" w:rsidRPr="00A4224F" w:rsidRDefault="00157607" w:rsidP="002F46B1">
      <w:pPr>
        <w:spacing w:before="120" w:after="120" w:line="271" w:lineRule="auto"/>
        <w:ind w:firstLine="562"/>
        <w:rPr>
          <w:color w:val="000000"/>
          <w:spacing w:val="-2"/>
          <w:szCs w:val="28"/>
          <w:lang w:val="de-DE"/>
        </w:rPr>
      </w:pPr>
      <w:r w:rsidRPr="00A4224F">
        <w:rPr>
          <w:color w:val="000000"/>
          <w:spacing w:val="-2"/>
          <w:szCs w:val="28"/>
          <w:lang w:val="de-DE"/>
        </w:rPr>
        <w:t xml:space="preserve">Đồng thời, </w:t>
      </w:r>
      <w:r w:rsidR="00790F27" w:rsidRPr="00A4224F">
        <w:rPr>
          <w:color w:val="000000"/>
          <w:spacing w:val="-2"/>
          <w:szCs w:val="28"/>
          <w:lang w:val="de-DE"/>
        </w:rPr>
        <w:t xml:space="preserve">chương trình môn Toán </w:t>
      </w:r>
      <w:r w:rsidR="000B1ADE" w:rsidRPr="00A4224F">
        <w:rPr>
          <w:color w:val="000000"/>
          <w:spacing w:val="-2"/>
          <w:szCs w:val="28"/>
          <w:lang w:val="de-DE"/>
        </w:rPr>
        <w:t>bảo đảm yêu cầu phân hoá</w:t>
      </w:r>
      <w:r w:rsidR="00790F27" w:rsidRPr="00A4224F">
        <w:rPr>
          <w:color w:val="000000"/>
          <w:spacing w:val="-2"/>
          <w:szCs w:val="28"/>
          <w:lang w:val="vi-VN"/>
        </w:rPr>
        <w:t>.</w:t>
      </w:r>
      <w:r w:rsidR="00790F27" w:rsidRPr="00A4224F">
        <w:rPr>
          <w:color w:val="000000"/>
          <w:spacing w:val="-2"/>
          <w:szCs w:val="28"/>
        </w:rPr>
        <w:t xml:space="preserve"> </w:t>
      </w:r>
      <w:r w:rsidR="000B1ADE" w:rsidRPr="00A4224F">
        <w:rPr>
          <w:color w:val="000000"/>
          <w:spacing w:val="-2"/>
          <w:szCs w:val="28"/>
          <w:lang w:val="de-DE"/>
        </w:rPr>
        <w:t>Đối với tất cả các cấp họ</w:t>
      </w:r>
      <w:r w:rsidR="00D152E7" w:rsidRPr="00A4224F">
        <w:rPr>
          <w:color w:val="000000"/>
          <w:spacing w:val="-2"/>
          <w:szCs w:val="28"/>
          <w:lang w:val="de-DE"/>
        </w:rPr>
        <w:t>c, môn Toán q</w:t>
      </w:r>
      <w:r w:rsidR="000B1ADE" w:rsidRPr="00A4224F">
        <w:rPr>
          <w:color w:val="000000"/>
          <w:spacing w:val="-2"/>
          <w:szCs w:val="28"/>
          <w:lang w:val="de-DE"/>
        </w:rPr>
        <w:t>uán triệt tinh thần dạy học theo hướng cá thể hoá người học trên cơ sở bảo đảm đa số học sinh (trên tất cả các vùng miền của cả nước) đáp ứng được yêu cầu cần đạt của chương trình; đồng thời chú ý tới các đối tượ</w:t>
      </w:r>
      <w:r w:rsidR="00790F27" w:rsidRPr="00A4224F">
        <w:rPr>
          <w:color w:val="000000"/>
          <w:spacing w:val="-2"/>
          <w:szCs w:val="28"/>
          <w:lang w:val="de-DE"/>
        </w:rPr>
        <w:t xml:space="preserve">ng </w:t>
      </w:r>
      <w:r w:rsidR="00FC4B38" w:rsidRPr="00A4224F">
        <w:rPr>
          <w:color w:val="000000"/>
          <w:spacing w:val="-2"/>
          <w:lang w:val="vi-VN"/>
        </w:rPr>
        <w:t>chuyên biệt (học sinh giỏi, học sinh khuyết tật, học sinh có hoàn cảnh khó khăn</w:t>
      </w:r>
      <w:r w:rsidR="00FC4B38" w:rsidRPr="00A4224F">
        <w:rPr>
          <w:color w:val="000000"/>
          <w:spacing w:val="-2"/>
        </w:rPr>
        <w:t>,…</w:t>
      </w:r>
      <w:r w:rsidR="00FC4B38" w:rsidRPr="00A4224F">
        <w:rPr>
          <w:color w:val="000000"/>
          <w:spacing w:val="-2"/>
          <w:lang w:val="vi-VN"/>
        </w:rPr>
        <w:t>)</w:t>
      </w:r>
      <w:r w:rsidR="00273495" w:rsidRPr="00A4224F">
        <w:rPr>
          <w:color w:val="000000"/>
          <w:spacing w:val="-2"/>
          <w:szCs w:val="28"/>
          <w:lang w:val="de-DE"/>
        </w:rPr>
        <w:t>.</w:t>
      </w:r>
      <w:r w:rsidR="00273495" w:rsidRPr="00A4224F">
        <w:rPr>
          <w:color w:val="000000"/>
          <w:spacing w:val="-2"/>
          <w:szCs w:val="28"/>
          <w:lang w:val="vi-VN"/>
        </w:rPr>
        <w:t xml:space="preserve"> </w:t>
      </w:r>
      <w:r w:rsidR="000B1ADE" w:rsidRPr="00A4224F">
        <w:rPr>
          <w:color w:val="000000"/>
          <w:spacing w:val="-2"/>
          <w:szCs w:val="28"/>
          <w:lang w:val="de-DE"/>
        </w:rPr>
        <w:t>Đối với cấp trung học phổ</w:t>
      </w:r>
      <w:r w:rsidR="00D152E7" w:rsidRPr="00A4224F">
        <w:rPr>
          <w:color w:val="000000"/>
          <w:spacing w:val="-2"/>
          <w:szCs w:val="28"/>
          <w:lang w:val="de-DE"/>
        </w:rPr>
        <w:t xml:space="preserve"> thông,</w:t>
      </w:r>
      <w:r w:rsidR="000B1ADE" w:rsidRPr="00A4224F">
        <w:rPr>
          <w:color w:val="000000"/>
          <w:spacing w:val="-2"/>
          <w:szCs w:val="28"/>
          <w:lang w:val="de-DE"/>
        </w:rPr>
        <w:t xml:space="preserve"> </w:t>
      </w:r>
      <w:r w:rsidR="00D152E7" w:rsidRPr="00A4224F">
        <w:rPr>
          <w:color w:val="000000"/>
          <w:spacing w:val="-2"/>
          <w:szCs w:val="28"/>
          <w:lang w:val="de-DE"/>
        </w:rPr>
        <w:t xml:space="preserve">môn Toán có </w:t>
      </w:r>
      <w:r w:rsidR="000B1ADE" w:rsidRPr="00A4224F">
        <w:rPr>
          <w:color w:val="000000"/>
          <w:spacing w:val="-2"/>
          <w:szCs w:val="28"/>
          <w:lang w:val="de-DE"/>
        </w:rPr>
        <w:t xml:space="preserve">hệ thống chuyên đề học tập chuyên sâu và các nội dung học tập giúp học sinh nâng cao kiến thức, kĩ năng thực hành, vận dụng giải quyết các vấn đề gắn với thực tiễn. </w:t>
      </w:r>
    </w:p>
    <w:p w14:paraId="3B609FD3" w14:textId="77777777" w:rsidR="000B1ADE" w:rsidRPr="00A4224F" w:rsidRDefault="000B1ADE" w:rsidP="002F46B1">
      <w:pPr>
        <w:spacing w:before="120" w:after="120" w:line="271" w:lineRule="auto"/>
        <w:ind w:firstLine="562"/>
        <w:rPr>
          <w:color w:val="000000"/>
          <w:szCs w:val="28"/>
        </w:rPr>
      </w:pPr>
      <w:r w:rsidRPr="00A4224F">
        <w:rPr>
          <w:b/>
          <w:color w:val="000000"/>
          <w:szCs w:val="28"/>
          <w:lang w:val="es-ES"/>
        </w:rPr>
        <w:t>4</w:t>
      </w:r>
      <w:r w:rsidRPr="00A4224F">
        <w:rPr>
          <w:b/>
          <w:color w:val="000000"/>
          <w:szCs w:val="28"/>
          <w:lang w:val="vi-VN"/>
        </w:rPr>
        <w:t>. Bảo đảm tính</w:t>
      </w:r>
      <w:r w:rsidRPr="00A4224F">
        <w:rPr>
          <w:b/>
          <w:color w:val="000000"/>
          <w:szCs w:val="28"/>
          <w:lang w:val="de-DE"/>
        </w:rPr>
        <w:t xml:space="preserve"> </w:t>
      </w:r>
      <w:r w:rsidR="0070706D" w:rsidRPr="00A4224F">
        <w:rPr>
          <w:b/>
          <w:color w:val="000000"/>
          <w:szCs w:val="28"/>
        </w:rPr>
        <w:t>mở</w:t>
      </w:r>
    </w:p>
    <w:p w14:paraId="04E02D1C" w14:textId="77777777" w:rsidR="00595801" w:rsidRPr="00A4224F" w:rsidRDefault="00595801" w:rsidP="00595801">
      <w:pPr>
        <w:pStyle w:val="0noidung"/>
        <w:tabs>
          <w:tab w:val="left" w:pos="851"/>
          <w:tab w:val="left" w:pos="993"/>
        </w:tabs>
        <w:rPr>
          <w:color w:val="000000"/>
          <w:lang w:val="vi-VN"/>
        </w:rPr>
      </w:pPr>
      <w:r w:rsidRPr="00A4224F">
        <w:rPr>
          <w:color w:val="000000"/>
          <w:lang w:val="vi-VN"/>
        </w:rPr>
        <w:t xml:space="preserve">Chương trình </w:t>
      </w:r>
      <w:r w:rsidR="00446E17" w:rsidRPr="00A4224F">
        <w:rPr>
          <w:color w:val="000000"/>
          <w:lang w:val="en-US"/>
        </w:rPr>
        <w:t xml:space="preserve">môn Toán </w:t>
      </w:r>
      <w:r w:rsidRPr="00A4224F">
        <w:rPr>
          <w:color w:val="000000"/>
          <w:lang w:val="vi-VN"/>
        </w:rPr>
        <w:t xml:space="preserve">bảo đảm định hướng thống nhất và những nội dung giáo dục </w:t>
      </w:r>
      <w:r w:rsidR="00446E17" w:rsidRPr="00A4224F">
        <w:rPr>
          <w:color w:val="000000"/>
          <w:lang w:val="en-US"/>
        </w:rPr>
        <w:t xml:space="preserve">toán học </w:t>
      </w:r>
      <w:r w:rsidRPr="00A4224F">
        <w:rPr>
          <w:color w:val="000000"/>
          <w:lang w:val="vi-VN"/>
        </w:rPr>
        <w:t xml:space="preserve">cốt lõi, bắt buộc đối với học sinh toàn quốc, đồng thời trao quyền chủ động và trách nhiệm cho địa phương và nhà trường trong việc lựa chọn, bổ sung một số nội dung giáo dục </w:t>
      </w:r>
      <w:r w:rsidR="00446E17" w:rsidRPr="00A4224F">
        <w:rPr>
          <w:color w:val="000000"/>
          <w:lang w:val="en-US"/>
        </w:rPr>
        <w:t xml:space="preserve">toán học </w:t>
      </w:r>
      <w:r w:rsidRPr="00A4224F">
        <w:rPr>
          <w:color w:val="000000"/>
          <w:lang w:val="vi-VN"/>
        </w:rPr>
        <w:t>và triển khai kế hoạch giáo dục phù hợp với đối tượng và điều kiện của địa phương, của cơ sở giáo dụ</w:t>
      </w:r>
      <w:r w:rsidR="00446E17" w:rsidRPr="00A4224F">
        <w:rPr>
          <w:color w:val="000000"/>
          <w:lang w:val="vi-VN"/>
        </w:rPr>
        <w:t>c</w:t>
      </w:r>
      <w:r w:rsidRPr="00A4224F">
        <w:rPr>
          <w:color w:val="000000"/>
          <w:lang w:val="vi-VN"/>
        </w:rPr>
        <w:t>.</w:t>
      </w:r>
    </w:p>
    <w:p w14:paraId="272F3B47" w14:textId="77777777" w:rsidR="00595801" w:rsidRPr="00A4224F" w:rsidRDefault="00595801" w:rsidP="00595801">
      <w:pPr>
        <w:pStyle w:val="0noidung"/>
        <w:tabs>
          <w:tab w:val="left" w:pos="851"/>
          <w:tab w:val="left" w:pos="993"/>
        </w:tabs>
        <w:rPr>
          <w:color w:val="000000"/>
          <w:lang w:val="vi-VN"/>
        </w:rPr>
      </w:pPr>
      <w:r w:rsidRPr="00A4224F">
        <w:rPr>
          <w:color w:val="000000"/>
          <w:lang w:val="vi-VN"/>
        </w:rPr>
        <w:t xml:space="preserve">Chương trình </w:t>
      </w:r>
      <w:r w:rsidR="00446E17" w:rsidRPr="00A4224F">
        <w:rPr>
          <w:color w:val="000000"/>
          <w:lang w:val="en-US"/>
        </w:rPr>
        <w:t xml:space="preserve">môn Toán </w:t>
      </w:r>
      <w:r w:rsidRPr="00A4224F">
        <w:rPr>
          <w:color w:val="000000"/>
          <w:lang w:val="vi-VN"/>
        </w:rPr>
        <w:t>chỉ quy định những nguyên tắc, định hướng chung về yêu cầu cần đạt về phẩm chất và năng lực của học sinh, nội dung giáo dục, phương pháp giáo dục và việc đánh giá kết quả giáo dục, không quy định quá chi tiết, để tạo điều kiện cho tác giả sách giáo khoa và giáo viên phát huy tính chủ động, sáng tạo trong thực hiện chương trình</w:t>
      </w:r>
      <w:r w:rsidR="00D152E7" w:rsidRPr="00A4224F">
        <w:rPr>
          <w:color w:val="000000"/>
          <w:lang w:val="en-US"/>
        </w:rPr>
        <w:t>.</w:t>
      </w:r>
      <w:r w:rsidR="00F364FD" w:rsidRPr="00A4224F">
        <w:rPr>
          <w:color w:val="000000"/>
          <w:lang w:val="en-US"/>
        </w:rPr>
        <w:t xml:space="preserve"> </w:t>
      </w:r>
    </w:p>
    <w:p w14:paraId="5A01DDCC" w14:textId="77777777" w:rsidR="00595801" w:rsidRPr="00A4224F" w:rsidRDefault="00595801" w:rsidP="00F364FD">
      <w:pPr>
        <w:pStyle w:val="0noidung"/>
        <w:tabs>
          <w:tab w:val="left" w:pos="851"/>
          <w:tab w:val="left" w:pos="993"/>
        </w:tabs>
        <w:rPr>
          <w:color w:val="000000"/>
          <w:lang w:val="vi-VN"/>
        </w:rPr>
      </w:pPr>
      <w:r w:rsidRPr="00A4224F">
        <w:rPr>
          <w:color w:val="000000"/>
          <w:lang w:val="vi-VN"/>
        </w:rPr>
        <w:t>Chương trình bảo đảm tính ổn định và khả năng phát triển trong quá trình thực hiện cho phù hợp với tiến bộ khoa học – công nghệ và yêu cầu của thực tế.</w:t>
      </w:r>
    </w:p>
    <w:p w14:paraId="14A6AE22" w14:textId="77777777" w:rsidR="00EF6C46" w:rsidRPr="00A4224F" w:rsidRDefault="00EF6C46" w:rsidP="00F364FD">
      <w:pPr>
        <w:pStyle w:val="0noidung"/>
        <w:tabs>
          <w:tab w:val="left" w:pos="851"/>
          <w:tab w:val="left" w:pos="993"/>
        </w:tabs>
        <w:rPr>
          <w:color w:val="000000"/>
          <w:lang w:val="en-US"/>
        </w:rPr>
      </w:pPr>
    </w:p>
    <w:p w14:paraId="59730BB7" w14:textId="77777777" w:rsidR="000B1ADE" w:rsidRPr="00A4224F" w:rsidRDefault="000B1ADE" w:rsidP="00DE1DC0">
      <w:pPr>
        <w:pStyle w:val="I"/>
        <w:spacing w:before="120"/>
        <w:ind w:left="0" w:firstLine="567"/>
        <w:rPr>
          <w:color w:val="000000"/>
          <w:lang w:val="es-ES"/>
        </w:rPr>
      </w:pPr>
      <w:bookmarkStart w:id="10" w:name="_Toc516910688"/>
      <w:r w:rsidRPr="00A4224F">
        <w:rPr>
          <w:color w:val="000000"/>
          <w:lang w:val="de-DE"/>
        </w:rPr>
        <w:t>III</w:t>
      </w:r>
      <w:r w:rsidRPr="00A4224F">
        <w:rPr>
          <w:color w:val="000000"/>
        </w:rPr>
        <w:t>. MỤC TIÊU CHƯƠNG TRÌNH</w:t>
      </w:r>
      <w:bookmarkEnd w:id="10"/>
    </w:p>
    <w:p w14:paraId="2D95629E" w14:textId="77777777" w:rsidR="000B1ADE" w:rsidRPr="00A4224F" w:rsidRDefault="000B1ADE" w:rsidP="00DE1DC0">
      <w:pPr>
        <w:pStyle w:val="11"/>
        <w:spacing w:before="120" w:after="120"/>
        <w:ind w:firstLine="567"/>
        <w:rPr>
          <w:b w:val="0"/>
          <w:i/>
          <w:color w:val="000000"/>
        </w:rPr>
      </w:pPr>
      <w:bookmarkStart w:id="11" w:name="_Toc516910689"/>
      <w:r w:rsidRPr="00A4224F">
        <w:rPr>
          <w:color w:val="000000"/>
          <w:lang w:val="es-ES"/>
        </w:rPr>
        <w:t>1</w:t>
      </w:r>
      <w:r w:rsidRPr="00A4224F">
        <w:rPr>
          <w:color w:val="000000"/>
        </w:rPr>
        <w:t>. Mục tiêu chung</w:t>
      </w:r>
      <w:bookmarkEnd w:id="11"/>
      <w:r w:rsidR="00673009" w:rsidRPr="00A4224F">
        <w:rPr>
          <w:color w:val="000000"/>
        </w:rPr>
        <w:t xml:space="preserve"> </w:t>
      </w:r>
    </w:p>
    <w:p w14:paraId="56F519E5" w14:textId="77777777" w:rsidR="000B1ADE" w:rsidRPr="00A4224F" w:rsidRDefault="000B1ADE" w:rsidP="00DE1DC0">
      <w:pPr>
        <w:spacing w:before="120" w:after="120"/>
        <w:ind w:firstLine="567"/>
        <w:rPr>
          <w:color w:val="000000"/>
          <w:szCs w:val="28"/>
          <w:lang w:val="de-DE"/>
        </w:rPr>
      </w:pPr>
      <w:r w:rsidRPr="00A4224F">
        <w:rPr>
          <w:color w:val="000000"/>
          <w:szCs w:val="28"/>
          <w:lang w:val="de-DE"/>
        </w:rPr>
        <w:t>Chương trình môn Toán giúp học sinh đạt các mục tiêu chủ yếu sau:</w:t>
      </w:r>
    </w:p>
    <w:p w14:paraId="13EF3F82" w14:textId="77777777" w:rsidR="000B1ADE" w:rsidRPr="00A4224F" w:rsidRDefault="00215C62" w:rsidP="00DE1DC0">
      <w:pPr>
        <w:spacing w:before="120" w:after="120"/>
        <w:ind w:firstLine="567"/>
        <w:rPr>
          <w:color w:val="000000"/>
          <w:szCs w:val="28"/>
          <w:lang w:val="de-DE"/>
        </w:rPr>
      </w:pPr>
      <w:r w:rsidRPr="00A4224F">
        <w:rPr>
          <w:color w:val="000000"/>
          <w:szCs w:val="28"/>
          <w:lang w:val="de-DE"/>
        </w:rPr>
        <w:t>a)</w:t>
      </w:r>
      <w:r w:rsidR="000B1ADE" w:rsidRPr="00A4224F">
        <w:rPr>
          <w:color w:val="000000"/>
          <w:szCs w:val="28"/>
          <w:lang w:val="de-DE"/>
        </w:rPr>
        <w:t xml:space="preserve"> Hình thành và phát triển năng lực toán học bao gồm các thành tố cốt lõi sau: năng lực tư duy và lập luận toán học; năng lực mô hình hoá toán học; năng lực giải quyết vấn đề toán học; năng lực giao tiếp toán học; năng lực sử dụng công cụ, phương tiện họ</w:t>
      </w:r>
      <w:r w:rsidR="00AE55B0" w:rsidRPr="00A4224F">
        <w:rPr>
          <w:color w:val="000000"/>
          <w:szCs w:val="28"/>
          <w:lang w:val="de-DE"/>
        </w:rPr>
        <w:t xml:space="preserve">c toán. </w:t>
      </w:r>
    </w:p>
    <w:p w14:paraId="5C64257B" w14:textId="77777777" w:rsidR="00EE0057" w:rsidRPr="00A4224F" w:rsidRDefault="00215C62" w:rsidP="00EE0057">
      <w:pPr>
        <w:pStyle w:val="LightGrid-Accent3"/>
        <w:spacing w:before="120" w:after="120"/>
        <w:ind w:left="0" w:firstLine="567"/>
        <w:contextualSpacing w:val="0"/>
        <w:rPr>
          <w:color w:val="000000"/>
          <w:szCs w:val="28"/>
          <w:lang w:val="en-US"/>
        </w:rPr>
      </w:pPr>
      <w:r w:rsidRPr="00A4224F">
        <w:rPr>
          <w:color w:val="000000"/>
          <w:szCs w:val="28"/>
          <w:lang w:val="de-DE"/>
        </w:rPr>
        <w:t>b)</w:t>
      </w:r>
      <w:r w:rsidR="00E173A8" w:rsidRPr="00A4224F">
        <w:rPr>
          <w:color w:val="000000"/>
          <w:szCs w:val="28"/>
          <w:lang w:val="de-DE"/>
        </w:rPr>
        <w:t xml:space="preserve"> G</w:t>
      </w:r>
      <w:r w:rsidR="00E173A8" w:rsidRPr="00A4224F">
        <w:rPr>
          <w:color w:val="000000"/>
          <w:szCs w:val="28"/>
        </w:rPr>
        <w:t xml:space="preserve">óp phần </w:t>
      </w:r>
      <w:r w:rsidR="00EE0057" w:rsidRPr="00A4224F">
        <w:rPr>
          <w:color w:val="000000"/>
          <w:szCs w:val="28"/>
          <w:lang w:val="vi-VN"/>
        </w:rPr>
        <w:t>hình thành và phát triển ở học sinh các phẩm chất</w:t>
      </w:r>
      <w:r w:rsidR="00EE0057" w:rsidRPr="00A4224F">
        <w:rPr>
          <w:color w:val="000000"/>
          <w:szCs w:val="28"/>
        </w:rPr>
        <w:t xml:space="preserve"> chủ yếu</w:t>
      </w:r>
      <w:r w:rsidR="00EE0057" w:rsidRPr="00A4224F">
        <w:rPr>
          <w:color w:val="000000"/>
          <w:szCs w:val="28"/>
          <w:lang w:val="vi-VN"/>
        </w:rPr>
        <w:t xml:space="preserve"> và năng lực chung theo các mức độ phù hợp với môn học, cấp họ</w:t>
      </w:r>
      <w:r w:rsidR="00B42D72" w:rsidRPr="00A4224F">
        <w:rPr>
          <w:color w:val="000000"/>
          <w:szCs w:val="28"/>
          <w:lang w:val="vi-VN"/>
        </w:rPr>
        <w:t xml:space="preserve">c </w:t>
      </w:r>
      <w:r w:rsidR="00EE0057" w:rsidRPr="00A4224F">
        <w:rPr>
          <w:color w:val="000000"/>
          <w:szCs w:val="28"/>
          <w:lang w:val="vi-VN"/>
        </w:rPr>
        <w:t>được quy định tại Chương trình</w:t>
      </w:r>
      <w:r w:rsidR="002A5C81" w:rsidRPr="00A4224F">
        <w:rPr>
          <w:color w:val="000000"/>
          <w:szCs w:val="28"/>
          <w:lang w:val="en-US"/>
        </w:rPr>
        <w:t xml:space="preserve"> </w:t>
      </w:r>
      <w:r w:rsidR="00EE0057" w:rsidRPr="00A4224F">
        <w:rPr>
          <w:color w:val="000000"/>
          <w:szCs w:val="28"/>
          <w:lang w:val="vi-VN"/>
        </w:rPr>
        <w:t>tổng thể.</w:t>
      </w:r>
    </w:p>
    <w:p w14:paraId="08FED5ED" w14:textId="77777777" w:rsidR="000B1ADE" w:rsidRPr="00A4224F" w:rsidRDefault="00215C62" w:rsidP="00DE1DC0">
      <w:pPr>
        <w:spacing w:before="120" w:after="120"/>
        <w:ind w:firstLine="567"/>
        <w:rPr>
          <w:color w:val="000000"/>
          <w:szCs w:val="28"/>
          <w:lang w:val="de-DE"/>
        </w:rPr>
      </w:pPr>
      <w:r w:rsidRPr="00A4224F">
        <w:rPr>
          <w:color w:val="000000"/>
          <w:szCs w:val="28"/>
          <w:lang w:val="de-DE"/>
        </w:rPr>
        <w:t>c)</w:t>
      </w:r>
      <w:r w:rsidR="000B1ADE" w:rsidRPr="00A4224F">
        <w:rPr>
          <w:color w:val="000000"/>
          <w:szCs w:val="28"/>
          <w:lang w:val="de-DE"/>
        </w:rPr>
        <w:t xml:space="preserve"> Có kiến thức, kĩ năng toán học phổ thông, cơ bản, thiết yếu; phát triển khả năng giải quyết vấn đề có tính tích hợp liên môn giữa môn Toán và các môn học khác như Vật lí, Hoá học, Sinh học, Địa lí, Tin học, Công nghệ,</w:t>
      </w:r>
      <w:r w:rsidR="00E173A8" w:rsidRPr="00A4224F">
        <w:rPr>
          <w:color w:val="000000"/>
          <w:szCs w:val="28"/>
          <w:lang w:val="de-DE"/>
        </w:rPr>
        <w:t xml:space="preserve"> Lịch sử, Nghệ thuật,...</w:t>
      </w:r>
      <w:r w:rsidR="000B1ADE" w:rsidRPr="00A4224F">
        <w:rPr>
          <w:color w:val="000000"/>
          <w:szCs w:val="28"/>
          <w:lang w:val="de-DE"/>
        </w:rPr>
        <w:t>; tạo cơ hội để học sinh được trải nghiệm, áp dụng toán học vào thực tiễn.</w:t>
      </w:r>
      <w:r w:rsidR="00E173A8" w:rsidRPr="00A4224F">
        <w:rPr>
          <w:color w:val="000000"/>
          <w:szCs w:val="28"/>
          <w:lang w:val="de-DE"/>
        </w:rPr>
        <w:t xml:space="preserve"> </w:t>
      </w:r>
    </w:p>
    <w:p w14:paraId="33618A57" w14:textId="77777777" w:rsidR="000B1ADE" w:rsidRPr="00A4224F" w:rsidRDefault="00215C62" w:rsidP="00DE1DC0">
      <w:pPr>
        <w:spacing w:before="120" w:after="120"/>
        <w:ind w:firstLine="567"/>
        <w:rPr>
          <w:color w:val="000000"/>
          <w:spacing w:val="-4"/>
          <w:szCs w:val="28"/>
          <w:lang w:val="de-DE"/>
        </w:rPr>
      </w:pPr>
      <w:r w:rsidRPr="00A4224F">
        <w:rPr>
          <w:color w:val="000000"/>
          <w:spacing w:val="-4"/>
          <w:szCs w:val="28"/>
          <w:lang w:val="de-DE"/>
        </w:rPr>
        <w:t>d)</w:t>
      </w:r>
      <w:r w:rsidR="000B1ADE" w:rsidRPr="00A4224F">
        <w:rPr>
          <w:color w:val="000000"/>
          <w:spacing w:val="-4"/>
          <w:szCs w:val="28"/>
          <w:lang w:val="de-DE"/>
        </w:rPr>
        <w:t xml:space="preserve"> Có hiểu biết tương đối tổng quát về </w:t>
      </w:r>
      <w:r w:rsidR="002D73C4" w:rsidRPr="00A4224F">
        <w:rPr>
          <w:color w:val="000000"/>
          <w:spacing w:val="-4"/>
          <w:szCs w:val="28"/>
          <w:lang w:val="de-DE"/>
        </w:rPr>
        <w:t>sự hữu ích củ</w:t>
      </w:r>
      <w:r w:rsidR="00D152E7" w:rsidRPr="00A4224F">
        <w:rPr>
          <w:color w:val="000000"/>
          <w:spacing w:val="-4"/>
          <w:szCs w:val="28"/>
          <w:lang w:val="de-DE"/>
        </w:rPr>
        <w:t>a t</w:t>
      </w:r>
      <w:r w:rsidR="000B1ADE" w:rsidRPr="00A4224F">
        <w:rPr>
          <w:color w:val="000000"/>
          <w:spacing w:val="-4"/>
          <w:szCs w:val="28"/>
          <w:lang w:val="de-DE"/>
        </w:rPr>
        <w:t xml:space="preserve">oán học </w:t>
      </w:r>
      <w:r w:rsidR="002D73C4" w:rsidRPr="00A4224F">
        <w:rPr>
          <w:color w:val="000000"/>
          <w:spacing w:val="-4"/>
          <w:szCs w:val="28"/>
          <w:lang w:val="de-DE"/>
        </w:rPr>
        <w:t xml:space="preserve">đối với từng ngành nghề liên quan để </w:t>
      </w:r>
      <w:r w:rsidR="000B1ADE" w:rsidRPr="00A4224F">
        <w:rPr>
          <w:color w:val="000000"/>
          <w:spacing w:val="-4"/>
          <w:szCs w:val="28"/>
          <w:lang w:val="de-DE"/>
        </w:rPr>
        <w:t>làm cơ sở định hướng nghề nghiệp, cũng như có đủ năng lực tối thiểu để tự tìm hiểu những vấn đề liên quan đến toán học trong suốt cuộc đời.</w:t>
      </w:r>
    </w:p>
    <w:p w14:paraId="4004E9A5" w14:textId="77777777" w:rsidR="000B1ADE" w:rsidRPr="00A4224F" w:rsidRDefault="000B1ADE" w:rsidP="00DE1DC0">
      <w:pPr>
        <w:pStyle w:val="11"/>
        <w:spacing w:before="120" w:after="120"/>
        <w:ind w:firstLine="567"/>
        <w:rPr>
          <w:color w:val="000000"/>
        </w:rPr>
      </w:pPr>
      <w:bookmarkStart w:id="12" w:name="_Toc516910690"/>
      <w:r w:rsidRPr="00A4224F">
        <w:rPr>
          <w:color w:val="000000"/>
        </w:rPr>
        <w:t>2. Mụ</w:t>
      </w:r>
      <w:r w:rsidR="00790F27" w:rsidRPr="00A4224F">
        <w:rPr>
          <w:color w:val="000000"/>
        </w:rPr>
        <w:t xml:space="preserve">c tiêu </w:t>
      </w:r>
      <w:r w:rsidRPr="00A4224F">
        <w:rPr>
          <w:color w:val="000000"/>
        </w:rPr>
        <w:t>cấp tiểu học</w:t>
      </w:r>
      <w:bookmarkEnd w:id="12"/>
    </w:p>
    <w:p w14:paraId="17844812" w14:textId="77777777" w:rsidR="000B1ADE" w:rsidRPr="00A4224F" w:rsidRDefault="000B1ADE" w:rsidP="00DE1DC0">
      <w:pPr>
        <w:spacing w:before="120" w:after="120"/>
        <w:ind w:firstLine="567"/>
        <w:rPr>
          <w:color w:val="000000"/>
          <w:szCs w:val="28"/>
        </w:rPr>
      </w:pPr>
      <w:r w:rsidRPr="00A4224F">
        <w:rPr>
          <w:color w:val="000000"/>
          <w:szCs w:val="28"/>
          <w:lang w:val="vi-VN"/>
        </w:rPr>
        <w:t>Môn Toán cấp tiểu học nhằm giúp học sinh đạt các mục tiêu chủ yếu sau:</w:t>
      </w:r>
    </w:p>
    <w:p w14:paraId="48CD87F2" w14:textId="77777777" w:rsidR="000B1ADE" w:rsidRPr="00A4224F" w:rsidRDefault="000B1ADE" w:rsidP="00DE1DC0">
      <w:pPr>
        <w:spacing w:before="120" w:after="120"/>
        <w:ind w:firstLine="567"/>
        <w:rPr>
          <w:color w:val="000000"/>
          <w:szCs w:val="28"/>
          <w:lang w:val="de-DE"/>
        </w:rPr>
      </w:pPr>
      <w:r w:rsidRPr="00A4224F">
        <w:rPr>
          <w:color w:val="000000"/>
          <w:szCs w:val="28"/>
          <w:lang w:val="vi-VN"/>
        </w:rPr>
        <w:t xml:space="preserve">a) Góp phần hình thành và phát triển năng lực toán học với yêu cầu cần đạt: </w:t>
      </w:r>
      <w:r w:rsidRPr="00A4224F">
        <w:rPr>
          <w:color w:val="000000"/>
          <w:szCs w:val="28"/>
        </w:rPr>
        <w:t>t</w:t>
      </w:r>
      <w:r w:rsidRPr="00A4224F">
        <w:rPr>
          <w:color w:val="000000"/>
          <w:szCs w:val="28"/>
          <w:lang w:val="de-DE"/>
        </w:rPr>
        <w:t xml:space="preserve">hực hiện được các thao tác tư duy ở mức độ đơn giản; </w:t>
      </w:r>
      <w:r w:rsidR="00B87313" w:rsidRPr="00A4224F">
        <w:rPr>
          <w:color w:val="000000"/>
          <w:szCs w:val="28"/>
          <w:lang w:val="de-DE"/>
        </w:rPr>
        <w:t xml:space="preserve">nêu và trả lời được câu hỏi khi lập luận, giải quyết vấn đề </w:t>
      </w:r>
      <w:r w:rsidRPr="00A4224F">
        <w:rPr>
          <w:color w:val="000000"/>
          <w:szCs w:val="28"/>
          <w:lang w:val="de-DE"/>
        </w:rPr>
        <w:t xml:space="preserve">đơn giản; </w:t>
      </w:r>
      <w:r w:rsidR="006845AB" w:rsidRPr="00A4224F">
        <w:rPr>
          <w:color w:val="000000"/>
          <w:szCs w:val="28"/>
          <w:lang w:val="de-DE"/>
        </w:rPr>
        <w:t xml:space="preserve">lựa chọn </w:t>
      </w:r>
      <w:r w:rsidRPr="00A4224F">
        <w:rPr>
          <w:color w:val="000000"/>
          <w:szCs w:val="28"/>
          <w:lang w:val="de-DE"/>
        </w:rPr>
        <w:t xml:space="preserve">được các phép toán và công thức số học để trình bày, diễn đạt (nói hoặc viết) được các nội dung, ý tưởng, </w:t>
      </w:r>
      <w:r w:rsidRPr="00A4224F">
        <w:rPr>
          <w:rFonts w:eastAsia="SimSun"/>
          <w:color w:val="000000"/>
          <w:szCs w:val="28"/>
          <w:lang w:val="de-DE"/>
        </w:rPr>
        <w:t>cách thức giải quyết vấn đề</w:t>
      </w:r>
      <w:r w:rsidRPr="00A4224F">
        <w:rPr>
          <w:color w:val="000000"/>
          <w:szCs w:val="28"/>
          <w:lang w:val="de-DE"/>
        </w:rPr>
        <w:t xml:space="preserve">; sử dụng </w:t>
      </w:r>
      <w:r w:rsidR="0039639C" w:rsidRPr="00A4224F">
        <w:rPr>
          <w:color w:val="000000"/>
          <w:szCs w:val="28"/>
          <w:lang w:val="de-DE"/>
        </w:rPr>
        <w:t xml:space="preserve">được </w:t>
      </w:r>
      <w:r w:rsidRPr="00A4224F">
        <w:rPr>
          <w:color w:val="000000"/>
          <w:szCs w:val="28"/>
          <w:lang w:val="de-DE"/>
        </w:rPr>
        <w:t>ngôn ngữ toán học kết hợp với ngôn ngữ thông thường, động tác hình thể để biểu đạt các nội dung toán học ở những tình huống</w:t>
      </w:r>
      <w:r w:rsidR="006845AB" w:rsidRPr="00A4224F">
        <w:rPr>
          <w:color w:val="000000"/>
          <w:szCs w:val="28"/>
          <w:lang w:val="de-DE"/>
        </w:rPr>
        <w:t xml:space="preserve"> đơn giản</w:t>
      </w:r>
      <w:r w:rsidRPr="00A4224F">
        <w:rPr>
          <w:color w:val="000000"/>
          <w:szCs w:val="28"/>
          <w:lang w:val="de-DE"/>
        </w:rPr>
        <w:t xml:space="preserve">; sử dụng </w:t>
      </w:r>
      <w:r w:rsidRPr="00A4224F">
        <w:rPr>
          <w:rFonts w:eastAsia="SimSun"/>
          <w:color w:val="000000"/>
          <w:szCs w:val="28"/>
          <w:lang w:val="de-DE"/>
        </w:rPr>
        <w:t>được</w:t>
      </w:r>
      <w:r w:rsidRPr="00A4224F">
        <w:rPr>
          <w:color w:val="000000"/>
          <w:szCs w:val="28"/>
          <w:lang w:val="de-DE"/>
        </w:rPr>
        <w:t xml:space="preserve"> các công cụ, phương tiện học toán đơn giản để thực hiện các nhiệm vụ học tập</w:t>
      </w:r>
      <w:r w:rsidR="006845AB" w:rsidRPr="00A4224F">
        <w:rPr>
          <w:color w:val="000000"/>
          <w:szCs w:val="28"/>
          <w:lang w:val="de-DE"/>
        </w:rPr>
        <w:t xml:space="preserve"> toán đơn giản</w:t>
      </w:r>
      <w:r w:rsidRPr="00A4224F">
        <w:rPr>
          <w:color w:val="000000"/>
          <w:szCs w:val="28"/>
          <w:lang w:val="de-DE"/>
        </w:rPr>
        <w:t xml:space="preserve">. </w:t>
      </w:r>
    </w:p>
    <w:p w14:paraId="0FE52B9B" w14:textId="77777777" w:rsidR="000B1ADE" w:rsidRPr="00A4224F" w:rsidRDefault="0083241D" w:rsidP="00DE1DC0">
      <w:pPr>
        <w:spacing w:before="120" w:after="120"/>
        <w:ind w:firstLine="567"/>
        <w:rPr>
          <w:color w:val="000000"/>
          <w:szCs w:val="28"/>
          <w:lang w:val="de-DE"/>
        </w:rPr>
      </w:pPr>
      <w:r w:rsidRPr="00A4224F">
        <w:rPr>
          <w:color w:val="000000"/>
          <w:szCs w:val="28"/>
          <w:lang w:val="de-DE"/>
        </w:rPr>
        <w:t>b</w:t>
      </w:r>
      <w:r w:rsidR="000B1ADE" w:rsidRPr="00A4224F">
        <w:rPr>
          <w:color w:val="000000"/>
          <w:szCs w:val="28"/>
          <w:lang w:val="de-DE"/>
        </w:rPr>
        <w:t>)</w:t>
      </w:r>
      <w:r w:rsidR="000B1ADE" w:rsidRPr="00A4224F">
        <w:rPr>
          <w:color w:val="000000"/>
          <w:szCs w:val="28"/>
          <w:lang w:val="vi-VN"/>
        </w:rPr>
        <w:t xml:space="preserve"> Có những kiến thức và kĩ năng toán học cơ bản ban đầu, thiết yếu về:</w:t>
      </w:r>
      <w:r w:rsidR="000B1ADE" w:rsidRPr="00A4224F">
        <w:rPr>
          <w:color w:val="000000"/>
          <w:szCs w:val="28"/>
          <w:lang w:val="de-DE"/>
        </w:rPr>
        <w:t xml:space="preserve"> </w:t>
      </w:r>
      <w:r w:rsidR="00876828" w:rsidRPr="00A4224F">
        <w:rPr>
          <w:color w:val="000000"/>
          <w:szCs w:val="28"/>
          <w:lang w:val="de-DE"/>
        </w:rPr>
        <w:t xml:space="preserve"> </w:t>
      </w:r>
    </w:p>
    <w:p w14:paraId="65C680DE" w14:textId="77777777" w:rsidR="000B1ADE" w:rsidRPr="00A4224F" w:rsidRDefault="000B1ADE" w:rsidP="00DE1DC0">
      <w:pPr>
        <w:spacing w:before="120" w:after="120"/>
        <w:ind w:firstLine="567"/>
        <w:rPr>
          <w:color w:val="000000"/>
          <w:szCs w:val="28"/>
        </w:rPr>
      </w:pPr>
      <w:r w:rsidRPr="00A4224F">
        <w:rPr>
          <w:color w:val="000000"/>
          <w:szCs w:val="28"/>
          <w:lang w:val="vi-VN"/>
        </w:rPr>
        <w:lastRenderedPageBreak/>
        <w:t>– Số và</w:t>
      </w:r>
      <w:r w:rsidRPr="00A4224F">
        <w:rPr>
          <w:color w:val="000000"/>
          <w:szCs w:val="28"/>
        </w:rPr>
        <w:t xml:space="preserve"> phép tính</w:t>
      </w:r>
      <w:r w:rsidRPr="00A4224F">
        <w:rPr>
          <w:color w:val="000000"/>
          <w:szCs w:val="28"/>
          <w:lang w:val="vi-VN"/>
        </w:rPr>
        <w:t>:</w:t>
      </w:r>
      <w:r w:rsidRPr="00A4224F">
        <w:rPr>
          <w:color w:val="000000"/>
          <w:szCs w:val="28"/>
        </w:rPr>
        <w:t xml:space="preserve"> Số</w:t>
      </w:r>
      <w:r w:rsidRPr="00A4224F">
        <w:rPr>
          <w:color w:val="000000"/>
          <w:szCs w:val="28"/>
          <w:lang w:val="vi-VN"/>
        </w:rPr>
        <w:t xml:space="preserve"> tự nhiên</w:t>
      </w:r>
      <w:r w:rsidRPr="00A4224F">
        <w:rPr>
          <w:color w:val="000000"/>
          <w:szCs w:val="28"/>
        </w:rPr>
        <w:t>, phân số</w:t>
      </w:r>
      <w:r w:rsidR="00FC41EF" w:rsidRPr="00A4224F">
        <w:rPr>
          <w:color w:val="000000"/>
          <w:szCs w:val="28"/>
        </w:rPr>
        <w:t xml:space="preserve">, </w:t>
      </w:r>
      <w:r w:rsidRPr="00A4224F">
        <w:rPr>
          <w:color w:val="000000"/>
          <w:szCs w:val="28"/>
        </w:rPr>
        <w:t xml:space="preserve">số thập phân và các phép tính trên những tập </w:t>
      </w:r>
      <w:r w:rsidR="001921E2" w:rsidRPr="00A4224F">
        <w:rPr>
          <w:color w:val="000000"/>
          <w:szCs w:val="28"/>
        </w:rPr>
        <w:t xml:space="preserve">hợp </w:t>
      </w:r>
      <w:r w:rsidRPr="00A4224F">
        <w:rPr>
          <w:color w:val="000000"/>
          <w:szCs w:val="28"/>
        </w:rPr>
        <w:t>số đó.</w:t>
      </w:r>
    </w:p>
    <w:p w14:paraId="0B4AC142" w14:textId="77777777" w:rsidR="000B1ADE" w:rsidRPr="00A4224F" w:rsidRDefault="000B1ADE" w:rsidP="005E072F">
      <w:pPr>
        <w:spacing w:before="120" w:after="120"/>
        <w:ind w:firstLine="567"/>
        <w:rPr>
          <w:color w:val="000000"/>
          <w:szCs w:val="28"/>
        </w:rPr>
      </w:pPr>
      <w:r w:rsidRPr="00A4224F">
        <w:rPr>
          <w:color w:val="000000"/>
          <w:szCs w:val="28"/>
          <w:lang w:val="vi-VN"/>
        </w:rPr>
        <w:t xml:space="preserve">– Hình học và Đo lường: </w:t>
      </w:r>
      <w:r w:rsidRPr="00A4224F">
        <w:rPr>
          <w:color w:val="000000"/>
          <w:szCs w:val="28"/>
        </w:rPr>
        <w:t>Quan sát,</w:t>
      </w:r>
      <w:r w:rsidRPr="00A4224F">
        <w:rPr>
          <w:color w:val="000000"/>
          <w:szCs w:val="28"/>
          <w:lang w:val="vi-VN"/>
        </w:rPr>
        <w:t xml:space="preserve"> </w:t>
      </w:r>
      <w:r w:rsidRPr="00A4224F">
        <w:rPr>
          <w:color w:val="000000"/>
          <w:szCs w:val="28"/>
        </w:rPr>
        <w:t xml:space="preserve">nhận biết, </w:t>
      </w:r>
      <w:r w:rsidRPr="00A4224F">
        <w:rPr>
          <w:color w:val="000000"/>
          <w:szCs w:val="28"/>
          <w:lang w:val="vi-VN"/>
        </w:rPr>
        <w:t>mô tả</w:t>
      </w:r>
      <w:r w:rsidRPr="00A4224F">
        <w:rPr>
          <w:color w:val="000000"/>
          <w:szCs w:val="28"/>
        </w:rPr>
        <w:t xml:space="preserve"> hình dạng và đặc điểm </w:t>
      </w:r>
      <w:r w:rsidRPr="00A4224F">
        <w:rPr>
          <w:color w:val="000000"/>
          <w:szCs w:val="28"/>
          <w:lang w:val="vi-VN"/>
        </w:rPr>
        <w:t xml:space="preserve">(ở mức độ trực quan) của </w:t>
      </w:r>
      <w:r w:rsidRPr="00A4224F">
        <w:rPr>
          <w:color w:val="000000"/>
          <w:szCs w:val="28"/>
        </w:rPr>
        <w:t xml:space="preserve">một số </w:t>
      </w:r>
      <w:r w:rsidRPr="00A4224F">
        <w:rPr>
          <w:color w:val="000000"/>
          <w:szCs w:val="28"/>
          <w:lang w:val="vi-VN"/>
        </w:rPr>
        <w:t>hình phẳng</w:t>
      </w:r>
      <w:r w:rsidRPr="00A4224F">
        <w:rPr>
          <w:color w:val="000000"/>
          <w:szCs w:val="28"/>
        </w:rPr>
        <w:t xml:space="preserve"> và hình khối trong thực tiễn; tạ</w:t>
      </w:r>
      <w:r w:rsidR="00C00E4A" w:rsidRPr="00A4224F">
        <w:rPr>
          <w:color w:val="000000"/>
          <w:szCs w:val="28"/>
        </w:rPr>
        <w:t>o lập</w:t>
      </w:r>
      <w:r w:rsidRPr="00A4224F">
        <w:rPr>
          <w:color w:val="000000"/>
          <w:szCs w:val="28"/>
        </w:rPr>
        <w:t xml:space="preserve"> một số mô hình hình học đơn giản;</w:t>
      </w:r>
      <w:r w:rsidRPr="00A4224F">
        <w:rPr>
          <w:color w:val="000000"/>
          <w:szCs w:val="28"/>
          <w:lang w:val="vi-VN"/>
        </w:rPr>
        <w:t xml:space="preserve"> tính toán </w:t>
      </w:r>
      <w:r w:rsidRPr="00A4224F">
        <w:rPr>
          <w:color w:val="000000"/>
          <w:szCs w:val="28"/>
        </w:rPr>
        <w:t>một số đại lượng hình học</w:t>
      </w:r>
      <w:r w:rsidRPr="00A4224F">
        <w:rPr>
          <w:color w:val="000000"/>
          <w:szCs w:val="28"/>
          <w:lang w:val="vi-VN"/>
        </w:rPr>
        <w:t xml:space="preserve">; phát triển trí tưởng tượng không gian; giải quyết </w:t>
      </w:r>
      <w:r w:rsidRPr="00A4224F">
        <w:rPr>
          <w:color w:val="000000"/>
          <w:szCs w:val="28"/>
        </w:rPr>
        <w:t xml:space="preserve">một số </w:t>
      </w:r>
      <w:r w:rsidRPr="00A4224F">
        <w:rPr>
          <w:color w:val="000000"/>
          <w:szCs w:val="28"/>
          <w:lang w:val="vi-VN"/>
        </w:rPr>
        <w:t>vấn đề thực tiễn</w:t>
      </w:r>
      <w:r w:rsidRPr="00A4224F">
        <w:rPr>
          <w:color w:val="000000"/>
          <w:szCs w:val="28"/>
        </w:rPr>
        <w:t xml:space="preserve"> đơn giản gắn với Hình học và Đo lường</w:t>
      </w:r>
      <w:r w:rsidR="005E072F" w:rsidRPr="00A4224F">
        <w:rPr>
          <w:color w:val="000000"/>
          <w:szCs w:val="28"/>
        </w:rPr>
        <w:t xml:space="preserve"> </w:t>
      </w:r>
      <w:r w:rsidR="005E072F" w:rsidRPr="00A4224F">
        <w:rPr>
          <w:color w:val="000000"/>
          <w:szCs w:val="28"/>
          <w:lang w:val="en-GB"/>
        </w:rPr>
        <w:t>(với các đại lượng đo thông dụng)</w:t>
      </w:r>
      <w:r w:rsidR="005E072F" w:rsidRPr="00A4224F">
        <w:rPr>
          <w:color w:val="000000"/>
          <w:szCs w:val="28"/>
          <w:lang w:val="vi-VN"/>
        </w:rPr>
        <w:t>.</w:t>
      </w:r>
    </w:p>
    <w:p w14:paraId="4DE4B713" w14:textId="77777777" w:rsidR="000B1ADE" w:rsidRPr="00A4224F" w:rsidRDefault="000B1ADE" w:rsidP="00DE1DC0">
      <w:pPr>
        <w:spacing w:before="120" w:after="120"/>
        <w:ind w:firstLine="567"/>
        <w:rPr>
          <w:color w:val="000000"/>
          <w:szCs w:val="28"/>
        </w:rPr>
      </w:pPr>
      <w:r w:rsidRPr="00A4224F">
        <w:rPr>
          <w:color w:val="000000"/>
          <w:szCs w:val="28"/>
          <w:lang w:val="vi-VN"/>
        </w:rPr>
        <w:t>– Thống kê và Xác suất:</w:t>
      </w:r>
      <w:r w:rsidRPr="00A4224F">
        <w:rPr>
          <w:color w:val="000000"/>
          <w:szCs w:val="28"/>
        </w:rPr>
        <w:t xml:space="preserve"> Một số yếu tố thố</w:t>
      </w:r>
      <w:r w:rsidR="001C59F1" w:rsidRPr="00A4224F">
        <w:rPr>
          <w:color w:val="000000"/>
          <w:szCs w:val="28"/>
        </w:rPr>
        <w:t>ng kê và</w:t>
      </w:r>
      <w:r w:rsidRPr="00A4224F">
        <w:rPr>
          <w:color w:val="000000"/>
          <w:szCs w:val="28"/>
        </w:rPr>
        <w:t xml:space="preserve"> xác suất đơn giản; </w:t>
      </w:r>
      <w:r w:rsidRPr="00A4224F">
        <w:rPr>
          <w:color w:val="000000"/>
          <w:szCs w:val="28"/>
          <w:lang w:val="vi-VN"/>
        </w:rPr>
        <w:t>giải quyế</w:t>
      </w:r>
      <w:r w:rsidR="0039639C" w:rsidRPr="00A4224F">
        <w:rPr>
          <w:color w:val="000000"/>
          <w:szCs w:val="28"/>
          <w:lang w:val="vi-VN"/>
        </w:rPr>
        <w:t>t</w:t>
      </w:r>
      <w:r w:rsidR="0039639C" w:rsidRPr="00A4224F">
        <w:rPr>
          <w:color w:val="000000"/>
          <w:szCs w:val="28"/>
        </w:rPr>
        <w:t xml:space="preserve"> </w:t>
      </w:r>
      <w:r w:rsidRPr="00A4224F">
        <w:rPr>
          <w:color w:val="000000"/>
          <w:szCs w:val="28"/>
        </w:rPr>
        <w:t xml:space="preserve">một số </w:t>
      </w:r>
      <w:r w:rsidRPr="00A4224F">
        <w:rPr>
          <w:color w:val="000000"/>
          <w:szCs w:val="28"/>
          <w:lang w:val="vi-VN"/>
        </w:rPr>
        <w:t>vấn đề thực tiễn</w:t>
      </w:r>
      <w:r w:rsidRPr="00A4224F">
        <w:rPr>
          <w:color w:val="000000"/>
          <w:szCs w:val="28"/>
        </w:rPr>
        <w:t xml:space="preserve"> đơn giản gắn với một số yếu tố thố</w:t>
      </w:r>
      <w:r w:rsidR="001C59F1" w:rsidRPr="00A4224F">
        <w:rPr>
          <w:color w:val="000000"/>
          <w:szCs w:val="28"/>
        </w:rPr>
        <w:t xml:space="preserve">ng kê và </w:t>
      </w:r>
      <w:r w:rsidRPr="00A4224F">
        <w:rPr>
          <w:color w:val="000000"/>
          <w:szCs w:val="28"/>
        </w:rPr>
        <w:t>xác suất.</w:t>
      </w:r>
    </w:p>
    <w:p w14:paraId="5A503349" w14:textId="77777777" w:rsidR="000B1ADE" w:rsidRPr="00A4224F" w:rsidRDefault="0086647D" w:rsidP="00DE1DC0">
      <w:pPr>
        <w:spacing w:before="120" w:after="120"/>
        <w:ind w:firstLine="567"/>
        <w:rPr>
          <w:color w:val="000000"/>
          <w:szCs w:val="28"/>
        </w:rPr>
      </w:pPr>
      <w:r w:rsidRPr="00A4224F">
        <w:rPr>
          <w:color w:val="000000"/>
          <w:szCs w:val="28"/>
        </w:rPr>
        <w:t>c</w:t>
      </w:r>
      <w:r w:rsidR="000B1ADE" w:rsidRPr="00A4224F">
        <w:rPr>
          <w:color w:val="000000"/>
          <w:szCs w:val="28"/>
          <w:lang w:val="vi-VN"/>
        </w:rPr>
        <w:t xml:space="preserve">) </w:t>
      </w:r>
      <w:r w:rsidR="000B1ADE" w:rsidRPr="00A4224F">
        <w:rPr>
          <w:color w:val="000000"/>
          <w:szCs w:val="28"/>
        </w:rPr>
        <w:t>Cùng với các môn học và hoạt động giáo dụ</w:t>
      </w:r>
      <w:r w:rsidR="008E636C" w:rsidRPr="00A4224F">
        <w:rPr>
          <w:color w:val="000000"/>
          <w:szCs w:val="28"/>
        </w:rPr>
        <w:t xml:space="preserve">c khác như: </w:t>
      </w:r>
      <w:r w:rsidR="000B1ADE" w:rsidRPr="00A4224F">
        <w:rPr>
          <w:color w:val="000000"/>
          <w:szCs w:val="28"/>
        </w:rPr>
        <w:t>Đạo đức, Tự nhiên và xã hội, Hoạt động trải nghiệm</w:t>
      </w:r>
      <w:r w:rsidR="008E636C" w:rsidRPr="00A4224F">
        <w:rPr>
          <w:color w:val="000000"/>
          <w:szCs w:val="28"/>
        </w:rPr>
        <w:t>,</w:t>
      </w:r>
      <w:r w:rsidR="00D152E7" w:rsidRPr="00A4224F">
        <w:rPr>
          <w:color w:val="000000"/>
          <w:szCs w:val="28"/>
        </w:rPr>
        <w:t>…</w:t>
      </w:r>
      <w:r w:rsidR="008E636C" w:rsidRPr="00A4224F">
        <w:rPr>
          <w:color w:val="000000"/>
          <w:szCs w:val="28"/>
        </w:rPr>
        <w:t xml:space="preserve"> </w:t>
      </w:r>
      <w:r w:rsidR="000B1ADE" w:rsidRPr="00A4224F">
        <w:rPr>
          <w:color w:val="000000"/>
          <w:szCs w:val="28"/>
        </w:rPr>
        <w:t>g</w:t>
      </w:r>
      <w:r w:rsidR="000B1ADE" w:rsidRPr="00A4224F">
        <w:rPr>
          <w:color w:val="000000"/>
          <w:szCs w:val="28"/>
          <w:lang w:val="vi-VN"/>
        </w:rPr>
        <w:t>óp phần giúp học sinh có</w:t>
      </w:r>
      <w:r w:rsidR="000B1ADE" w:rsidRPr="00A4224F">
        <w:rPr>
          <w:color w:val="000000"/>
          <w:szCs w:val="28"/>
        </w:rPr>
        <w:t xml:space="preserve"> những</w:t>
      </w:r>
      <w:r w:rsidR="000B1ADE" w:rsidRPr="00A4224F">
        <w:rPr>
          <w:color w:val="000000"/>
          <w:szCs w:val="28"/>
          <w:lang w:val="vi-VN"/>
        </w:rPr>
        <w:t xml:space="preserve"> hiểu biết </w:t>
      </w:r>
      <w:r w:rsidR="000B1ADE" w:rsidRPr="00A4224F">
        <w:rPr>
          <w:color w:val="000000"/>
          <w:szCs w:val="28"/>
        </w:rPr>
        <w:t>ban đầu về một số nghề nghiệp trong xã hội</w:t>
      </w:r>
      <w:r w:rsidR="000B1ADE" w:rsidRPr="00A4224F">
        <w:rPr>
          <w:color w:val="000000"/>
          <w:szCs w:val="28"/>
          <w:lang w:val="vi-VN"/>
        </w:rPr>
        <w:t>.</w:t>
      </w:r>
    </w:p>
    <w:p w14:paraId="51CC5A20" w14:textId="77777777" w:rsidR="000B1ADE" w:rsidRPr="00A4224F" w:rsidRDefault="000B1ADE" w:rsidP="00DE1DC0">
      <w:pPr>
        <w:spacing w:before="120" w:after="120"/>
        <w:ind w:firstLine="567"/>
        <w:rPr>
          <w:b/>
          <w:color w:val="000000"/>
        </w:rPr>
      </w:pPr>
      <w:r w:rsidRPr="00A4224F">
        <w:rPr>
          <w:b/>
          <w:color w:val="000000"/>
        </w:rPr>
        <w:t>3. Mục tiêu</w:t>
      </w:r>
      <w:r w:rsidR="00790F27" w:rsidRPr="00A4224F">
        <w:rPr>
          <w:b/>
          <w:color w:val="000000"/>
        </w:rPr>
        <w:t xml:space="preserve"> </w:t>
      </w:r>
      <w:r w:rsidRPr="00A4224F">
        <w:rPr>
          <w:b/>
          <w:color w:val="000000"/>
        </w:rPr>
        <w:t>cấp trung học cơ sở</w:t>
      </w:r>
    </w:p>
    <w:p w14:paraId="27AA58F7" w14:textId="77777777" w:rsidR="000B1ADE" w:rsidRPr="00A4224F" w:rsidRDefault="000B1ADE" w:rsidP="00DE1DC0">
      <w:pPr>
        <w:spacing w:before="120" w:after="120"/>
        <w:ind w:firstLine="567"/>
        <w:rPr>
          <w:color w:val="000000"/>
          <w:szCs w:val="28"/>
          <w:lang w:val="vi-VN"/>
        </w:rPr>
      </w:pPr>
      <w:r w:rsidRPr="00A4224F">
        <w:rPr>
          <w:color w:val="000000"/>
          <w:szCs w:val="28"/>
          <w:lang w:val="vi-VN"/>
        </w:rPr>
        <w:t>Môn Toán cấp trung học</w:t>
      </w:r>
      <w:r w:rsidRPr="00A4224F">
        <w:rPr>
          <w:color w:val="000000"/>
          <w:szCs w:val="28"/>
          <w:lang w:val="de-DE"/>
        </w:rPr>
        <w:t xml:space="preserve"> cơ sở</w:t>
      </w:r>
      <w:r w:rsidRPr="00A4224F">
        <w:rPr>
          <w:color w:val="000000"/>
          <w:szCs w:val="28"/>
          <w:lang w:val="vi-VN"/>
        </w:rPr>
        <w:t xml:space="preserve"> nhằm giúp học sinh đạt các mục tiêu chủ yếu sau:</w:t>
      </w:r>
    </w:p>
    <w:p w14:paraId="4D23BF51" w14:textId="77777777" w:rsidR="000B1ADE" w:rsidRPr="00A4224F" w:rsidRDefault="000B1ADE" w:rsidP="00DE1DC0">
      <w:pPr>
        <w:spacing w:before="120" w:after="120"/>
        <w:ind w:firstLine="567"/>
        <w:rPr>
          <w:color w:val="000000"/>
          <w:szCs w:val="28"/>
          <w:lang w:val="de-DE"/>
        </w:rPr>
      </w:pPr>
      <w:r w:rsidRPr="00A4224F">
        <w:rPr>
          <w:color w:val="000000"/>
          <w:szCs w:val="28"/>
          <w:lang w:val="vi-VN"/>
        </w:rPr>
        <w:t>a)</w:t>
      </w:r>
      <w:r w:rsidRPr="00A4224F">
        <w:rPr>
          <w:b/>
          <w:i/>
          <w:color w:val="000000"/>
          <w:szCs w:val="28"/>
          <w:lang w:val="vi-VN"/>
        </w:rPr>
        <w:t xml:space="preserve"> </w:t>
      </w:r>
      <w:r w:rsidRPr="00A4224F">
        <w:rPr>
          <w:color w:val="000000"/>
          <w:szCs w:val="28"/>
          <w:lang w:val="vi-VN"/>
        </w:rPr>
        <w:t>Góp phần hình thành và phát triển năng lực toán học với yêu cầu cần đạt</w:t>
      </w:r>
      <w:r w:rsidRPr="00A4224F">
        <w:rPr>
          <w:color w:val="000000"/>
          <w:szCs w:val="28"/>
        </w:rPr>
        <w:t>:</w:t>
      </w:r>
      <w:r w:rsidRPr="00A4224F">
        <w:rPr>
          <w:color w:val="000000"/>
          <w:szCs w:val="28"/>
          <w:lang w:val="vi-VN"/>
        </w:rPr>
        <w:t xml:space="preserve"> </w:t>
      </w:r>
      <w:r w:rsidR="00140ABC" w:rsidRPr="00A4224F">
        <w:rPr>
          <w:color w:val="000000"/>
          <w:szCs w:val="28"/>
          <w:lang w:val="de-DE"/>
        </w:rPr>
        <w:t>nêu và trả lời được câu hỏi khi lập luận, giải quyết vấn đề</w:t>
      </w:r>
      <w:r w:rsidR="00EC27CC" w:rsidRPr="00A4224F">
        <w:rPr>
          <w:color w:val="000000"/>
          <w:szCs w:val="28"/>
          <w:lang w:val="de-DE"/>
        </w:rPr>
        <w:t xml:space="preserve">, </w:t>
      </w:r>
      <w:r w:rsidR="001921E2" w:rsidRPr="00A4224F">
        <w:rPr>
          <w:color w:val="000000"/>
          <w:szCs w:val="28"/>
          <w:lang w:val="de-DE"/>
        </w:rPr>
        <w:t xml:space="preserve">thực hiện được việc lập luận hợp lí </w:t>
      </w:r>
      <w:r w:rsidRPr="00A4224F">
        <w:rPr>
          <w:color w:val="000000"/>
          <w:szCs w:val="28"/>
          <w:lang w:val="de-DE"/>
        </w:rPr>
        <w:t>khi giải quyết vấn đề</w:t>
      </w:r>
      <w:r w:rsidR="00250648" w:rsidRPr="00A4224F">
        <w:rPr>
          <w:color w:val="000000"/>
          <w:szCs w:val="28"/>
          <w:lang w:val="de-DE"/>
        </w:rPr>
        <w:t xml:space="preserve">, </w:t>
      </w:r>
      <w:r w:rsidRPr="00A4224F">
        <w:rPr>
          <w:color w:val="000000"/>
          <w:szCs w:val="28"/>
          <w:lang w:val="de-DE"/>
        </w:rPr>
        <w:t>chứng minh được mệnh đề toán học không quá phức tạp; sử dụng được các mô hình toán học (công thức toán học, phương trình đại số, hình biểu diễn,...) để mô tả</w:t>
      </w:r>
      <w:r w:rsidR="001921E2" w:rsidRPr="00A4224F">
        <w:rPr>
          <w:color w:val="000000"/>
          <w:szCs w:val="28"/>
          <w:lang w:val="de-DE"/>
        </w:rPr>
        <w:t xml:space="preserve"> </w:t>
      </w:r>
      <w:r w:rsidRPr="00A4224F">
        <w:rPr>
          <w:color w:val="000000"/>
          <w:szCs w:val="28"/>
          <w:lang w:val="de-DE"/>
        </w:rPr>
        <w:t>tình huống</w:t>
      </w:r>
      <w:r w:rsidR="001921E2" w:rsidRPr="00A4224F">
        <w:rPr>
          <w:color w:val="000000"/>
          <w:szCs w:val="28"/>
          <w:lang w:val="de-DE"/>
        </w:rPr>
        <w:t xml:space="preserve"> xuất hiện trong một số bài toán thực tiễn không quá phức tạp</w:t>
      </w:r>
      <w:r w:rsidRPr="00A4224F">
        <w:rPr>
          <w:color w:val="000000"/>
          <w:szCs w:val="28"/>
          <w:lang w:val="de-DE"/>
        </w:rPr>
        <w:t>; sử dụng được ngôn ngữ toán học kết hợp với ngôn ngữ thông thường để biểu đạt các nội dung toán học cũng như thể hiện chứng cứ, cách thức và kết quả lập luậ</w:t>
      </w:r>
      <w:r w:rsidR="00250648" w:rsidRPr="00A4224F">
        <w:rPr>
          <w:color w:val="000000"/>
          <w:szCs w:val="28"/>
          <w:lang w:val="de-DE"/>
        </w:rPr>
        <w:t>n; trình bày được</w:t>
      </w:r>
      <w:r w:rsidRPr="00A4224F">
        <w:rPr>
          <w:color w:val="000000"/>
          <w:szCs w:val="28"/>
          <w:lang w:val="de-DE"/>
        </w:rPr>
        <w:t xml:space="preserve"> ý tưởng và cách sử dụng công cụ, phương tiện học toán để thực hiện một nhiệm vụ học tập hoặc để diễn tả những lập luận, chứng minh toán học.</w:t>
      </w:r>
    </w:p>
    <w:p w14:paraId="6F6F5A1E" w14:textId="77777777" w:rsidR="000B1ADE" w:rsidRPr="00A4224F" w:rsidRDefault="0086647D" w:rsidP="00DE1DC0">
      <w:pPr>
        <w:spacing w:before="120" w:after="120"/>
        <w:ind w:firstLine="567"/>
        <w:rPr>
          <w:color w:val="000000"/>
          <w:szCs w:val="28"/>
          <w:lang w:val="vi-VN"/>
        </w:rPr>
      </w:pPr>
      <w:r w:rsidRPr="00A4224F">
        <w:rPr>
          <w:color w:val="000000"/>
          <w:szCs w:val="28"/>
          <w:lang w:val="de-DE"/>
        </w:rPr>
        <w:t>b</w:t>
      </w:r>
      <w:r w:rsidR="000B1ADE" w:rsidRPr="00A4224F">
        <w:rPr>
          <w:color w:val="000000"/>
          <w:szCs w:val="28"/>
          <w:lang w:val="de-DE"/>
        </w:rPr>
        <w:t>)</w:t>
      </w:r>
      <w:r w:rsidR="000B1ADE" w:rsidRPr="00A4224F">
        <w:rPr>
          <w:b/>
          <w:i/>
          <w:color w:val="000000"/>
          <w:szCs w:val="28"/>
          <w:lang w:val="de-DE"/>
        </w:rPr>
        <w:t xml:space="preserve"> </w:t>
      </w:r>
      <w:r w:rsidR="000B1ADE" w:rsidRPr="00A4224F">
        <w:rPr>
          <w:color w:val="000000"/>
          <w:szCs w:val="28"/>
          <w:lang w:val="vi-VN"/>
        </w:rPr>
        <w:t>Có những kiến thức và kĩ năng toán học cơ bản</w:t>
      </w:r>
      <w:r w:rsidR="000B1ADE" w:rsidRPr="00A4224F">
        <w:rPr>
          <w:color w:val="000000"/>
          <w:szCs w:val="28"/>
          <w:lang w:val="de-DE"/>
        </w:rPr>
        <w:t xml:space="preserve"> </w:t>
      </w:r>
      <w:r w:rsidR="000B1ADE" w:rsidRPr="00A4224F">
        <w:rPr>
          <w:color w:val="000000"/>
          <w:szCs w:val="28"/>
          <w:lang w:val="vi-VN"/>
        </w:rPr>
        <w:t>về:</w:t>
      </w:r>
    </w:p>
    <w:p w14:paraId="1DE12CFB" w14:textId="77777777" w:rsidR="000B1ADE" w:rsidRPr="00A4224F" w:rsidRDefault="000B1ADE" w:rsidP="00DE1DC0">
      <w:pPr>
        <w:spacing w:before="120" w:after="120"/>
        <w:ind w:firstLine="567"/>
        <w:rPr>
          <w:color w:val="000000"/>
          <w:szCs w:val="28"/>
          <w:lang w:val="vi-VN"/>
        </w:rPr>
      </w:pPr>
      <w:r w:rsidRPr="00A4224F">
        <w:rPr>
          <w:color w:val="000000"/>
          <w:szCs w:val="28"/>
          <w:lang w:val="vi-VN"/>
        </w:rPr>
        <w:t>– Số và Đại số</w:t>
      </w:r>
      <w:r w:rsidR="001E7BE7" w:rsidRPr="00A4224F">
        <w:rPr>
          <w:color w:val="000000"/>
          <w:szCs w:val="28"/>
          <w:lang w:val="vi-VN"/>
        </w:rPr>
        <w:t xml:space="preserve">: </w:t>
      </w:r>
      <w:r w:rsidR="001E7BE7" w:rsidRPr="00A4224F">
        <w:rPr>
          <w:color w:val="000000"/>
          <w:szCs w:val="28"/>
        </w:rPr>
        <w:t>H</w:t>
      </w:r>
      <w:r w:rsidRPr="00A4224F">
        <w:rPr>
          <w:color w:val="000000"/>
          <w:szCs w:val="28"/>
          <w:lang w:val="vi-VN"/>
        </w:rPr>
        <w:t>ệ thống số (từ số tự nhiên đến số thực); tính toán và sử dụng công cụ tính toán; ngôn ngữ và kí hiệu đại số; biến đổi biểu thức đại số, phương trình, hệ phương trình, bất phương trình; sử dụng ngôn ngữ hàm số để mô tả</w:t>
      </w:r>
      <w:r w:rsidR="001B03B2" w:rsidRPr="00A4224F">
        <w:rPr>
          <w:color w:val="000000"/>
          <w:szCs w:val="28"/>
          <w:lang w:val="vi-VN"/>
        </w:rPr>
        <w:t xml:space="preserve"> </w:t>
      </w:r>
      <w:r w:rsidRPr="00A4224F">
        <w:rPr>
          <w:color w:val="000000"/>
          <w:szCs w:val="28"/>
          <w:lang w:val="vi-VN"/>
        </w:rPr>
        <w:t>(mô hình hoá) một số quá trình và hiện tượng trong th</w:t>
      </w:r>
      <w:r w:rsidR="0041436E" w:rsidRPr="00A4224F">
        <w:rPr>
          <w:color w:val="000000"/>
          <w:szCs w:val="28"/>
        </w:rPr>
        <w:t>ực tiễn</w:t>
      </w:r>
      <w:r w:rsidRPr="00A4224F">
        <w:rPr>
          <w:color w:val="000000"/>
          <w:szCs w:val="28"/>
          <w:lang w:val="vi-VN"/>
        </w:rPr>
        <w:t>.</w:t>
      </w:r>
    </w:p>
    <w:p w14:paraId="62876B3A" w14:textId="77777777" w:rsidR="000B1ADE" w:rsidRPr="00A4224F" w:rsidRDefault="000B1ADE" w:rsidP="00DE1DC0">
      <w:pPr>
        <w:spacing w:before="120" w:after="120"/>
        <w:ind w:firstLine="567"/>
        <w:rPr>
          <w:color w:val="000000"/>
          <w:szCs w:val="28"/>
        </w:rPr>
      </w:pPr>
      <w:r w:rsidRPr="00A4224F">
        <w:rPr>
          <w:color w:val="000000"/>
          <w:szCs w:val="28"/>
          <w:lang w:val="vi-VN"/>
        </w:rPr>
        <w:t xml:space="preserve">– Hình học và Đo lường: </w:t>
      </w:r>
      <w:r w:rsidR="00BB1556" w:rsidRPr="00A4224F">
        <w:rPr>
          <w:color w:val="000000"/>
          <w:szCs w:val="28"/>
        </w:rPr>
        <w:t xml:space="preserve">Nội dung </w:t>
      </w:r>
      <w:r w:rsidRPr="00A4224F">
        <w:rPr>
          <w:color w:val="000000"/>
          <w:szCs w:val="28"/>
        </w:rPr>
        <w:t xml:space="preserve">Hình học </w:t>
      </w:r>
      <w:r w:rsidR="00BB1556" w:rsidRPr="00A4224F">
        <w:rPr>
          <w:color w:val="000000"/>
          <w:szCs w:val="28"/>
        </w:rPr>
        <w:t xml:space="preserve">và Đo lường ở cấp học này bao </w:t>
      </w:r>
      <w:r w:rsidRPr="00A4224F">
        <w:rPr>
          <w:color w:val="000000"/>
          <w:szCs w:val="28"/>
        </w:rPr>
        <w:t xml:space="preserve">gồm Hình học trực quan và Hình học </w:t>
      </w:r>
      <w:r w:rsidRPr="00A4224F">
        <w:rPr>
          <w:color w:val="000000"/>
          <w:szCs w:val="28"/>
        </w:rPr>
        <w:lastRenderedPageBreak/>
        <w:t xml:space="preserve">phẳng. Hình học trực quan tiếp tục cung cấp </w:t>
      </w:r>
      <w:r w:rsidRPr="00A4224F">
        <w:rPr>
          <w:color w:val="000000"/>
          <w:szCs w:val="28"/>
          <w:lang w:val="vi-VN"/>
        </w:rPr>
        <w:t>ngôn ngữ, kí hiệu</w:t>
      </w:r>
      <w:r w:rsidRPr="00A4224F">
        <w:rPr>
          <w:color w:val="000000"/>
          <w:szCs w:val="28"/>
        </w:rPr>
        <w:t>,</w:t>
      </w:r>
      <w:r w:rsidRPr="00A4224F">
        <w:rPr>
          <w:color w:val="000000"/>
          <w:szCs w:val="28"/>
          <w:lang w:val="vi-VN"/>
        </w:rPr>
        <w:t xml:space="preserve"> mô tả (ở mức độ trực quan) </w:t>
      </w:r>
      <w:r w:rsidRPr="00A4224F">
        <w:rPr>
          <w:color w:val="000000"/>
          <w:szCs w:val="28"/>
        </w:rPr>
        <w:t>những</w:t>
      </w:r>
      <w:r w:rsidRPr="00A4224F">
        <w:rPr>
          <w:color w:val="000000"/>
          <w:szCs w:val="28"/>
          <w:lang w:val="vi-VN"/>
        </w:rPr>
        <w:t xml:space="preserve"> đối tượng</w:t>
      </w:r>
      <w:r w:rsidRPr="00A4224F">
        <w:rPr>
          <w:color w:val="000000"/>
          <w:szCs w:val="28"/>
        </w:rPr>
        <w:t xml:space="preserve"> </w:t>
      </w:r>
      <w:r w:rsidRPr="00A4224F">
        <w:rPr>
          <w:color w:val="000000"/>
          <w:szCs w:val="28"/>
          <w:lang w:val="vi-VN"/>
        </w:rPr>
        <w:t xml:space="preserve">của </w:t>
      </w:r>
      <w:r w:rsidRPr="00A4224F">
        <w:rPr>
          <w:color w:val="000000"/>
          <w:szCs w:val="28"/>
        </w:rPr>
        <w:t>thực tiễn (</w:t>
      </w:r>
      <w:r w:rsidRPr="00A4224F">
        <w:rPr>
          <w:color w:val="000000"/>
          <w:szCs w:val="28"/>
          <w:lang w:val="vi-VN"/>
        </w:rPr>
        <w:t>hình phẳng</w:t>
      </w:r>
      <w:r w:rsidRPr="00A4224F">
        <w:rPr>
          <w:color w:val="000000"/>
          <w:szCs w:val="28"/>
        </w:rPr>
        <w:t>, hình khối);</w:t>
      </w:r>
      <w:r w:rsidRPr="00A4224F">
        <w:rPr>
          <w:color w:val="000000"/>
          <w:szCs w:val="28"/>
          <w:lang w:val="vi-VN"/>
        </w:rPr>
        <w:t xml:space="preserve"> </w:t>
      </w:r>
      <w:r w:rsidRPr="00A4224F">
        <w:rPr>
          <w:color w:val="000000"/>
          <w:szCs w:val="28"/>
        </w:rPr>
        <w:t>tạo</w:t>
      </w:r>
      <w:r w:rsidR="00C00E4A" w:rsidRPr="00A4224F">
        <w:rPr>
          <w:color w:val="000000"/>
          <w:szCs w:val="28"/>
          <w:lang w:val="vi-VN"/>
        </w:rPr>
        <w:t xml:space="preserve"> </w:t>
      </w:r>
      <w:r w:rsidR="00C00E4A" w:rsidRPr="00A4224F">
        <w:rPr>
          <w:color w:val="000000"/>
          <w:szCs w:val="28"/>
        </w:rPr>
        <w:t>lập</w:t>
      </w:r>
      <w:r w:rsidRPr="00A4224F">
        <w:rPr>
          <w:color w:val="000000"/>
          <w:szCs w:val="28"/>
        </w:rPr>
        <w:t xml:space="preserve"> một số mô hình hình học thông dụng;</w:t>
      </w:r>
      <w:r w:rsidRPr="00A4224F">
        <w:rPr>
          <w:color w:val="000000"/>
          <w:szCs w:val="28"/>
          <w:lang w:val="vi-VN"/>
        </w:rPr>
        <w:t xml:space="preserve"> tính toán </w:t>
      </w:r>
      <w:r w:rsidRPr="00A4224F">
        <w:rPr>
          <w:color w:val="000000"/>
          <w:szCs w:val="28"/>
        </w:rPr>
        <w:t xml:space="preserve">một số yếu tố </w:t>
      </w:r>
      <w:r w:rsidRPr="00A4224F">
        <w:rPr>
          <w:color w:val="000000"/>
          <w:szCs w:val="28"/>
          <w:lang w:val="vi-VN"/>
        </w:rPr>
        <w:t xml:space="preserve">hình học; phát triển trí tưởng tượng không gian; giải quyết </w:t>
      </w:r>
      <w:r w:rsidRPr="00A4224F">
        <w:rPr>
          <w:color w:val="000000"/>
          <w:szCs w:val="28"/>
        </w:rPr>
        <w:t xml:space="preserve">một số </w:t>
      </w:r>
      <w:r w:rsidRPr="00A4224F">
        <w:rPr>
          <w:color w:val="000000"/>
          <w:szCs w:val="28"/>
          <w:lang w:val="vi-VN"/>
        </w:rPr>
        <w:t>vấn đề thực tiễn</w:t>
      </w:r>
      <w:r w:rsidRPr="00A4224F">
        <w:rPr>
          <w:color w:val="000000"/>
          <w:szCs w:val="28"/>
        </w:rPr>
        <w:t xml:space="preserve"> đơn giản gắn với Hình học và Đo lường</w:t>
      </w:r>
      <w:r w:rsidRPr="00A4224F">
        <w:rPr>
          <w:color w:val="000000"/>
          <w:szCs w:val="28"/>
          <w:lang w:val="vi-VN"/>
        </w:rPr>
        <w:t>.</w:t>
      </w:r>
      <w:r w:rsidRPr="00A4224F">
        <w:rPr>
          <w:color w:val="000000"/>
          <w:szCs w:val="28"/>
        </w:rPr>
        <w:t xml:space="preserve"> Hình học phẳng cung cấp những kiến thức và kĩ năng </w:t>
      </w:r>
      <w:r w:rsidRPr="00A4224F">
        <w:rPr>
          <w:color w:val="000000"/>
          <w:szCs w:val="28"/>
          <w:lang w:val="vi-VN"/>
        </w:rPr>
        <w:t>(ở mức độ suy luận logic)</w:t>
      </w:r>
      <w:r w:rsidRPr="00A4224F">
        <w:rPr>
          <w:color w:val="000000"/>
          <w:szCs w:val="28"/>
        </w:rPr>
        <w:t xml:space="preserve"> về các quan hệ hình học và một số hình phẳng thông dụng (điểm, đường thẳng, tia, đoạn thẳng, góc, hai đường thẳng song song, tam giác, tứ giác, đường tròn).</w:t>
      </w:r>
      <w:r w:rsidRPr="00A4224F">
        <w:rPr>
          <w:color w:val="000000"/>
          <w:szCs w:val="28"/>
          <w:lang w:val="vi-VN"/>
        </w:rPr>
        <w:t xml:space="preserve"> </w:t>
      </w:r>
    </w:p>
    <w:p w14:paraId="00298C4E" w14:textId="77777777" w:rsidR="000B1ADE" w:rsidRPr="00A4224F" w:rsidRDefault="000B1ADE" w:rsidP="00DE1DC0">
      <w:pPr>
        <w:spacing w:before="120" w:after="120"/>
        <w:ind w:firstLine="567"/>
        <w:rPr>
          <w:color w:val="000000"/>
          <w:szCs w:val="28"/>
        </w:rPr>
      </w:pPr>
      <w:r w:rsidRPr="00A4224F">
        <w:rPr>
          <w:color w:val="000000"/>
          <w:szCs w:val="28"/>
          <w:lang w:val="vi-VN"/>
        </w:rPr>
        <w:t>– Thống kê và Xác suất:</w:t>
      </w:r>
      <w:r w:rsidR="001E7BE7" w:rsidRPr="00A4224F">
        <w:rPr>
          <w:color w:val="000000"/>
          <w:szCs w:val="28"/>
        </w:rPr>
        <w:t xml:space="preserve"> T</w:t>
      </w:r>
      <w:r w:rsidRPr="00A4224F">
        <w:rPr>
          <w:color w:val="000000"/>
          <w:szCs w:val="28"/>
          <w:lang w:val="vi-VN"/>
        </w:rPr>
        <w:t xml:space="preserve">hu thập, </w:t>
      </w:r>
      <w:r w:rsidRPr="00A4224F">
        <w:rPr>
          <w:color w:val="000000"/>
          <w:szCs w:val="28"/>
        </w:rPr>
        <w:t xml:space="preserve">phân loại, </w:t>
      </w:r>
      <w:r w:rsidRPr="00A4224F">
        <w:rPr>
          <w:color w:val="000000"/>
          <w:szCs w:val="28"/>
          <w:lang w:val="vi-VN"/>
        </w:rPr>
        <w:t>biểu diễn</w:t>
      </w:r>
      <w:r w:rsidRPr="00A4224F">
        <w:rPr>
          <w:color w:val="000000"/>
          <w:szCs w:val="28"/>
        </w:rPr>
        <w:t>, phân tích</w:t>
      </w:r>
      <w:r w:rsidRPr="00A4224F">
        <w:rPr>
          <w:color w:val="000000"/>
          <w:szCs w:val="28"/>
          <w:lang w:val="vi-VN"/>
        </w:rPr>
        <w:t xml:space="preserve"> </w:t>
      </w:r>
      <w:r w:rsidRPr="00A4224F">
        <w:rPr>
          <w:color w:val="000000"/>
          <w:szCs w:val="28"/>
        </w:rPr>
        <w:t xml:space="preserve">và </w:t>
      </w:r>
      <w:r w:rsidRPr="00A4224F">
        <w:rPr>
          <w:color w:val="000000"/>
          <w:szCs w:val="28"/>
          <w:lang w:val="vi-VN"/>
        </w:rPr>
        <w:t>xử lí dữ liệu thố</w:t>
      </w:r>
      <w:r w:rsidR="001E7BE7" w:rsidRPr="00A4224F">
        <w:rPr>
          <w:color w:val="000000"/>
          <w:szCs w:val="28"/>
          <w:lang w:val="vi-VN"/>
        </w:rPr>
        <w:t>ng kê;</w:t>
      </w:r>
      <w:r w:rsidR="001E7BE7" w:rsidRPr="00A4224F">
        <w:rPr>
          <w:color w:val="000000"/>
          <w:szCs w:val="28"/>
        </w:rPr>
        <w:t xml:space="preserve"> </w:t>
      </w:r>
      <w:r w:rsidRPr="00A4224F">
        <w:rPr>
          <w:color w:val="000000"/>
          <w:szCs w:val="28"/>
          <w:lang w:val="vi-VN"/>
        </w:rPr>
        <w:t>phân tích dữ liệu thống kê</w:t>
      </w:r>
      <w:r w:rsidRPr="00A4224F">
        <w:rPr>
          <w:color w:val="000000"/>
          <w:szCs w:val="28"/>
        </w:rPr>
        <w:t xml:space="preserve"> thông qua tần số, tần số tương đối</w:t>
      </w:r>
      <w:r w:rsidR="001E7BE7" w:rsidRPr="00A4224F">
        <w:rPr>
          <w:color w:val="000000"/>
          <w:szCs w:val="28"/>
          <w:lang w:val="vi-VN"/>
        </w:rPr>
        <w:t>;</w:t>
      </w:r>
      <w:r w:rsidR="001E7BE7" w:rsidRPr="00A4224F">
        <w:rPr>
          <w:color w:val="000000"/>
          <w:szCs w:val="28"/>
        </w:rPr>
        <w:t xml:space="preserve"> </w:t>
      </w:r>
      <w:r w:rsidR="00965FEE" w:rsidRPr="00A4224F">
        <w:rPr>
          <w:color w:val="000000"/>
          <w:szCs w:val="28"/>
        </w:rPr>
        <w:t>nhận biết một số</w:t>
      </w:r>
      <w:r w:rsidRPr="00A4224F">
        <w:rPr>
          <w:color w:val="000000"/>
          <w:szCs w:val="28"/>
          <w:lang w:val="vi-VN"/>
        </w:rPr>
        <w:t xml:space="preserve"> quy luật thống kê đơn giản trong thực tiễn;</w:t>
      </w:r>
      <w:r w:rsidRPr="00A4224F">
        <w:rPr>
          <w:color w:val="000000"/>
          <w:szCs w:val="28"/>
        </w:rPr>
        <w:t xml:space="preserve"> </w:t>
      </w:r>
      <w:r w:rsidRPr="00A4224F">
        <w:rPr>
          <w:color w:val="000000"/>
          <w:szCs w:val="28"/>
          <w:lang w:val="vi-VN"/>
        </w:rPr>
        <w:t>sử dụ</w:t>
      </w:r>
      <w:r w:rsidR="00965FEE" w:rsidRPr="00A4224F">
        <w:rPr>
          <w:color w:val="000000"/>
          <w:szCs w:val="28"/>
          <w:lang w:val="vi-VN"/>
        </w:rPr>
        <w:t>ng</w:t>
      </w:r>
      <w:r w:rsidR="00965FEE" w:rsidRPr="00A4224F">
        <w:rPr>
          <w:color w:val="000000"/>
          <w:szCs w:val="28"/>
        </w:rPr>
        <w:t xml:space="preserve"> </w:t>
      </w:r>
      <w:r w:rsidRPr="00A4224F">
        <w:rPr>
          <w:color w:val="000000"/>
          <w:szCs w:val="28"/>
          <w:lang w:val="vi-VN"/>
        </w:rPr>
        <w:t>thống kê để hiểu các khái niệm cơ bản</w:t>
      </w:r>
      <w:r w:rsidRPr="00A4224F">
        <w:rPr>
          <w:color w:val="000000"/>
          <w:szCs w:val="28"/>
        </w:rPr>
        <w:t xml:space="preserve"> về xác suất thực nghiệm của một biến cố và xác suất của một biến cố</w:t>
      </w:r>
      <w:r w:rsidR="00965FEE" w:rsidRPr="00A4224F">
        <w:rPr>
          <w:color w:val="000000"/>
          <w:szCs w:val="28"/>
          <w:lang w:val="vi-VN"/>
        </w:rPr>
        <w:t xml:space="preserve">; </w:t>
      </w:r>
      <w:r w:rsidR="00965FEE" w:rsidRPr="00A4224F">
        <w:rPr>
          <w:color w:val="000000"/>
          <w:szCs w:val="28"/>
        </w:rPr>
        <w:t xml:space="preserve">nhận biết </w:t>
      </w:r>
      <w:r w:rsidRPr="00A4224F">
        <w:rPr>
          <w:color w:val="000000"/>
          <w:szCs w:val="28"/>
          <w:lang w:val="vi-VN"/>
        </w:rPr>
        <w:t>ý nghĩa của xác suất trong thực tiễn.</w:t>
      </w:r>
    </w:p>
    <w:p w14:paraId="54F845F4" w14:textId="77777777" w:rsidR="000B1ADE" w:rsidRPr="00A4224F" w:rsidRDefault="0086647D" w:rsidP="00DE1DC0">
      <w:pPr>
        <w:spacing w:before="120" w:after="120"/>
        <w:ind w:firstLine="567"/>
        <w:rPr>
          <w:color w:val="000000"/>
          <w:szCs w:val="28"/>
          <w:lang w:val="vi-VN"/>
        </w:rPr>
      </w:pPr>
      <w:r w:rsidRPr="00A4224F">
        <w:rPr>
          <w:color w:val="000000"/>
          <w:szCs w:val="28"/>
        </w:rPr>
        <w:t>c</w:t>
      </w:r>
      <w:r w:rsidR="000B1ADE" w:rsidRPr="00A4224F">
        <w:rPr>
          <w:color w:val="000000"/>
          <w:szCs w:val="28"/>
          <w:lang w:val="vi-VN"/>
        </w:rPr>
        <w:t>)</w:t>
      </w:r>
      <w:r w:rsidR="000B1ADE" w:rsidRPr="00A4224F">
        <w:rPr>
          <w:b/>
          <w:color w:val="000000"/>
          <w:szCs w:val="28"/>
          <w:lang w:val="vi-VN"/>
        </w:rPr>
        <w:t xml:space="preserve"> </w:t>
      </w:r>
      <w:r w:rsidR="000B1ADE" w:rsidRPr="00A4224F">
        <w:rPr>
          <w:color w:val="000000"/>
          <w:szCs w:val="28"/>
          <w:lang w:val="vi-VN"/>
        </w:rPr>
        <w:t xml:space="preserve">Góp phần giúp học sinh có </w:t>
      </w:r>
      <w:r w:rsidR="000B1ADE" w:rsidRPr="00A4224F">
        <w:rPr>
          <w:color w:val="000000"/>
          <w:szCs w:val="28"/>
        </w:rPr>
        <w:t xml:space="preserve">những </w:t>
      </w:r>
      <w:r w:rsidR="000B1ADE" w:rsidRPr="00A4224F">
        <w:rPr>
          <w:color w:val="000000"/>
          <w:szCs w:val="28"/>
          <w:lang w:val="vi-VN"/>
        </w:rPr>
        <w:t xml:space="preserve">hiểu biết </w:t>
      </w:r>
      <w:r w:rsidR="000B1ADE" w:rsidRPr="00A4224F">
        <w:rPr>
          <w:color w:val="000000"/>
          <w:szCs w:val="28"/>
        </w:rPr>
        <w:t>ban đầu về các ngành nghề gắn với môn Toán; có ý thức hướng nghiệp dựa trên năng lực và sở thích, điều kiện và hoàn cảnh của bản thân</w:t>
      </w:r>
      <w:r w:rsidR="008E636C" w:rsidRPr="00A4224F">
        <w:rPr>
          <w:color w:val="000000"/>
          <w:szCs w:val="28"/>
        </w:rPr>
        <w:t xml:space="preserve">; </w:t>
      </w:r>
      <w:r w:rsidR="000B1ADE" w:rsidRPr="00A4224F">
        <w:rPr>
          <w:color w:val="000000"/>
          <w:szCs w:val="28"/>
          <w:lang w:val="vi-VN"/>
        </w:rPr>
        <w:t>định hướng phân luồ</w:t>
      </w:r>
      <w:r w:rsidR="001C59F1" w:rsidRPr="00A4224F">
        <w:rPr>
          <w:color w:val="000000"/>
          <w:szCs w:val="28"/>
          <w:lang w:val="vi-VN"/>
        </w:rPr>
        <w:t xml:space="preserve">ng sau </w:t>
      </w:r>
      <w:r w:rsidR="001C59F1" w:rsidRPr="00A4224F">
        <w:rPr>
          <w:color w:val="000000"/>
          <w:szCs w:val="28"/>
        </w:rPr>
        <w:t>t</w:t>
      </w:r>
      <w:r w:rsidR="000B1ADE" w:rsidRPr="00A4224F">
        <w:rPr>
          <w:color w:val="000000"/>
          <w:szCs w:val="28"/>
          <w:lang w:val="vi-VN"/>
        </w:rPr>
        <w:t>rung học cơ sở</w:t>
      </w:r>
      <w:r w:rsidR="000B1ADE" w:rsidRPr="00A4224F">
        <w:rPr>
          <w:color w:val="000000"/>
          <w:szCs w:val="28"/>
        </w:rPr>
        <w:t xml:space="preserve"> (tiếp tục học lên, học nghề hoặc tham gia vào cuộc sống lao động)</w:t>
      </w:r>
      <w:r w:rsidR="000B1ADE" w:rsidRPr="00A4224F">
        <w:rPr>
          <w:color w:val="000000"/>
          <w:szCs w:val="28"/>
          <w:lang w:val="vi-VN"/>
        </w:rPr>
        <w:t>.</w:t>
      </w:r>
    </w:p>
    <w:p w14:paraId="53A095A1" w14:textId="77777777" w:rsidR="000B1ADE" w:rsidRPr="00A4224F" w:rsidRDefault="000B1ADE" w:rsidP="00DE1DC0">
      <w:pPr>
        <w:pStyle w:val="11"/>
        <w:spacing w:before="120" w:after="120"/>
        <w:ind w:firstLine="567"/>
        <w:rPr>
          <w:color w:val="000000"/>
        </w:rPr>
      </w:pPr>
      <w:bookmarkStart w:id="13" w:name="_Toc516910691"/>
      <w:r w:rsidRPr="00A4224F">
        <w:rPr>
          <w:color w:val="000000"/>
        </w:rPr>
        <w:t>4. Mụ</w:t>
      </w:r>
      <w:r w:rsidR="00790F27" w:rsidRPr="00A4224F">
        <w:rPr>
          <w:color w:val="000000"/>
        </w:rPr>
        <w:t xml:space="preserve">c tiêu </w:t>
      </w:r>
      <w:r w:rsidRPr="00A4224F">
        <w:rPr>
          <w:color w:val="000000"/>
        </w:rPr>
        <w:t>cấp trung học phổ thông</w:t>
      </w:r>
      <w:bookmarkEnd w:id="13"/>
    </w:p>
    <w:p w14:paraId="5299309B" w14:textId="77777777" w:rsidR="000B1ADE" w:rsidRPr="00A4224F" w:rsidRDefault="000B1ADE" w:rsidP="00DE1DC0">
      <w:pPr>
        <w:spacing w:before="120" w:after="120"/>
        <w:ind w:firstLine="567"/>
        <w:rPr>
          <w:color w:val="000000"/>
          <w:szCs w:val="28"/>
          <w:lang w:val="vi-VN"/>
        </w:rPr>
      </w:pPr>
      <w:r w:rsidRPr="00A4224F">
        <w:rPr>
          <w:color w:val="000000"/>
          <w:szCs w:val="28"/>
          <w:lang w:val="vi-VN"/>
        </w:rPr>
        <w:t>Môn Toán cấp trung học</w:t>
      </w:r>
      <w:r w:rsidRPr="00A4224F">
        <w:rPr>
          <w:color w:val="000000"/>
          <w:szCs w:val="28"/>
          <w:lang w:val="de-DE"/>
        </w:rPr>
        <w:t xml:space="preserve"> phổ thông</w:t>
      </w:r>
      <w:r w:rsidRPr="00A4224F">
        <w:rPr>
          <w:color w:val="000000"/>
          <w:szCs w:val="28"/>
          <w:lang w:val="vi-VN"/>
        </w:rPr>
        <w:t xml:space="preserve"> nhằm giúp học sinh đạt các mục tiêu chủ yếu sau:</w:t>
      </w:r>
    </w:p>
    <w:p w14:paraId="59EA9275" w14:textId="77777777" w:rsidR="00D41F91" w:rsidRPr="00A4224F" w:rsidRDefault="000B1ADE" w:rsidP="00DE1DC0">
      <w:pPr>
        <w:suppressAutoHyphens/>
        <w:spacing w:before="120" w:after="120"/>
        <w:ind w:firstLine="567"/>
        <w:rPr>
          <w:b/>
          <w:i/>
          <w:color w:val="000000"/>
          <w:szCs w:val="28"/>
          <w:lang w:val="de-DE"/>
        </w:rPr>
      </w:pPr>
      <w:r w:rsidRPr="00A4224F">
        <w:rPr>
          <w:color w:val="000000"/>
          <w:szCs w:val="28"/>
          <w:lang w:val="vi-VN"/>
        </w:rPr>
        <w:t>a)</w:t>
      </w:r>
      <w:r w:rsidRPr="00A4224F">
        <w:rPr>
          <w:b/>
          <w:i/>
          <w:color w:val="000000"/>
          <w:szCs w:val="28"/>
          <w:lang w:val="vi-VN"/>
        </w:rPr>
        <w:t xml:space="preserve"> </w:t>
      </w:r>
      <w:r w:rsidRPr="00A4224F">
        <w:rPr>
          <w:color w:val="000000"/>
          <w:szCs w:val="28"/>
          <w:lang w:val="vi-VN"/>
        </w:rPr>
        <w:t xml:space="preserve">Góp phần hình thành và phát triển năng lực toán học với yêu cầu cần đạt: </w:t>
      </w:r>
      <w:r w:rsidR="00140ABC" w:rsidRPr="00A4224F">
        <w:rPr>
          <w:color w:val="000000"/>
          <w:szCs w:val="28"/>
          <w:lang w:val="de-DE"/>
        </w:rPr>
        <w:t>nêu và trả lời được câu hỏi khi lập luận, giải quyết vấn đề;</w:t>
      </w:r>
      <w:r w:rsidR="00140ABC" w:rsidRPr="00A4224F">
        <w:rPr>
          <w:color w:val="000000"/>
          <w:szCs w:val="28"/>
        </w:rPr>
        <w:t xml:space="preserve"> </w:t>
      </w:r>
      <w:r w:rsidRPr="00A4224F">
        <w:rPr>
          <w:color w:val="000000"/>
          <w:szCs w:val="28"/>
        </w:rPr>
        <w:t>s</w:t>
      </w:r>
      <w:r w:rsidRPr="00A4224F">
        <w:rPr>
          <w:color w:val="000000"/>
          <w:szCs w:val="28"/>
          <w:lang w:val="de-DE"/>
        </w:rPr>
        <w:t>ử dụng được các phương pháp lập luận, quy nạp và suy diễn để</w:t>
      </w:r>
      <w:r w:rsidR="00F92578" w:rsidRPr="00A4224F">
        <w:rPr>
          <w:color w:val="000000"/>
          <w:szCs w:val="28"/>
          <w:lang w:val="de-DE"/>
        </w:rPr>
        <w:t xml:space="preserve"> </w:t>
      </w:r>
      <w:r w:rsidR="00144CC7" w:rsidRPr="00A4224F">
        <w:rPr>
          <w:color w:val="000000"/>
          <w:szCs w:val="28"/>
          <w:lang w:val="de-DE"/>
        </w:rPr>
        <w:t xml:space="preserve">hiểu được </w:t>
      </w:r>
      <w:r w:rsidRPr="00A4224F">
        <w:rPr>
          <w:color w:val="000000"/>
          <w:szCs w:val="28"/>
          <w:lang w:val="de-DE"/>
        </w:rPr>
        <w:t>những cách thứ</w:t>
      </w:r>
      <w:r w:rsidR="001921E2" w:rsidRPr="00A4224F">
        <w:rPr>
          <w:color w:val="000000"/>
          <w:szCs w:val="28"/>
          <w:lang w:val="de-DE"/>
        </w:rPr>
        <w:t>c khác nhau trong việc</w:t>
      </w:r>
      <w:r w:rsidRPr="00A4224F">
        <w:rPr>
          <w:color w:val="000000"/>
          <w:szCs w:val="28"/>
          <w:lang w:val="de-DE"/>
        </w:rPr>
        <w:t xml:space="preserve"> giải quyết vấn đề</w:t>
      </w:r>
      <w:r w:rsidR="00EE590F" w:rsidRPr="00A4224F">
        <w:rPr>
          <w:color w:val="000000"/>
          <w:szCs w:val="28"/>
          <w:lang w:val="de-DE"/>
        </w:rPr>
        <w:t>; thiết lập</w:t>
      </w:r>
      <w:r w:rsidRPr="00A4224F">
        <w:rPr>
          <w:color w:val="000000"/>
          <w:szCs w:val="28"/>
          <w:lang w:val="de-DE"/>
        </w:rPr>
        <w:t xml:space="preserve"> được mô hình toán học để mô tả tình huống, từ đó đưa ra cách giải quyết vấn đề toán học đặt ra trong mô hình được thiết lập; t</w:t>
      </w:r>
      <w:r w:rsidRPr="00A4224F">
        <w:rPr>
          <w:rFonts w:eastAsia="SimSun"/>
          <w:color w:val="000000"/>
          <w:szCs w:val="28"/>
          <w:lang w:val="de-DE"/>
        </w:rPr>
        <w:t xml:space="preserve">hực hiện và trình bày được giải pháp giải quyết vấn đề và đánh giá được giải pháp đã thực hiện, phản ánh được giá trị của giải pháp, khái quát hoá </w:t>
      </w:r>
      <w:r w:rsidR="005A6FE9" w:rsidRPr="00A4224F">
        <w:rPr>
          <w:rFonts w:eastAsia="SimSun"/>
          <w:color w:val="000000"/>
          <w:szCs w:val="28"/>
          <w:lang w:val="de-DE"/>
        </w:rPr>
        <w:t xml:space="preserve">được </w:t>
      </w:r>
      <w:r w:rsidRPr="00A4224F">
        <w:rPr>
          <w:rFonts w:eastAsia="SimSun"/>
          <w:color w:val="000000"/>
          <w:szCs w:val="28"/>
          <w:lang w:val="de-DE"/>
        </w:rPr>
        <w:t>cho vấn đề tương tự</w:t>
      </w:r>
      <w:r w:rsidRPr="00A4224F">
        <w:rPr>
          <w:color w:val="000000"/>
          <w:szCs w:val="28"/>
          <w:lang w:val="de-DE"/>
        </w:rPr>
        <w:t>; sử dụ</w:t>
      </w:r>
      <w:r w:rsidR="00965FEE" w:rsidRPr="00A4224F">
        <w:rPr>
          <w:color w:val="000000"/>
          <w:szCs w:val="28"/>
          <w:lang w:val="de-DE"/>
        </w:rPr>
        <w:t>ng được</w:t>
      </w:r>
      <w:r w:rsidRPr="00A4224F">
        <w:rPr>
          <w:color w:val="000000"/>
          <w:szCs w:val="28"/>
          <w:lang w:val="de-DE"/>
        </w:rPr>
        <w:t xml:space="preserve"> công cụ, phương tiện </w:t>
      </w:r>
      <w:r w:rsidRPr="00A4224F">
        <w:rPr>
          <w:color w:val="000000"/>
          <w:szCs w:val="28"/>
          <w:lang w:val="vi-VN"/>
        </w:rPr>
        <w:t xml:space="preserve">học </w:t>
      </w:r>
      <w:r w:rsidRPr="00A4224F">
        <w:rPr>
          <w:color w:val="000000"/>
          <w:szCs w:val="28"/>
        </w:rPr>
        <w:t>t</w:t>
      </w:r>
      <w:r w:rsidR="00962DC2" w:rsidRPr="00A4224F">
        <w:rPr>
          <w:color w:val="000000"/>
          <w:szCs w:val="28"/>
          <w:lang w:val="vi-VN"/>
        </w:rPr>
        <w:t>oán</w:t>
      </w:r>
      <w:r w:rsidR="00962DC2" w:rsidRPr="00A4224F">
        <w:rPr>
          <w:color w:val="000000"/>
          <w:szCs w:val="28"/>
        </w:rPr>
        <w:t xml:space="preserve"> trong học tập</w:t>
      </w:r>
      <w:r w:rsidR="00F94BAB" w:rsidRPr="00A4224F">
        <w:rPr>
          <w:color w:val="000000"/>
          <w:szCs w:val="28"/>
        </w:rPr>
        <w:t>, khám phá</w:t>
      </w:r>
      <w:r w:rsidR="00962DC2" w:rsidRPr="00A4224F">
        <w:rPr>
          <w:color w:val="000000"/>
          <w:szCs w:val="28"/>
        </w:rPr>
        <w:t xml:space="preserve"> </w:t>
      </w:r>
      <w:r w:rsidRPr="00A4224F">
        <w:rPr>
          <w:color w:val="000000"/>
          <w:szCs w:val="28"/>
          <w:lang w:val="de-DE"/>
        </w:rPr>
        <w:t>và giải quyết vấn đề toán họ</w:t>
      </w:r>
      <w:r w:rsidR="008C151A" w:rsidRPr="00A4224F">
        <w:rPr>
          <w:color w:val="000000"/>
          <w:szCs w:val="28"/>
          <w:lang w:val="de-DE"/>
        </w:rPr>
        <w:t>c</w:t>
      </w:r>
      <w:r w:rsidR="00F94BAB" w:rsidRPr="00A4224F">
        <w:rPr>
          <w:color w:val="000000"/>
          <w:szCs w:val="28"/>
          <w:lang w:val="de-DE"/>
        </w:rPr>
        <w:t>.</w:t>
      </w:r>
    </w:p>
    <w:p w14:paraId="17017EC7" w14:textId="77777777" w:rsidR="000B1ADE" w:rsidRPr="00A4224F" w:rsidRDefault="0086647D" w:rsidP="00DE1DC0">
      <w:pPr>
        <w:spacing w:before="120" w:after="120"/>
        <w:ind w:firstLine="567"/>
        <w:rPr>
          <w:color w:val="000000"/>
          <w:szCs w:val="28"/>
        </w:rPr>
      </w:pPr>
      <w:r w:rsidRPr="00A4224F">
        <w:rPr>
          <w:color w:val="000000"/>
          <w:szCs w:val="28"/>
          <w:lang w:val="de-DE"/>
        </w:rPr>
        <w:t>b</w:t>
      </w:r>
      <w:r w:rsidR="000B1ADE" w:rsidRPr="00A4224F">
        <w:rPr>
          <w:color w:val="000000"/>
          <w:szCs w:val="28"/>
          <w:lang w:val="de-DE"/>
        </w:rPr>
        <w:t>)</w:t>
      </w:r>
      <w:r w:rsidR="000B1ADE" w:rsidRPr="00A4224F">
        <w:rPr>
          <w:b/>
          <w:i/>
          <w:color w:val="000000"/>
          <w:szCs w:val="28"/>
          <w:lang w:val="de-DE"/>
        </w:rPr>
        <w:t xml:space="preserve"> </w:t>
      </w:r>
      <w:r w:rsidR="000B1ADE" w:rsidRPr="00A4224F">
        <w:rPr>
          <w:color w:val="000000"/>
          <w:szCs w:val="28"/>
          <w:lang w:val="vi-VN"/>
        </w:rPr>
        <w:t>Có những kiến thức và kĩ năng toán học cơ bản, thiết yếu về:</w:t>
      </w:r>
      <w:r w:rsidR="000B1ADE" w:rsidRPr="00A4224F">
        <w:rPr>
          <w:color w:val="000000"/>
          <w:szCs w:val="28"/>
        </w:rPr>
        <w:t xml:space="preserve"> </w:t>
      </w:r>
    </w:p>
    <w:p w14:paraId="2F695DD4" w14:textId="77777777" w:rsidR="000B1ADE" w:rsidRPr="00A4224F" w:rsidRDefault="000B1ADE" w:rsidP="00DE1DC0">
      <w:pPr>
        <w:spacing w:before="120" w:after="120"/>
        <w:ind w:firstLine="567"/>
        <w:rPr>
          <w:color w:val="000000"/>
          <w:szCs w:val="28"/>
          <w:lang w:val="vi-VN"/>
        </w:rPr>
      </w:pPr>
      <w:r w:rsidRPr="00A4224F">
        <w:rPr>
          <w:color w:val="000000"/>
          <w:szCs w:val="28"/>
          <w:lang w:val="vi-VN"/>
        </w:rPr>
        <w:t xml:space="preserve">– </w:t>
      </w:r>
      <w:r w:rsidRPr="00A4224F">
        <w:rPr>
          <w:iCs/>
          <w:color w:val="000000"/>
          <w:szCs w:val="28"/>
          <w:lang w:val="de-DE"/>
        </w:rPr>
        <w:t>Đại số và Một số yếu tố giải tích</w:t>
      </w:r>
      <w:r w:rsidRPr="00A4224F">
        <w:rPr>
          <w:color w:val="000000"/>
          <w:szCs w:val="28"/>
          <w:lang w:val="vi-VN"/>
        </w:rPr>
        <w:t xml:space="preserve">: </w:t>
      </w:r>
      <w:r w:rsidR="005A6FE9" w:rsidRPr="00A4224F">
        <w:rPr>
          <w:color w:val="000000"/>
          <w:szCs w:val="28"/>
        </w:rPr>
        <w:t>T</w:t>
      </w:r>
      <w:r w:rsidRPr="00A4224F">
        <w:rPr>
          <w:color w:val="000000"/>
          <w:szCs w:val="28"/>
          <w:lang w:val="vi-VN"/>
        </w:rPr>
        <w:t xml:space="preserve">ính toán và sử dụng công cụ tính toán; </w:t>
      </w:r>
      <w:r w:rsidR="005A6FE9" w:rsidRPr="00A4224F">
        <w:rPr>
          <w:color w:val="000000"/>
          <w:szCs w:val="28"/>
        </w:rPr>
        <w:t xml:space="preserve">sử dụng </w:t>
      </w:r>
      <w:r w:rsidRPr="00A4224F">
        <w:rPr>
          <w:color w:val="000000"/>
          <w:szCs w:val="28"/>
          <w:lang w:val="vi-VN"/>
        </w:rPr>
        <w:t xml:space="preserve">ngôn ngữ và kí hiệu đại số; biến đổi biểu thức đại số và siêu việt (lượng giác, mũ, lôgarit), phương trình, hệ phương trình, bất phương trình; </w:t>
      </w:r>
      <w:r w:rsidR="005A6FE9" w:rsidRPr="00A4224F">
        <w:rPr>
          <w:color w:val="000000"/>
          <w:szCs w:val="28"/>
        </w:rPr>
        <w:t xml:space="preserve">nhận biết </w:t>
      </w:r>
      <w:r w:rsidRPr="00A4224F">
        <w:rPr>
          <w:color w:val="000000"/>
          <w:szCs w:val="28"/>
          <w:lang w:val="vi-VN"/>
        </w:rPr>
        <w:t xml:space="preserve">các </w:t>
      </w:r>
      <w:r w:rsidRPr="00A4224F">
        <w:rPr>
          <w:color w:val="000000"/>
          <w:szCs w:val="28"/>
          <w:lang w:val="vi-VN"/>
        </w:rPr>
        <w:lastRenderedPageBreak/>
        <w:t xml:space="preserve">hàm số sơ cấp cơ bản </w:t>
      </w:r>
      <w:r w:rsidRPr="00A4224F">
        <w:rPr>
          <w:color w:val="000000"/>
          <w:szCs w:val="28"/>
          <w:shd w:val="clear" w:color="auto" w:fill="FFFFFF"/>
          <w:lang w:val="vi-VN"/>
        </w:rPr>
        <w:t>(l</w:t>
      </w:r>
      <w:r w:rsidR="00B90A13" w:rsidRPr="00A4224F">
        <w:rPr>
          <w:color w:val="000000"/>
          <w:szCs w:val="28"/>
          <w:shd w:val="clear" w:color="auto" w:fill="FFFFFF"/>
          <w:lang w:val="vi-VN"/>
        </w:rPr>
        <w:t>uỹ</w:t>
      </w:r>
      <w:r w:rsidRPr="00A4224F">
        <w:rPr>
          <w:color w:val="000000"/>
          <w:szCs w:val="28"/>
          <w:shd w:val="clear" w:color="auto" w:fill="FFFFFF"/>
          <w:lang w:val="vi-VN"/>
        </w:rPr>
        <w:t xml:space="preserve"> thừa, lượng giác, mũ, lôgarit)</w:t>
      </w:r>
      <w:r w:rsidRPr="00A4224F">
        <w:rPr>
          <w:color w:val="000000"/>
          <w:szCs w:val="28"/>
          <w:lang w:val="vi-VN"/>
        </w:rPr>
        <w:t>; khảo sát hàm số và vẽ đồ thị hàm số bằng công cụ đạo hàm; sử dụng ngôn ngữ hàm số, đồ thị hàm số để mô tả và phân tích một số quá trình và hiện tượng trong thế giới thực; sử dụng tích phân để tính toán diện tích hình phẳng và thể tích vật thể trong không gian.</w:t>
      </w:r>
    </w:p>
    <w:p w14:paraId="78415711" w14:textId="77777777" w:rsidR="000B1ADE" w:rsidRPr="00A4224F" w:rsidRDefault="000B1ADE" w:rsidP="00DE1DC0">
      <w:pPr>
        <w:spacing w:before="120" w:after="120"/>
        <w:ind w:firstLine="567"/>
        <w:rPr>
          <w:color w:val="000000"/>
          <w:szCs w:val="28"/>
        </w:rPr>
      </w:pPr>
      <w:r w:rsidRPr="00A4224F">
        <w:rPr>
          <w:color w:val="000000"/>
          <w:szCs w:val="28"/>
          <w:lang w:val="vi-VN"/>
        </w:rPr>
        <w:t xml:space="preserve">– Hình học và Đo lường: </w:t>
      </w:r>
      <w:r w:rsidRPr="00A4224F">
        <w:rPr>
          <w:color w:val="000000"/>
          <w:szCs w:val="28"/>
        </w:rPr>
        <w:t xml:space="preserve">Cung cấp những kiến thức và kĩ năng </w:t>
      </w:r>
      <w:r w:rsidRPr="00A4224F">
        <w:rPr>
          <w:color w:val="000000"/>
          <w:szCs w:val="28"/>
          <w:lang w:val="vi-VN"/>
        </w:rPr>
        <w:t>(ở mức độ suy luận logic)</w:t>
      </w:r>
      <w:r w:rsidRPr="00A4224F">
        <w:rPr>
          <w:color w:val="000000"/>
          <w:szCs w:val="28"/>
        </w:rPr>
        <w:t xml:space="preserve"> về các quan hệ hình học và một số hình phẳng, hình khối</w:t>
      </w:r>
      <w:r w:rsidR="00EB48FB" w:rsidRPr="00A4224F">
        <w:rPr>
          <w:color w:val="000000"/>
          <w:szCs w:val="28"/>
        </w:rPr>
        <w:t xml:space="preserve"> quen thuộc</w:t>
      </w:r>
      <w:r w:rsidRPr="00A4224F">
        <w:rPr>
          <w:color w:val="000000"/>
          <w:szCs w:val="28"/>
        </w:rPr>
        <w:t>;</w:t>
      </w:r>
      <w:r w:rsidRPr="00A4224F">
        <w:rPr>
          <w:color w:val="000000"/>
          <w:szCs w:val="28"/>
          <w:lang w:val="vi-VN"/>
        </w:rPr>
        <w:t xml:space="preserve"> phương pháp đại số (vectơ, toạ độ) trong hình học; phát triển trí tưởng tượng không gian; giải quyết </w:t>
      </w:r>
      <w:r w:rsidRPr="00A4224F">
        <w:rPr>
          <w:color w:val="000000"/>
          <w:szCs w:val="28"/>
        </w:rPr>
        <w:t xml:space="preserve">một số </w:t>
      </w:r>
      <w:r w:rsidRPr="00A4224F">
        <w:rPr>
          <w:color w:val="000000"/>
          <w:szCs w:val="28"/>
          <w:lang w:val="vi-VN"/>
        </w:rPr>
        <w:t>vấn đề thực tiễn</w:t>
      </w:r>
      <w:r w:rsidRPr="00A4224F">
        <w:rPr>
          <w:color w:val="000000"/>
          <w:szCs w:val="28"/>
        </w:rPr>
        <w:t xml:space="preserve"> đơn giản gắn với Hình học và Đo lường.</w:t>
      </w:r>
    </w:p>
    <w:p w14:paraId="7DB62B32" w14:textId="77777777" w:rsidR="000B1ADE" w:rsidRPr="00A4224F" w:rsidRDefault="000B1ADE" w:rsidP="00DE1DC0">
      <w:pPr>
        <w:spacing w:before="120" w:after="120"/>
        <w:ind w:firstLine="567"/>
        <w:rPr>
          <w:color w:val="000000"/>
          <w:szCs w:val="28"/>
          <w:lang w:val="vi-VN"/>
        </w:rPr>
      </w:pPr>
      <w:r w:rsidRPr="00A4224F">
        <w:rPr>
          <w:color w:val="000000"/>
          <w:szCs w:val="28"/>
          <w:lang w:val="vi-VN"/>
        </w:rPr>
        <w:t>– Thống kê và Xác suất:</w:t>
      </w:r>
      <w:r w:rsidRPr="00A4224F">
        <w:rPr>
          <w:color w:val="000000"/>
          <w:szCs w:val="28"/>
        </w:rPr>
        <w:t xml:space="preserve"> </w:t>
      </w:r>
      <w:r w:rsidR="00EB48FB" w:rsidRPr="00A4224F">
        <w:rPr>
          <w:color w:val="000000"/>
          <w:szCs w:val="28"/>
        </w:rPr>
        <w:t>H</w:t>
      </w:r>
      <w:r w:rsidRPr="00A4224F">
        <w:rPr>
          <w:color w:val="000000"/>
          <w:szCs w:val="28"/>
          <w:lang w:val="vi-VN"/>
        </w:rPr>
        <w:t xml:space="preserve">oàn thiện khả năng thu thập, </w:t>
      </w:r>
      <w:r w:rsidRPr="00A4224F">
        <w:rPr>
          <w:color w:val="000000"/>
          <w:szCs w:val="28"/>
        </w:rPr>
        <w:t xml:space="preserve">phân loại, </w:t>
      </w:r>
      <w:r w:rsidRPr="00A4224F">
        <w:rPr>
          <w:color w:val="000000"/>
          <w:szCs w:val="28"/>
          <w:lang w:val="vi-VN"/>
        </w:rPr>
        <w:t>biểu diễn</w:t>
      </w:r>
      <w:r w:rsidRPr="00A4224F">
        <w:rPr>
          <w:color w:val="000000"/>
          <w:szCs w:val="28"/>
        </w:rPr>
        <w:t>, phân tích</w:t>
      </w:r>
      <w:r w:rsidRPr="00A4224F">
        <w:rPr>
          <w:color w:val="000000"/>
          <w:szCs w:val="28"/>
          <w:lang w:val="vi-VN"/>
        </w:rPr>
        <w:t xml:space="preserve"> </w:t>
      </w:r>
      <w:r w:rsidRPr="00A4224F">
        <w:rPr>
          <w:color w:val="000000"/>
          <w:szCs w:val="28"/>
        </w:rPr>
        <w:t xml:space="preserve">và </w:t>
      </w:r>
      <w:r w:rsidRPr="00A4224F">
        <w:rPr>
          <w:color w:val="000000"/>
          <w:szCs w:val="28"/>
          <w:lang w:val="vi-VN"/>
        </w:rPr>
        <w:t xml:space="preserve">xử lí dữ liệu thống kê; </w:t>
      </w:r>
      <w:r w:rsidRPr="00A4224F">
        <w:rPr>
          <w:color w:val="000000"/>
          <w:szCs w:val="28"/>
        </w:rPr>
        <w:t>sử dụng</w:t>
      </w:r>
      <w:r w:rsidR="00EB48FB" w:rsidRPr="00A4224F">
        <w:rPr>
          <w:color w:val="000000"/>
          <w:szCs w:val="28"/>
          <w:lang w:val="vi-VN"/>
        </w:rPr>
        <w:t xml:space="preserve"> </w:t>
      </w:r>
      <w:r w:rsidRPr="00A4224F">
        <w:rPr>
          <w:color w:val="000000"/>
          <w:szCs w:val="28"/>
          <w:lang w:val="vi-VN"/>
        </w:rPr>
        <w:t>các công cụ phân tích dữ liệu thống kê</w:t>
      </w:r>
      <w:r w:rsidRPr="00A4224F">
        <w:rPr>
          <w:color w:val="000000"/>
          <w:szCs w:val="28"/>
        </w:rPr>
        <w:t xml:space="preserve"> thông qua các </w:t>
      </w:r>
      <w:r w:rsidRPr="00A4224F">
        <w:rPr>
          <w:rFonts w:eastAsia="Times New Roman"/>
          <w:noProof/>
          <w:color w:val="000000"/>
          <w:szCs w:val="28"/>
          <w:lang w:val="vi-VN"/>
        </w:rPr>
        <w:t xml:space="preserve">số đặc trưng </w:t>
      </w:r>
      <w:r w:rsidRPr="00A4224F">
        <w:rPr>
          <w:rFonts w:eastAsia="Times New Roman"/>
          <w:noProof/>
          <w:color w:val="000000"/>
          <w:szCs w:val="28"/>
        </w:rPr>
        <w:t xml:space="preserve">đo xu thế trung tâm và đo mức độ phân tán cho </w:t>
      </w:r>
      <w:r w:rsidRPr="00A4224F">
        <w:rPr>
          <w:rFonts w:eastAsia="Times New Roman"/>
          <w:noProof/>
          <w:color w:val="000000"/>
          <w:szCs w:val="28"/>
          <w:lang w:val="vi-VN"/>
        </w:rPr>
        <w:t>mẫu số liệu</w:t>
      </w:r>
      <w:r w:rsidRPr="00A4224F">
        <w:rPr>
          <w:rFonts w:eastAsia="Times New Roman"/>
          <w:noProof/>
          <w:color w:val="000000"/>
          <w:szCs w:val="28"/>
        </w:rPr>
        <w:t xml:space="preserve"> không ghép nhóm và ghép nhóm</w:t>
      </w:r>
      <w:r w:rsidRPr="00A4224F">
        <w:rPr>
          <w:color w:val="000000"/>
          <w:szCs w:val="28"/>
          <w:lang w:val="vi-VN"/>
        </w:rPr>
        <w:t xml:space="preserve">; </w:t>
      </w:r>
      <w:r w:rsidRPr="00A4224F">
        <w:rPr>
          <w:color w:val="000000"/>
          <w:szCs w:val="28"/>
        </w:rPr>
        <w:t>sử dụng</w:t>
      </w:r>
      <w:r w:rsidR="00EB48FB" w:rsidRPr="00A4224F">
        <w:rPr>
          <w:color w:val="000000"/>
          <w:szCs w:val="28"/>
        </w:rPr>
        <w:t xml:space="preserve"> </w:t>
      </w:r>
      <w:r w:rsidRPr="00A4224F">
        <w:rPr>
          <w:color w:val="000000"/>
          <w:szCs w:val="28"/>
          <w:lang w:val="vi-VN"/>
        </w:rPr>
        <w:t>các quy luật thống kê</w:t>
      </w:r>
      <w:r w:rsidRPr="00A4224F">
        <w:rPr>
          <w:color w:val="000000"/>
          <w:szCs w:val="28"/>
        </w:rPr>
        <w:t xml:space="preserve"> </w:t>
      </w:r>
      <w:r w:rsidRPr="00A4224F">
        <w:rPr>
          <w:color w:val="000000"/>
          <w:szCs w:val="28"/>
          <w:lang w:val="vi-VN"/>
        </w:rPr>
        <w:t>trong thực tiễn; nhận biế</w:t>
      </w:r>
      <w:r w:rsidR="00EB48FB" w:rsidRPr="00A4224F">
        <w:rPr>
          <w:color w:val="000000"/>
          <w:szCs w:val="28"/>
          <w:lang w:val="vi-VN"/>
        </w:rPr>
        <w:t>t</w:t>
      </w:r>
      <w:r w:rsidR="00EB48FB" w:rsidRPr="00A4224F">
        <w:rPr>
          <w:color w:val="000000"/>
          <w:szCs w:val="28"/>
        </w:rPr>
        <w:t xml:space="preserve"> </w:t>
      </w:r>
      <w:r w:rsidRPr="00A4224F">
        <w:rPr>
          <w:color w:val="000000"/>
          <w:szCs w:val="28"/>
          <w:lang w:val="vi-VN"/>
        </w:rPr>
        <w:t>các</w:t>
      </w:r>
      <w:r w:rsidRPr="00A4224F">
        <w:rPr>
          <w:color w:val="000000"/>
          <w:szCs w:val="28"/>
        </w:rPr>
        <w:t xml:space="preserve"> </w:t>
      </w:r>
      <w:r w:rsidRPr="00A4224F">
        <w:rPr>
          <w:color w:val="000000"/>
          <w:szCs w:val="28"/>
          <w:lang w:val="vi-VN"/>
        </w:rPr>
        <w:t>mô hình ngẫu nhiên</w:t>
      </w:r>
      <w:r w:rsidRPr="00A4224F">
        <w:rPr>
          <w:color w:val="000000"/>
          <w:szCs w:val="28"/>
        </w:rPr>
        <w:t>, các</w:t>
      </w:r>
      <w:r w:rsidRPr="00A4224F">
        <w:rPr>
          <w:color w:val="000000"/>
          <w:szCs w:val="28"/>
          <w:lang w:val="vi-VN"/>
        </w:rPr>
        <w:t xml:space="preserve"> khái niệm cơ bản của xác suất và ý nghĩa của xác suất trong thực tiễn</w:t>
      </w:r>
      <w:r w:rsidRPr="00A4224F">
        <w:rPr>
          <w:color w:val="000000"/>
          <w:szCs w:val="28"/>
        </w:rPr>
        <w:t xml:space="preserve">. </w:t>
      </w:r>
    </w:p>
    <w:p w14:paraId="50A41F77" w14:textId="77777777" w:rsidR="000B1ADE" w:rsidRPr="00A4224F" w:rsidRDefault="000D4197" w:rsidP="00DE1DC0">
      <w:pPr>
        <w:spacing w:before="120" w:after="120"/>
        <w:ind w:firstLine="567"/>
        <w:rPr>
          <w:color w:val="000000"/>
          <w:szCs w:val="28"/>
        </w:rPr>
      </w:pPr>
      <w:r w:rsidRPr="00A4224F">
        <w:rPr>
          <w:color w:val="000000"/>
          <w:szCs w:val="28"/>
        </w:rPr>
        <w:t>c</w:t>
      </w:r>
      <w:r w:rsidR="000B1ADE" w:rsidRPr="00A4224F">
        <w:rPr>
          <w:color w:val="000000"/>
          <w:szCs w:val="28"/>
          <w:lang w:val="vi-VN"/>
        </w:rPr>
        <w:t xml:space="preserve">) Góp phần giúp học sinh có </w:t>
      </w:r>
      <w:r w:rsidR="000B1ADE" w:rsidRPr="00A4224F">
        <w:rPr>
          <w:color w:val="000000"/>
          <w:szCs w:val="28"/>
        </w:rPr>
        <w:t xml:space="preserve">những </w:t>
      </w:r>
      <w:r w:rsidR="000B1ADE" w:rsidRPr="00A4224F">
        <w:rPr>
          <w:color w:val="000000"/>
          <w:szCs w:val="28"/>
          <w:lang w:val="vi-VN"/>
        </w:rPr>
        <w:t xml:space="preserve">hiểu biết </w:t>
      </w:r>
      <w:r w:rsidR="008C151A" w:rsidRPr="00A4224F">
        <w:rPr>
          <w:color w:val="000000"/>
          <w:szCs w:val="28"/>
          <w:lang w:val="de-DE"/>
        </w:rPr>
        <w:t xml:space="preserve">tương đối tổng quát </w:t>
      </w:r>
      <w:r w:rsidR="000B1ADE" w:rsidRPr="00A4224F">
        <w:rPr>
          <w:color w:val="000000"/>
          <w:szCs w:val="28"/>
        </w:rPr>
        <w:t xml:space="preserve">về các ngành nghề </w:t>
      </w:r>
      <w:r w:rsidR="00144CC7" w:rsidRPr="00A4224F">
        <w:rPr>
          <w:color w:val="000000"/>
          <w:szCs w:val="28"/>
        </w:rPr>
        <w:t xml:space="preserve">gắn với môn Toán </w:t>
      </w:r>
      <w:r w:rsidR="000B1ADE" w:rsidRPr="00A4224F">
        <w:rPr>
          <w:color w:val="000000"/>
          <w:szCs w:val="28"/>
        </w:rPr>
        <w:t>và giá trị của nó</w:t>
      </w:r>
      <w:r w:rsidR="0086647D" w:rsidRPr="00A4224F">
        <w:rPr>
          <w:color w:val="000000"/>
          <w:szCs w:val="28"/>
        </w:rPr>
        <w:t>;</w:t>
      </w:r>
      <w:r w:rsidR="000B1ADE" w:rsidRPr="00A4224F">
        <w:rPr>
          <w:color w:val="000000"/>
          <w:szCs w:val="28"/>
        </w:rPr>
        <w:t xml:space="preserve"> </w:t>
      </w:r>
      <w:r w:rsidR="000B1ADE" w:rsidRPr="00A4224F">
        <w:rPr>
          <w:color w:val="000000"/>
          <w:szCs w:val="28"/>
          <w:lang w:val="vi-VN"/>
        </w:rPr>
        <w:t>làm cơ sở cho định hướng nghề nghiệ</w:t>
      </w:r>
      <w:r w:rsidR="001C59F1" w:rsidRPr="00A4224F">
        <w:rPr>
          <w:color w:val="000000"/>
          <w:szCs w:val="28"/>
          <w:lang w:val="vi-VN"/>
        </w:rPr>
        <w:t xml:space="preserve">p sau </w:t>
      </w:r>
      <w:r w:rsidR="001C59F1" w:rsidRPr="00A4224F">
        <w:rPr>
          <w:color w:val="000000"/>
          <w:szCs w:val="28"/>
        </w:rPr>
        <w:t>t</w:t>
      </w:r>
      <w:r w:rsidR="000B1ADE" w:rsidRPr="00A4224F">
        <w:rPr>
          <w:color w:val="000000"/>
          <w:szCs w:val="28"/>
          <w:lang w:val="vi-VN"/>
        </w:rPr>
        <w:t>rung học phổ thông</w:t>
      </w:r>
      <w:r w:rsidR="00144CC7" w:rsidRPr="00A4224F">
        <w:rPr>
          <w:color w:val="000000"/>
          <w:szCs w:val="28"/>
          <w:lang w:val="de-DE"/>
        </w:rPr>
        <w:t>;</w:t>
      </w:r>
      <w:r w:rsidR="008C151A" w:rsidRPr="00A4224F">
        <w:rPr>
          <w:color w:val="000000"/>
          <w:szCs w:val="28"/>
          <w:lang w:val="de-DE"/>
        </w:rPr>
        <w:t xml:space="preserve"> có đủ năng lực tối thiểu để tự tìm hiểu những vấn đề liên quan đến toán học trong suốt cuộc đời. </w:t>
      </w:r>
    </w:p>
    <w:p w14:paraId="4357ED46" w14:textId="77777777" w:rsidR="000B1ADE" w:rsidRPr="00A4224F" w:rsidRDefault="000B1ADE" w:rsidP="00DE1DC0">
      <w:pPr>
        <w:pStyle w:val="I"/>
        <w:spacing w:before="120"/>
        <w:ind w:left="0" w:firstLine="567"/>
        <w:rPr>
          <w:color w:val="000000"/>
          <w:lang w:val="en-US"/>
        </w:rPr>
      </w:pPr>
      <w:bookmarkStart w:id="14" w:name="_Toc516910692"/>
      <w:r w:rsidRPr="00A4224F">
        <w:rPr>
          <w:color w:val="000000"/>
          <w:lang w:val="en-US"/>
        </w:rPr>
        <w:t>IV</w:t>
      </w:r>
      <w:r w:rsidRPr="00A4224F">
        <w:rPr>
          <w:color w:val="000000"/>
        </w:rPr>
        <w:t>. YÊU CẦU CẦN ĐẠT</w:t>
      </w:r>
      <w:bookmarkEnd w:id="14"/>
    </w:p>
    <w:p w14:paraId="1F36767D" w14:textId="77777777" w:rsidR="00502467" w:rsidRPr="00A4224F" w:rsidRDefault="00502467" w:rsidP="00DE1DC0">
      <w:pPr>
        <w:pStyle w:val="I"/>
        <w:spacing w:before="120"/>
        <w:ind w:left="0" w:firstLine="567"/>
        <w:rPr>
          <w:color w:val="000000"/>
          <w:lang w:val="en-US"/>
        </w:rPr>
      </w:pPr>
      <w:r w:rsidRPr="00A4224F">
        <w:rPr>
          <w:color w:val="000000"/>
          <w:lang w:val="en-US"/>
        </w:rPr>
        <w:t>1. Yêu cầu cần đạt về phẩm chất</w:t>
      </w:r>
      <w:r w:rsidR="00F146AB" w:rsidRPr="00A4224F">
        <w:rPr>
          <w:color w:val="000000"/>
          <w:lang w:val="en-US"/>
        </w:rPr>
        <w:t xml:space="preserve"> chủ yếu</w:t>
      </w:r>
      <w:r w:rsidR="00E627B9" w:rsidRPr="00A4224F">
        <w:rPr>
          <w:color w:val="000000"/>
        </w:rPr>
        <w:t xml:space="preserve"> và năng lực chung</w:t>
      </w:r>
      <w:r w:rsidRPr="00A4224F">
        <w:rPr>
          <w:color w:val="000000"/>
          <w:lang w:val="en-US"/>
        </w:rPr>
        <w:t xml:space="preserve"> </w:t>
      </w:r>
    </w:p>
    <w:p w14:paraId="076C6E02" w14:textId="77777777" w:rsidR="00790F27" w:rsidRPr="00A4224F" w:rsidRDefault="00007E68" w:rsidP="00F364FD">
      <w:pPr>
        <w:spacing w:before="120" w:after="120"/>
        <w:ind w:firstLine="567"/>
        <w:rPr>
          <w:color w:val="000000"/>
          <w:szCs w:val="28"/>
        </w:rPr>
      </w:pPr>
      <w:r w:rsidRPr="00A4224F">
        <w:rPr>
          <w:color w:val="000000"/>
          <w:szCs w:val="28"/>
        </w:rPr>
        <w:t>Môn Toán góp phầ</w:t>
      </w:r>
      <w:r w:rsidR="00502467" w:rsidRPr="00A4224F">
        <w:rPr>
          <w:color w:val="000000"/>
          <w:szCs w:val="28"/>
        </w:rPr>
        <w:t xml:space="preserve">n </w:t>
      </w:r>
      <w:r w:rsidR="00502467" w:rsidRPr="00A4224F">
        <w:rPr>
          <w:color w:val="000000"/>
          <w:szCs w:val="28"/>
          <w:lang w:val="vi-VN"/>
        </w:rPr>
        <w:t>hình thành và phát triển ở học sinh các phẩm chất</w:t>
      </w:r>
      <w:r w:rsidR="00F146AB" w:rsidRPr="00A4224F">
        <w:rPr>
          <w:color w:val="000000"/>
          <w:szCs w:val="28"/>
        </w:rPr>
        <w:t xml:space="preserve"> chủ yếu</w:t>
      </w:r>
      <w:r w:rsidR="00502467" w:rsidRPr="00A4224F">
        <w:rPr>
          <w:color w:val="000000"/>
          <w:szCs w:val="28"/>
          <w:lang w:val="vi-VN"/>
        </w:rPr>
        <w:t xml:space="preserve"> </w:t>
      </w:r>
      <w:r w:rsidR="00582407" w:rsidRPr="00A4224F">
        <w:rPr>
          <w:color w:val="000000"/>
        </w:rPr>
        <w:t xml:space="preserve">và năng lực chung </w:t>
      </w:r>
      <w:r w:rsidR="00502467" w:rsidRPr="00A4224F">
        <w:rPr>
          <w:color w:val="000000"/>
          <w:szCs w:val="28"/>
          <w:lang w:val="vi-VN"/>
        </w:rPr>
        <w:t>theo các mức độ phù hợp với môn học, cấp học đã được quy định tại Chương trình</w:t>
      </w:r>
      <w:r w:rsidR="002A5C81" w:rsidRPr="00A4224F">
        <w:rPr>
          <w:color w:val="000000"/>
          <w:szCs w:val="28"/>
        </w:rPr>
        <w:t xml:space="preserve"> </w:t>
      </w:r>
      <w:r w:rsidR="00502467" w:rsidRPr="00A4224F">
        <w:rPr>
          <w:color w:val="000000"/>
          <w:szCs w:val="28"/>
          <w:lang w:val="vi-VN"/>
        </w:rPr>
        <w:t>tổng thể</w:t>
      </w:r>
      <w:r w:rsidR="00AA7478" w:rsidRPr="00A4224F">
        <w:rPr>
          <w:color w:val="000000"/>
          <w:szCs w:val="28"/>
        </w:rPr>
        <w:t>.</w:t>
      </w:r>
      <w:r w:rsidR="00582407" w:rsidRPr="00A4224F">
        <w:rPr>
          <w:color w:val="000000"/>
          <w:szCs w:val="28"/>
        </w:rPr>
        <w:t xml:space="preserve"> </w:t>
      </w:r>
    </w:p>
    <w:p w14:paraId="65C4F8F9" w14:textId="77777777" w:rsidR="00502467" w:rsidRPr="00A4224F" w:rsidRDefault="00502467" w:rsidP="00DE1DC0">
      <w:pPr>
        <w:spacing w:before="120" w:after="120"/>
        <w:ind w:firstLine="567"/>
        <w:rPr>
          <w:b/>
          <w:color w:val="000000"/>
          <w:szCs w:val="28"/>
        </w:rPr>
      </w:pPr>
      <w:r w:rsidRPr="00A4224F">
        <w:rPr>
          <w:b/>
          <w:color w:val="000000"/>
        </w:rPr>
        <w:t>2. Yêu cầu cần đạt về năng lực đặc thù</w:t>
      </w:r>
    </w:p>
    <w:p w14:paraId="509055C7" w14:textId="77777777" w:rsidR="000B1ADE" w:rsidRPr="00A4224F" w:rsidRDefault="00007E68" w:rsidP="00DE1DC0">
      <w:pPr>
        <w:spacing w:before="120" w:after="120"/>
        <w:ind w:firstLine="567"/>
        <w:rPr>
          <w:color w:val="000000"/>
          <w:szCs w:val="28"/>
        </w:rPr>
      </w:pPr>
      <w:r w:rsidRPr="00A4224F">
        <w:rPr>
          <w:color w:val="000000"/>
          <w:szCs w:val="28"/>
        </w:rPr>
        <w:t>Môn Toán</w:t>
      </w:r>
      <w:r w:rsidR="000B1ADE" w:rsidRPr="00A4224F">
        <w:rPr>
          <w:color w:val="000000"/>
          <w:szCs w:val="28"/>
        </w:rPr>
        <w:t xml:space="preserve"> góp phần hình thành và phát triển cho học sinh năng lực toán họ</w:t>
      </w:r>
      <w:r w:rsidR="00A979A2" w:rsidRPr="00A4224F">
        <w:rPr>
          <w:color w:val="000000"/>
          <w:szCs w:val="28"/>
        </w:rPr>
        <w:t>c</w:t>
      </w:r>
      <w:r w:rsidR="00582407" w:rsidRPr="00A4224F">
        <w:rPr>
          <w:color w:val="000000"/>
          <w:szCs w:val="28"/>
        </w:rPr>
        <w:t xml:space="preserve"> </w:t>
      </w:r>
      <w:r w:rsidR="003866C2" w:rsidRPr="00A4224F">
        <w:rPr>
          <w:color w:val="000000"/>
          <w:szCs w:val="28"/>
        </w:rPr>
        <w:t>(</w:t>
      </w:r>
      <w:r w:rsidR="00A979A2" w:rsidRPr="00A4224F">
        <w:rPr>
          <w:color w:val="000000"/>
          <w:szCs w:val="28"/>
        </w:rPr>
        <w:t>biểu hiện tập trung nhất của năng lực tính toán</w:t>
      </w:r>
      <w:r w:rsidR="003866C2" w:rsidRPr="00A4224F">
        <w:rPr>
          <w:color w:val="000000"/>
          <w:szCs w:val="28"/>
        </w:rPr>
        <w:t>)</w:t>
      </w:r>
      <w:r w:rsidR="00582407" w:rsidRPr="00A4224F">
        <w:rPr>
          <w:color w:val="000000"/>
          <w:szCs w:val="28"/>
        </w:rPr>
        <w:t xml:space="preserve"> </w:t>
      </w:r>
      <w:r w:rsidR="000B1ADE" w:rsidRPr="00A4224F">
        <w:rPr>
          <w:color w:val="000000"/>
          <w:szCs w:val="28"/>
        </w:rPr>
        <w:t>bao gồ</w:t>
      </w:r>
      <w:r w:rsidR="00C55313" w:rsidRPr="00A4224F">
        <w:rPr>
          <w:color w:val="000000"/>
          <w:szCs w:val="28"/>
        </w:rPr>
        <w:t>m các thành phần</w:t>
      </w:r>
      <w:r w:rsidR="000B1ADE" w:rsidRPr="00A4224F">
        <w:rPr>
          <w:color w:val="000000"/>
          <w:szCs w:val="28"/>
        </w:rPr>
        <w:t xml:space="preserve"> cốt lõi sau: năng lực tư duy và lập luận toán học; năng lực mô hình hoá toán học; năng lực giải quyết vấn đề toán học; năng lực giao tiếp toán học; năng lực sử dụng công cụ, phương tiện học toán.</w:t>
      </w:r>
    </w:p>
    <w:p w14:paraId="4C378DA8" w14:textId="77777777" w:rsidR="000B1ADE" w:rsidRPr="00A4224F" w:rsidRDefault="000B1ADE" w:rsidP="00DE1DC0">
      <w:pPr>
        <w:spacing w:before="120" w:after="120"/>
        <w:ind w:firstLine="567"/>
        <w:rPr>
          <w:color w:val="000000"/>
          <w:szCs w:val="28"/>
        </w:rPr>
      </w:pPr>
      <w:r w:rsidRPr="00A4224F">
        <w:rPr>
          <w:color w:val="000000"/>
          <w:szCs w:val="28"/>
        </w:rPr>
        <w:t>Biểu hiện cụ thể của năng lực toán học và yêu cầu cần đạt cho từng cấp học được thể hiện trong bả</w:t>
      </w:r>
      <w:r w:rsidR="002F46B1" w:rsidRPr="00A4224F">
        <w:rPr>
          <w:color w:val="000000"/>
          <w:szCs w:val="28"/>
        </w:rPr>
        <w:t>ng sau</w:t>
      </w:r>
      <w:r w:rsidR="00BB6B18" w:rsidRPr="00A4224F">
        <w:rPr>
          <w:color w:val="000000"/>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3"/>
        <w:gridCol w:w="3454"/>
        <w:gridCol w:w="3454"/>
        <w:gridCol w:w="3454"/>
      </w:tblGrid>
      <w:tr w:rsidR="000B1ADE" w:rsidRPr="00A4224F" w14:paraId="425669D4" w14:textId="77777777" w:rsidTr="00C55313">
        <w:trPr>
          <w:trHeight w:val="898"/>
          <w:tblHeader/>
        </w:trPr>
        <w:tc>
          <w:tcPr>
            <w:tcW w:w="1298" w:type="pct"/>
            <w:tcBorders>
              <w:bottom w:val="single" w:sz="4" w:space="0" w:color="auto"/>
            </w:tcBorders>
            <w:shd w:val="clear" w:color="auto" w:fill="auto"/>
            <w:vAlign w:val="center"/>
          </w:tcPr>
          <w:p w14:paraId="0A42421F" w14:textId="77777777" w:rsidR="000B1ADE" w:rsidRPr="00A4224F" w:rsidRDefault="00C55313" w:rsidP="00DE1DC0">
            <w:pPr>
              <w:suppressAutoHyphens/>
              <w:spacing w:before="60" w:after="60"/>
              <w:ind w:firstLine="0"/>
              <w:jc w:val="center"/>
              <w:rPr>
                <w:b/>
                <w:i/>
                <w:color w:val="000000"/>
                <w:szCs w:val="28"/>
                <w:lang w:val="de-DE" w:eastAsia="zh-CN"/>
              </w:rPr>
            </w:pPr>
            <w:r w:rsidRPr="00A4224F">
              <w:rPr>
                <w:b/>
                <w:color w:val="000000"/>
                <w:szCs w:val="28"/>
                <w:lang w:val="de-DE"/>
              </w:rPr>
              <w:lastRenderedPageBreak/>
              <w:t>Thành phần năng lực</w:t>
            </w:r>
          </w:p>
        </w:tc>
        <w:tc>
          <w:tcPr>
            <w:tcW w:w="1234" w:type="pct"/>
            <w:tcBorders>
              <w:bottom w:val="single" w:sz="4" w:space="0" w:color="auto"/>
            </w:tcBorders>
            <w:shd w:val="clear" w:color="auto" w:fill="auto"/>
            <w:vAlign w:val="center"/>
          </w:tcPr>
          <w:p w14:paraId="2AEF5BCE" w14:textId="77777777" w:rsidR="000B1ADE" w:rsidRPr="00A4224F" w:rsidRDefault="00C00E4A" w:rsidP="00DE1DC0">
            <w:pPr>
              <w:suppressAutoHyphens/>
              <w:spacing w:before="60" w:after="60"/>
              <w:ind w:firstLine="0"/>
              <w:jc w:val="center"/>
              <w:rPr>
                <w:b/>
                <w:i/>
                <w:color w:val="000000"/>
                <w:szCs w:val="28"/>
                <w:lang w:val="de-DE" w:eastAsia="zh-CN"/>
              </w:rPr>
            </w:pPr>
            <w:r w:rsidRPr="00A4224F">
              <w:rPr>
                <w:b/>
                <w:color w:val="000000"/>
                <w:szCs w:val="28"/>
                <w:lang w:val="de-DE"/>
              </w:rPr>
              <w:t>C</w:t>
            </w:r>
            <w:r w:rsidR="000B1ADE" w:rsidRPr="00A4224F">
              <w:rPr>
                <w:b/>
                <w:color w:val="000000"/>
                <w:szCs w:val="28"/>
                <w:lang w:val="de-DE"/>
              </w:rPr>
              <w:t>ấp tiểu học</w:t>
            </w:r>
          </w:p>
        </w:tc>
        <w:tc>
          <w:tcPr>
            <w:tcW w:w="1234" w:type="pct"/>
            <w:tcBorders>
              <w:bottom w:val="single" w:sz="4" w:space="0" w:color="auto"/>
            </w:tcBorders>
            <w:shd w:val="clear" w:color="auto" w:fill="auto"/>
            <w:vAlign w:val="center"/>
          </w:tcPr>
          <w:p w14:paraId="3BA1BEAF" w14:textId="77777777" w:rsidR="000B1ADE" w:rsidRPr="00A4224F" w:rsidRDefault="00C00E4A" w:rsidP="00DE1DC0">
            <w:pPr>
              <w:suppressAutoHyphens/>
              <w:spacing w:before="60" w:after="60"/>
              <w:ind w:firstLine="0"/>
              <w:jc w:val="center"/>
              <w:rPr>
                <w:rFonts w:eastAsia="Calibri"/>
                <w:color w:val="000000"/>
                <w:szCs w:val="28"/>
                <w:lang w:val="de-DE"/>
              </w:rPr>
            </w:pPr>
            <w:r w:rsidRPr="00A4224F">
              <w:rPr>
                <w:b/>
                <w:color w:val="000000"/>
                <w:szCs w:val="28"/>
                <w:lang w:val="de-DE"/>
              </w:rPr>
              <w:t>C</w:t>
            </w:r>
            <w:r w:rsidR="000B1ADE" w:rsidRPr="00A4224F">
              <w:rPr>
                <w:b/>
                <w:color w:val="000000"/>
                <w:szCs w:val="28"/>
                <w:lang w:val="de-DE"/>
              </w:rPr>
              <w:t>ấp trung học cơ sở</w:t>
            </w:r>
          </w:p>
        </w:tc>
        <w:tc>
          <w:tcPr>
            <w:tcW w:w="1234" w:type="pct"/>
            <w:tcBorders>
              <w:bottom w:val="single" w:sz="4" w:space="0" w:color="auto"/>
            </w:tcBorders>
            <w:shd w:val="clear" w:color="auto" w:fill="auto"/>
            <w:vAlign w:val="center"/>
          </w:tcPr>
          <w:p w14:paraId="471D190A" w14:textId="77777777" w:rsidR="000B1ADE" w:rsidRPr="00A4224F" w:rsidRDefault="00C00E4A" w:rsidP="00DE1DC0">
            <w:pPr>
              <w:suppressAutoHyphens/>
              <w:spacing w:before="60" w:after="60"/>
              <w:ind w:firstLine="0"/>
              <w:jc w:val="center"/>
              <w:rPr>
                <w:b/>
                <w:i/>
                <w:color w:val="000000"/>
                <w:szCs w:val="28"/>
                <w:lang w:val="de-DE" w:eastAsia="zh-CN"/>
              </w:rPr>
            </w:pPr>
            <w:r w:rsidRPr="00A4224F">
              <w:rPr>
                <w:b/>
                <w:color w:val="000000"/>
                <w:szCs w:val="28"/>
                <w:lang w:val="de-DE"/>
              </w:rPr>
              <w:t>C</w:t>
            </w:r>
            <w:r w:rsidR="000B1ADE" w:rsidRPr="00A4224F">
              <w:rPr>
                <w:b/>
                <w:color w:val="000000"/>
                <w:szCs w:val="28"/>
                <w:lang w:val="de-DE"/>
              </w:rPr>
              <w:t>ấ</w:t>
            </w:r>
            <w:r w:rsidR="00266C7D" w:rsidRPr="00A4224F">
              <w:rPr>
                <w:b/>
                <w:color w:val="000000"/>
                <w:szCs w:val="28"/>
                <w:lang w:val="de-DE"/>
              </w:rPr>
              <w:t xml:space="preserve">p </w:t>
            </w:r>
            <w:r w:rsidR="000B1ADE" w:rsidRPr="00A4224F">
              <w:rPr>
                <w:b/>
                <w:color w:val="000000"/>
                <w:szCs w:val="28"/>
                <w:lang w:val="de-DE"/>
              </w:rPr>
              <w:t>trung học phổ thông</w:t>
            </w:r>
          </w:p>
        </w:tc>
      </w:tr>
      <w:tr w:rsidR="00162E9A" w:rsidRPr="00A4224F" w14:paraId="06FAE2D4" w14:textId="77777777" w:rsidTr="00390989">
        <w:tc>
          <w:tcPr>
            <w:tcW w:w="1298" w:type="pct"/>
            <w:tcBorders>
              <w:bottom w:val="nil"/>
              <w:right w:val="single" w:sz="4" w:space="0" w:color="auto"/>
            </w:tcBorders>
          </w:tcPr>
          <w:p w14:paraId="0826B1A7" w14:textId="77777777" w:rsidR="00162E9A" w:rsidRPr="00A4224F" w:rsidRDefault="00162E9A" w:rsidP="00DE1DC0">
            <w:pPr>
              <w:suppressAutoHyphens/>
              <w:spacing w:before="60" w:after="60"/>
              <w:ind w:firstLine="0"/>
              <w:rPr>
                <w:color w:val="000000"/>
                <w:szCs w:val="28"/>
                <w:lang w:val="de-DE"/>
              </w:rPr>
            </w:pPr>
            <w:r w:rsidRPr="00A4224F">
              <w:rPr>
                <w:rFonts w:ascii="Times New Roman Bold" w:hAnsi="Times New Roman Bold"/>
                <w:b/>
                <w:i/>
                <w:color w:val="000000"/>
                <w:szCs w:val="28"/>
                <w:lang w:val="de-DE"/>
              </w:rPr>
              <w:t xml:space="preserve">Năng lực tư duy và lập luận </w:t>
            </w:r>
            <w:r w:rsidRPr="00A4224F">
              <w:rPr>
                <w:b/>
                <w:i/>
                <w:color w:val="000000"/>
                <w:szCs w:val="28"/>
                <w:lang w:val="de-DE"/>
              </w:rPr>
              <w:t>toán học</w:t>
            </w:r>
            <w:r w:rsidRPr="00A4224F">
              <w:rPr>
                <w:color w:val="000000"/>
                <w:szCs w:val="28"/>
                <w:lang w:val="de-DE"/>
              </w:rPr>
              <w:t xml:space="preserve"> thể hiện qua việc:</w:t>
            </w:r>
          </w:p>
        </w:tc>
        <w:tc>
          <w:tcPr>
            <w:tcW w:w="1234" w:type="pct"/>
            <w:tcBorders>
              <w:left w:val="single" w:sz="4" w:space="0" w:color="auto"/>
              <w:bottom w:val="nil"/>
              <w:right w:val="single" w:sz="4" w:space="0" w:color="auto"/>
            </w:tcBorders>
          </w:tcPr>
          <w:p w14:paraId="4F79F9A8" w14:textId="77777777" w:rsidR="00162E9A" w:rsidRPr="00A4224F" w:rsidRDefault="00162E9A" w:rsidP="00DE1DC0">
            <w:pPr>
              <w:suppressAutoHyphens/>
              <w:spacing w:before="60" w:after="60"/>
              <w:ind w:firstLine="0"/>
              <w:rPr>
                <w:color w:val="000000"/>
                <w:szCs w:val="28"/>
                <w:lang w:val="de-DE"/>
              </w:rPr>
            </w:pPr>
          </w:p>
        </w:tc>
        <w:tc>
          <w:tcPr>
            <w:tcW w:w="1234" w:type="pct"/>
            <w:tcBorders>
              <w:left w:val="single" w:sz="4" w:space="0" w:color="auto"/>
              <w:bottom w:val="nil"/>
              <w:right w:val="single" w:sz="4" w:space="0" w:color="auto"/>
            </w:tcBorders>
          </w:tcPr>
          <w:p w14:paraId="156B7F65" w14:textId="77777777" w:rsidR="00162E9A" w:rsidRPr="00A4224F" w:rsidRDefault="00162E9A" w:rsidP="00DE1DC0">
            <w:pPr>
              <w:suppressAutoHyphens/>
              <w:spacing w:before="60" w:after="60"/>
              <w:ind w:firstLine="0"/>
              <w:rPr>
                <w:color w:val="000000"/>
                <w:szCs w:val="28"/>
                <w:lang w:val="de-DE"/>
              </w:rPr>
            </w:pPr>
          </w:p>
        </w:tc>
        <w:tc>
          <w:tcPr>
            <w:tcW w:w="1234" w:type="pct"/>
            <w:tcBorders>
              <w:left w:val="single" w:sz="4" w:space="0" w:color="auto"/>
              <w:bottom w:val="nil"/>
            </w:tcBorders>
          </w:tcPr>
          <w:p w14:paraId="5803059B" w14:textId="77777777" w:rsidR="00162E9A" w:rsidRPr="00A4224F" w:rsidRDefault="00162E9A" w:rsidP="00DE1DC0">
            <w:pPr>
              <w:suppressAutoHyphens/>
              <w:spacing w:before="60" w:after="60"/>
              <w:ind w:firstLine="0"/>
              <w:rPr>
                <w:color w:val="000000"/>
                <w:szCs w:val="28"/>
                <w:lang w:val="de-DE"/>
              </w:rPr>
            </w:pPr>
          </w:p>
        </w:tc>
      </w:tr>
      <w:tr w:rsidR="00162E9A" w:rsidRPr="00A4224F" w14:paraId="21BD042C" w14:textId="77777777" w:rsidTr="00390989">
        <w:tc>
          <w:tcPr>
            <w:tcW w:w="1298" w:type="pct"/>
            <w:tcBorders>
              <w:top w:val="nil"/>
              <w:bottom w:val="single" w:sz="4" w:space="0" w:color="auto"/>
              <w:right w:val="single" w:sz="4" w:space="0" w:color="auto"/>
            </w:tcBorders>
          </w:tcPr>
          <w:p w14:paraId="61DC987C" w14:textId="77777777" w:rsidR="00162E9A" w:rsidRPr="00A4224F" w:rsidRDefault="00162E9A" w:rsidP="00DE1DC0">
            <w:pPr>
              <w:suppressAutoHyphens/>
              <w:spacing w:before="60" w:after="60"/>
              <w:ind w:firstLine="0"/>
              <w:rPr>
                <w:color w:val="000000"/>
                <w:szCs w:val="28"/>
                <w:lang w:val="de-DE"/>
              </w:rPr>
            </w:pPr>
            <w:r w:rsidRPr="00A4224F">
              <w:rPr>
                <w:color w:val="000000"/>
                <w:szCs w:val="28"/>
                <w:lang w:val="de-DE"/>
              </w:rPr>
              <w:t>– Thực hiện được các thao tác tư duy như: so sánh, phân tích, tổng hợp, đặc biệt hoá, khái quát hoá, tương tự; quy nạp, diễn dịch.</w:t>
            </w:r>
          </w:p>
          <w:p w14:paraId="66D2B319" w14:textId="77777777" w:rsidR="00162E9A" w:rsidRPr="00A4224F" w:rsidRDefault="00162E9A" w:rsidP="00DE1DC0">
            <w:pPr>
              <w:suppressAutoHyphens/>
              <w:spacing w:before="60" w:after="60"/>
              <w:ind w:firstLine="0"/>
              <w:rPr>
                <w:color w:val="000000"/>
                <w:szCs w:val="28"/>
                <w:lang w:val="de-DE"/>
              </w:rPr>
            </w:pPr>
          </w:p>
        </w:tc>
        <w:tc>
          <w:tcPr>
            <w:tcW w:w="1234" w:type="pct"/>
            <w:tcBorders>
              <w:top w:val="nil"/>
              <w:left w:val="single" w:sz="4" w:space="0" w:color="auto"/>
              <w:bottom w:val="single" w:sz="4" w:space="0" w:color="auto"/>
              <w:right w:val="single" w:sz="4" w:space="0" w:color="auto"/>
            </w:tcBorders>
          </w:tcPr>
          <w:p w14:paraId="3C2DAF0F" w14:textId="77777777" w:rsidR="00162E9A" w:rsidRPr="00A4224F" w:rsidRDefault="00162E9A" w:rsidP="00DE1DC0">
            <w:pPr>
              <w:suppressAutoHyphens/>
              <w:spacing w:before="60" w:after="60"/>
              <w:ind w:firstLine="0"/>
              <w:rPr>
                <w:i/>
                <w:color w:val="000000"/>
                <w:spacing w:val="-4"/>
                <w:szCs w:val="28"/>
                <w:lang w:val="de-DE"/>
              </w:rPr>
            </w:pPr>
            <w:r w:rsidRPr="00A4224F">
              <w:rPr>
                <w:color w:val="000000"/>
                <w:spacing w:val="-4"/>
                <w:szCs w:val="28"/>
                <w:lang w:val="de-DE"/>
              </w:rPr>
              <w:t>– Thực hiện được các thao tác tư duy (ở mức độ đơn giản), đặc biệt biết quan sát, tìm kiếm sự tương đồng và khác biệt trong những tình huống quen thuộc và mô tả được kết quả của việc quan sát.</w:t>
            </w:r>
          </w:p>
        </w:tc>
        <w:tc>
          <w:tcPr>
            <w:tcW w:w="1234" w:type="pct"/>
            <w:tcBorders>
              <w:top w:val="nil"/>
              <w:left w:val="single" w:sz="4" w:space="0" w:color="auto"/>
              <w:bottom w:val="single" w:sz="4" w:space="0" w:color="auto"/>
              <w:right w:val="single" w:sz="4" w:space="0" w:color="auto"/>
            </w:tcBorders>
          </w:tcPr>
          <w:p w14:paraId="3FA19848" w14:textId="77777777" w:rsidR="00162E9A" w:rsidRPr="00A4224F" w:rsidRDefault="00162E9A" w:rsidP="00DE1DC0">
            <w:pPr>
              <w:suppressAutoHyphens/>
              <w:spacing w:before="60" w:after="60"/>
              <w:ind w:firstLine="0"/>
              <w:rPr>
                <w:i/>
                <w:color w:val="000000"/>
                <w:spacing w:val="-2"/>
                <w:szCs w:val="28"/>
                <w:lang w:val="de-DE"/>
              </w:rPr>
            </w:pPr>
            <w:r w:rsidRPr="00A4224F">
              <w:rPr>
                <w:color w:val="000000"/>
                <w:spacing w:val="-2"/>
                <w:szCs w:val="28"/>
                <w:lang w:val="de-DE"/>
              </w:rPr>
              <w:t>– Thực hiện được các thao tác tư duy, đặc biệt biết quan sát, giải thích được sự tương đồng và khác biệt trong nhiều tình huống và thể hiện được kết quả của việc quan sát.</w:t>
            </w:r>
          </w:p>
        </w:tc>
        <w:tc>
          <w:tcPr>
            <w:tcW w:w="1234" w:type="pct"/>
            <w:tcBorders>
              <w:top w:val="nil"/>
              <w:left w:val="single" w:sz="4" w:space="0" w:color="auto"/>
              <w:bottom w:val="single" w:sz="4" w:space="0" w:color="auto"/>
            </w:tcBorders>
          </w:tcPr>
          <w:p w14:paraId="355BE716" w14:textId="77777777" w:rsidR="00162E9A" w:rsidRPr="00A4224F" w:rsidRDefault="00162E9A" w:rsidP="00DE1DC0">
            <w:pPr>
              <w:suppressAutoHyphens/>
              <w:spacing w:before="60" w:after="60"/>
              <w:ind w:firstLine="0"/>
              <w:rPr>
                <w:i/>
                <w:color w:val="000000"/>
                <w:spacing w:val="-4"/>
                <w:szCs w:val="28"/>
                <w:lang w:val="de-DE"/>
              </w:rPr>
            </w:pPr>
            <w:r w:rsidRPr="00A4224F">
              <w:rPr>
                <w:color w:val="000000"/>
                <w:spacing w:val="-4"/>
                <w:szCs w:val="28"/>
                <w:lang w:val="de-DE"/>
              </w:rPr>
              <w:t>– Thực hiện được tương đối thành thạo các thao tác tư duy, đặc biệt phát hiện được sự tương đồng và khác biệt trong những tình huống tương đối phức tạp và lí giải được kết quả của việc quan sát.</w:t>
            </w:r>
          </w:p>
        </w:tc>
      </w:tr>
      <w:tr w:rsidR="00162E9A" w:rsidRPr="00A4224F" w14:paraId="3BDF5E8D" w14:textId="77777777" w:rsidTr="00390989">
        <w:tc>
          <w:tcPr>
            <w:tcW w:w="1298" w:type="pct"/>
            <w:tcBorders>
              <w:top w:val="single" w:sz="4" w:space="0" w:color="auto"/>
              <w:bottom w:val="nil"/>
              <w:right w:val="single" w:sz="4" w:space="0" w:color="auto"/>
            </w:tcBorders>
          </w:tcPr>
          <w:p w14:paraId="6B55C2E8" w14:textId="77777777" w:rsidR="00162E9A" w:rsidRPr="00A4224F" w:rsidRDefault="00162E9A" w:rsidP="00502195">
            <w:pPr>
              <w:suppressAutoHyphens/>
              <w:spacing w:before="60" w:after="60" w:line="286" w:lineRule="auto"/>
              <w:ind w:firstLine="0"/>
              <w:rPr>
                <w:color w:val="000000"/>
                <w:szCs w:val="28"/>
                <w:lang w:val="de-DE"/>
              </w:rPr>
            </w:pPr>
            <w:r w:rsidRPr="00A4224F">
              <w:rPr>
                <w:color w:val="000000"/>
                <w:szCs w:val="28"/>
                <w:lang w:val="de-DE"/>
              </w:rPr>
              <w:t>– Chỉ ra được chứng cứ, lí lẽ và biết lập luận hợp lí trước khi kết luận.</w:t>
            </w:r>
          </w:p>
          <w:p w14:paraId="54231D97" w14:textId="77777777" w:rsidR="00162E9A" w:rsidRPr="00A4224F" w:rsidRDefault="00162E9A" w:rsidP="00502195">
            <w:pPr>
              <w:suppressAutoHyphens/>
              <w:spacing w:before="60" w:after="60" w:line="286" w:lineRule="auto"/>
              <w:ind w:firstLine="0"/>
              <w:rPr>
                <w:rFonts w:ascii="Times New Roman Bold" w:hAnsi="Times New Roman Bold" w:hint="eastAsia"/>
                <w:color w:val="000000"/>
                <w:szCs w:val="28"/>
                <w:lang w:val="vi-VN"/>
              </w:rPr>
            </w:pPr>
          </w:p>
        </w:tc>
        <w:tc>
          <w:tcPr>
            <w:tcW w:w="1234" w:type="pct"/>
            <w:tcBorders>
              <w:top w:val="single" w:sz="4" w:space="0" w:color="auto"/>
              <w:left w:val="single" w:sz="4" w:space="0" w:color="auto"/>
              <w:bottom w:val="nil"/>
              <w:right w:val="single" w:sz="4" w:space="0" w:color="auto"/>
            </w:tcBorders>
          </w:tcPr>
          <w:p w14:paraId="6233057E" w14:textId="77777777" w:rsidR="00495A11" w:rsidRPr="00A4224F" w:rsidRDefault="00495A11" w:rsidP="00502195">
            <w:pPr>
              <w:suppressAutoHyphens/>
              <w:spacing w:before="60" w:after="60" w:line="286" w:lineRule="auto"/>
              <w:ind w:firstLine="0"/>
              <w:rPr>
                <w:color w:val="000000"/>
                <w:szCs w:val="28"/>
                <w:lang w:val="de-DE"/>
              </w:rPr>
            </w:pPr>
            <w:r w:rsidRPr="00A4224F">
              <w:rPr>
                <w:color w:val="000000"/>
                <w:szCs w:val="28"/>
                <w:lang w:val="de-DE"/>
              </w:rPr>
              <w:t>– Nêu được chứng cứ, lí lẽ và biết lập luận hợp lí trước khi kết luận.</w:t>
            </w:r>
          </w:p>
          <w:p w14:paraId="5A66923B" w14:textId="77777777" w:rsidR="00162E9A" w:rsidRPr="00A4224F" w:rsidRDefault="00162E9A" w:rsidP="00502195">
            <w:pPr>
              <w:suppressAutoHyphens/>
              <w:spacing w:before="60" w:after="60" w:line="286" w:lineRule="auto"/>
              <w:ind w:firstLine="0"/>
              <w:rPr>
                <w:color w:val="000000"/>
                <w:szCs w:val="28"/>
                <w:lang w:val="de-DE"/>
              </w:rPr>
            </w:pPr>
          </w:p>
        </w:tc>
        <w:tc>
          <w:tcPr>
            <w:tcW w:w="1234" w:type="pct"/>
            <w:tcBorders>
              <w:top w:val="single" w:sz="4" w:space="0" w:color="auto"/>
              <w:left w:val="single" w:sz="4" w:space="0" w:color="auto"/>
              <w:bottom w:val="nil"/>
              <w:right w:val="single" w:sz="4" w:space="0" w:color="auto"/>
            </w:tcBorders>
          </w:tcPr>
          <w:p w14:paraId="2C04CB02" w14:textId="77777777" w:rsidR="00162E9A" w:rsidRPr="00A4224F" w:rsidRDefault="00162E9A" w:rsidP="00502195">
            <w:pPr>
              <w:suppressAutoHyphens/>
              <w:spacing w:before="60" w:after="60" w:line="286" w:lineRule="auto"/>
              <w:ind w:firstLine="0"/>
              <w:rPr>
                <w:i/>
                <w:color w:val="000000"/>
                <w:szCs w:val="28"/>
                <w:lang w:val="de-DE"/>
              </w:rPr>
            </w:pPr>
            <w:r w:rsidRPr="00A4224F">
              <w:rPr>
                <w:color w:val="000000"/>
                <w:szCs w:val="28"/>
                <w:lang w:val="de-DE"/>
              </w:rPr>
              <w:t>– Thực hiện được việc lập luận hợp lí khi giải quyết vấn đề.</w:t>
            </w:r>
          </w:p>
          <w:p w14:paraId="4EECE2F1" w14:textId="77777777" w:rsidR="00162E9A" w:rsidRPr="00A4224F" w:rsidRDefault="00162E9A" w:rsidP="00502195">
            <w:pPr>
              <w:suppressAutoHyphens/>
              <w:spacing w:before="60" w:after="60" w:line="286" w:lineRule="auto"/>
              <w:ind w:firstLine="0"/>
              <w:rPr>
                <w:color w:val="000000"/>
                <w:szCs w:val="28"/>
                <w:lang w:val="de-DE"/>
              </w:rPr>
            </w:pPr>
          </w:p>
        </w:tc>
        <w:tc>
          <w:tcPr>
            <w:tcW w:w="1234" w:type="pct"/>
            <w:tcBorders>
              <w:top w:val="single" w:sz="4" w:space="0" w:color="auto"/>
              <w:left w:val="single" w:sz="4" w:space="0" w:color="auto"/>
              <w:bottom w:val="nil"/>
            </w:tcBorders>
          </w:tcPr>
          <w:p w14:paraId="70CB21DF" w14:textId="77777777" w:rsidR="00162E9A" w:rsidRPr="00A4224F" w:rsidRDefault="00162E9A" w:rsidP="00502195">
            <w:pPr>
              <w:suppressAutoHyphens/>
              <w:spacing w:before="60" w:after="60" w:line="286" w:lineRule="auto"/>
              <w:ind w:firstLine="0"/>
              <w:rPr>
                <w:i/>
                <w:color w:val="000000"/>
                <w:szCs w:val="28"/>
                <w:lang w:val="de-DE"/>
              </w:rPr>
            </w:pPr>
            <w:r w:rsidRPr="00A4224F">
              <w:rPr>
                <w:color w:val="000000"/>
                <w:szCs w:val="28"/>
                <w:lang w:val="de-DE"/>
              </w:rPr>
              <w:t>– Sử dụng được các phương pháp lập luận, quy nạp và suy diễn để nhìn ra những cách thức khác nhau trong việc giải quyết vấn đề.</w:t>
            </w:r>
          </w:p>
        </w:tc>
      </w:tr>
      <w:tr w:rsidR="00162E9A" w:rsidRPr="00A4224F" w14:paraId="3DE2B2C0" w14:textId="77777777" w:rsidTr="00A13AC1">
        <w:trPr>
          <w:trHeight w:val="954"/>
        </w:trPr>
        <w:tc>
          <w:tcPr>
            <w:tcW w:w="1298" w:type="pct"/>
            <w:tcBorders>
              <w:top w:val="nil"/>
              <w:bottom w:val="single" w:sz="4" w:space="0" w:color="auto"/>
              <w:right w:val="single" w:sz="4" w:space="0" w:color="auto"/>
            </w:tcBorders>
          </w:tcPr>
          <w:p w14:paraId="033B087D" w14:textId="77777777" w:rsidR="00162E9A" w:rsidRPr="00A4224F" w:rsidRDefault="00162E9A" w:rsidP="00502195">
            <w:pPr>
              <w:suppressAutoHyphens/>
              <w:spacing w:before="60" w:after="60" w:line="286" w:lineRule="auto"/>
              <w:ind w:firstLine="0"/>
              <w:rPr>
                <w:rFonts w:ascii="Times New Roman Bold" w:hAnsi="Times New Roman Bold" w:hint="eastAsia"/>
                <w:color w:val="000000"/>
                <w:szCs w:val="28"/>
                <w:lang w:val="vi-VN"/>
              </w:rPr>
            </w:pPr>
            <w:r w:rsidRPr="00A4224F">
              <w:rPr>
                <w:color w:val="000000"/>
                <w:szCs w:val="28"/>
                <w:lang w:val="de-DE"/>
              </w:rPr>
              <w:t>– Giải thích hoặc điều chỉnh được cách thức giải quyết vấn đề về phương diện toán học.</w:t>
            </w:r>
          </w:p>
        </w:tc>
        <w:tc>
          <w:tcPr>
            <w:tcW w:w="1234" w:type="pct"/>
            <w:tcBorders>
              <w:top w:val="nil"/>
              <w:left w:val="single" w:sz="4" w:space="0" w:color="auto"/>
              <w:bottom w:val="single" w:sz="4" w:space="0" w:color="auto"/>
              <w:right w:val="single" w:sz="4" w:space="0" w:color="auto"/>
            </w:tcBorders>
          </w:tcPr>
          <w:p w14:paraId="0AC15EE8" w14:textId="77777777" w:rsidR="00162E9A" w:rsidRPr="00A4224F" w:rsidRDefault="00162E9A" w:rsidP="00502195">
            <w:pPr>
              <w:suppressAutoHyphens/>
              <w:spacing w:before="60" w:after="60" w:line="286" w:lineRule="auto"/>
              <w:ind w:firstLine="0"/>
              <w:rPr>
                <w:color w:val="000000"/>
                <w:szCs w:val="28"/>
                <w:lang w:val="de-DE"/>
              </w:rPr>
            </w:pPr>
            <w:r w:rsidRPr="00A4224F">
              <w:rPr>
                <w:color w:val="000000"/>
                <w:szCs w:val="28"/>
                <w:lang w:val="de-DE"/>
              </w:rPr>
              <w:t>– Nêu và trả lời được câu hỏi khi lập luận, giải quyết vấn đề. Bước đầu chỉ ra được chứng cứ và lập luận có cơ</w:t>
            </w:r>
            <w:r w:rsidR="00BA0A0F" w:rsidRPr="00A4224F">
              <w:rPr>
                <w:color w:val="000000"/>
                <w:szCs w:val="28"/>
                <w:lang w:val="de-DE"/>
              </w:rPr>
              <w:t xml:space="preserve"> sở, có lí lẽ trước khi kết luận.</w:t>
            </w:r>
          </w:p>
        </w:tc>
        <w:tc>
          <w:tcPr>
            <w:tcW w:w="1234" w:type="pct"/>
            <w:tcBorders>
              <w:top w:val="nil"/>
              <w:left w:val="single" w:sz="4" w:space="0" w:color="auto"/>
              <w:bottom w:val="single" w:sz="4" w:space="0" w:color="auto"/>
              <w:right w:val="single" w:sz="4" w:space="0" w:color="auto"/>
            </w:tcBorders>
          </w:tcPr>
          <w:p w14:paraId="3762A64D" w14:textId="77777777" w:rsidR="00162E9A" w:rsidRPr="00A4224F" w:rsidRDefault="00162E9A" w:rsidP="00502195">
            <w:pPr>
              <w:suppressAutoHyphens/>
              <w:spacing w:before="60" w:after="60" w:line="286" w:lineRule="auto"/>
              <w:ind w:firstLine="0"/>
              <w:rPr>
                <w:color w:val="000000"/>
                <w:szCs w:val="28"/>
                <w:lang w:val="de-DE"/>
              </w:rPr>
            </w:pPr>
            <w:r w:rsidRPr="00A4224F">
              <w:rPr>
                <w:color w:val="000000"/>
                <w:szCs w:val="28"/>
                <w:lang w:val="de-DE"/>
              </w:rPr>
              <w:t>– Nêu và trả lời được câu hỏi khi lập luận, giải quyết vấn đề. Chứng minh được mệnh đề toán học không quá phức</w:t>
            </w:r>
            <w:r w:rsidR="00BA0A0F" w:rsidRPr="00A4224F">
              <w:rPr>
                <w:color w:val="000000"/>
                <w:szCs w:val="28"/>
                <w:lang w:val="de-DE"/>
              </w:rPr>
              <w:t xml:space="preserve"> tạp.</w:t>
            </w:r>
          </w:p>
        </w:tc>
        <w:tc>
          <w:tcPr>
            <w:tcW w:w="1234" w:type="pct"/>
            <w:tcBorders>
              <w:top w:val="nil"/>
              <w:left w:val="single" w:sz="4" w:space="0" w:color="auto"/>
              <w:bottom w:val="single" w:sz="4" w:space="0" w:color="auto"/>
            </w:tcBorders>
          </w:tcPr>
          <w:p w14:paraId="5E92B566" w14:textId="77777777" w:rsidR="00BA0A0F" w:rsidRPr="00A4224F" w:rsidRDefault="00162E9A" w:rsidP="00502195">
            <w:pPr>
              <w:suppressAutoHyphens/>
              <w:spacing w:before="60" w:after="60" w:line="286" w:lineRule="auto"/>
              <w:ind w:firstLine="0"/>
              <w:rPr>
                <w:color w:val="000000"/>
                <w:szCs w:val="28"/>
                <w:lang w:val="de-DE"/>
              </w:rPr>
            </w:pPr>
            <w:r w:rsidRPr="00A4224F">
              <w:rPr>
                <w:color w:val="000000"/>
                <w:szCs w:val="28"/>
                <w:lang w:val="de-DE"/>
              </w:rPr>
              <w:t>– Nêu và trả lời được câu hỏi khi lập luận, giải quyết vấn đề. Giải thích, chứng minh, điều chỉnh được giải pháp</w:t>
            </w:r>
            <w:r w:rsidR="00BA0A0F" w:rsidRPr="00A4224F">
              <w:rPr>
                <w:color w:val="000000"/>
                <w:szCs w:val="28"/>
                <w:lang w:val="de-DE"/>
              </w:rPr>
              <w:t xml:space="preserve"> thực hiện về phương diện toán học.</w:t>
            </w:r>
          </w:p>
          <w:p w14:paraId="3D45E804" w14:textId="77777777" w:rsidR="00346FC1" w:rsidRPr="00A4224F" w:rsidRDefault="00346FC1" w:rsidP="00502195">
            <w:pPr>
              <w:suppressAutoHyphens/>
              <w:spacing w:before="60" w:after="60" w:line="286" w:lineRule="auto"/>
              <w:ind w:firstLine="0"/>
              <w:rPr>
                <w:color w:val="000000"/>
                <w:szCs w:val="28"/>
                <w:lang w:val="de-DE"/>
              </w:rPr>
            </w:pPr>
          </w:p>
        </w:tc>
      </w:tr>
      <w:tr w:rsidR="00162E9A" w:rsidRPr="00A4224F" w14:paraId="443EA21B" w14:textId="77777777" w:rsidTr="00502195">
        <w:tc>
          <w:tcPr>
            <w:tcW w:w="1298" w:type="pct"/>
            <w:tcBorders>
              <w:top w:val="nil"/>
              <w:bottom w:val="nil"/>
              <w:right w:val="single" w:sz="4" w:space="0" w:color="auto"/>
            </w:tcBorders>
          </w:tcPr>
          <w:p w14:paraId="3CF04CA9" w14:textId="77777777" w:rsidR="00162E9A" w:rsidRPr="00A4224F" w:rsidRDefault="00162E9A" w:rsidP="00502195">
            <w:pPr>
              <w:suppressAutoHyphens/>
              <w:spacing w:before="60" w:after="60" w:line="286" w:lineRule="auto"/>
              <w:ind w:firstLine="0"/>
              <w:rPr>
                <w:i/>
                <w:color w:val="000000"/>
                <w:szCs w:val="28"/>
                <w:lang w:val="de-DE"/>
              </w:rPr>
            </w:pPr>
            <w:r w:rsidRPr="00A4224F">
              <w:rPr>
                <w:b/>
                <w:i/>
                <w:color w:val="000000"/>
                <w:szCs w:val="28"/>
                <w:lang w:val="de-DE"/>
              </w:rPr>
              <w:lastRenderedPageBreak/>
              <w:t>Năng lực mô hình hoá toán học</w:t>
            </w:r>
            <w:r w:rsidRPr="00A4224F">
              <w:rPr>
                <w:color w:val="000000"/>
                <w:szCs w:val="28"/>
                <w:lang w:val="de-DE"/>
              </w:rPr>
              <w:t xml:space="preserve"> thể hiện qua việc:</w:t>
            </w:r>
          </w:p>
        </w:tc>
        <w:tc>
          <w:tcPr>
            <w:tcW w:w="1234" w:type="pct"/>
            <w:tcBorders>
              <w:top w:val="nil"/>
              <w:left w:val="single" w:sz="4" w:space="0" w:color="auto"/>
              <w:bottom w:val="nil"/>
              <w:right w:val="single" w:sz="4" w:space="0" w:color="auto"/>
            </w:tcBorders>
          </w:tcPr>
          <w:p w14:paraId="69B9D239" w14:textId="77777777" w:rsidR="00162E9A" w:rsidRPr="00A4224F" w:rsidRDefault="00162E9A" w:rsidP="00502195">
            <w:pPr>
              <w:suppressAutoHyphens/>
              <w:spacing w:before="60" w:after="60" w:line="286" w:lineRule="auto"/>
              <w:ind w:firstLine="0"/>
              <w:rPr>
                <w:color w:val="000000"/>
                <w:szCs w:val="28"/>
                <w:lang w:val="de-DE"/>
              </w:rPr>
            </w:pPr>
          </w:p>
        </w:tc>
        <w:tc>
          <w:tcPr>
            <w:tcW w:w="1234" w:type="pct"/>
            <w:tcBorders>
              <w:top w:val="nil"/>
              <w:left w:val="single" w:sz="4" w:space="0" w:color="auto"/>
              <w:bottom w:val="nil"/>
              <w:right w:val="single" w:sz="4" w:space="0" w:color="auto"/>
            </w:tcBorders>
          </w:tcPr>
          <w:p w14:paraId="18C2C4F4" w14:textId="77777777" w:rsidR="00162E9A" w:rsidRPr="00A4224F" w:rsidRDefault="00162E9A" w:rsidP="00502195">
            <w:pPr>
              <w:suppressAutoHyphens/>
              <w:overflowPunct w:val="0"/>
              <w:autoSpaceDE w:val="0"/>
              <w:autoSpaceDN w:val="0"/>
              <w:adjustRightInd w:val="0"/>
              <w:spacing w:before="60" w:after="60" w:line="286" w:lineRule="auto"/>
              <w:ind w:firstLine="0"/>
              <w:textAlignment w:val="baseline"/>
              <w:rPr>
                <w:color w:val="000000"/>
                <w:szCs w:val="28"/>
                <w:lang w:val="de-DE"/>
              </w:rPr>
            </w:pPr>
          </w:p>
        </w:tc>
        <w:tc>
          <w:tcPr>
            <w:tcW w:w="1234" w:type="pct"/>
            <w:tcBorders>
              <w:top w:val="nil"/>
              <w:left w:val="single" w:sz="4" w:space="0" w:color="auto"/>
              <w:bottom w:val="nil"/>
            </w:tcBorders>
          </w:tcPr>
          <w:p w14:paraId="030A7BDE" w14:textId="77777777" w:rsidR="00162E9A" w:rsidRPr="00A4224F" w:rsidRDefault="00162E9A" w:rsidP="00502195">
            <w:pPr>
              <w:suppressAutoHyphens/>
              <w:spacing w:before="60" w:after="60" w:line="286" w:lineRule="auto"/>
              <w:ind w:firstLine="0"/>
              <w:rPr>
                <w:color w:val="000000"/>
                <w:szCs w:val="28"/>
                <w:lang w:val="de-DE"/>
              </w:rPr>
            </w:pPr>
          </w:p>
        </w:tc>
      </w:tr>
      <w:tr w:rsidR="00162E9A" w:rsidRPr="00A4224F" w14:paraId="4798D926" w14:textId="77777777" w:rsidTr="00AB6851">
        <w:tc>
          <w:tcPr>
            <w:tcW w:w="1298" w:type="pct"/>
            <w:tcBorders>
              <w:top w:val="nil"/>
              <w:bottom w:val="nil"/>
              <w:right w:val="single" w:sz="4" w:space="0" w:color="auto"/>
            </w:tcBorders>
          </w:tcPr>
          <w:p w14:paraId="31DDB0F7" w14:textId="77777777" w:rsidR="00162E9A" w:rsidRPr="00A4224F" w:rsidRDefault="00162E9A" w:rsidP="00502195">
            <w:pPr>
              <w:suppressAutoHyphens/>
              <w:spacing w:before="60" w:after="60" w:line="286" w:lineRule="auto"/>
              <w:ind w:firstLine="0"/>
              <w:rPr>
                <w:color w:val="000000"/>
                <w:szCs w:val="28"/>
                <w:lang w:val="de-DE"/>
              </w:rPr>
            </w:pPr>
            <w:r w:rsidRPr="00A4224F">
              <w:rPr>
                <w:color w:val="000000"/>
                <w:szCs w:val="28"/>
                <w:lang w:val="de-DE"/>
              </w:rPr>
              <w:t xml:space="preserve">– Xác định được mô hình toán học (gồm công thức, phương trình, bảng biểu, đồ thị,...) cho tình huống xuất hiện trong bài toán thực tiễn. </w:t>
            </w:r>
          </w:p>
        </w:tc>
        <w:tc>
          <w:tcPr>
            <w:tcW w:w="1234" w:type="pct"/>
            <w:tcBorders>
              <w:top w:val="nil"/>
              <w:left w:val="single" w:sz="4" w:space="0" w:color="auto"/>
              <w:bottom w:val="nil"/>
              <w:right w:val="single" w:sz="4" w:space="0" w:color="auto"/>
            </w:tcBorders>
          </w:tcPr>
          <w:p w14:paraId="20DAC554" w14:textId="77777777" w:rsidR="00162E9A" w:rsidRPr="00A4224F" w:rsidRDefault="00162E9A" w:rsidP="00502195">
            <w:pPr>
              <w:suppressAutoHyphens/>
              <w:spacing w:before="60" w:after="60" w:line="286" w:lineRule="auto"/>
              <w:ind w:firstLine="0"/>
              <w:rPr>
                <w:color w:val="000000"/>
                <w:szCs w:val="28"/>
                <w:lang w:val="de-DE"/>
              </w:rPr>
            </w:pPr>
            <w:r w:rsidRPr="00A4224F">
              <w:rPr>
                <w:color w:val="000000"/>
                <w:szCs w:val="28"/>
                <w:lang w:val="de-DE"/>
              </w:rPr>
              <w:t xml:space="preserve">– Lựa chọn được các phép toán, công thức số học, sơ đồ, bảng biểu, hình vẽ để trình bày, diễn đạt (nói hoặc viết) được các nội dung, ý tưởng của tình huống xuất hiện trong bài toán thực tiễn đơn giản. </w:t>
            </w:r>
          </w:p>
        </w:tc>
        <w:tc>
          <w:tcPr>
            <w:tcW w:w="1234" w:type="pct"/>
            <w:tcBorders>
              <w:top w:val="nil"/>
              <w:left w:val="single" w:sz="4" w:space="0" w:color="auto"/>
              <w:bottom w:val="nil"/>
              <w:right w:val="single" w:sz="4" w:space="0" w:color="auto"/>
            </w:tcBorders>
          </w:tcPr>
          <w:p w14:paraId="03D0F9F1" w14:textId="77777777" w:rsidR="00162E9A" w:rsidRPr="00A4224F" w:rsidRDefault="00162E9A" w:rsidP="00502195">
            <w:pPr>
              <w:suppressAutoHyphens/>
              <w:overflowPunct w:val="0"/>
              <w:autoSpaceDE w:val="0"/>
              <w:autoSpaceDN w:val="0"/>
              <w:adjustRightInd w:val="0"/>
              <w:spacing w:before="60" w:after="60" w:line="286" w:lineRule="auto"/>
              <w:ind w:firstLine="0"/>
              <w:textAlignment w:val="baseline"/>
              <w:rPr>
                <w:i/>
                <w:color w:val="000000"/>
                <w:szCs w:val="28"/>
                <w:lang w:val="de-DE"/>
              </w:rPr>
            </w:pPr>
            <w:r w:rsidRPr="00A4224F">
              <w:rPr>
                <w:color w:val="000000"/>
                <w:szCs w:val="28"/>
                <w:lang w:val="de-DE"/>
              </w:rPr>
              <w:t>– Sử dụng được các mô hình toán học (gồm công thức toán học, sơ đồ, bảng biểu, hình vẽ, phương trình, hình biểu diễn,...) để mô tả tình huống xuất hiện trong một số bài toán thực tiễn không quá phức tạp.</w:t>
            </w:r>
          </w:p>
        </w:tc>
        <w:tc>
          <w:tcPr>
            <w:tcW w:w="1234" w:type="pct"/>
            <w:tcBorders>
              <w:top w:val="nil"/>
              <w:left w:val="single" w:sz="4" w:space="0" w:color="auto"/>
              <w:bottom w:val="nil"/>
            </w:tcBorders>
          </w:tcPr>
          <w:p w14:paraId="03113E8A" w14:textId="77777777" w:rsidR="00162E9A" w:rsidRPr="00A4224F" w:rsidRDefault="00162E9A" w:rsidP="00502195">
            <w:pPr>
              <w:suppressAutoHyphens/>
              <w:spacing w:before="60" w:after="60" w:line="286" w:lineRule="auto"/>
              <w:ind w:firstLine="0"/>
              <w:rPr>
                <w:color w:val="000000"/>
                <w:szCs w:val="28"/>
                <w:lang w:val="de-DE"/>
              </w:rPr>
            </w:pPr>
            <w:r w:rsidRPr="00A4224F">
              <w:rPr>
                <w:color w:val="000000"/>
                <w:szCs w:val="28"/>
                <w:lang w:val="de-DE"/>
              </w:rPr>
              <w:t>– Thiết lập được mô hình toán học (gồm công thức, phương trình, sơ đồ, hình vẽ, bảng biểu, đồ thị,...) để mô tả tình huống đặt ra trong một số bài toán thực tiễn.</w:t>
            </w:r>
          </w:p>
        </w:tc>
      </w:tr>
      <w:tr w:rsidR="00162E9A" w:rsidRPr="00A4224F" w14:paraId="5774ADCE" w14:textId="77777777" w:rsidTr="00AB6851">
        <w:tc>
          <w:tcPr>
            <w:tcW w:w="1298" w:type="pct"/>
            <w:tcBorders>
              <w:top w:val="nil"/>
              <w:bottom w:val="nil"/>
              <w:right w:val="single" w:sz="4" w:space="0" w:color="auto"/>
            </w:tcBorders>
          </w:tcPr>
          <w:p w14:paraId="4DCF564E" w14:textId="77777777" w:rsidR="00162E9A" w:rsidRPr="00A4224F" w:rsidRDefault="00162E9A" w:rsidP="00DE1DC0">
            <w:pPr>
              <w:suppressAutoHyphens/>
              <w:spacing w:before="60" w:after="60"/>
              <w:ind w:firstLine="0"/>
              <w:rPr>
                <w:color w:val="000000"/>
                <w:szCs w:val="28"/>
                <w:lang w:val="de-DE"/>
              </w:rPr>
            </w:pPr>
            <w:r w:rsidRPr="00A4224F">
              <w:rPr>
                <w:color w:val="000000"/>
                <w:szCs w:val="28"/>
                <w:lang w:val="de-DE"/>
              </w:rPr>
              <w:t>– Giải quyết được những vấn đề toán học trong mô hình được thiết lập.</w:t>
            </w:r>
          </w:p>
        </w:tc>
        <w:tc>
          <w:tcPr>
            <w:tcW w:w="1234" w:type="pct"/>
            <w:tcBorders>
              <w:top w:val="nil"/>
              <w:left w:val="single" w:sz="4" w:space="0" w:color="auto"/>
              <w:bottom w:val="nil"/>
              <w:right w:val="single" w:sz="4" w:space="0" w:color="auto"/>
            </w:tcBorders>
          </w:tcPr>
          <w:p w14:paraId="262ED477" w14:textId="77777777" w:rsidR="00162E9A" w:rsidRPr="00A4224F" w:rsidRDefault="00162E9A" w:rsidP="00DE1DC0">
            <w:pPr>
              <w:suppressAutoHyphens/>
              <w:spacing w:before="60" w:after="60"/>
              <w:ind w:firstLine="0"/>
              <w:rPr>
                <w:color w:val="000000"/>
                <w:szCs w:val="28"/>
                <w:lang w:val="de-DE"/>
              </w:rPr>
            </w:pPr>
            <w:r w:rsidRPr="00A4224F">
              <w:rPr>
                <w:color w:val="000000"/>
                <w:szCs w:val="28"/>
                <w:lang w:val="de-DE"/>
              </w:rPr>
              <w:t>– Giải quyết được những bài toán xuất hiện từ sự lựa chọn trên.</w:t>
            </w:r>
          </w:p>
        </w:tc>
        <w:tc>
          <w:tcPr>
            <w:tcW w:w="1234" w:type="pct"/>
            <w:tcBorders>
              <w:top w:val="nil"/>
              <w:left w:val="single" w:sz="4" w:space="0" w:color="auto"/>
              <w:bottom w:val="nil"/>
              <w:right w:val="single" w:sz="4" w:space="0" w:color="auto"/>
            </w:tcBorders>
          </w:tcPr>
          <w:p w14:paraId="6D99A2CF" w14:textId="77777777" w:rsidR="00162E9A" w:rsidRPr="00A4224F" w:rsidRDefault="00162E9A" w:rsidP="00DE1DC0">
            <w:pPr>
              <w:suppressAutoHyphens/>
              <w:spacing w:before="60" w:after="60"/>
              <w:ind w:firstLine="0"/>
              <w:rPr>
                <w:i/>
                <w:color w:val="000000"/>
                <w:szCs w:val="28"/>
                <w:lang w:val="de-DE"/>
              </w:rPr>
            </w:pPr>
            <w:r w:rsidRPr="00A4224F">
              <w:rPr>
                <w:color w:val="000000"/>
                <w:szCs w:val="28"/>
                <w:lang w:val="de-DE"/>
              </w:rPr>
              <w:t>– Giải quyết được những vấn đề toán học trong mô hình được thiết lập.</w:t>
            </w:r>
          </w:p>
        </w:tc>
        <w:tc>
          <w:tcPr>
            <w:tcW w:w="1234" w:type="pct"/>
            <w:tcBorders>
              <w:top w:val="nil"/>
              <w:left w:val="single" w:sz="4" w:space="0" w:color="auto"/>
              <w:bottom w:val="nil"/>
            </w:tcBorders>
          </w:tcPr>
          <w:p w14:paraId="3A07C746" w14:textId="77777777" w:rsidR="00162E9A" w:rsidRPr="00A4224F" w:rsidRDefault="00162E9A" w:rsidP="00DE1DC0">
            <w:pPr>
              <w:suppressAutoHyphens/>
              <w:spacing w:before="60" w:after="60"/>
              <w:ind w:firstLine="0"/>
              <w:rPr>
                <w:i/>
                <w:color w:val="000000"/>
                <w:szCs w:val="28"/>
                <w:lang w:val="de-DE"/>
              </w:rPr>
            </w:pPr>
            <w:r w:rsidRPr="00A4224F">
              <w:rPr>
                <w:color w:val="000000"/>
                <w:szCs w:val="28"/>
                <w:lang w:val="de-DE"/>
              </w:rPr>
              <w:t>– Giải quyết được những vấn đề toán học trong mô hình được thiết lập.</w:t>
            </w:r>
          </w:p>
        </w:tc>
      </w:tr>
      <w:tr w:rsidR="00162E9A" w:rsidRPr="00A4224F" w14:paraId="4E6388C5" w14:textId="77777777" w:rsidTr="00346FC1">
        <w:trPr>
          <w:trHeight w:val="981"/>
        </w:trPr>
        <w:tc>
          <w:tcPr>
            <w:tcW w:w="1298" w:type="pct"/>
            <w:tcBorders>
              <w:top w:val="nil"/>
              <w:bottom w:val="single" w:sz="4" w:space="0" w:color="auto"/>
              <w:right w:val="single" w:sz="4" w:space="0" w:color="auto"/>
            </w:tcBorders>
          </w:tcPr>
          <w:p w14:paraId="323CAED3" w14:textId="77777777" w:rsidR="00162E9A" w:rsidRPr="00A4224F" w:rsidRDefault="00162E9A" w:rsidP="00DE1DC0">
            <w:pPr>
              <w:suppressAutoHyphens/>
              <w:spacing w:before="60" w:after="60"/>
              <w:ind w:firstLine="0"/>
              <w:rPr>
                <w:color w:val="000000"/>
                <w:szCs w:val="28"/>
                <w:lang w:val="de-DE"/>
              </w:rPr>
            </w:pPr>
            <w:r w:rsidRPr="00A4224F">
              <w:rPr>
                <w:color w:val="000000"/>
                <w:szCs w:val="28"/>
                <w:lang w:val="de-DE"/>
              </w:rPr>
              <w:t>– Thể hiện và đánh giá được lời giải trong ngữ cảnh thực tế và cải tiến được mô hình nếu cách giải quyết không phù hợp.</w:t>
            </w:r>
          </w:p>
          <w:p w14:paraId="5D0B9936" w14:textId="77777777" w:rsidR="00162E9A" w:rsidRPr="00A4224F" w:rsidRDefault="00162E9A" w:rsidP="00DE1DC0">
            <w:pPr>
              <w:suppressAutoHyphens/>
              <w:spacing w:before="60" w:after="60"/>
              <w:ind w:firstLine="0"/>
              <w:rPr>
                <w:rFonts w:ascii="Times New Roman Bold" w:hAnsi="Times New Roman Bold" w:hint="eastAsia"/>
                <w:color w:val="000000"/>
                <w:szCs w:val="28"/>
                <w:lang w:val="vi-VN"/>
              </w:rPr>
            </w:pPr>
          </w:p>
        </w:tc>
        <w:tc>
          <w:tcPr>
            <w:tcW w:w="1234" w:type="pct"/>
            <w:tcBorders>
              <w:top w:val="nil"/>
              <w:left w:val="single" w:sz="4" w:space="0" w:color="auto"/>
              <w:bottom w:val="single" w:sz="4" w:space="0" w:color="auto"/>
              <w:right w:val="single" w:sz="4" w:space="0" w:color="auto"/>
            </w:tcBorders>
          </w:tcPr>
          <w:p w14:paraId="21018E2D" w14:textId="77777777" w:rsidR="00162E9A" w:rsidRPr="00A4224F" w:rsidRDefault="00162E9A" w:rsidP="00DE1DC0">
            <w:pPr>
              <w:suppressAutoHyphens/>
              <w:spacing w:before="60" w:after="60"/>
              <w:ind w:firstLine="0"/>
              <w:rPr>
                <w:color w:val="000000"/>
                <w:szCs w:val="28"/>
                <w:lang w:val="de-DE"/>
              </w:rPr>
            </w:pPr>
            <w:r w:rsidRPr="00A4224F">
              <w:rPr>
                <w:color w:val="000000"/>
                <w:szCs w:val="28"/>
                <w:lang w:val="de-DE"/>
              </w:rPr>
              <w:t>– Nêu được câu trả lời cho tình huống xuất hiện trong bài toán thực tiễn.</w:t>
            </w:r>
          </w:p>
        </w:tc>
        <w:tc>
          <w:tcPr>
            <w:tcW w:w="1234" w:type="pct"/>
            <w:tcBorders>
              <w:top w:val="nil"/>
              <w:left w:val="single" w:sz="4" w:space="0" w:color="auto"/>
              <w:bottom w:val="single" w:sz="4" w:space="0" w:color="auto"/>
              <w:right w:val="single" w:sz="4" w:space="0" w:color="auto"/>
            </w:tcBorders>
          </w:tcPr>
          <w:p w14:paraId="53B81ADB" w14:textId="77777777" w:rsidR="00162E9A" w:rsidRPr="00A4224F" w:rsidRDefault="00162E9A" w:rsidP="00DE1DC0">
            <w:pPr>
              <w:suppressAutoHyphens/>
              <w:spacing w:before="60" w:after="60"/>
              <w:ind w:firstLine="0"/>
              <w:rPr>
                <w:color w:val="000000"/>
                <w:szCs w:val="28"/>
                <w:lang w:val="de-DE"/>
              </w:rPr>
            </w:pPr>
            <w:r w:rsidRPr="00A4224F">
              <w:rPr>
                <w:color w:val="000000"/>
                <w:szCs w:val="28"/>
                <w:lang w:val="de-DE"/>
              </w:rPr>
              <w:t>– Thể hiện được lời giải toán học vào ngữ cảnh thực tiễn và làm quen với việc kiểm chứng tính đúng đắn của lời giải.</w:t>
            </w:r>
          </w:p>
        </w:tc>
        <w:tc>
          <w:tcPr>
            <w:tcW w:w="1234" w:type="pct"/>
            <w:tcBorders>
              <w:top w:val="nil"/>
              <w:left w:val="single" w:sz="4" w:space="0" w:color="auto"/>
              <w:bottom w:val="single" w:sz="4" w:space="0" w:color="auto"/>
            </w:tcBorders>
          </w:tcPr>
          <w:p w14:paraId="58EB1A79" w14:textId="77777777" w:rsidR="00BA0A0F" w:rsidRPr="00A4224F" w:rsidRDefault="00162E9A" w:rsidP="00DE1DC0">
            <w:pPr>
              <w:suppressAutoHyphens/>
              <w:spacing w:before="60" w:after="60"/>
              <w:ind w:firstLine="0"/>
              <w:rPr>
                <w:color w:val="000000"/>
                <w:szCs w:val="28"/>
                <w:lang w:val="de-DE"/>
              </w:rPr>
            </w:pPr>
            <w:r w:rsidRPr="00A4224F">
              <w:rPr>
                <w:color w:val="000000"/>
                <w:szCs w:val="28"/>
                <w:lang w:val="de-DE"/>
              </w:rPr>
              <w:t>– Lí giải được tính đúng đắn của lời giải (những kết luận thu được từ các tính toán là có ý nghĩa, phù hợp với thực tiễn hay không). Đặc biệt, nhận biết được cách đơn giản hoá, cách điều chỉnh những yêu cầu thực tiễn (xấp xỉ, bổ sung thêm giả thiết,</w:t>
            </w:r>
            <w:r w:rsidR="00BA0A0F" w:rsidRPr="00A4224F">
              <w:rPr>
                <w:color w:val="000000"/>
                <w:szCs w:val="28"/>
                <w:lang w:val="de-DE"/>
              </w:rPr>
              <w:t xml:space="preserve"> </w:t>
            </w:r>
            <w:r w:rsidR="00BA0A0F" w:rsidRPr="00A4224F">
              <w:rPr>
                <w:color w:val="000000"/>
                <w:szCs w:val="28"/>
                <w:lang w:val="de-DE"/>
              </w:rPr>
              <w:lastRenderedPageBreak/>
              <w:t>tổng quát hoá,...) để đưa đến những bài toán giải được.</w:t>
            </w:r>
          </w:p>
        </w:tc>
      </w:tr>
      <w:tr w:rsidR="006C4076" w:rsidRPr="00A4224F" w14:paraId="3080812F" w14:textId="77777777" w:rsidTr="00AC0B51">
        <w:tc>
          <w:tcPr>
            <w:tcW w:w="1298" w:type="pct"/>
            <w:tcBorders>
              <w:top w:val="nil"/>
              <w:bottom w:val="nil"/>
              <w:right w:val="single" w:sz="4" w:space="0" w:color="auto"/>
            </w:tcBorders>
          </w:tcPr>
          <w:p w14:paraId="5B82CE39" w14:textId="77777777" w:rsidR="006C4076" w:rsidRPr="00A4224F" w:rsidRDefault="006C4076" w:rsidP="00DE1DC0">
            <w:pPr>
              <w:suppressAutoHyphens/>
              <w:spacing w:before="60" w:after="60"/>
              <w:ind w:firstLine="0"/>
              <w:rPr>
                <w:i/>
                <w:color w:val="000000"/>
                <w:szCs w:val="28"/>
                <w:lang w:val="vi-VN"/>
              </w:rPr>
            </w:pPr>
            <w:r w:rsidRPr="00A4224F">
              <w:rPr>
                <w:b/>
                <w:i/>
                <w:color w:val="000000"/>
                <w:szCs w:val="28"/>
                <w:lang w:val="de-DE"/>
              </w:rPr>
              <w:lastRenderedPageBreak/>
              <w:t>Năng lực giải quyết vấn đề toán học</w:t>
            </w:r>
            <w:r w:rsidRPr="00A4224F">
              <w:rPr>
                <w:color w:val="000000"/>
                <w:szCs w:val="28"/>
                <w:lang w:val="de-DE"/>
              </w:rPr>
              <w:t xml:space="preserve"> thể hiện qua việc:</w:t>
            </w:r>
          </w:p>
        </w:tc>
        <w:tc>
          <w:tcPr>
            <w:tcW w:w="1234" w:type="pct"/>
            <w:tcBorders>
              <w:top w:val="nil"/>
              <w:left w:val="single" w:sz="4" w:space="0" w:color="auto"/>
              <w:bottom w:val="nil"/>
              <w:right w:val="single" w:sz="4" w:space="0" w:color="auto"/>
            </w:tcBorders>
          </w:tcPr>
          <w:p w14:paraId="442E46AF" w14:textId="77777777" w:rsidR="006C4076" w:rsidRPr="00A4224F" w:rsidRDefault="006C4076" w:rsidP="00DE1DC0">
            <w:pPr>
              <w:suppressAutoHyphens/>
              <w:spacing w:before="60" w:after="60"/>
              <w:ind w:firstLine="0"/>
              <w:rPr>
                <w:rFonts w:eastAsia="SimSun"/>
                <w:color w:val="000000"/>
                <w:szCs w:val="28"/>
                <w:lang w:val="de-DE"/>
              </w:rPr>
            </w:pPr>
          </w:p>
        </w:tc>
        <w:tc>
          <w:tcPr>
            <w:tcW w:w="1234" w:type="pct"/>
            <w:tcBorders>
              <w:top w:val="nil"/>
              <w:left w:val="single" w:sz="4" w:space="0" w:color="auto"/>
              <w:bottom w:val="nil"/>
              <w:right w:val="single" w:sz="4" w:space="0" w:color="auto"/>
            </w:tcBorders>
          </w:tcPr>
          <w:p w14:paraId="3E5A8995" w14:textId="77777777" w:rsidR="006C4076" w:rsidRPr="00A4224F" w:rsidRDefault="006C4076" w:rsidP="00DE1DC0">
            <w:pPr>
              <w:suppressAutoHyphens/>
              <w:spacing w:before="60" w:after="60"/>
              <w:ind w:firstLine="0"/>
              <w:rPr>
                <w:rFonts w:eastAsia="SimSun"/>
                <w:color w:val="000000"/>
                <w:szCs w:val="28"/>
                <w:lang w:val="de-DE"/>
              </w:rPr>
            </w:pPr>
          </w:p>
        </w:tc>
        <w:tc>
          <w:tcPr>
            <w:tcW w:w="1234" w:type="pct"/>
            <w:tcBorders>
              <w:top w:val="nil"/>
              <w:left w:val="single" w:sz="4" w:space="0" w:color="auto"/>
              <w:bottom w:val="nil"/>
            </w:tcBorders>
          </w:tcPr>
          <w:p w14:paraId="325CE316" w14:textId="77777777" w:rsidR="006C4076" w:rsidRPr="00A4224F" w:rsidRDefault="006C4076" w:rsidP="00DE1DC0">
            <w:pPr>
              <w:suppressAutoHyphens/>
              <w:spacing w:before="60" w:after="60"/>
              <w:ind w:firstLine="0"/>
              <w:rPr>
                <w:rFonts w:eastAsia="SimSun"/>
                <w:color w:val="000000"/>
                <w:szCs w:val="28"/>
                <w:lang w:val="de-DE"/>
              </w:rPr>
            </w:pPr>
          </w:p>
        </w:tc>
      </w:tr>
      <w:tr w:rsidR="006C4076" w:rsidRPr="00A4224F" w14:paraId="09F921B9" w14:textId="77777777" w:rsidTr="00AB6851">
        <w:tc>
          <w:tcPr>
            <w:tcW w:w="1298" w:type="pct"/>
            <w:tcBorders>
              <w:top w:val="nil"/>
              <w:bottom w:val="nil"/>
              <w:right w:val="single" w:sz="4" w:space="0" w:color="auto"/>
            </w:tcBorders>
          </w:tcPr>
          <w:p w14:paraId="4CE8B8C6" w14:textId="77777777" w:rsidR="006C4076" w:rsidRPr="00A4224F" w:rsidRDefault="006C4076" w:rsidP="00DE1DC0">
            <w:pPr>
              <w:suppressAutoHyphens/>
              <w:overflowPunct w:val="0"/>
              <w:autoSpaceDE w:val="0"/>
              <w:autoSpaceDN w:val="0"/>
              <w:adjustRightInd w:val="0"/>
              <w:spacing w:before="60" w:after="60"/>
              <w:ind w:firstLine="0"/>
              <w:textAlignment w:val="baseline"/>
              <w:rPr>
                <w:color w:val="000000"/>
                <w:szCs w:val="28"/>
                <w:lang w:val="de-DE"/>
              </w:rPr>
            </w:pPr>
            <w:r w:rsidRPr="00A4224F">
              <w:rPr>
                <w:color w:val="000000"/>
                <w:szCs w:val="28"/>
                <w:lang w:val="de-DE"/>
              </w:rPr>
              <w:t>– Nhận biết, phát hiện</w:t>
            </w:r>
            <w:r w:rsidRPr="00A4224F">
              <w:rPr>
                <w:rFonts w:eastAsia="SimSun"/>
                <w:color w:val="000000"/>
                <w:szCs w:val="28"/>
                <w:lang w:val="de-DE"/>
              </w:rPr>
              <w:t xml:space="preserve"> được</w:t>
            </w:r>
            <w:r w:rsidRPr="00A4224F">
              <w:rPr>
                <w:color w:val="000000"/>
                <w:szCs w:val="28"/>
                <w:lang w:val="de-DE"/>
              </w:rPr>
              <w:t xml:space="preserve"> vấn đề cần giải quyết bằng toán học.</w:t>
            </w:r>
          </w:p>
        </w:tc>
        <w:tc>
          <w:tcPr>
            <w:tcW w:w="1234" w:type="pct"/>
            <w:tcBorders>
              <w:top w:val="nil"/>
              <w:left w:val="single" w:sz="4" w:space="0" w:color="auto"/>
              <w:bottom w:val="nil"/>
              <w:right w:val="single" w:sz="4" w:space="0" w:color="auto"/>
            </w:tcBorders>
          </w:tcPr>
          <w:p w14:paraId="17054F76" w14:textId="77777777" w:rsidR="006C4076" w:rsidRPr="00A4224F" w:rsidRDefault="006C4076" w:rsidP="00DE1DC0">
            <w:pPr>
              <w:suppressAutoHyphens/>
              <w:spacing w:before="60" w:after="60"/>
              <w:ind w:firstLine="0"/>
              <w:rPr>
                <w:rFonts w:eastAsia="SimSun"/>
                <w:i/>
                <w:color w:val="000000"/>
                <w:szCs w:val="28"/>
                <w:lang w:val="de-DE"/>
              </w:rPr>
            </w:pPr>
            <w:r w:rsidRPr="00A4224F">
              <w:rPr>
                <w:rFonts w:eastAsia="SimSun"/>
                <w:color w:val="000000"/>
                <w:szCs w:val="28"/>
                <w:lang w:val="de-DE"/>
              </w:rPr>
              <w:t>– Nhận biết được vấn đề</w:t>
            </w:r>
            <w:r w:rsidRPr="00A4224F">
              <w:rPr>
                <w:color w:val="000000"/>
                <w:szCs w:val="28"/>
                <w:lang w:val="de-DE"/>
              </w:rPr>
              <w:t xml:space="preserve"> cần giải quyết và nêu được thành câu hỏi</w:t>
            </w:r>
            <w:r w:rsidRPr="00A4224F">
              <w:rPr>
                <w:rFonts w:eastAsia="SimSun"/>
                <w:color w:val="000000"/>
                <w:szCs w:val="28"/>
                <w:lang w:val="de-DE"/>
              </w:rPr>
              <w:t>.</w:t>
            </w:r>
          </w:p>
        </w:tc>
        <w:tc>
          <w:tcPr>
            <w:tcW w:w="1234" w:type="pct"/>
            <w:tcBorders>
              <w:top w:val="nil"/>
              <w:left w:val="single" w:sz="4" w:space="0" w:color="auto"/>
              <w:bottom w:val="nil"/>
              <w:right w:val="single" w:sz="4" w:space="0" w:color="auto"/>
            </w:tcBorders>
          </w:tcPr>
          <w:p w14:paraId="41C618F1" w14:textId="77777777" w:rsidR="006C4076" w:rsidRPr="00A4224F" w:rsidRDefault="006C4076" w:rsidP="00DE1DC0">
            <w:pPr>
              <w:suppressAutoHyphens/>
              <w:spacing w:before="60" w:after="60"/>
              <w:ind w:firstLine="0"/>
              <w:rPr>
                <w:rFonts w:eastAsia="SimSun"/>
                <w:i/>
                <w:color w:val="000000"/>
                <w:szCs w:val="28"/>
                <w:lang w:val="de-DE"/>
              </w:rPr>
            </w:pPr>
            <w:r w:rsidRPr="00A4224F">
              <w:rPr>
                <w:rFonts w:eastAsia="SimSun"/>
                <w:color w:val="000000"/>
                <w:szCs w:val="28"/>
                <w:lang w:val="de-DE"/>
              </w:rPr>
              <w:t>– P</w:t>
            </w:r>
            <w:r w:rsidRPr="00A4224F">
              <w:rPr>
                <w:color w:val="000000"/>
                <w:szCs w:val="28"/>
                <w:lang w:val="de-DE"/>
              </w:rPr>
              <w:t>hát hiện</w:t>
            </w:r>
            <w:r w:rsidRPr="00A4224F">
              <w:rPr>
                <w:rFonts w:eastAsia="SimSun"/>
                <w:color w:val="000000"/>
                <w:szCs w:val="28"/>
                <w:lang w:val="de-DE"/>
              </w:rPr>
              <w:t xml:space="preserve"> được </w:t>
            </w:r>
            <w:r w:rsidRPr="00A4224F">
              <w:rPr>
                <w:color w:val="000000"/>
                <w:szCs w:val="28"/>
                <w:lang w:val="de-DE"/>
              </w:rPr>
              <w:t>vấn đề cần giải quyết</w:t>
            </w:r>
            <w:r w:rsidRPr="00A4224F">
              <w:rPr>
                <w:rFonts w:eastAsia="SimSun"/>
                <w:color w:val="000000"/>
                <w:szCs w:val="28"/>
                <w:lang w:val="de-DE"/>
              </w:rPr>
              <w:t>.</w:t>
            </w:r>
          </w:p>
        </w:tc>
        <w:tc>
          <w:tcPr>
            <w:tcW w:w="1234" w:type="pct"/>
            <w:tcBorders>
              <w:top w:val="nil"/>
              <w:left w:val="single" w:sz="4" w:space="0" w:color="auto"/>
              <w:bottom w:val="nil"/>
            </w:tcBorders>
          </w:tcPr>
          <w:p w14:paraId="67B79C6E" w14:textId="77777777" w:rsidR="006C4076" w:rsidRPr="00A4224F" w:rsidRDefault="006C4076" w:rsidP="00DE1DC0">
            <w:pPr>
              <w:suppressAutoHyphens/>
              <w:spacing w:before="60" w:after="60"/>
              <w:ind w:firstLine="0"/>
              <w:rPr>
                <w:rFonts w:eastAsia="SimSun"/>
                <w:i/>
                <w:color w:val="000000"/>
                <w:szCs w:val="28"/>
                <w:lang w:val="de-DE"/>
              </w:rPr>
            </w:pPr>
            <w:r w:rsidRPr="00A4224F">
              <w:rPr>
                <w:rFonts w:eastAsia="SimSun"/>
                <w:color w:val="000000"/>
                <w:szCs w:val="28"/>
                <w:lang w:val="de-DE"/>
              </w:rPr>
              <w:t>– Xác định được tình huống có vấn đề; thu thập, sắp xếp, giải thích và đánh giá được độ tin cậy của thông tin; chia sẻ sự am hiểu vấn đề với người khác.</w:t>
            </w:r>
          </w:p>
        </w:tc>
      </w:tr>
      <w:tr w:rsidR="006C4076" w:rsidRPr="00A4224F" w14:paraId="36B681EF" w14:textId="77777777" w:rsidTr="00AB6851">
        <w:tc>
          <w:tcPr>
            <w:tcW w:w="1298" w:type="pct"/>
            <w:tcBorders>
              <w:top w:val="nil"/>
              <w:bottom w:val="nil"/>
              <w:right w:val="single" w:sz="4" w:space="0" w:color="auto"/>
            </w:tcBorders>
          </w:tcPr>
          <w:p w14:paraId="358F700D" w14:textId="77777777" w:rsidR="006C4076" w:rsidRPr="00A4224F" w:rsidRDefault="006C4076" w:rsidP="00DE1DC0">
            <w:pPr>
              <w:suppressAutoHyphens/>
              <w:overflowPunct w:val="0"/>
              <w:autoSpaceDE w:val="0"/>
              <w:autoSpaceDN w:val="0"/>
              <w:adjustRightInd w:val="0"/>
              <w:spacing w:before="60" w:after="60"/>
              <w:ind w:firstLine="0"/>
              <w:textAlignment w:val="baseline"/>
              <w:rPr>
                <w:color w:val="000000"/>
                <w:szCs w:val="28"/>
                <w:lang w:val="de-DE"/>
              </w:rPr>
            </w:pPr>
            <w:r w:rsidRPr="00A4224F">
              <w:rPr>
                <w:color w:val="000000"/>
                <w:szCs w:val="28"/>
                <w:lang w:val="de-DE"/>
              </w:rPr>
              <w:t xml:space="preserve">– Lựa chọn, đề xuất </w:t>
            </w:r>
            <w:r w:rsidRPr="00A4224F">
              <w:rPr>
                <w:rFonts w:eastAsia="SimSun"/>
                <w:color w:val="000000"/>
                <w:szCs w:val="28"/>
                <w:lang w:val="de-DE"/>
              </w:rPr>
              <w:t>được</w:t>
            </w:r>
            <w:r w:rsidRPr="00A4224F">
              <w:rPr>
                <w:color w:val="000000"/>
                <w:szCs w:val="28"/>
                <w:lang w:val="de-DE"/>
              </w:rPr>
              <w:t xml:space="preserve"> cách thức, giải pháp giải quyết </w:t>
            </w:r>
            <w:r w:rsidRPr="00A4224F">
              <w:rPr>
                <w:color w:val="000000"/>
                <w:szCs w:val="28"/>
                <w:lang w:val="de-DE"/>
              </w:rPr>
              <w:br/>
              <w:t>vấn đề.</w:t>
            </w:r>
          </w:p>
        </w:tc>
        <w:tc>
          <w:tcPr>
            <w:tcW w:w="1234" w:type="pct"/>
            <w:tcBorders>
              <w:top w:val="nil"/>
              <w:left w:val="single" w:sz="4" w:space="0" w:color="auto"/>
              <w:bottom w:val="nil"/>
              <w:right w:val="single" w:sz="4" w:space="0" w:color="auto"/>
            </w:tcBorders>
          </w:tcPr>
          <w:p w14:paraId="5ACA8541" w14:textId="77777777" w:rsidR="006C4076" w:rsidRPr="00A4224F" w:rsidRDefault="006C4076" w:rsidP="00DE1DC0">
            <w:pPr>
              <w:suppressAutoHyphens/>
              <w:spacing w:before="60" w:after="60"/>
              <w:ind w:firstLine="0"/>
              <w:rPr>
                <w:rFonts w:eastAsia="SimSun"/>
                <w:i/>
                <w:color w:val="000000"/>
                <w:szCs w:val="28"/>
                <w:lang w:val="de-DE"/>
              </w:rPr>
            </w:pPr>
            <w:r w:rsidRPr="00A4224F">
              <w:rPr>
                <w:rFonts w:eastAsia="SimSun"/>
                <w:color w:val="000000"/>
                <w:szCs w:val="28"/>
                <w:lang w:val="de-DE"/>
              </w:rPr>
              <w:t>– Nêu được cách thức giải quyết vấn đề.</w:t>
            </w:r>
          </w:p>
        </w:tc>
        <w:tc>
          <w:tcPr>
            <w:tcW w:w="1234" w:type="pct"/>
            <w:tcBorders>
              <w:top w:val="nil"/>
              <w:left w:val="single" w:sz="4" w:space="0" w:color="auto"/>
              <w:bottom w:val="nil"/>
              <w:right w:val="single" w:sz="4" w:space="0" w:color="auto"/>
            </w:tcBorders>
          </w:tcPr>
          <w:p w14:paraId="2666E2FC" w14:textId="77777777" w:rsidR="006C4076" w:rsidRPr="00A4224F" w:rsidRDefault="006C4076" w:rsidP="00DE1DC0">
            <w:pPr>
              <w:suppressAutoHyphens/>
              <w:spacing w:before="60" w:after="60"/>
              <w:ind w:firstLine="0"/>
              <w:rPr>
                <w:rFonts w:eastAsia="SimSun"/>
                <w:i/>
                <w:color w:val="000000"/>
                <w:szCs w:val="28"/>
                <w:lang w:val="de-DE"/>
              </w:rPr>
            </w:pPr>
            <w:r w:rsidRPr="00A4224F">
              <w:rPr>
                <w:rFonts w:eastAsia="SimSun"/>
                <w:color w:val="000000"/>
                <w:szCs w:val="28"/>
                <w:lang w:val="de-DE"/>
              </w:rPr>
              <w:t xml:space="preserve">– Xác định được cách thức, </w:t>
            </w:r>
            <w:r w:rsidRPr="00A4224F">
              <w:rPr>
                <w:color w:val="000000"/>
                <w:szCs w:val="28"/>
                <w:lang w:val="de-DE"/>
              </w:rPr>
              <w:t xml:space="preserve">giải pháp </w:t>
            </w:r>
            <w:r w:rsidRPr="00A4224F">
              <w:rPr>
                <w:rFonts w:eastAsia="SimSun"/>
                <w:color w:val="000000"/>
                <w:szCs w:val="28"/>
                <w:lang w:val="de-DE"/>
              </w:rPr>
              <w:t>giải quyết vấn đề.</w:t>
            </w:r>
          </w:p>
        </w:tc>
        <w:tc>
          <w:tcPr>
            <w:tcW w:w="1234" w:type="pct"/>
            <w:tcBorders>
              <w:top w:val="nil"/>
              <w:left w:val="single" w:sz="4" w:space="0" w:color="auto"/>
              <w:bottom w:val="nil"/>
            </w:tcBorders>
          </w:tcPr>
          <w:p w14:paraId="541EA541" w14:textId="77777777" w:rsidR="006C4076" w:rsidRPr="00A4224F" w:rsidRDefault="006C4076" w:rsidP="00DE1DC0">
            <w:pPr>
              <w:suppressAutoHyphens/>
              <w:spacing w:before="60" w:after="60"/>
              <w:ind w:firstLine="0"/>
              <w:rPr>
                <w:rFonts w:eastAsia="SimSun"/>
                <w:i/>
                <w:color w:val="000000"/>
                <w:szCs w:val="28"/>
                <w:lang w:val="de-DE"/>
              </w:rPr>
            </w:pPr>
            <w:r w:rsidRPr="00A4224F">
              <w:rPr>
                <w:rFonts w:eastAsia="SimSun"/>
                <w:color w:val="000000"/>
                <w:szCs w:val="28"/>
                <w:lang w:val="de-DE"/>
              </w:rPr>
              <w:t xml:space="preserve">– </w:t>
            </w:r>
            <w:r w:rsidRPr="00A4224F">
              <w:rPr>
                <w:color w:val="000000"/>
                <w:szCs w:val="28"/>
                <w:lang w:val="de-DE"/>
              </w:rPr>
              <w:t xml:space="preserve">Lựa chọn và thiết lập </w:t>
            </w:r>
            <w:r w:rsidRPr="00A4224F">
              <w:rPr>
                <w:rFonts w:eastAsia="SimSun"/>
                <w:color w:val="000000"/>
                <w:szCs w:val="28"/>
                <w:lang w:val="de-DE"/>
              </w:rPr>
              <w:t>được cách thức, quy trình giải quyết vấn đề.</w:t>
            </w:r>
          </w:p>
        </w:tc>
      </w:tr>
      <w:tr w:rsidR="006C4076" w:rsidRPr="00A4224F" w14:paraId="28A4BB89" w14:textId="77777777" w:rsidTr="007977F6">
        <w:tc>
          <w:tcPr>
            <w:tcW w:w="1298" w:type="pct"/>
            <w:tcBorders>
              <w:top w:val="nil"/>
              <w:bottom w:val="nil"/>
              <w:right w:val="single" w:sz="4" w:space="0" w:color="auto"/>
            </w:tcBorders>
          </w:tcPr>
          <w:p w14:paraId="12A38711" w14:textId="77777777" w:rsidR="006C4076" w:rsidRPr="00A4224F" w:rsidRDefault="006C4076" w:rsidP="00DE1DC0">
            <w:pPr>
              <w:suppressAutoHyphens/>
              <w:overflowPunct w:val="0"/>
              <w:autoSpaceDE w:val="0"/>
              <w:autoSpaceDN w:val="0"/>
              <w:adjustRightInd w:val="0"/>
              <w:spacing w:before="60" w:after="60"/>
              <w:ind w:firstLine="0"/>
              <w:textAlignment w:val="baseline"/>
              <w:rPr>
                <w:color w:val="000000"/>
                <w:szCs w:val="28"/>
                <w:lang w:val="de-DE"/>
              </w:rPr>
            </w:pPr>
            <w:r w:rsidRPr="00A4224F">
              <w:rPr>
                <w:color w:val="000000"/>
                <w:szCs w:val="28"/>
                <w:lang w:val="de-DE"/>
              </w:rPr>
              <w:t xml:space="preserve">– Sử dụng </w:t>
            </w:r>
            <w:r w:rsidRPr="00A4224F">
              <w:rPr>
                <w:rFonts w:eastAsia="SimSun"/>
                <w:color w:val="000000"/>
                <w:szCs w:val="28"/>
                <w:lang w:val="de-DE"/>
              </w:rPr>
              <w:t>được</w:t>
            </w:r>
            <w:r w:rsidRPr="00A4224F">
              <w:rPr>
                <w:color w:val="000000"/>
                <w:szCs w:val="28"/>
                <w:lang w:val="de-DE"/>
              </w:rPr>
              <w:t xml:space="preserve"> các kiến thức, k</w:t>
            </w:r>
            <w:r w:rsidR="00BB6B18" w:rsidRPr="00A4224F">
              <w:rPr>
                <w:color w:val="000000"/>
                <w:szCs w:val="28"/>
                <w:lang w:val="de-DE"/>
              </w:rPr>
              <w:t>ĩ</w:t>
            </w:r>
            <w:r w:rsidRPr="00A4224F">
              <w:rPr>
                <w:color w:val="000000"/>
                <w:szCs w:val="28"/>
                <w:lang w:val="de-DE"/>
              </w:rPr>
              <w:t xml:space="preserve"> năng toán học tương thích (bao gồm các công cụ và </w:t>
            </w:r>
            <w:r w:rsidRPr="00A4224F">
              <w:rPr>
                <w:color w:val="000000"/>
                <w:szCs w:val="28"/>
                <w:lang w:val="de-DE"/>
              </w:rPr>
              <w:br/>
              <w:t>thuật toán) để giải quyết vấn đề đặt ra.</w:t>
            </w:r>
          </w:p>
        </w:tc>
        <w:tc>
          <w:tcPr>
            <w:tcW w:w="1234" w:type="pct"/>
            <w:tcBorders>
              <w:top w:val="nil"/>
              <w:left w:val="single" w:sz="4" w:space="0" w:color="auto"/>
              <w:bottom w:val="nil"/>
              <w:right w:val="single" w:sz="4" w:space="0" w:color="auto"/>
            </w:tcBorders>
          </w:tcPr>
          <w:p w14:paraId="26815777" w14:textId="77777777" w:rsidR="006C4076" w:rsidRPr="00A4224F" w:rsidRDefault="006C4076" w:rsidP="00DE1DC0">
            <w:pPr>
              <w:suppressAutoHyphens/>
              <w:spacing w:before="60" w:after="60"/>
              <w:ind w:firstLine="0"/>
              <w:rPr>
                <w:rFonts w:eastAsia="SimSun"/>
                <w:i/>
                <w:color w:val="000000"/>
                <w:szCs w:val="28"/>
                <w:lang w:val="de-DE"/>
              </w:rPr>
            </w:pPr>
            <w:r w:rsidRPr="00A4224F">
              <w:rPr>
                <w:rFonts w:eastAsia="SimSun"/>
                <w:color w:val="000000"/>
                <w:szCs w:val="28"/>
                <w:lang w:val="de-DE"/>
              </w:rPr>
              <w:t xml:space="preserve">– Thực hiện và trình bày được </w:t>
            </w:r>
            <w:r w:rsidRPr="00A4224F">
              <w:rPr>
                <w:color w:val="000000"/>
                <w:szCs w:val="28"/>
                <w:lang w:val="de-DE"/>
              </w:rPr>
              <w:t xml:space="preserve">cách thức giải quyết vấn đề </w:t>
            </w:r>
            <w:r w:rsidRPr="00A4224F">
              <w:rPr>
                <w:rFonts w:eastAsia="Times New Roman"/>
                <w:color w:val="000000"/>
                <w:szCs w:val="28"/>
                <w:lang w:eastAsia="en-GB"/>
              </w:rPr>
              <w:t>ở mức độ đơn giản</w:t>
            </w:r>
            <w:r w:rsidRPr="00A4224F">
              <w:rPr>
                <w:rFonts w:eastAsia="SimSun"/>
                <w:color w:val="000000"/>
                <w:szCs w:val="28"/>
                <w:lang w:val="de-DE"/>
              </w:rPr>
              <w:t>.</w:t>
            </w:r>
          </w:p>
        </w:tc>
        <w:tc>
          <w:tcPr>
            <w:tcW w:w="1234" w:type="pct"/>
            <w:tcBorders>
              <w:top w:val="nil"/>
              <w:left w:val="single" w:sz="4" w:space="0" w:color="auto"/>
              <w:bottom w:val="nil"/>
              <w:right w:val="single" w:sz="4" w:space="0" w:color="auto"/>
            </w:tcBorders>
          </w:tcPr>
          <w:p w14:paraId="4B05443A" w14:textId="77777777" w:rsidR="006C4076" w:rsidRPr="00A4224F" w:rsidRDefault="006C4076" w:rsidP="00DE1DC0">
            <w:pPr>
              <w:suppressAutoHyphens/>
              <w:spacing w:before="60" w:after="60"/>
              <w:ind w:firstLine="0"/>
              <w:rPr>
                <w:rFonts w:eastAsia="SimSun"/>
                <w:i/>
                <w:color w:val="000000"/>
                <w:szCs w:val="28"/>
                <w:lang w:val="de-DE"/>
              </w:rPr>
            </w:pPr>
            <w:r w:rsidRPr="00A4224F">
              <w:rPr>
                <w:color w:val="000000"/>
                <w:szCs w:val="28"/>
                <w:lang w:val="de-DE"/>
              </w:rPr>
              <w:t>– Sử dụng được các kiến thức, k</w:t>
            </w:r>
            <w:r w:rsidR="00BB6B18" w:rsidRPr="00A4224F">
              <w:rPr>
                <w:color w:val="000000"/>
                <w:szCs w:val="28"/>
                <w:lang w:val="de-DE"/>
              </w:rPr>
              <w:t>ĩ</w:t>
            </w:r>
            <w:r w:rsidRPr="00A4224F">
              <w:rPr>
                <w:color w:val="000000"/>
                <w:szCs w:val="28"/>
                <w:lang w:val="de-DE"/>
              </w:rPr>
              <w:t xml:space="preserve"> năng toán học tương thích để </w:t>
            </w:r>
            <w:r w:rsidRPr="00A4224F">
              <w:rPr>
                <w:rFonts w:eastAsia="SimSun"/>
                <w:color w:val="000000"/>
                <w:szCs w:val="28"/>
                <w:lang w:val="de-DE"/>
              </w:rPr>
              <w:t>giải quyết vấn đề.</w:t>
            </w:r>
          </w:p>
        </w:tc>
        <w:tc>
          <w:tcPr>
            <w:tcW w:w="1234" w:type="pct"/>
            <w:tcBorders>
              <w:top w:val="nil"/>
              <w:left w:val="single" w:sz="4" w:space="0" w:color="auto"/>
              <w:bottom w:val="nil"/>
            </w:tcBorders>
          </w:tcPr>
          <w:p w14:paraId="2417304D" w14:textId="77777777" w:rsidR="006C4076" w:rsidRPr="00A4224F" w:rsidRDefault="006C4076" w:rsidP="00DE1DC0">
            <w:pPr>
              <w:suppressAutoHyphens/>
              <w:spacing w:before="60" w:after="60"/>
              <w:ind w:firstLine="0"/>
              <w:rPr>
                <w:rFonts w:eastAsia="SimSun"/>
                <w:i/>
                <w:color w:val="000000"/>
                <w:szCs w:val="28"/>
                <w:lang w:val="de-DE"/>
              </w:rPr>
            </w:pPr>
            <w:r w:rsidRPr="00A4224F">
              <w:rPr>
                <w:rFonts w:eastAsia="SimSun"/>
                <w:color w:val="000000"/>
                <w:szCs w:val="28"/>
                <w:lang w:val="de-DE"/>
              </w:rPr>
              <w:t>– Thực hiện và trình bày được giải pháp giải quyết vấn đề.</w:t>
            </w:r>
          </w:p>
        </w:tc>
      </w:tr>
      <w:tr w:rsidR="006C4076" w:rsidRPr="00A4224F" w14:paraId="2F741EE2" w14:textId="77777777" w:rsidTr="00266C7D">
        <w:trPr>
          <w:trHeight w:val="1667"/>
        </w:trPr>
        <w:tc>
          <w:tcPr>
            <w:tcW w:w="1298" w:type="pct"/>
            <w:tcBorders>
              <w:top w:val="nil"/>
              <w:bottom w:val="single" w:sz="4" w:space="0" w:color="auto"/>
              <w:right w:val="single" w:sz="4" w:space="0" w:color="auto"/>
            </w:tcBorders>
          </w:tcPr>
          <w:p w14:paraId="52BB4E23" w14:textId="77777777" w:rsidR="006C4076" w:rsidRPr="00A4224F" w:rsidRDefault="006C4076" w:rsidP="00DE1DC0">
            <w:pPr>
              <w:suppressAutoHyphens/>
              <w:spacing w:before="60" w:after="60"/>
              <w:ind w:firstLine="0"/>
              <w:rPr>
                <w:color w:val="000000"/>
                <w:szCs w:val="28"/>
                <w:lang w:val="vi-VN"/>
              </w:rPr>
            </w:pPr>
            <w:r w:rsidRPr="00A4224F">
              <w:rPr>
                <w:color w:val="000000"/>
                <w:szCs w:val="28"/>
                <w:lang w:val="de-DE"/>
              </w:rPr>
              <w:lastRenderedPageBreak/>
              <w:t xml:space="preserve">– </w:t>
            </w:r>
            <w:r w:rsidRPr="00A4224F">
              <w:rPr>
                <w:rFonts w:eastAsia="SimSun"/>
                <w:color w:val="000000"/>
                <w:szCs w:val="28"/>
                <w:lang w:val="de-DE"/>
              </w:rPr>
              <w:t xml:space="preserve">Đánh giá được giải pháp </w:t>
            </w:r>
            <w:r w:rsidRPr="00A4224F">
              <w:rPr>
                <w:color w:val="000000"/>
                <w:szCs w:val="28"/>
                <w:lang w:val="de-DE"/>
              </w:rPr>
              <w:t xml:space="preserve">đề ra và </w:t>
            </w:r>
            <w:r w:rsidRPr="00A4224F">
              <w:rPr>
                <w:rFonts w:eastAsia="SimSun"/>
                <w:color w:val="000000"/>
                <w:szCs w:val="28"/>
                <w:lang w:val="de-DE"/>
              </w:rPr>
              <w:t>khái quát hoá được cho vấn đề tương tự</w:t>
            </w:r>
            <w:r w:rsidRPr="00A4224F">
              <w:rPr>
                <w:color w:val="000000"/>
                <w:szCs w:val="28"/>
                <w:lang w:val="de-DE"/>
              </w:rPr>
              <w:t>.</w:t>
            </w:r>
          </w:p>
        </w:tc>
        <w:tc>
          <w:tcPr>
            <w:tcW w:w="1234" w:type="pct"/>
            <w:tcBorders>
              <w:top w:val="nil"/>
              <w:left w:val="single" w:sz="4" w:space="0" w:color="auto"/>
              <w:bottom w:val="single" w:sz="4" w:space="0" w:color="auto"/>
              <w:right w:val="single" w:sz="4" w:space="0" w:color="auto"/>
            </w:tcBorders>
          </w:tcPr>
          <w:p w14:paraId="76B1669C" w14:textId="77777777" w:rsidR="006C4076" w:rsidRPr="00A4224F" w:rsidRDefault="006C4076" w:rsidP="00DE1DC0">
            <w:pPr>
              <w:suppressAutoHyphens/>
              <w:spacing w:before="60" w:after="60"/>
              <w:ind w:firstLine="0"/>
              <w:rPr>
                <w:rFonts w:eastAsia="SimSun"/>
                <w:color w:val="000000"/>
                <w:szCs w:val="28"/>
                <w:lang w:val="de-DE"/>
              </w:rPr>
            </w:pPr>
            <w:r w:rsidRPr="00A4224F">
              <w:rPr>
                <w:rFonts w:eastAsia="SimSun"/>
                <w:color w:val="000000"/>
                <w:szCs w:val="28"/>
                <w:lang w:val="de-DE"/>
              </w:rPr>
              <w:t>– Kiểm tra được giải pháp đã thực hiện.</w:t>
            </w:r>
          </w:p>
        </w:tc>
        <w:tc>
          <w:tcPr>
            <w:tcW w:w="1234" w:type="pct"/>
            <w:tcBorders>
              <w:top w:val="nil"/>
              <w:left w:val="single" w:sz="4" w:space="0" w:color="auto"/>
              <w:bottom w:val="single" w:sz="4" w:space="0" w:color="auto"/>
              <w:right w:val="single" w:sz="4" w:space="0" w:color="auto"/>
            </w:tcBorders>
          </w:tcPr>
          <w:p w14:paraId="0EBA5CF8" w14:textId="77777777" w:rsidR="006C4076" w:rsidRPr="00A4224F" w:rsidRDefault="006C4076" w:rsidP="00DE1DC0">
            <w:pPr>
              <w:suppressAutoHyphens/>
              <w:spacing w:before="60" w:after="60"/>
              <w:ind w:firstLine="0"/>
              <w:rPr>
                <w:rFonts w:eastAsia="SimSun"/>
                <w:color w:val="000000"/>
                <w:szCs w:val="28"/>
                <w:lang w:val="de-DE"/>
              </w:rPr>
            </w:pPr>
            <w:r w:rsidRPr="00A4224F">
              <w:rPr>
                <w:rFonts w:eastAsia="SimSun"/>
                <w:color w:val="000000"/>
                <w:szCs w:val="28"/>
                <w:lang w:val="de-DE"/>
              </w:rPr>
              <w:t xml:space="preserve">– </w:t>
            </w:r>
            <w:r w:rsidRPr="00A4224F">
              <w:rPr>
                <w:color w:val="000000"/>
                <w:szCs w:val="28"/>
                <w:lang w:val="de-DE"/>
              </w:rPr>
              <w:t xml:space="preserve">Giải thích được giải pháp </w:t>
            </w:r>
            <w:r w:rsidRPr="00A4224F">
              <w:rPr>
                <w:rFonts w:eastAsia="SimSun"/>
                <w:color w:val="000000"/>
                <w:szCs w:val="28"/>
                <w:lang w:val="de-DE"/>
              </w:rPr>
              <w:t>đã thực hiện</w:t>
            </w:r>
            <w:r w:rsidRPr="00A4224F">
              <w:rPr>
                <w:color w:val="000000"/>
                <w:szCs w:val="28"/>
                <w:lang w:val="de-DE"/>
              </w:rPr>
              <w:t>.</w:t>
            </w:r>
          </w:p>
        </w:tc>
        <w:tc>
          <w:tcPr>
            <w:tcW w:w="1234" w:type="pct"/>
            <w:tcBorders>
              <w:top w:val="nil"/>
              <w:left w:val="single" w:sz="4" w:space="0" w:color="auto"/>
              <w:bottom w:val="single" w:sz="4" w:space="0" w:color="auto"/>
            </w:tcBorders>
          </w:tcPr>
          <w:p w14:paraId="1E8D57F5" w14:textId="77777777" w:rsidR="00BA0A0F" w:rsidRPr="00A4224F" w:rsidRDefault="006C4076" w:rsidP="00DE1DC0">
            <w:pPr>
              <w:suppressAutoHyphens/>
              <w:spacing w:before="60" w:after="60"/>
              <w:ind w:firstLine="0"/>
              <w:rPr>
                <w:rFonts w:eastAsia="SimSun"/>
                <w:color w:val="000000"/>
                <w:szCs w:val="28"/>
                <w:lang w:val="de-DE"/>
              </w:rPr>
            </w:pPr>
            <w:r w:rsidRPr="00A4224F">
              <w:rPr>
                <w:rFonts w:eastAsia="SimSun"/>
                <w:color w:val="000000"/>
                <w:szCs w:val="28"/>
                <w:lang w:val="de-DE"/>
              </w:rPr>
              <w:t>– Đánh giá được giải pháp đã thực hiện; phản ánh được giá trị của giải pháp; khái quát hoá được cho vấn đề tương tự.</w:t>
            </w:r>
          </w:p>
        </w:tc>
      </w:tr>
      <w:tr w:rsidR="006C4076" w:rsidRPr="00A4224F" w14:paraId="53CFF529" w14:textId="77777777" w:rsidTr="007977F6">
        <w:tc>
          <w:tcPr>
            <w:tcW w:w="1298" w:type="pct"/>
            <w:tcBorders>
              <w:top w:val="nil"/>
              <w:bottom w:val="nil"/>
              <w:right w:val="single" w:sz="4" w:space="0" w:color="auto"/>
            </w:tcBorders>
          </w:tcPr>
          <w:p w14:paraId="14D18584" w14:textId="77777777" w:rsidR="006C4076" w:rsidRPr="00A4224F" w:rsidRDefault="006C4076" w:rsidP="00DE1DC0">
            <w:pPr>
              <w:suppressAutoHyphens/>
              <w:spacing w:before="60" w:after="60"/>
              <w:ind w:firstLine="0"/>
              <w:rPr>
                <w:i/>
                <w:color w:val="000000"/>
                <w:szCs w:val="28"/>
                <w:lang w:val="de-DE"/>
              </w:rPr>
            </w:pPr>
            <w:r w:rsidRPr="00A4224F">
              <w:rPr>
                <w:b/>
                <w:i/>
                <w:color w:val="000000"/>
                <w:szCs w:val="28"/>
                <w:lang w:val="de-DE"/>
              </w:rPr>
              <w:t>Năng lực giao tiếp toán học</w:t>
            </w:r>
            <w:r w:rsidRPr="00A4224F">
              <w:rPr>
                <w:color w:val="000000"/>
                <w:szCs w:val="28"/>
                <w:lang w:val="de-DE"/>
              </w:rPr>
              <w:t xml:space="preserve"> thể hiện qua việc:</w:t>
            </w:r>
          </w:p>
        </w:tc>
        <w:tc>
          <w:tcPr>
            <w:tcW w:w="1234" w:type="pct"/>
            <w:tcBorders>
              <w:top w:val="nil"/>
              <w:left w:val="single" w:sz="4" w:space="0" w:color="auto"/>
              <w:bottom w:val="nil"/>
              <w:right w:val="single" w:sz="4" w:space="0" w:color="auto"/>
            </w:tcBorders>
          </w:tcPr>
          <w:p w14:paraId="44FBE262" w14:textId="77777777" w:rsidR="006C4076" w:rsidRPr="00A4224F" w:rsidRDefault="006C4076" w:rsidP="00DE1DC0">
            <w:pPr>
              <w:suppressAutoHyphens/>
              <w:spacing w:before="60" w:after="60"/>
              <w:ind w:firstLine="0"/>
              <w:rPr>
                <w:color w:val="000000"/>
                <w:szCs w:val="28"/>
                <w:lang w:val="de-DE"/>
              </w:rPr>
            </w:pPr>
          </w:p>
        </w:tc>
        <w:tc>
          <w:tcPr>
            <w:tcW w:w="1234" w:type="pct"/>
            <w:tcBorders>
              <w:top w:val="nil"/>
              <w:left w:val="single" w:sz="4" w:space="0" w:color="auto"/>
              <w:bottom w:val="nil"/>
              <w:right w:val="single" w:sz="4" w:space="0" w:color="auto"/>
            </w:tcBorders>
          </w:tcPr>
          <w:p w14:paraId="0E28A3BE" w14:textId="77777777" w:rsidR="006C4076" w:rsidRPr="00A4224F" w:rsidRDefault="006C4076" w:rsidP="00DE1DC0">
            <w:pPr>
              <w:suppressAutoHyphens/>
              <w:spacing w:before="60" w:after="60"/>
              <w:ind w:firstLine="0"/>
              <w:rPr>
                <w:color w:val="000000"/>
                <w:szCs w:val="28"/>
                <w:lang w:val="de-DE"/>
              </w:rPr>
            </w:pPr>
          </w:p>
        </w:tc>
        <w:tc>
          <w:tcPr>
            <w:tcW w:w="1234" w:type="pct"/>
            <w:tcBorders>
              <w:top w:val="nil"/>
              <w:left w:val="single" w:sz="4" w:space="0" w:color="auto"/>
              <w:bottom w:val="nil"/>
            </w:tcBorders>
          </w:tcPr>
          <w:p w14:paraId="481E7735" w14:textId="77777777" w:rsidR="006C4076" w:rsidRPr="00A4224F" w:rsidRDefault="006C4076" w:rsidP="00DE1DC0">
            <w:pPr>
              <w:suppressAutoHyphens/>
              <w:spacing w:before="60" w:after="60"/>
              <w:ind w:firstLine="0"/>
              <w:rPr>
                <w:color w:val="000000"/>
                <w:szCs w:val="28"/>
                <w:lang w:val="de-DE"/>
              </w:rPr>
            </w:pPr>
          </w:p>
        </w:tc>
      </w:tr>
      <w:tr w:rsidR="006C4076" w:rsidRPr="00A4224F" w14:paraId="12AF2412" w14:textId="77777777" w:rsidTr="00EF6C46">
        <w:trPr>
          <w:trHeight w:val="3468"/>
        </w:trPr>
        <w:tc>
          <w:tcPr>
            <w:tcW w:w="1298" w:type="pct"/>
            <w:tcBorders>
              <w:top w:val="nil"/>
              <w:bottom w:val="nil"/>
              <w:right w:val="single" w:sz="4" w:space="0" w:color="auto"/>
            </w:tcBorders>
          </w:tcPr>
          <w:p w14:paraId="6BFCF59E" w14:textId="77777777" w:rsidR="006C4076" w:rsidRPr="00A4224F" w:rsidRDefault="006C4076" w:rsidP="00DE1DC0">
            <w:pPr>
              <w:suppressAutoHyphens/>
              <w:spacing w:before="60" w:after="60"/>
              <w:ind w:firstLine="0"/>
              <w:rPr>
                <w:color w:val="000000"/>
                <w:szCs w:val="28"/>
                <w:lang w:val="de-DE"/>
              </w:rPr>
            </w:pPr>
            <w:r w:rsidRPr="00A4224F">
              <w:rPr>
                <w:color w:val="000000"/>
                <w:szCs w:val="28"/>
                <w:lang w:val="de-DE"/>
              </w:rPr>
              <w:t>– Nghe hiểu, đọc hiểu và ghi chép được các thông tin toán học cần thiết được trình bày dưới dạng văn bản toán học hay do người khác nói hoặc viết ra.</w:t>
            </w:r>
          </w:p>
          <w:p w14:paraId="6267926D" w14:textId="77777777" w:rsidR="006C4076" w:rsidRPr="00A4224F" w:rsidRDefault="006C4076" w:rsidP="00DE1DC0">
            <w:pPr>
              <w:suppressAutoHyphens/>
              <w:spacing w:before="60" w:after="60"/>
              <w:ind w:firstLine="0"/>
              <w:rPr>
                <w:color w:val="000000"/>
                <w:szCs w:val="28"/>
                <w:lang w:val="de-DE"/>
              </w:rPr>
            </w:pPr>
          </w:p>
        </w:tc>
        <w:tc>
          <w:tcPr>
            <w:tcW w:w="1234" w:type="pct"/>
            <w:tcBorders>
              <w:top w:val="nil"/>
              <w:left w:val="single" w:sz="4" w:space="0" w:color="auto"/>
              <w:bottom w:val="nil"/>
              <w:right w:val="single" w:sz="4" w:space="0" w:color="auto"/>
            </w:tcBorders>
          </w:tcPr>
          <w:p w14:paraId="3A694C52" w14:textId="77777777" w:rsidR="006C4076" w:rsidRPr="00A4224F" w:rsidRDefault="006C4076" w:rsidP="00DE1DC0">
            <w:pPr>
              <w:suppressAutoHyphens/>
              <w:spacing w:before="60" w:after="60"/>
              <w:ind w:firstLine="0"/>
              <w:rPr>
                <w:color w:val="000000"/>
                <w:szCs w:val="28"/>
                <w:lang w:val="de-DE"/>
              </w:rPr>
            </w:pPr>
            <w:r w:rsidRPr="00A4224F">
              <w:rPr>
                <w:color w:val="000000"/>
                <w:szCs w:val="28"/>
                <w:lang w:val="de-DE"/>
              </w:rPr>
              <w:t>– Nghe hiểu, đọc hiểu và ghi chép (</w:t>
            </w:r>
            <w:r w:rsidRPr="00A4224F">
              <w:rPr>
                <w:rFonts w:eastAsia="TimesNewRomanPSMT"/>
                <w:color w:val="000000"/>
                <w:szCs w:val="28"/>
                <w:lang w:val="de-DE"/>
              </w:rPr>
              <w:t xml:space="preserve">tóm tắt) </w:t>
            </w:r>
            <w:r w:rsidRPr="00A4224F">
              <w:rPr>
                <w:color w:val="000000"/>
                <w:szCs w:val="28"/>
                <w:lang w:val="de-DE"/>
              </w:rPr>
              <w:t xml:space="preserve">được các thông tin toán học </w:t>
            </w:r>
            <w:r w:rsidRPr="00A4224F">
              <w:rPr>
                <w:rFonts w:eastAsia="TimesNewRomanPSMT"/>
                <w:color w:val="000000"/>
                <w:szCs w:val="28"/>
                <w:lang w:val="de-DE"/>
              </w:rPr>
              <w:t xml:space="preserve">trọng tâm </w:t>
            </w:r>
            <w:r w:rsidRPr="00A4224F">
              <w:rPr>
                <w:color w:val="000000"/>
                <w:szCs w:val="28"/>
                <w:lang w:val="de-DE"/>
              </w:rPr>
              <w:t>trong nội dung văn bản hay do người khác thông báo (</w:t>
            </w:r>
            <w:r w:rsidRPr="00A4224F">
              <w:rPr>
                <w:rFonts w:eastAsia="TimesNewRomanPSMT"/>
                <w:color w:val="000000"/>
                <w:szCs w:val="28"/>
                <w:lang w:val="de-DE"/>
              </w:rPr>
              <w:t>ở mức độ đơn giản)</w:t>
            </w:r>
            <w:r w:rsidRPr="00A4224F">
              <w:rPr>
                <w:color w:val="000000"/>
                <w:szCs w:val="28"/>
                <w:lang w:val="de-DE"/>
              </w:rPr>
              <w:t>, từ đó nhận biết được vấn đề cần giải quyết.</w:t>
            </w:r>
          </w:p>
          <w:p w14:paraId="74A1AEC4" w14:textId="77777777" w:rsidR="006C4076" w:rsidRPr="00A4224F" w:rsidRDefault="006C4076" w:rsidP="00DE1DC0">
            <w:pPr>
              <w:suppressAutoHyphens/>
              <w:spacing w:before="60" w:after="60"/>
              <w:ind w:firstLine="0"/>
              <w:rPr>
                <w:color w:val="000000"/>
                <w:szCs w:val="28"/>
                <w:lang w:val="de-DE"/>
              </w:rPr>
            </w:pPr>
          </w:p>
        </w:tc>
        <w:tc>
          <w:tcPr>
            <w:tcW w:w="1234" w:type="pct"/>
            <w:tcBorders>
              <w:top w:val="nil"/>
              <w:left w:val="single" w:sz="4" w:space="0" w:color="auto"/>
              <w:bottom w:val="nil"/>
              <w:right w:val="single" w:sz="4" w:space="0" w:color="auto"/>
            </w:tcBorders>
          </w:tcPr>
          <w:p w14:paraId="79BA9241" w14:textId="77777777" w:rsidR="006C4076" w:rsidRPr="00A4224F" w:rsidRDefault="006C4076" w:rsidP="00DE1DC0">
            <w:pPr>
              <w:suppressAutoHyphens/>
              <w:spacing w:before="60" w:after="60"/>
              <w:ind w:firstLine="0"/>
              <w:rPr>
                <w:color w:val="000000"/>
                <w:szCs w:val="28"/>
                <w:lang w:val="de-DE"/>
              </w:rPr>
            </w:pPr>
            <w:r w:rsidRPr="00A4224F">
              <w:rPr>
                <w:color w:val="000000"/>
                <w:szCs w:val="28"/>
                <w:lang w:val="de-DE"/>
              </w:rPr>
              <w:t xml:space="preserve">– </w:t>
            </w:r>
            <w:r w:rsidRPr="00A4224F">
              <w:rPr>
                <w:color w:val="000000"/>
                <w:spacing w:val="-4"/>
                <w:szCs w:val="28"/>
                <w:lang w:val="de-DE"/>
              </w:rPr>
              <w:t>Nghe hiểu, đọc hiểu và ghi chép (tóm tắt) được các thông tin toán học cơ bản, trọng tâm trong văn bản (ở dạng văn bản nói hoặc viết). Từ đó phân tích, lựa chọn, trích xuất được các thông tin toán học cần thiết từ văn bản (ở dạng văn bản nói hoặc viết).</w:t>
            </w:r>
          </w:p>
        </w:tc>
        <w:tc>
          <w:tcPr>
            <w:tcW w:w="1234" w:type="pct"/>
            <w:tcBorders>
              <w:top w:val="nil"/>
              <w:left w:val="single" w:sz="4" w:space="0" w:color="auto"/>
              <w:bottom w:val="nil"/>
            </w:tcBorders>
          </w:tcPr>
          <w:p w14:paraId="0589CDF7" w14:textId="77777777" w:rsidR="006C4076" w:rsidRPr="00A4224F" w:rsidRDefault="006C4076" w:rsidP="00DE1DC0">
            <w:pPr>
              <w:suppressAutoHyphens/>
              <w:spacing w:before="60" w:after="60"/>
              <w:ind w:firstLine="0"/>
              <w:rPr>
                <w:color w:val="000000"/>
                <w:szCs w:val="28"/>
                <w:lang w:val="de-DE"/>
              </w:rPr>
            </w:pPr>
            <w:r w:rsidRPr="00A4224F">
              <w:rPr>
                <w:color w:val="000000"/>
                <w:szCs w:val="28"/>
                <w:lang w:val="de-DE"/>
              </w:rPr>
              <w:t>– Nghe hiểu, đọc hiểu và ghi chép (tóm tắt) được tương đối thành thạo các thông tin toán học cơ bản, trọng tâm trong văn bản nói hoặc viết. Từ đó phân tích, lựa chọn, trích xuất được các thông tin toán học cần thiết từ văn bản nói hoặc viết.</w:t>
            </w:r>
          </w:p>
        </w:tc>
      </w:tr>
      <w:tr w:rsidR="006C4076" w:rsidRPr="00A4224F" w14:paraId="41886282" w14:textId="77777777" w:rsidTr="00DF3FB1">
        <w:tc>
          <w:tcPr>
            <w:tcW w:w="1298" w:type="pct"/>
            <w:tcBorders>
              <w:top w:val="nil"/>
              <w:bottom w:val="nil"/>
              <w:right w:val="single" w:sz="4" w:space="0" w:color="auto"/>
            </w:tcBorders>
          </w:tcPr>
          <w:p w14:paraId="640787E0" w14:textId="77777777" w:rsidR="006C4076" w:rsidRPr="00A4224F" w:rsidRDefault="006C4076" w:rsidP="00DE1DC0">
            <w:pPr>
              <w:suppressAutoHyphens/>
              <w:spacing w:before="60" w:after="60"/>
              <w:ind w:firstLine="0"/>
              <w:rPr>
                <w:color w:val="000000"/>
                <w:szCs w:val="28"/>
                <w:lang w:val="de-DE"/>
              </w:rPr>
            </w:pPr>
            <w:r w:rsidRPr="00A4224F">
              <w:rPr>
                <w:color w:val="000000"/>
                <w:szCs w:val="28"/>
                <w:lang w:val="de-DE"/>
              </w:rPr>
              <w:t xml:space="preserve">– Trình bày, diễn đạt (nói hoặc viết) được các nội dung, ý tưởng, giải pháp toán học trong sự tương tác với người khác </w:t>
            </w:r>
            <w:r w:rsidRPr="00A4224F">
              <w:rPr>
                <w:rFonts w:eastAsia="TimesNewRomanPSMT"/>
                <w:color w:val="000000"/>
                <w:szCs w:val="28"/>
                <w:lang w:val="de-DE"/>
              </w:rPr>
              <w:t>(với yêu cầu thích hợp về sự đầy đủ, chính xác)</w:t>
            </w:r>
            <w:r w:rsidRPr="00A4224F">
              <w:rPr>
                <w:color w:val="000000"/>
                <w:szCs w:val="28"/>
                <w:lang w:val="de-DE"/>
              </w:rPr>
              <w:t>.</w:t>
            </w:r>
          </w:p>
          <w:p w14:paraId="0FF48534" w14:textId="77777777" w:rsidR="006C4076" w:rsidRPr="00A4224F" w:rsidRDefault="006C4076" w:rsidP="00DE1DC0">
            <w:pPr>
              <w:suppressAutoHyphens/>
              <w:spacing w:before="60" w:after="60"/>
              <w:ind w:firstLine="0"/>
              <w:rPr>
                <w:rFonts w:ascii="Times New Roman Bold" w:hAnsi="Times New Roman Bold" w:hint="eastAsia"/>
                <w:color w:val="000000"/>
                <w:szCs w:val="28"/>
                <w:lang w:val="vi-VN"/>
              </w:rPr>
            </w:pPr>
          </w:p>
        </w:tc>
        <w:tc>
          <w:tcPr>
            <w:tcW w:w="1234" w:type="pct"/>
            <w:tcBorders>
              <w:top w:val="nil"/>
              <w:left w:val="single" w:sz="4" w:space="0" w:color="auto"/>
              <w:bottom w:val="nil"/>
              <w:right w:val="single" w:sz="4" w:space="0" w:color="auto"/>
            </w:tcBorders>
          </w:tcPr>
          <w:p w14:paraId="32A6D3CA" w14:textId="77777777" w:rsidR="006C4076" w:rsidRPr="00A4224F" w:rsidRDefault="006C4076" w:rsidP="00DE1DC0">
            <w:pPr>
              <w:suppressAutoHyphens/>
              <w:spacing w:before="60" w:after="60"/>
              <w:ind w:firstLine="0"/>
              <w:rPr>
                <w:color w:val="000000"/>
                <w:szCs w:val="28"/>
                <w:lang w:val="de-DE"/>
              </w:rPr>
            </w:pPr>
            <w:r w:rsidRPr="00A4224F">
              <w:rPr>
                <w:color w:val="000000"/>
                <w:szCs w:val="28"/>
                <w:lang w:val="de-DE"/>
              </w:rPr>
              <w:lastRenderedPageBreak/>
              <w:t xml:space="preserve">– </w:t>
            </w:r>
            <w:r w:rsidRPr="00A4224F">
              <w:rPr>
                <w:color w:val="000000"/>
                <w:spacing w:val="-4"/>
                <w:szCs w:val="28"/>
                <w:lang w:val="de-DE"/>
              </w:rPr>
              <w:t>Trình bày, diễn đạt (nói hoặc viết) được các nội dung, ý tưởng, giải pháp toán học trong sự tương tác với người khác</w:t>
            </w:r>
            <w:r w:rsidRPr="00A4224F">
              <w:rPr>
                <w:rFonts w:eastAsia="TimesNewRomanPSMT"/>
                <w:color w:val="000000"/>
                <w:spacing w:val="-4"/>
                <w:szCs w:val="28"/>
                <w:lang w:val="de-DE"/>
              </w:rPr>
              <w:t xml:space="preserve"> (chưa yêu cầu phải diễn đạt đầy đủ, chính xác). </w:t>
            </w:r>
            <w:r w:rsidRPr="00A4224F">
              <w:rPr>
                <w:color w:val="000000"/>
                <w:spacing w:val="-4"/>
                <w:szCs w:val="28"/>
                <w:lang w:val="de-DE"/>
              </w:rPr>
              <w:t xml:space="preserve">Nêu </w:t>
            </w:r>
            <w:r w:rsidRPr="00A4224F">
              <w:rPr>
                <w:color w:val="000000"/>
                <w:spacing w:val="-4"/>
                <w:szCs w:val="28"/>
                <w:lang w:val="de-DE"/>
              </w:rPr>
              <w:lastRenderedPageBreak/>
              <w:t>và trả lời được câu hỏi khi lập luận, giải quyết vấn đề.</w:t>
            </w:r>
          </w:p>
        </w:tc>
        <w:tc>
          <w:tcPr>
            <w:tcW w:w="1234" w:type="pct"/>
            <w:tcBorders>
              <w:top w:val="nil"/>
              <w:left w:val="single" w:sz="4" w:space="0" w:color="auto"/>
              <w:bottom w:val="nil"/>
              <w:right w:val="single" w:sz="4" w:space="0" w:color="auto"/>
            </w:tcBorders>
          </w:tcPr>
          <w:p w14:paraId="4517B331" w14:textId="77777777" w:rsidR="006C4076" w:rsidRPr="00A4224F" w:rsidRDefault="006C4076" w:rsidP="00DE1DC0">
            <w:pPr>
              <w:suppressAutoHyphens/>
              <w:spacing w:before="60" w:after="60"/>
              <w:ind w:firstLine="0"/>
              <w:rPr>
                <w:rFonts w:eastAsia="TimesNewRomanPSMT"/>
                <w:color w:val="000000"/>
                <w:szCs w:val="28"/>
                <w:lang w:val="de-DE"/>
              </w:rPr>
            </w:pPr>
            <w:r w:rsidRPr="00A4224F">
              <w:rPr>
                <w:color w:val="000000"/>
                <w:szCs w:val="28"/>
                <w:lang w:val="de-DE"/>
              </w:rPr>
              <w:lastRenderedPageBreak/>
              <w:t xml:space="preserve">– Thực hiện được việc trình bày, diễn đạt, nêu câu hỏi, </w:t>
            </w:r>
            <w:r w:rsidRPr="00A4224F">
              <w:rPr>
                <w:color w:val="000000"/>
                <w:szCs w:val="28"/>
                <w:lang w:val="vi-VN"/>
              </w:rPr>
              <w:t>thảo luận, tranh luận</w:t>
            </w:r>
            <w:r w:rsidRPr="00A4224F">
              <w:rPr>
                <w:color w:val="000000"/>
                <w:szCs w:val="28"/>
              </w:rPr>
              <w:t xml:space="preserve"> </w:t>
            </w:r>
            <w:r w:rsidRPr="00A4224F">
              <w:rPr>
                <w:color w:val="000000"/>
                <w:szCs w:val="28"/>
                <w:lang w:val="de-DE"/>
              </w:rPr>
              <w:t>các nội dung, ý tưởng, giải pháp toán học trong sự tương tác với người khác</w:t>
            </w:r>
            <w:r w:rsidRPr="00A4224F">
              <w:rPr>
                <w:rFonts w:eastAsia="TimesNewRomanPSMT"/>
                <w:color w:val="000000"/>
                <w:szCs w:val="28"/>
                <w:lang w:val="de-DE"/>
              </w:rPr>
              <w:t xml:space="preserve"> (ở mức tương đối </w:t>
            </w:r>
            <w:r w:rsidRPr="00A4224F">
              <w:rPr>
                <w:rFonts w:eastAsia="TimesNewRomanPSMT"/>
                <w:color w:val="000000"/>
                <w:szCs w:val="28"/>
                <w:lang w:val="de-DE"/>
              </w:rPr>
              <w:lastRenderedPageBreak/>
              <w:t>đầy đủ, chính xác).</w:t>
            </w:r>
          </w:p>
          <w:p w14:paraId="39422B3A" w14:textId="77777777" w:rsidR="006C4076" w:rsidRPr="00A4224F" w:rsidRDefault="006C4076" w:rsidP="00DE1DC0">
            <w:pPr>
              <w:suppressAutoHyphens/>
              <w:spacing w:before="60" w:after="60"/>
              <w:ind w:firstLine="0"/>
              <w:rPr>
                <w:color w:val="000000"/>
                <w:szCs w:val="28"/>
                <w:lang w:val="de-DE"/>
              </w:rPr>
            </w:pPr>
          </w:p>
        </w:tc>
        <w:tc>
          <w:tcPr>
            <w:tcW w:w="1234" w:type="pct"/>
            <w:tcBorders>
              <w:top w:val="nil"/>
              <w:left w:val="single" w:sz="4" w:space="0" w:color="auto"/>
              <w:bottom w:val="nil"/>
            </w:tcBorders>
          </w:tcPr>
          <w:p w14:paraId="3A813466" w14:textId="77777777" w:rsidR="006C4076" w:rsidRPr="00A4224F" w:rsidRDefault="006C4076" w:rsidP="00DE1DC0">
            <w:pPr>
              <w:suppressAutoHyphens/>
              <w:spacing w:before="60" w:after="60"/>
              <w:ind w:firstLine="0"/>
              <w:rPr>
                <w:color w:val="000000"/>
                <w:szCs w:val="28"/>
                <w:lang w:val="de-DE"/>
              </w:rPr>
            </w:pPr>
            <w:r w:rsidRPr="00A4224F">
              <w:rPr>
                <w:color w:val="000000"/>
                <w:szCs w:val="28"/>
                <w:lang w:val="de-DE"/>
              </w:rPr>
              <w:lastRenderedPageBreak/>
              <w:t xml:space="preserve">– Lí giải được (một cách hợp lí) việc trình bày, diễn đạt, </w:t>
            </w:r>
            <w:r w:rsidRPr="00A4224F">
              <w:rPr>
                <w:color w:val="000000"/>
                <w:szCs w:val="28"/>
                <w:lang w:val="vi-VN"/>
              </w:rPr>
              <w:t>thảo luận, tranh luận</w:t>
            </w:r>
            <w:r w:rsidRPr="00A4224F">
              <w:rPr>
                <w:color w:val="000000"/>
                <w:szCs w:val="28"/>
              </w:rPr>
              <w:t xml:space="preserve"> </w:t>
            </w:r>
            <w:r w:rsidRPr="00A4224F">
              <w:rPr>
                <w:color w:val="000000"/>
                <w:szCs w:val="28"/>
                <w:lang w:val="de-DE"/>
              </w:rPr>
              <w:t>các nội dung, ý tưởng, giải pháp toán học trong sự tương tác với người khác.</w:t>
            </w:r>
          </w:p>
          <w:p w14:paraId="09C40F37" w14:textId="77777777" w:rsidR="006C4076" w:rsidRPr="00A4224F" w:rsidRDefault="006C4076" w:rsidP="00DE1DC0">
            <w:pPr>
              <w:suppressAutoHyphens/>
              <w:spacing w:before="60" w:after="60"/>
              <w:ind w:firstLine="0"/>
              <w:rPr>
                <w:color w:val="000000"/>
                <w:szCs w:val="28"/>
                <w:lang w:val="de-DE"/>
              </w:rPr>
            </w:pPr>
          </w:p>
        </w:tc>
      </w:tr>
      <w:tr w:rsidR="006C4076" w:rsidRPr="00A4224F" w14:paraId="57D25343" w14:textId="77777777" w:rsidTr="00AB6851">
        <w:tc>
          <w:tcPr>
            <w:tcW w:w="1298" w:type="pct"/>
            <w:tcBorders>
              <w:top w:val="nil"/>
              <w:bottom w:val="nil"/>
              <w:right w:val="single" w:sz="4" w:space="0" w:color="auto"/>
            </w:tcBorders>
          </w:tcPr>
          <w:p w14:paraId="2837F18A" w14:textId="77777777" w:rsidR="006C4076" w:rsidRPr="00A4224F" w:rsidRDefault="006C4076" w:rsidP="00DE1DC0">
            <w:pPr>
              <w:suppressAutoHyphens/>
              <w:overflowPunct w:val="0"/>
              <w:autoSpaceDE w:val="0"/>
              <w:autoSpaceDN w:val="0"/>
              <w:adjustRightInd w:val="0"/>
              <w:spacing w:before="60" w:after="60"/>
              <w:ind w:firstLine="0"/>
              <w:textAlignment w:val="baseline"/>
              <w:rPr>
                <w:color w:val="000000"/>
                <w:szCs w:val="28"/>
                <w:lang w:val="de-DE"/>
              </w:rPr>
            </w:pPr>
            <w:r w:rsidRPr="00A4224F">
              <w:rPr>
                <w:color w:val="000000"/>
                <w:szCs w:val="28"/>
                <w:lang w:val="de-DE"/>
              </w:rPr>
              <w:lastRenderedPageBreak/>
              <w:t xml:space="preserve">– Sử dụng được hiệu quả ngôn ngữ toán học (chữ số, chữ cái, </w:t>
            </w:r>
            <w:r w:rsidRPr="00A4224F">
              <w:rPr>
                <w:color w:val="000000"/>
                <w:szCs w:val="28"/>
                <w:lang w:val="de-DE"/>
              </w:rPr>
              <w:br/>
              <w:t>kí hiệu, biểu đồ, đồ thị, các liên kết logic,...) kết hợp với ngôn ngữ thông thường hoặc động tác hình thể khi trình bày, giải thích và đánh giá các ý tưởng toán học trong sự tương tác (</w:t>
            </w:r>
            <w:r w:rsidRPr="00A4224F">
              <w:rPr>
                <w:color w:val="000000"/>
                <w:szCs w:val="28"/>
                <w:lang w:val="vi-VN"/>
              </w:rPr>
              <w:t>thảo luận, tranh luận</w:t>
            </w:r>
            <w:r w:rsidRPr="00A4224F">
              <w:rPr>
                <w:color w:val="000000"/>
                <w:szCs w:val="28"/>
                <w:lang w:val="de-DE"/>
              </w:rPr>
              <w:t>) với người khác.</w:t>
            </w:r>
          </w:p>
        </w:tc>
        <w:tc>
          <w:tcPr>
            <w:tcW w:w="1234" w:type="pct"/>
            <w:tcBorders>
              <w:top w:val="nil"/>
              <w:left w:val="single" w:sz="4" w:space="0" w:color="auto"/>
              <w:bottom w:val="nil"/>
              <w:right w:val="single" w:sz="4" w:space="0" w:color="auto"/>
            </w:tcBorders>
          </w:tcPr>
          <w:p w14:paraId="053A0C95" w14:textId="77777777" w:rsidR="006C4076" w:rsidRPr="00A4224F" w:rsidRDefault="006C4076" w:rsidP="00DE1DC0">
            <w:pPr>
              <w:suppressAutoHyphens/>
              <w:spacing w:before="60" w:after="60"/>
              <w:ind w:firstLine="0"/>
              <w:rPr>
                <w:rFonts w:eastAsia="TimesNewRomanPSMT"/>
                <w:color w:val="000000"/>
                <w:szCs w:val="28"/>
                <w:lang w:val="de-DE"/>
              </w:rPr>
            </w:pPr>
            <w:r w:rsidRPr="00A4224F">
              <w:rPr>
                <w:rFonts w:eastAsia="TimesNewRomanPSMT"/>
                <w:color w:val="000000"/>
                <w:szCs w:val="28"/>
                <w:lang w:val="de-DE"/>
              </w:rPr>
              <w:t>– Sử dụng được ngôn ngữ toán học kết hợp với ngôn ngữ thông thường, động tác hình thể để biểu đạt các nội dung toán học ở những tình huống đơn giản.</w:t>
            </w:r>
          </w:p>
          <w:p w14:paraId="1F01749E" w14:textId="77777777" w:rsidR="006C4076" w:rsidRPr="00A4224F" w:rsidRDefault="006C4076" w:rsidP="00DE1DC0">
            <w:pPr>
              <w:suppressAutoHyphens/>
              <w:spacing w:before="60" w:after="60"/>
              <w:ind w:firstLine="0"/>
              <w:rPr>
                <w:color w:val="000000"/>
                <w:szCs w:val="28"/>
                <w:lang w:val="de-DE"/>
              </w:rPr>
            </w:pPr>
          </w:p>
        </w:tc>
        <w:tc>
          <w:tcPr>
            <w:tcW w:w="1234" w:type="pct"/>
            <w:tcBorders>
              <w:top w:val="nil"/>
              <w:left w:val="single" w:sz="4" w:space="0" w:color="auto"/>
              <w:bottom w:val="nil"/>
              <w:right w:val="single" w:sz="4" w:space="0" w:color="auto"/>
            </w:tcBorders>
          </w:tcPr>
          <w:p w14:paraId="15E385A0" w14:textId="77777777" w:rsidR="006C4076" w:rsidRPr="00A4224F" w:rsidRDefault="006C4076" w:rsidP="00DE1DC0">
            <w:pPr>
              <w:suppressAutoHyphens/>
              <w:spacing w:before="60" w:after="60"/>
              <w:ind w:firstLine="0"/>
              <w:rPr>
                <w:color w:val="000000"/>
                <w:szCs w:val="28"/>
                <w:lang w:val="de-DE"/>
              </w:rPr>
            </w:pPr>
            <w:r w:rsidRPr="00A4224F">
              <w:rPr>
                <w:color w:val="000000"/>
                <w:szCs w:val="28"/>
                <w:lang w:val="de-DE"/>
              </w:rPr>
              <w:t>– Sử dụng được ngôn ngữ toán học kết hợp với ngôn ngữ thông thường để biểu đạt các nội dung toán học cũng như thể hiện chứng cứ, cách thức và kết quả lập luận.</w:t>
            </w:r>
          </w:p>
          <w:p w14:paraId="548A15C1" w14:textId="77777777" w:rsidR="006C4076" w:rsidRPr="00A4224F" w:rsidRDefault="006C4076" w:rsidP="00DE1DC0">
            <w:pPr>
              <w:suppressAutoHyphens/>
              <w:spacing w:before="60" w:after="60"/>
              <w:ind w:firstLine="0"/>
              <w:rPr>
                <w:color w:val="000000"/>
                <w:szCs w:val="28"/>
                <w:lang w:val="de-DE"/>
              </w:rPr>
            </w:pPr>
          </w:p>
        </w:tc>
        <w:tc>
          <w:tcPr>
            <w:tcW w:w="1234" w:type="pct"/>
            <w:tcBorders>
              <w:top w:val="nil"/>
              <w:left w:val="single" w:sz="4" w:space="0" w:color="auto"/>
              <w:bottom w:val="nil"/>
            </w:tcBorders>
          </w:tcPr>
          <w:p w14:paraId="507163A8" w14:textId="77777777" w:rsidR="006C4076" w:rsidRPr="00A4224F" w:rsidRDefault="006C4076" w:rsidP="00DE1DC0">
            <w:pPr>
              <w:suppressAutoHyphens/>
              <w:spacing w:before="60" w:after="60"/>
              <w:ind w:firstLine="0"/>
              <w:rPr>
                <w:color w:val="000000"/>
                <w:szCs w:val="28"/>
                <w:lang w:val="de-DE"/>
              </w:rPr>
            </w:pPr>
            <w:r w:rsidRPr="00A4224F">
              <w:rPr>
                <w:color w:val="000000"/>
                <w:szCs w:val="28"/>
                <w:lang w:val="de-DE"/>
              </w:rPr>
              <w:t>– Sử dụng được một cách hợp lí ngôn ngữ toán học kết hợp với ngôn ngữ thông thường để biểu đạt cách suy nghĩ, lập luận, chứng minh các khẳng định toán học.</w:t>
            </w:r>
          </w:p>
          <w:p w14:paraId="2908F601" w14:textId="77777777" w:rsidR="006C4076" w:rsidRPr="00A4224F" w:rsidRDefault="006C4076" w:rsidP="00DE1DC0">
            <w:pPr>
              <w:suppressAutoHyphens/>
              <w:spacing w:before="60" w:after="60"/>
              <w:ind w:firstLine="0"/>
              <w:rPr>
                <w:color w:val="000000"/>
                <w:szCs w:val="28"/>
                <w:lang w:val="de-DE"/>
              </w:rPr>
            </w:pPr>
          </w:p>
        </w:tc>
      </w:tr>
      <w:tr w:rsidR="000F0179" w:rsidRPr="00A4224F" w14:paraId="195149D0" w14:textId="77777777" w:rsidTr="00AB6851">
        <w:trPr>
          <w:trHeight w:val="594"/>
        </w:trPr>
        <w:tc>
          <w:tcPr>
            <w:tcW w:w="1298" w:type="pct"/>
            <w:tcBorders>
              <w:top w:val="nil"/>
              <w:bottom w:val="single" w:sz="4" w:space="0" w:color="auto"/>
              <w:right w:val="single" w:sz="4" w:space="0" w:color="auto"/>
            </w:tcBorders>
          </w:tcPr>
          <w:p w14:paraId="3AD11572" w14:textId="77777777" w:rsidR="000F0179" w:rsidRPr="00A4224F" w:rsidRDefault="000F0179" w:rsidP="00DE1DC0">
            <w:pPr>
              <w:suppressAutoHyphens/>
              <w:overflowPunct w:val="0"/>
              <w:autoSpaceDE w:val="0"/>
              <w:autoSpaceDN w:val="0"/>
              <w:adjustRightInd w:val="0"/>
              <w:spacing w:before="60" w:after="60"/>
              <w:ind w:firstLine="0"/>
              <w:textAlignment w:val="baseline"/>
              <w:rPr>
                <w:rFonts w:ascii="Times New Roman Bold" w:hAnsi="Times New Roman Bold" w:hint="eastAsia"/>
                <w:color w:val="000000"/>
                <w:szCs w:val="28"/>
                <w:lang w:val="vi-VN"/>
              </w:rPr>
            </w:pPr>
            <w:r w:rsidRPr="00A4224F">
              <w:rPr>
                <w:color w:val="000000"/>
                <w:szCs w:val="28"/>
                <w:lang w:val="de-DE"/>
              </w:rPr>
              <w:t xml:space="preserve">– Thể hiện được sự tự tin khi trình bày, diễn đạt, nêu câu hỏi, </w:t>
            </w:r>
            <w:r w:rsidRPr="00A4224F">
              <w:rPr>
                <w:color w:val="000000"/>
                <w:szCs w:val="28"/>
                <w:lang w:val="vi-VN"/>
              </w:rPr>
              <w:t>thảo luận, tranh luận</w:t>
            </w:r>
            <w:r w:rsidRPr="00A4224F">
              <w:rPr>
                <w:color w:val="000000"/>
                <w:szCs w:val="28"/>
                <w:lang w:val="de-DE"/>
              </w:rPr>
              <w:t xml:space="preserve"> các nội dung, ý tưởng liên quan đế</w:t>
            </w:r>
            <w:r w:rsidR="00F13EFD" w:rsidRPr="00A4224F">
              <w:rPr>
                <w:color w:val="000000"/>
                <w:szCs w:val="28"/>
                <w:lang w:val="de-DE"/>
              </w:rPr>
              <w:t>n t</w:t>
            </w:r>
            <w:r w:rsidRPr="00A4224F">
              <w:rPr>
                <w:color w:val="000000"/>
                <w:szCs w:val="28"/>
                <w:lang w:val="de-DE"/>
              </w:rPr>
              <w:t>oán học.</w:t>
            </w:r>
          </w:p>
        </w:tc>
        <w:tc>
          <w:tcPr>
            <w:tcW w:w="1234" w:type="pct"/>
            <w:tcBorders>
              <w:top w:val="nil"/>
              <w:left w:val="single" w:sz="4" w:space="0" w:color="auto"/>
              <w:bottom w:val="single" w:sz="4" w:space="0" w:color="auto"/>
              <w:right w:val="single" w:sz="4" w:space="0" w:color="auto"/>
            </w:tcBorders>
          </w:tcPr>
          <w:p w14:paraId="023083AB" w14:textId="77777777" w:rsidR="000F0179" w:rsidRPr="00A4224F" w:rsidRDefault="000F0179" w:rsidP="00DE1DC0">
            <w:pPr>
              <w:suppressAutoHyphens/>
              <w:overflowPunct w:val="0"/>
              <w:autoSpaceDE w:val="0"/>
              <w:autoSpaceDN w:val="0"/>
              <w:adjustRightInd w:val="0"/>
              <w:spacing w:before="60" w:after="60"/>
              <w:ind w:firstLine="0"/>
              <w:textAlignment w:val="baseline"/>
              <w:rPr>
                <w:color w:val="000000"/>
                <w:szCs w:val="28"/>
                <w:lang w:val="de-DE"/>
              </w:rPr>
            </w:pPr>
            <w:r w:rsidRPr="00A4224F">
              <w:rPr>
                <w:color w:val="000000"/>
                <w:szCs w:val="28"/>
                <w:lang w:val="de-DE"/>
              </w:rPr>
              <w:t xml:space="preserve">– </w:t>
            </w:r>
            <w:r w:rsidRPr="00A4224F">
              <w:rPr>
                <w:color w:val="000000"/>
                <w:spacing w:val="-10"/>
                <w:szCs w:val="28"/>
                <w:lang w:val="de-DE"/>
              </w:rPr>
              <w:t xml:space="preserve">Thể hiện được sự tự tin khi trả lời câu hỏi, khi trình bày, </w:t>
            </w:r>
            <w:r w:rsidRPr="00A4224F">
              <w:rPr>
                <w:color w:val="000000"/>
                <w:spacing w:val="-10"/>
                <w:szCs w:val="28"/>
                <w:lang w:val="vi-VN"/>
              </w:rPr>
              <w:t>thảo luận</w:t>
            </w:r>
            <w:r w:rsidRPr="00A4224F">
              <w:rPr>
                <w:color w:val="000000"/>
                <w:spacing w:val="-10"/>
                <w:szCs w:val="28"/>
              </w:rPr>
              <w:t xml:space="preserve"> </w:t>
            </w:r>
            <w:r w:rsidRPr="00A4224F">
              <w:rPr>
                <w:color w:val="000000"/>
                <w:spacing w:val="-10"/>
                <w:szCs w:val="28"/>
                <w:lang w:val="de-DE"/>
              </w:rPr>
              <w:t xml:space="preserve">các nội dung toán học </w:t>
            </w:r>
            <w:r w:rsidRPr="00A4224F">
              <w:rPr>
                <w:rFonts w:eastAsia="TimesNewRomanPSMT"/>
                <w:color w:val="000000"/>
                <w:spacing w:val="-10"/>
                <w:szCs w:val="28"/>
                <w:lang w:val="de-DE"/>
              </w:rPr>
              <w:t>ở những tình huống đơn giản.</w:t>
            </w:r>
          </w:p>
        </w:tc>
        <w:tc>
          <w:tcPr>
            <w:tcW w:w="1234" w:type="pct"/>
            <w:tcBorders>
              <w:top w:val="nil"/>
              <w:left w:val="single" w:sz="4" w:space="0" w:color="auto"/>
              <w:bottom w:val="single" w:sz="4" w:space="0" w:color="auto"/>
              <w:right w:val="single" w:sz="4" w:space="0" w:color="auto"/>
            </w:tcBorders>
          </w:tcPr>
          <w:p w14:paraId="1A37F504" w14:textId="77777777" w:rsidR="000F0179" w:rsidRPr="00A4224F" w:rsidRDefault="000F0179" w:rsidP="00DE1DC0">
            <w:pPr>
              <w:suppressAutoHyphens/>
              <w:spacing w:before="60" w:after="60"/>
              <w:ind w:firstLine="0"/>
              <w:rPr>
                <w:color w:val="000000"/>
                <w:spacing w:val="-10"/>
                <w:szCs w:val="28"/>
                <w:lang w:val="de-DE"/>
              </w:rPr>
            </w:pPr>
            <w:r w:rsidRPr="00A4224F">
              <w:rPr>
                <w:color w:val="000000"/>
                <w:spacing w:val="-10"/>
                <w:szCs w:val="28"/>
                <w:lang w:val="de-DE"/>
              </w:rPr>
              <w:t xml:space="preserve">– Thể hiện được sự tự tin khi trình bày, diễn đạt, </w:t>
            </w:r>
            <w:r w:rsidRPr="00A4224F">
              <w:rPr>
                <w:color w:val="000000"/>
                <w:spacing w:val="-10"/>
                <w:szCs w:val="28"/>
                <w:lang w:val="vi-VN"/>
              </w:rPr>
              <w:t>thảo luận, tranh luận</w:t>
            </w:r>
            <w:r w:rsidRPr="00A4224F">
              <w:rPr>
                <w:color w:val="000000"/>
                <w:spacing w:val="-10"/>
                <w:szCs w:val="28"/>
              </w:rPr>
              <w:t xml:space="preserve">, </w:t>
            </w:r>
            <w:r w:rsidRPr="00A4224F">
              <w:rPr>
                <w:color w:val="000000"/>
                <w:spacing w:val="-10"/>
                <w:szCs w:val="28"/>
                <w:lang w:val="de-DE"/>
              </w:rPr>
              <w:t>giải thích các nội dung toán học trong một số tình huống không quá phức tạp.</w:t>
            </w:r>
          </w:p>
        </w:tc>
        <w:tc>
          <w:tcPr>
            <w:tcW w:w="1234" w:type="pct"/>
            <w:tcBorders>
              <w:top w:val="nil"/>
              <w:left w:val="single" w:sz="4" w:space="0" w:color="auto"/>
            </w:tcBorders>
          </w:tcPr>
          <w:p w14:paraId="6FBF4F47" w14:textId="77777777" w:rsidR="000F0179" w:rsidRPr="00A4224F" w:rsidRDefault="000F0179" w:rsidP="00DE1DC0">
            <w:pPr>
              <w:suppressAutoHyphens/>
              <w:spacing w:before="60" w:after="60"/>
              <w:ind w:firstLine="0"/>
              <w:rPr>
                <w:color w:val="000000"/>
                <w:szCs w:val="28"/>
                <w:lang w:val="de-DE"/>
              </w:rPr>
            </w:pPr>
            <w:r w:rsidRPr="00A4224F">
              <w:rPr>
                <w:color w:val="000000"/>
                <w:szCs w:val="28"/>
                <w:lang w:val="de-DE"/>
              </w:rPr>
              <w:t xml:space="preserve">– </w:t>
            </w:r>
            <w:r w:rsidRPr="00A4224F">
              <w:rPr>
                <w:color w:val="000000"/>
                <w:spacing w:val="-6"/>
                <w:szCs w:val="28"/>
                <w:lang w:val="de-DE"/>
              </w:rPr>
              <w:t xml:space="preserve">Thể hiện được sự tự tin khi trình bày, diễn đạt, </w:t>
            </w:r>
            <w:r w:rsidRPr="00A4224F">
              <w:rPr>
                <w:color w:val="000000"/>
                <w:spacing w:val="-6"/>
                <w:szCs w:val="28"/>
                <w:lang w:val="vi-VN"/>
              </w:rPr>
              <w:t>thảo luận, tranh luận</w:t>
            </w:r>
            <w:r w:rsidRPr="00A4224F">
              <w:rPr>
                <w:color w:val="000000"/>
                <w:spacing w:val="-6"/>
                <w:szCs w:val="28"/>
              </w:rPr>
              <w:t xml:space="preserve">, </w:t>
            </w:r>
            <w:r w:rsidRPr="00A4224F">
              <w:rPr>
                <w:color w:val="000000"/>
                <w:spacing w:val="-6"/>
                <w:szCs w:val="28"/>
                <w:lang w:val="de-DE"/>
              </w:rPr>
              <w:t>giải thích các nội dung toán học trong nhiều tình huống không quá phức tạp.</w:t>
            </w:r>
          </w:p>
        </w:tc>
      </w:tr>
      <w:tr w:rsidR="006C4076" w:rsidRPr="00A4224F" w14:paraId="2A319AEA" w14:textId="77777777" w:rsidTr="007977F6">
        <w:tc>
          <w:tcPr>
            <w:tcW w:w="1298" w:type="pct"/>
            <w:tcBorders>
              <w:top w:val="nil"/>
              <w:bottom w:val="nil"/>
              <w:right w:val="single" w:sz="4" w:space="0" w:color="auto"/>
            </w:tcBorders>
          </w:tcPr>
          <w:p w14:paraId="5E895D25" w14:textId="77777777" w:rsidR="006C4076" w:rsidRPr="00A4224F" w:rsidRDefault="006C4076" w:rsidP="00DE1DC0">
            <w:pPr>
              <w:suppressAutoHyphens/>
              <w:spacing w:before="60" w:after="60"/>
              <w:ind w:firstLine="0"/>
              <w:rPr>
                <w:i/>
                <w:color w:val="000000"/>
                <w:szCs w:val="28"/>
                <w:lang w:val="de-DE"/>
              </w:rPr>
            </w:pPr>
            <w:r w:rsidRPr="00A4224F">
              <w:rPr>
                <w:b/>
                <w:i/>
                <w:color w:val="000000"/>
                <w:szCs w:val="28"/>
                <w:lang w:val="de-DE"/>
              </w:rPr>
              <w:t>Năng lực</w:t>
            </w:r>
            <w:r w:rsidRPr="00A4224F">
              <w:rPr>
                <w:b/>
                <w:bCs/>
                <w:i/>
                <w:color w:val="000000"/>
                <w:szCs w:val="28"/>
                <w:lang w:val="vi-VN"/>
              </w:rPr>
              <w:t xml:space="preserve"> sử dụng công cụ, phương tiện học </w:t>
            </w:r>
            <w:r w:rsidRPr="00A4224F">
              <w:rPr>
                <w:b/>
                <w:bCs/>
                <w:i/>
                <w:color w:val="000000"/>
                <w:szCs w:val="28"/>
              </w:rPr>
              <w:t>t</w:t>
            </w:r>
            <w:r w:rsidRPr="00A4224F">
              <w:rPr>
                <w:b/>
                <w:bCs/>
                <w:i/>
                <w:color w:val="000000"/>
                <w:szCs w:val="28"/>
                <w:lang w:val="vi-VN"/>
              </w:rPr>
              <w:t>oán</w:t>
            </w:r>
            <w:r w:rsidRPr="00A4224F">
              <w:rPr>
                <w:bCs/>
                <w:color w:val="000000"/>
                <w:szCs w:val="28"/>
              </w:rPr>
              <w:t xml:space="preserve"> </w:t>
            </w:r>
            <w:r w:rsidRPr="00A4224F">
              <w:rPr>
                <w:iCs/>
                <w:color w:val="000000"/>
                <w:szCs w:val="28"/>
                <w:lang w:val="de-DE"/>
              </w:rPr>
              <w:t>thể hiện qua việc:</w:t>
            </w:r>
          </w:p>
        </w:tc>
        <w:tc>
          <w:tcPr>
            <w:tcW w:w="1234" w:type="pct"/>
            <w:tcBorders>
              <w:top w:val="nil"/>
              <w:left w:val="single" w:sz="4" w:space="0" w:color="auto"/>
              <w:bottom w:val="nil"/>
              <w:right w:val="single" w:sz="4" w:space="0" w:color="auto"/>
            </w:tcBorders>
          </w:tcPr>
          <w:p w14:paraId="56C73134" w14:textId="77777777" w:rsidR="006C4076" w:rsidRPr="00A4224F" w:rsidRDefault="006C4076" w:rsidP="00DE1DC0">
            <w:pPr>
              <w:suppressAutoHyphens/>
              <w:spacing w:before="60" w:after="60"/>
              <w:ind w:firstLine="0"/>
              <w:rPr>
                <w:color w:val="000000"/>
                <w:szCs w:val="28"/>
                <w:lang w:val="de-DE"/>
              </w:rPr>
            </w:pPr>
          </w:p>
        </w:tc>
        <w:tc>
          <w:tcPr>
            <w:tcW w:w="1234" w:type="pct"/>
            <w:tcBorders>
              <w:top w:val="nil"/>
              <w:left w:val="single" w:sz="4" w:space="0" w:color="auto"/>
              <w:bottom w:val="nil"/>
              <w:right w:val="single" w:sz="4" w:space="0" w:color="auto"/>
            </w:tcBorders>
          </w:tcPr>
          <w:p w14:paraId="32B76CC9" w14:textId="77777777" w:rsidR="006C4076" w:rsidRPr="00A4224F" w:rsidRDefault="006C4076" w:rsidP="00DE1DC0">
            <w:pPr>
              <w:suppressAutoHyphens/>
              <w:spacing w:before="60" w:after="60"/>
              <w:ind w:firstLine="0"/>
              <w:rPr>
                <w:color w:val="000000"/>
                <w:szCs w:val="28"/>
                <w:lang w:val="de-DE"/>
              </w:rPr>
            </w:pPr>
          </w:p>
        </w:tc>
        <w:tc>
          <w:tcPr>
            <w:tcW w:w="1234" w:type="pct"/>
            <w:tcBorders>
              <w:top w:val="nil"/>
              <w:left w:val="single" w:sz="4" w:space="0" w:color="auto"/>
              <w:bottom w:val="nil"/>
            </w:tcBorders>
          </w:tcPr>
          <w:p w14:paraId="41D52D24" w14:textId="77777777" w:rsidR="006C4076" w:rsidRPr="00A4224F" w:rsidRDefault="006C4076" w:rsidP="00DE1DC0">
            <w:pPr>
              <w:suppressAutoHyphens/>
              <w:spacing w:before="60" w:after="60"/>
              <w:ind w:firstLine="0"/>
              <w:rPr>
                <w:color w:val="000000"/>
                <w:szCs w:val="28"/>
                <w:lang w:val="de-DE"/>
              </w:rPr>
            </w:pPr>
          </w:p>
        </w:tc>
      </w:tr>
      <w:tr w:rsidR="006C4076" w:rsidRPr="00A4224F" w14:paraId="158AA1D3" w14:textId="77777777" w:rsidTr="007977F6">
        <w:tc>
          <w:tcPr>
            <w:tcW w:w="1298" w:type="pct"/>
            <w:tcBorders>
              <w:top w:val="nil"/>
              <w:bottom w:val="nil"/>
              <w:right w:val="single" w:sz="4" w:space="0" w:color="auto"/>
            </w:tcBorders>
          </w:tcPr>
          <w:p w14:paraId="4C10DEDF" w14:textId="77777777" w:rsidR="006C4076" w:rsidRPr="00A4224F" w:rsidRDefault="006C4076" w:rsidP="00DE1DC0">
            <w:pPr>
              <w:suppressAutoHyphens/>
              <w:spacing w:before="60" w:after="60"/>
              <w:ind w:firstLine="0"/>
              <w:rPr>
                <w:iCs/>
                <w:color w:val="000000"/>
                <w:spacing w:val="-6"/>
                <w:szCs w:val="28"/>
                <w:lang w:val="de-DE"/>
              </w:rPr>
            </w:pPr>
            <w:r w:rsidRPr="00A4224F">
              <w:rPr>
                <w:iCs/>
                <w:color w:val="000000"/>
                <w:spacing w:val="-6"/>
                <w:szCs w:val="28"/>
                <w:lang w:val="de-DE"/>
              </w:rPr>
              <w:t xml:space="preserve">– Nhận biết được tên gọi, tác dụng, quy cách sử dụng, cách </w:t>
            </w:r>
            <w:r w:rsidRPr="00A4224F">
              <w:rPr>
                <w:iCs/>
                <w:color w:val="000000"/>
                <w:spacing w:val="-6"/>
                <w:szCs w:val="28"/>
                <w:lang w:val="de-DE"/>
              </w:rPr>
              <w:lastRenderedPageBreak/>
              <w:t>thức bảo quản các đồ dùng, phương tiện trực quan thông thường, phương tiện khoa học công nghệ (đặc biệt là phương tiện sử dụng công nghệ thông tin), phục vụ cho việc học Toán.</w:t>
            </w:r>
          </w:p>
        </w:tc>
        <w:tc>
          <w:tcPr>
            <w:tcW w:w="1234" w:type="pct"/>
            <w:tcBorders>
              <w:top w:val="nil"/>
              <w:left w:val="single" w:sz="4" w:space="0" w:color="auto"/>
              <w:bottom w:val="nil"/>
              <w:right w:val="single" w:sz="4" w:space="0" w:color="auto"/>
            </w:tcBorders>
          </w:tcPr>
          <w:p w14:paraId="3E42DF03" w14:textId="77777777" w:rsidR="006C4076" w:rsidRPr="00A4224F" w:rsidRDefault="006C4076" w:rsidP="00DE1DC0">
            <w:pPr>
              <w:suppressAutoHyphens/>
              <w:spacing w:before="60" w:after="60"/>
              <w:ind w:firstLine="0"/>
              <w:rPr>
                <w:i/>
                <w:color w:val="000000"/>
                <w:szCs w:val="28"/>
                <w:lang w:val="de-DE"/>
              </w:rPr>
            </w:pPr>
            <w:r w:rsidRPr="00A4224F">
              <w:rPr>
                <w:color w:val="000000"/>
                <w:szCs w:val="28"/>
                <w:lang w:val="de-DE"/>
              </w:rPr>
              <w:lastRenderedPageBreak/>
              <w:t xml:space="preserve">– Nhận biết được tên gọi, tác dụng, quy cách sử dụng, </w:t>
            </w:r>
            <w:r w:rsidRPr="00A4224F">
              <w:rPr>
                <w:color w:val="000000"/>
                <w:szCs w:val="28"/>
                <w:lang w:val="de-DE"/>
              </w:rPr>
              <w:lastRenderedPageBreak/>
              <w:t>cách thức bảo quản các công cụ, phương tiện học toán đơn giả</w:t>
            </w:r>
            <w:r w:rsidR="00BB6B18" w:rsidRPr="00A4224F">
              <w:rPr>
                <w:color w:val="000000"/>
                <w:szCs w:val="28"/>
                <w:lang w:val="de-DE"/>
              </w:rPr>
              <w:t>n (</w:t>
            </w:r>
            <w:r w:rsidRPr="00A4224F">
              <w:rPr>
                <w:color w:val="000000"/>
                <w:szCs w:val="28"/>
                <w:lang w:val="de-DE"/>
              </w:rPr>
              <w:t>que tính, thẻ số, thước, compa, êke, các mô hình hình phẳng và hình khối quen thuộc,...</w:t>
            </w:r>
            <w:r w:rsidR="00BB6B18" w:rsidRPr="00A4224F">
              <w:rPr>
                <w:color w:val="000000"/>
                <w:szCs w:val="28"/>
                <w:lang w:val="de-DE"/>
              </w:rPr>
              <w:t>)</w:t>
            </w:r>
          </w:p>
        </w:tc>
        <w:tc>
          <w:tcPr>
            <w:tcW w:w="1234" w:type="pct"/>
            <w:tcBorders>
              <w:top w:val="nil"/>
              <w:left w:val="single" w:sz="4" w:space="0" w:color="auto"/>
              <w:bottom w:val="nil"/>
              <w:right w:val="single" w:sz="4" w:space="0" w:color="auto"/>
            </w:tcBorders>
          </w:tcPr>
          <w:p w14:paraId="2672534D" w14:textId="77777777" w:rsidR="006C4076" w:rsidRPr="00A4224F" w:rsidRDefault="006C4076" w:rsidP="00DE1DC0">
            <w:pPr>
              <w:suppressAutoHyphens/>
              <w:spacing w:before="60" w:after="60"/>
              <w:ind w:firstLine="0"/>
              <w:rPr>
                <w:i/>
                <w:color w:val="000000"/>
                <w:szCs w:val="28"/>
                <w:lang w:val="de-DE"/>
              </w:rPr>
            </w:pPr>
            <w:r w:rsidRPr="00A4224F">
              <w:rPr>
                <w:color w:val="000000"/>
                <w:szCs w:val="28"/>
                <w:lang w:val="de-DE"/>
              </w:rPr>
              <w:lastRenderedPageBreak/>
              <w:t xml:space="preserve">– Nhận biết được tên gọi, tác dụng, quy cách sử dụng, </w:t>
            </w:r>
            <w:r w:rsidRPr="00A4224F">
              <w:rPr>
                <w:color w:val="000000"/>
                <w:szCs w:val="28"/>
                <w:lang w:val="de-DE"/>
              </w:rPr>
              <w:lastRenderedPageBreak/>
              <w:t>cách thức bảo quản các công cụ, phương tiện học toán (mô hình hình học phẳng và không gian, thước đo góc, thước cuộn, tranh ảnh, biểu đồ,...).</w:t>
            </w:r>
          </w:p>
        </w:tc>
        <w:tc>
          <w:tcPr>
            <w:tcW w:w="1234" w:type="pct"/>
            <w:tcBorders>
              <w:top w:val="nil"/>
              <w:left w:val="single" w:sz="4" w:space="0" w:color="auto"/>
              <w:bottom w:val="nil"/>
            </w:tcBorders>
          </w:tcPr>
          <w:p w14:paraId="0AF28951" w14:textId="77777777" w:rsidR="006C4076" w:rsidRPr="00A4224F" w:rsidRDefault="006C4076" w:rsidP="00DE1DC0">
            <w:pPr>
              <w:suppressAutoHyphens/>
              <w:spacing w:before="60" w:after="60"/>
              <w:ind w:firstLine="0"/>
              <w:rPr>
                <w:i/>
                <w:color w:val="000000"/>
                <w:spacing w:val="-6"/>
                <w:szCs w:val="28"/>
                <w:lang w:val="de-DE"/>
              </w:rPr>
            </w:pPr>
            <w:r w:rsidRPr="00A4224F">
              <w:rPr>
                <w:color w:val="000000"/>
                <w:spacing w:val="-6"/>
                <w:szCs w:val="28"/>
                <w:lang w:val="de-DE"/>
              </w:rPr>
              <w:lastRenderedPageBreak/>
              <w:t xml:space="preserve">– Nhận biết được tác dụng, quy cách sử dụng, cách thức </w:t>
            </w:r>
            <w:r w:rsidRPr="00A4224F">
              <w:rPr>
                <w:color w:val="000000"/>
                <w:spacing w:val="-6"/>
                <w:szCs w:val="28"/>
                <w:lang w:val="de-DE"/>
              </w:rPr>
              <w:lastRenderedPageBreak/>
              <w:t>bảo quản các công cụ, phương tiện học toán (bảng tổng kết về các dạng hàm số, mô hình góc và cung lượng giác, mô hình các hình khối, bộ dụng cụ tạo mặt tròn xoay,...).</w:t>
            </w:r>
          </w:p>
        </w:tc>
      </w:tr>
      <w:tr w:rsidR="006C4076" w:rsidRPr="00A4224F" w14:paraId="7545CB87" w14:textId="77777777" w:rsidTr="007977F6">
        <w:tc>
          <w:tcPr>
            <w:tcW w:w="1298" w:type="pct"/>
            <w:tcBorders>
              <w:top w:val="nil"/>
              <w:bottom w:val="nil"/>
              <w:right w:val="single" w:sz="4" w:space="0" w:color="auto"/>
            </w:tcBorders>
          </w:tcPr>
          <w:p w14:paraId="026ED461" w14:textId="77777777" w:rsidR="006C4076" w:rsidRPr="00A4224F" w:rsidRDefault="006C4076" w:rsidP="00AC0B51">
            <w:pPr>
              <w:suppressAutoHyphens/>
              <w:spacing w:before="60" w:after="60" w:line="264" w:lineRule="auto"/>
              <w:ind w:firstLine="0"/>
              <w:rPr>
                <w:iCs/>
                <w:color w:val="000000"/>
                <w:szCs w:val="28"/>
                <w:lang w:val="de-DE"/>
              </w:rPr>
            </w:pPr>
            <w:r w:rsidRPr="00A4224F">
              <w:rPr>
                <w:iCs/>
                <w:color w:val="000000"/>
                <w:szCs w:val="28"/>
                <w:lang w:val="de-DE"/>
              </w:rPr>
              <w:lastRenderedPageBreak/>
              <w:t>– Sử dụng được các công cụ, phương tiện học toán, đặc biệt là phương tiện khoa học công nghệ để tìm tòi, khám phá và giải quyết vấn đề toán học (phù hợp với đặc điểm nhận thức lứa tuổi).</w:t>
            </w:r>
          </w:p>
        </w:tc>
        <w:tc>
          <w:tcPr>
            <w:tcW w:w="1234" w:type="pct"/>
            <w:tcBorders>
              <w:top w:val="nil"/>
              <w:left w:val="single" w:sz="4" w:space="0" w:color="auto"/>
              <w:bottom w:val="nil"/>
              <w:right w:val="single" w:sz="4" w:space="0" w:color="auto"/>
            </w:tcBorders>
          </w:tcPr>
          <w:p w14:paraId="70D62D9B" w14:textId="77777777" w:rsidR="006C4076" w:rsidRPr="00A4224F" w:rsidRDefault="006C4076" w:rsidP="00AC0B51">
            <w:pPr>
              <w:suppressAutoHyphens/>
              <w:spacing w:before="60" w:after="60" w:line="264" w:lineRule="auto"/>
              <w:ind w:firstLine="0"/>
              <w:rPr>
                <w:i/>
                <w:color w:val="000000"/>
                <w:szCs w:val="28"/>
                <w:lang w:val="de-DE"/>
              </w:rPr>
            </w:pPr>
            <w:r w:rsidRPr="00A4224F">
              <w:rPr>
                <w:color w:val="000000"/>
                <w:szCs w:val="28"/>
                <w:lang w:val="de-DE"/>
              </w:rPr>
              <w:t>– Sử dụng được các công cụ, phương tiện học toán để thực hiện những nhiệm vụ học tập toán đơn giản.</w:t>
            </w:r>
          </w:p>
          <w:p w14:paraId="63A07F22" w14:textId="77777777" w:rsidR="006C4076" w:rsidRPr="00A4224F" w:rsidRDefault="006C4076" w:rsidP="00AC0B51">
            <w:pPr>
              <w:suppressAutoHyphens/>
              <w:spacing w:before="60" w:after="60" w:line="264" w:lineRule="auto"/>
              <w:ind w:firstLine="0"/>
              <w:rPr>
                <w:i/>
                <w:color w:val="000000"/>
                <w:szCs w:val="28"/>
                <w:lang w:val="de-DE"/>
              </w:rPr>
            </w:pPr>
            <w:r w:rsidRPr="00A4224F">
              <w:rPr>
                <w:color w:val="000000"/>
                <w:szCs w:val="28"/>
                <w:lang w:val="de-DE"/>
              </w:rPr>
              <w:t>– Làm quen với máy tính cầm tay, phương tiện công nghệ thông tin hỗ trợ học tập.</w:t>
            </w:r>
          </w:p>
        </w:tc>
        <w:tc>
          <w:tcPr>
            <w:tcW w:w="1234" w:type="pct"/>
            <w:tcBorders>
              <w:top w:val="nil"/>
              <w:left w:val="single" w:sz="4" w:space="0" w:color="auto"/>
              <w:bottom w:val="nil"/>
              <w:right w:val="single" w:sz="4" w:space="0" w:color="auto"/>
            </w:tcBorders>
          </w:tcPr>
          <w:p w14:paraId="1F3A1472" w14:textId="77777777" w:rsidR="006C4076" w:rsidRPr="00A4224F" w:rsidRDefault="006C4076" w:rsidP="00AC0B51">
            <w:pPr>
              <w:suppressAutoHyphens/>
              <w:spacing w:before="60" w:after="60" w:line="264" w:lineRule="auto"/>
              <w:ind w:firstLine="0"/>
              <w:rPr>
                <w:i/>
                <w:color w:val="000000"/>
                <w:szCs w:val="28"/>
                <w:lang w:val="de-DE"/>
              </w:rPr>
            </w:pPr>
            <w:r w:rsidRPr="00A4224F">
              <w:rPr>
                <w:color w:val="000000"/>
                <w:szCs w:val="28"/>
                <w:lang w:val="de-DE"/>
              </w:rPr>
              <w:t>– Trình bày được cách sử dụng công cụ, phương tiện học toán để thực hiện nhiệm vụ học tập hoặc để diễn tả những lập luận, chứng minh toán học.</w:t>
            </w:r>
          </w:p>
          <w:p w14:paraId="122F0BC5" w14:textId="77777777" w:rsidR="006C4076" w:rsidRPr="00A4224F" w:rsidRDefault="006C4076" w:rsidP="00AC0B51">
            <w:pPr>
              <w:suppressAutoHyphens/>
              <w:spacing w:before="60" w:after="60" w:line="264" w:lineRule="auto"/>
              <w:ind w:firstLine="0"/>
              <w:rPr>
                <w:color w:val="000000"/>
                <w:szCs w:val="28"/>
                <w:lang w:val="de-DE"/>
              </w:rPr>
            </w:pPr>
            <w:r w:rsidRPr="00A4224F">
              <w:rPr>
                <w:color w:val="000000"/>
                <w:szCs w:val="28"/>
                <w:lang w:val="de-DE"/>
              </w:rPr>
              <w:t>– Sử dụng được máy tính cầm tay, một số phần mềm tin học và phương tiện công nghệ hỗ trợ học tập.</w:t>
            </w:r>
          </w:p>
        </w:tc>
        <w:tc>
          <w:tcPr>
            <w:tcW w:w="1234" w:type="pct"/>
            <w:tcBorders>
              <w:top w:val="nil"/>
              <w:left w:val="single" w:sz="4" w:space="0" w:color="auto"/>
              <w:bottom w:val="nil"/>
            </w:tcBorders>
          </w:tcPr>
          <w:p w14:paraId="31E33A71" w14:textId="77777777" w:rsidR="006C4076" w:rsidRPr="00A4224F" w:rsidRDefault="006C4076" w:rsidP="00AC0B51">
            <w:pPr>
              <w:suppressAutoHyphens/>
              <w:spacing w:before="60" w:after="60" w:line="264" w:lineRule="auto"/>
              <w:ind w:firstLine="0"/>
              <w:rPr>
                <w:color w:val="000000"/>
                <w:szCs w:val="28"/>
                <w:lang w:val="de-DE"/>
              </w:rPr>
            </w:pPr>
            <w:r w:rsidRPr="00A4224F">
              <w:rPr>
                <w:color w:val="000000"/>
                <w:szCs w:val="28"/>
                <w:lang w:val="de-DE"/>
              </w:rPr>
              <w:t xml:space="preserve">– Sử dụng được máy tính cầm tay, phần mềm, phương tiện công nghệ, nguồn tài nguyên trên mạng </w:t>
            </w:r>
            <w:r w:rsidRPr="00A4224F">
              <w:rPr>
                <w:i/>
                <w:color w:val="000000"/>
                <w:szCs w:val="28"/>
                <w:lang w:val="de-DE"/>
              </w:rPr>
              <w:t>Internet</w:t>
            </w:r>
            <w:r w:rsidRPr="00A4224F">
              <w:rPr>
                <w:color w:val="000000"/>
                <w:szCs w:val="28"/>
                <w:lang w:val="de-DE"/>
              </w:rPr>
              <w:t xml:space="preserve"> để giải quyết </w:t>
            </w:r>
            <w:r w:rsidR="00BB6B18" w:rsidRPr="00A4224F">
              <w:rPr>
                <w:color w:val="000000"/>
                <w:szCs w:val="28"/>
                <w:lang w:val="de-DE"/>
              </w:rPr>
              <w:t xml:space="preserve">một số </w:t>
            </w:r>
            <w:r w:rsidRPr="00A4224F">
              <w:rPr>
                <w:color w:val="000000"/>
                <w:szCs w:val="28"/>
                <w:lang w:val="de-DE"/>
              </w:rPr>
              <w:t>vấn đề toán học.</w:t>
            </w:r>
          </w:p>
        </w:tc>
      </w:tr>
      <w:tr w:rsidR="006C4076" w:rsidRPr="00A4224F" w14:paraId="7027C676" w14:textId="77777777" w:rsidTr="007977F6">
        <w:tc>
          <w:tcPr>
            <w:tcW w:w="1298" w:type="pct"/>
            <w:tcBorders>
              <w:top w:val="nil"/>
              <w:right w:val="single" w:sz="4" w:space="0" w:color="auto"/>
            </w:tcBorders>
          </w:tcPr>
          <w:p w14:paraId="119DE904" w14:textId="77777777" w:rsidR="006C4076" w:rsidRPr="00A4224F" w:rsidRDefault="006C4076" w:rsidP="00AC0B51">
            <w:pPr>
              <w:suppressAutoHyphens/>
              <w:spacing w:before="60" w:after="60" w:line="264" w:lineRule="auto"/>
              <w:ind w:firstLine="0"/>
              <w:rPr>
                <w:color w:val="000000"/>
                <w:szCs w:val="28"/>
                <w:lang w:val="de-DE"/>
              </w:rPr>
            </w:pPr>
            <w:r w:rsidRPr="00A4224F">
              <w:rPr>
                <w:iCs/>
                <w:color w:val="000000"/>
                <w:szCs w:val="28"/>
                <w:lang w:val="de-DE"/>
              </w:rPr>
              <w:t>– Nhận biết được các ưu điểm, hạn chế của những công cụ, phương tiện hỗ trợ để có cách sử dụng hợp lí.</w:t>
            </w:r>
          </w:p>
        </w:tc>
        <w:tc>
          <w:tcPr>
            <w:tcW w:w="1234" w:type="pct"/>
            <w:tcBorders>
              <w:top w:val="nil"/>
              <w:left w:val="single" w:sz="4" w:space="0" w:color="auto"/>
              <w:right w:val="single" w:sz="4" w:space="0" w:color="auto"/>
            </w:tcBorders>
          </w:tcPr>
          <w:p w14:paraId="7200F260" w14:textId="77777777" w:rsidR="006C4076" w:rsidRPr="00A4224F" w:rsidRDefault="006C4076" w:rsidP="00AC0B51">
            <w:pPr>
              <w:suppressAutoHyphens/>
              <w:spacing w:before="60" w:after="60" w:line="264" w:lineRule="auto"/>
              <w:ind w:firstLine="0"/>
              <w:rPr>
                <w:color w:val="000000"/>
                <w:szCs w:val="28"/>
                <w:lang w:val="de-DE"/>
              </w:rPr>
            </w:pPr>
            <w:r w:rsidRPr="00A4224F">
              <w:rPr>
                <w:color w:val="000000"/>
                <w:szCs w:val="28"/>
                <w:lang w:val="de-DE"/>
              </w:rPr>
              <w:t>– N</w:t>
            </w:r>
            <w:r w:rsidRPr="00A4224F">
              <w:rPr>
                <w:iCs/>
                <w:color w:val="000000"/>
                <w:szCs w:val="28"/>
                <w:lang w:val="de-DE"/>
              </w:rPr>
              <w:t>hận biết được (</w:t>
            </w:r>
            <w:r w:rsidRPr="00A4224F">
              <w:rPr>
                <w:color w:val="000000"/>
                <w:szCs w:val="28"/>
                <w:lang w:val="de-DE"/>
              </w:rPr>
              <w:t xml:space="preserve">bước đầu) </w:t>
            </w:r>
            <w:r w:rsidRPr="00A4224F">
              <w:rPr>
                <w:iCs/>
                <w:color w:val="000000"/>
                <w:szCs w:val="28"/>
                <w:lang w:val="de-DE"/>
              </w:rPr>
              <w:t>một số ưu điểm, hạn chế của những công cụ, phương tiện hỗ trợ để có cách sử dụng hợp lí.</w:t>
            </w:r>
          </w:p>
        </w:tc>
        <w:tc>
          <w:tcPr>
            <w:tcW w:w="1234" w:type="pct"/>
            <w:tcBorders>
              <w:top w:val="nil"/>
              <w:left w:val="single" w:sz="4" w:space="0" w:color="auto"/>
              <w:right w:val="single" w:sz="4" w:space="0" w:color="auto"/>
            </w:tcBorders>
          </w:tcPr>
          <w:p w14:paraId="295F485C" w14:textId="77777777" w:rsidR="006C4076" w:rsidRPr="00A4224F" w:rsidRDefault="006C4076" w:rsidP="00AC0B51">
            <w:pPr>
              <w:suppressAutoHyphens/>
              <w:spacing w:before="60" w:after="60" w:line="264" w:lineRule="auto"/>
              <w:ind w:firstLine="0"/>
              <w:rPr>
                <w:color w:val="000000"/>
                <w:szCs w:val="28"/>
                <w:lang w:val="de-DE"/>
              </w:rPr>
            </w:pPr>
            <w:r w:rsidRPr="00A4224F">
              <w:rPr>
                <w:iCs/>
                <w:color w:val="000000"/>
                <w:szCs w:val="28"/>
                <w:lang w:val="de-DE"/>
              </w:rPr>
              <w:t>– Chỉ ra được các ưu điểm, hạn chế của những công cụ, phương tiện hỗ trợ để có cách sử dụng hợp lí.</w:t>
            </w:r>
          </w:p>
        </w:tc>
        <w:tc>
          <w:tcPr>
            <w:tcW w:w="1234" w:type="pct"/>
            <w:tcBorders>
              <w:top w:val="nil"/>
              <w:left w:val="single" w:sz="4" w:space="0" w:color="auto"/>
            </w:tcBorders>
          </w:tcPr>
          <w:p w14:paraId="4767B216" w14:textId="77777777" w:rsidR="006C4076" w:rsidRPr="00A4224F" w:rsidRDefault="006C4076" w:rsidP="00AC0B51">
            <w:pPr>
              <w:suppressAutoHyphens/>
              <w:spacing w:before="60" w:after="60" w:line="264" w:lineRule="auto"/>
              <w:ind w:firstLine="0"/>
              <w:rPr>
                <w:i/>
                <w:color w:val="000000"/>
                <w:szCs w:val="28"/>
                <w:lang w:val="de-DE"/>
              </w:rPr>
            </w:pPr>
            <w:r w:rsidRPr="00A4224F">
              <w:rPr>
                <w:color w:val="000000"/>
                <w:szCs w:val="28"/>
                <w:lang w:val="de-DE"/>
              </w:rPr>
              <w:t>– Đánh giá được cách thức sử dụng các công cụ, phương tiện học toán trong tìm tòi, khám phá và giải quyết vấn đề toán học.</w:t>
            </w:r>
          </w:p>
        </w:tc>
      </w:tr>
    </w:tbl>
    <w:p w14:paraId="40F5A037" w14:textId="77777777" w:rsidR="00346FC1" w:rsidRPr="00A4224F" w:rsidRDefault="00346FC1" w:rsidP="00AC0B51">
      <w:pPr>
        <w:pStyle w:val="I"/>
        <w:spacing w:before="120" w:line="269" w:lineRule="auto"/>
        <w:ind w:left="0" w:firstLine="567"/>
        <w:rPr>
          <w:color w:val="000000"/>
          <w:lang w:val="de-DE"/>
        </w:rPr>
      </w:pPr>
      <w:bookmarkStart w:id="15" w:name="_Toc502931291"/>
      <w:bookmarkStart w:id="16" w:name="_Toc516910693"/>
      <w:bookmarkEnd w:id="6"/>
    </w:p>
    <w:p w14:paraId="2A1047DB" w14:textId="77777777" w:rsidR="00DC293C" w:rsidRPr="00A4224F" w:rsidRDefault="006F6AE5" w:rsidP="00AC0B51">
      <w:pPr>
        <w:pStyle w:val="I"/>
        <w:spacing w:before="120" w:line="269" w:lineRule="auto"/>
        <w:ind w:left="0" w:firstLine="567"/>
        <w:rPr>
          <w:color w:val="000000"/>
          <w:lang w:val="de-DE"/>
        </w:rPr>
      </w:pPr>
      <w:r w:rsidRPr="00A4224F">
        <w:rPr>
          <w:color w:val="000000"/>
          <w:lang w:val="de-DE"/>
        </w:rPr>
        <w:lastRenderedPageBreak/>
        <w:t>V</w:t>
      </w:r>
      <w:r w:rsidR="008F0265" w:rsidRPr="00A4224F">
        <w:rPr>
          <w:color w:val="000000"/>
        </w:rPr>
        <w:t xml:space="preserve">. NỘI DUNG </w:t>
      </w:r>
      <w:r w:rsidR="00B965C3" w:rsidRPr="00A4224F">
        <w:rPr>
          <w:color w:val="000000"/>
          <w:lang w:val="de-DE"/>
        </w:rPr>
        <w:t>GIÁO DỤC</w:t>
      </w:r>
      <w:bookmarkEnd w:id="15"/>
      <w:bookmarkEnd w:id="16"/>
    </w:p>
    <w:p w14:paraId="4DA16949" w14:textId="77777777" w:rsidR="00D80215" w:rsidRPr="00A4224F" w:rsidRDefault="008F0265" w:rsidP="00AC0B51">
      <w:pPr>
        <w:pStyle w:val="11"/>
        <w:spacing w:before="120" w:after="120" w:line="269" w:lineRule="auto"/>
        <w:ind w:firstLine="567"/>
        <w:rPr>
          <w:color w:val="000000"/>
        </w:rPr>
      </w:pPr>
      <w:bookmarkStart w:id="17" w:name="_Toc500489707"/>
      <w:bookmarkStart w:id="18" w:name="_Toc501354171"/>
      <w:bookmarkStart w:id="19" w:name="_Toc502931292"/>
      <w:bookmarkStart w:id="20" w:name="_Toc516910694"/>
      <w:r w:rsidRPr="00A4224F">
        <w:rPr>
          <w:color w:val="000000"/>
          <w:lang w:val="vi-VN"/>
        </w:rPr>
        <w:t>1.</w:t>
      </w:r>
      <w:r w:rsidR="003B5214" w:rsidRPr="00A4224F">
        <w:rPr>
          <w:color w:val="000000"/>
          <w:lang w:val="en-US"/>
        </w:rPr>
        <w:t xml:space="preserve"> </w:t>
      </w:r>
      <w:r w:rsidRPr="00A4224F">
        <w:rPr>
          <w:color w:val="000000"/>
        </w:rPr>
        <w:t>Nội dung khái quát</w:t>
      </w:r>
      <w:bookmarkEnd w:id="17"/>
      <w:bookmarkEnd w:id="18"/>
      <w:bookmarkEnd w:id="19"/>
      <w:bookmarkEnd w:id="20"/>
    </w:p>
    <w:p w14:paraId="4450EF5C" w14:textId="77777777" w:rsidR="00D67EC5" w:rsidRPr="00A4224F" w:rsidRDefault="002A5192" w:rsidP="00AC0B51">
      <w:pPr>
        <w:pStyle w:val="0noidung"/>
        <w:spacing w:line="269" w:lineRule="auto"/>
        <w:rPr>
          <w:color w:val="000000"/>
        </w:rPr>
      </w:pPr>
      <w:bookmarkStart w:id="21" w:name="_Toc502931293"/>
      <w:bookmarkStart w:id="22" w:name="_Toc516910695"/>
      <w:r w:rsidRPr="00A4224F">
        <w:rPr>
          <w:color w:val="000000"/>
        </w:rPr>
        <w:t>a)</w:t>
      </w:r>
      <w:r w:rsidR="00D67EC5" w:rsidRPr="00A4224F">
        <w:rPr>
          <w:color w:val="000000"/>
        </w:rPr>
        <w:t xml:space="preserve"> Nội dung cốt lõi</w:t>
      </w:r>
      <w:bookmarkEnd w:id="21"/>
      <w:bookmarkEnd w:id="22"/>
    </w:p>
    <w:p w14:paraId="6FFB6E17" w14:textId="77777777" w:rsidR="00D80215" w:rsidRPr="00A4224F" w:rsidRDefault="00A22422" w:rsidP="00AC0B51">
      <w:pPr>
        <w:pStyle w:val="0noidung"/>
        <w:spacing w:line="269" w:lineRule="auto"/>
        <w:rPr>
          <w:color w:val="000000"/>
        </w:rPr>
      </w:pPr>
      <w:r w:rsidRPr="00A4224F">
        <w:rPr>
          <w:color w:val="000000"/>
        </w:rPr>
        <w:t xml:space="preserve">Nội dung </w:t>
      </w:r>
      <w:r w:rsidR="008F0265" w:rsidRPr="00A4224F">
        <w:rPr>
          <w:color w:val="000000"/>
        </w:rPr>
        <w:t xml:space="preserve">môn Toán </w:t>
      </w:r>
      <w:r w:rsidRPr="00A4224F">
        <w:rPr>
          <w:color w:val="000000"/>
        </w:rPr>
        <w:t xml:space="preserve">được </w:t>
      </w:r>
      <w:r w:rsidR="008F0265" w:rsidRPr="00A4224F">
        <w:rPr>
          <w:color w:val="000000"/>
        </w:rPr>
        <w:t>tích hợp xoay quanh ba mạch kiến thức:</w:t>
      </w:r>
      <w:r w:rsidR="006C5C2B" w:rsidRPr="00A4224F">
        <w:rPr>
          <w:b/>
          <w:i/>
          <w:color w:val="000000"/>
        </w:rPr>
        <w:t xml:space="preserve"> </w:t>
      </w:r>
      <w:r w:rsidR="006C5C2B" w:rsidRPr="00A4224F">
        <w:rPr>
          <w:color w:val="000000"/>
        </w:rPr>
        <w:t>Số, Đại số và Một số yếu tố giải tích</w:t>
      </w:r>
      <w:r w:rsidR="008F0265" w:rsidRPr="00A4224F">
        <w:rPr>
          <w:color w:val="000000"/>
        </w:rPr>
        <w:t>; Hình học và Đo lường; Thống kê và Xác suất</w:t>
      </w:r>
      <w:r w:rsidR="00D67EC5" w:rsidRPr="00A4224F">
        <w:rPr>
          <w:color w:val="000000"/>
        </w:rPr>
        <w:t>.</w:t>
      </w:r>
    </w:p>
    <w:p w14:paraId="1BBB681C" w14:textId="77777777" w:rsidR="00D80215" w:rsidRPr="00A4224F" w:rsidRDefault="00D80215" w:rsidP="00AC0B51">
      <w:pPr>
        <w:widowControl/>
        <w:suppressAutoHyphens/>
        <w:spacing w:before="120" w:after="120" w:line="269" w:lineRule="auto"/>
        <w:ind w:firstLine="567"/>
        <w:rPr>
          <w:i/>
          <w:color w:val="000000"/>
          <w:szCs w:val="28"/>
        </w:rPr>
      </w:pPr>
      <w:r w:rsidRPr="00A4224F">
        <w:rPr>
          <w:color w:val="000000"/>
          <w:szCs w:val="28"/>
          <w:lang w:val="vi-VN"/>
        </w:rPr>
        <w:t>S</w:t>
      </w:r>
      <w:r w:rsidR="008F0265" w:rsidRPr="00A4224F">
        <w:rPr>
          <w:color w:val="000000"/>
          <w:szCs w:val="28"/>
          <w:lang w:val="vi-VN"/>
        </w:rPr>
        <w:t>ố</w:t>
      </w:r>
      <w:r w:rsidR="00F40A87" w:rsidRPr="00A4224F">
        <w:rPr>
          <w:color w:val="000000"/>
          <w:szCs w:val="28"/>
        </w:rPr>
        <w:t xml:space="preserve">, </w:t>
      </w:r>
      <w:r w:rsidR="008F0265" w:rsidRPr="00A4224F">
        <w:rPr>
          <w:color w:val="000000"/>
          <w:szCs w:val="28"/>
          <w:lang w:val="vi-VN"/>
        </w:rPr>
        <w:t>Đại số</w:t>
      </w:r>
      <w:r w:rsidR="00F40A87" w:rsidRPr="00A4224F">
        <w:rPr>
          <w:color w:val="000000"/>
          <w:szCs w:val="28"/>
        </w:rPr>
        <w:t xml:space="preserve"> và Một số yếu tố giải tích </w:t>
      </w:r>
      <w:r w:rsidR="008F0265" w:rsidRPr="00A4224F">
        <w:rPr>
          <w:color w:val="000000"/>
          <w:szCs w:val="28"/>
          <w:lang w:val="vi-VN"/>
        </w:rPr>
        <w:t>là cơ sở cho tất cả các nghiên cứu sâu hơn về</w:t>
      </w:r>
      <w:r w:rsidR="00F13EFD" w:rsidRPr="00A4224F">
        <w:rPr>
          <w:color w:val="000000"/>
          <w:szCs w:val="28"/>
          <w:lang w:val="vi-VN"/>
        </w:rPr>
        <w:t xml:space="preserve"> t</w:t>
      </w:r>
      <w:r w:rsidR="008F0265" w:rsidRPr="00A4224F">
        <w:rPr>
          <w:color w:val="000000"/>
          <w:szCs w:val="28"/>
          <w:lang w:val="vi-VN"/>
        </w:rPr>
        <w:t>oán học, nhằm hình thành những công cụ toán học để giải quyết các vấn đề củ</w:t>
      </w:r>
      <w:r w:rsidR="00F13EFD" w:rsidRPr="00A4224F">
        <w:rPr>
          <w:color w:val="000000"/>
          <w:szCs w:val="28"/>
          <w:lang w:val="vi-VN"/>
        </w:rPr>
        <w:t>a t</w:t>
      </w:r>
      <w:r w:rsidR="008F0265" w:rsidRPr="00A4224F">
        <w:rPr>
          <w:color w:val="000000"/>
          <w:szCs w:val="28"/>
          <w:lang w:val="vi-VN"/>
        </w:rPr>
        <w:t>oán học</w:t>
      </w:r>
      <w:r w:rsidR="00F92578" w:rsidRPr="00A4224F">
        <w:rPr>
          <w:color w:val="000000"/>
          <w:szCs w:val="28"/>
        </w:rPr>
        <w:t xml:space="preserve"> </w:t>
      </w:r>
      <w:r w:rsidR="00A2092B" w:rsidRPr="00A4224F">
        <w:rPr>
          <w:color w:val="000000"/>
          <w:szCs w:val="28"/>
        </w:rPr>
        <w:t xml:space="preserve">và </w:t>
      </w:r>
      <w:r w:rsidR="008F0265" w:rsidRPr="00A4224F">
        <w:rPr>
          <w:color w:val="000000"/>
          <w:szCs w:val="28"/>
          <w:lang w:val="vi-VN"/>
        </w:rPr>
        <w:t>các lĩnh vực khoa học khác có liên quan</w:t>
      </w:r>
      <w:r w:rsidR="00A2092B" w:rsidRPr="00A4224F">
        <w:rPr>
          <w:color w:val="000000"/>
          <w:szCs w:val="28"/>
        </w:rPr>
        <w:t xml:space="preserve">; </w:t>
      </w:r>
      <w:r w:rsidR="00A2092B" w:rsidRPr="00A4224F">
        <w:rPr>
          <w:color w:val="000000"/>
          <w:szCs w:val="28"/>
          <w:lang w:val="vi-VN"/>
        </w:rPr>
        <w:t>tạo cho học sinh khả năng</w:t>
      </w:r>
      <w:r w:rsidR="00A2092B" w:rsidRPr="00A4224F">
        <w:rPr>
          <w:color w:val="000000"/>
          <w:szCs w:val="28"/>
        </w:rPr>
        <w:t xml:space="preserve"> </w:t>
      </w:r>
      <w:r w:rsidR="00A2092B" w:rsidRPr="00A4224F">
        <w:rPr>
          <w:color w:val="000000"/>
          <w:szCs w:val="28"/>
          <w:lang w:val="vi-VN"/>
        </w:rPr>
        <w:t>suy luận suy diễn, góp phần phát triển tư duy logic, khả năng sáng tạo toán học và hình thành khả năng sử dụng các thuật toán.</w:t>
      </w:r>
      <w:r w:rsidR="00F92578" w:rsidRPr="00A4224F">
        <w:rPr>
          <w:color w:val="000000"/>
          <w:szCs w:val="28"/>
        </w:rPr>
        <w:t xml:space="preserve"> </w:t>
      </w:r>
      <w:r w:rsidR="008F0265" w:rsidRPr="00A4224F">
        <w:rPr>
          <w:color w:val="000000"/>
          <w:szCs w:val="28"/>
          <w:lang w:val="vi-VN"/>
        </w:rPr>
        <w:t xml:space="preserve">Hàm số cũng là công cụ quan trọng cho việc xây dựng các mô hình toán học của các quá trình và hiện tượng trong thế giới thực. </w:t>
      </w:r>
    </w:p>
    <w:p w14:paraId="7F95C878" w14:textId="77777777" w:rsidR="00D80215" w:rsidRPr="00A4224F" w:rsidRDefault="008F0265" w:rsidP="00DE1DC0">
      <w:pPr>
        <w:spacing w:before="120" w:after="120"/>
        <w:ind w:firstLine="567"/>
        <w:rPr>
          <w:color w:val="000000"/>
          <w:szCs w:val="28"/>
        </w:rPr>
      </w:pPr>
      <w:r w:rsidRPr="00A4224F">
        <w:rPr>
          <w:color w:val="000000"/>
          <w:szCs w:val="28"/>
          <w:lang w:val="vi-VN"/>
        </w:rPr>
        <w:t>Hình học và Đo lường là một trong những thành phần quan trọng</w:t>
      </w:r>
      <w:r w:rsidR="00F92578" w:rsidRPr="00A4224F">
        <w:rPr>
          <w:color w:val="000000"/>
          <w:szCs w:val="28"/>
        </w:rPr>
        <w:t xml:space="preserve"> </w:t>
      </w:r>
      <w:r w:rsidRPr="00A4224F">
        <w:rPr>
          <w:color w:val="000000"/>
          <w:szCs w:val="28"/>
          <w:lang w:val="vi-VN"/>
        </w:rPr>
        <w:t xml:space="preserve">của giáo dục toán học, rất cần thiết cho </w:t>
      </w:r>
      <w:r w:rsidR="001B16AB" w:rsidRPr="00A4224F">
        <w:rPr>
          <w:color w:val="000000"/>
          <w:szCs w:val="28"/>
        </w:rPr>
        <w:t xml:space="preserve">học sinh trong </w:t>
      </w:r>
      <w:r w:rsidRPr="00A4224F">
        <w:rPr>
          <w:color w:val="000000"/>
          <w:szCs w:val="28"/>
          <w:lang w:val="vi-VN"/>
        </w:rPr>
        <w:t xml:space="preserve">việc tiếp thu các kiến ​​thức về không gian và </w:t>
      </w:r>
      <w:r w:rsidR="001B16AB" w:rsidRPr="00A4224F">
        <w:rPr>
          <w:color w:val="000000"/>
          <w:szCs w:val="28"/>
        </w:rPr>
        <w:t xml:space="preserve">phát triển </w:t>
      </w:r>
      <w:r w:rsidRPr="00A4224F">
        <w:rPr>
          <w:color w:val="000000"/>
          <w:szCs w:val="28"/>
          <w:lang w:val="vi-VN"/>
        </w:rPr>
        <w:t xml:space="preserve">các </w:t>
      </w:r>
      <w:r w:rsidR="00DE4243" w:rsidRPr="00A4224F">
        <w:rPr>
          <w:color w:val="000000"/>
          <w:szCs w:val="28"/>
          <w:lang w:val="vi-VN"/>
        </w:rPr>
        <w:t>kĩ</w:t>
      </w:r>
      <w:r w:rsidRPr="00A4224F">
        <w:rPr>
          <w:color w:val="000000"/>
          <w:szCs w:val="28"/>
          <w:lang w:val="vi-VN"/>
        </w:rPr>
        <w:t xml:space="preserve"> năng thực tế thiết yếu. Hình học </w:t>
      </w:r>
      <w:r w:rsidR="004960B3" w:rsidRPr="00A4224F">
        <w:rPr>
          <w:color w:val="000000"/>
          <w:szCs w:val="28"/>
        </w:rPr>
        <w:t xml:space="preserve">và Đo lường </w:t>
      </w:r>
      <w:r w:rsidRPr="00A4224F">
        <w:rPr>
          <w:color w:val="000000"/>
          <w:szCs w:val="28"/>
          <w:lang w:val="vi-VN"/>
        </w:rPr>
        <w:t>hình thành những công cụ nhằm mô tả các đối tượng, thực thể của thế giớ</w:t>
      </w:r>
      <w:r w:rsidR="008B31B7" w:rsidRPr="00A4224F">
        <w:rPr>
          <w:color w:val="000000"/>
          <w:szCs w:val="28"/>
          <w:lang w:val="vi-VN"/>
        </w:rPr>
        <w:t>i xung quanh;</w:t>
      </w:r>
      <w:r w:rsidR="00F92578" w:rsidRPr="00A4224F">
        <w:rPr>
          <w:color w:val="000000"/>
          <w:szCs w:val="28"/>
        </w:rPr>
        <w:t xml:space="preserve"> </w:t>
      </w:r>
      <w:r w:rsidR="005E072F" w:rsidRPr="00A4224F">
        <w:rPr>
          <w:color w:val="000000"/>
          <w:szCs w:val="28"/>
          <w:lang w:val="en-GB"/>
        </w:rPr>
        <w:t xml:space="preserve">cung cấp cho học sinh kiến thức, kĩ năng toán học cơ bản về </w:t>
      </w:r>
      <w:r w:rsidR="001E1F1B" w:rsidRPr="00A4224F">
        <w:rPr>
          <w:color w:val="000000"/>
          <w:szCs w:val="28"/>
        </w:rPr>
        <w:t>H</w:t>
      </w:r>
      <w:r w:rsidR="005E072F" w:rsidRPr="00A4224F">
        <w:rPr>
          <w:color w:val="000000"/>
          <w:szCs w:val="28"/>
        </w:rPr>
        <w:t>ình họ</w:t>
      </w:r>
      <w:r w:rsidR="001E1F1B" w:rsidRPr="00A4224F">
        <w:rPr>
          <w:color w:val="000000"/>
          <w:szCs w:val="28"/>
        </w:rPr>
        <w:t xml:space="preserve">c, </w:t>
      </w:r>
      <w:r w:rsidR="001E1F1B" w:rsidRPr="00A4224F">
        <w:rPr>
          <w:color w:val="000000"/>
          <w:szCs w:val="28"/>
          <w:lang w:val="en-GB"/>
        </w:rPr>
        <w:t>Đ</w:t>
      </w:r>
      <w:r w:rsidR="005E072F" w:rsidRPr="00A4224F">
        <w:rPr>
          <w:color w:val="000000"/>
          <w:szCs w:val="28"/>
          <w:lang w:val="en-GB"/>
        </w:rPr>
        <w:t xml:space="preserve">o lường </w:t>
      </w:r>
      <w:r w:rsidR="005E072F" w:rsidRPr="00A4224F">
        <w:rPr>
          <w:color w:val="000000"/>
          <w:szCs w:val="28"/>
        </w:rPr>
        <w:t>(</w:t>
      </w:r>
      <w:r w:rsidR="005E072F" w:rsidRPr="00A4224F">
        <w:rPr>
          <w:color w:val="000000"/>
          <w:szCs w:val="28"/>
          <w:lang w:val="en-GB"/>
        </w:rPr>
        <w:t>với các đại lượng đo thông dụng</w:t>
      </w:r>
      <w:r w:rsidR="005E072F" w:rsidRPr="00A4224F">
        <w:rPr>
          <w:color w:val="000000"/>
          <w:szCs w:val="28"/>
        </w:rPr>
        <w:t xml:space="preserve">) </w:t>
      </w:r>
      <w:r w:rsidR="005E072F" w:rsidRPr="00A4224F">
        <w:rPr>
          <w:color w:val="000000"/>
          <w:szCs w:val="28"/>
          <w:lang w:val="en-GB"/>
        </w:rPr>
        <w:t>và</w:t>
      </w:r>
      <w:r w:rsidRPr="00A4224F">
        <w:rPr>
          <w:color w:val="000000"/>
          <w:szCs w:val="28"/>
          <w:lang w:val="vi-VN"/>
        </w:rPr>
        <w:t xml:space="preserve"> tạo</w:t>
      </w:r>
      <w:r w:rsidR="00F92578" w:rsidRPr="00A4224F">
        <w:rPr>
          <w:color w:val="000000"/>
          <w:szCs w:val="28"/>
        </w:rPr>
        <w:t xml:space="preserve"> </w:t>
      </w:r>
      <w:r w:rsidRPr="00A4224F">
        <w:rPr>
          <w:color w:val="000000"/>
          <w:szCs w:val="28"/>
          <w:lang w:val="vi-VN"/>
        </w:rPr>
        <w:t>cho học sinh khả năng</w:t>
      </w:r>
      <w:r w:rsidR="001A0569" w:rsidRPr="00A4224F">
        <w:rPr>
          <w:color w:val="000000"/>
          <w:szCs w:val="28"/>
          <w:lang w:val="vi-VN"/>
        </w:rPr>
        <w:t xml:space="preserve"> </w:t>
      </w:r>
      <w:r w:rsidRPr="00A4224F">
        <w:rPr>
          <w:color w:val="000000"/>
          <w:szCs w:val="28"/>
          <w:lang w:val="vi-VN"/>
        </w:rPr>
        <w:t xml:space="preserve">suy luận, </w:t>
      </w:r>
      <w:r w:rsidR="00DE4243" w:rsidRPr="00A4224F">
        <w:rPr>
          <w:color w:val="000000"/>
          <w:szCs w:val="28"/>
          <w:lang w:val="vi-VN"/>
        </w:rPr>
        <w:t>kĩ</w:t>
      </w:r>
      <w:r w:rsidRPr="00A4224F">
        <w:rPr>
          <w:color w:val="000000"/>
          <w:szCs w:val="28"/>
          <w:lang w:val="vi-VN"/>
        </w:rPr>
        <w:t xml:space="preserve"> năng thực hiện các chứng minh toán học, góp phần vào phát triển tư duy logic, khả năng sáng tạo toán học, trí tưởng tượng không gian và tính trực giác.</w:t>
      </w:r>
      <w:r w:rsidR="00F92578" w:rsidRPr="00A4224F">
        <w:rPr>
          <w:color w:val="000000"/>
          <w:szCs w:val="28"/>
        </w:rPr>
        <w:t xml:space="preserve"> </w:t>
      </w:r>
      <w:r w:rsidR="008B31B7" w:rsidRPr="00A4224F">
        <w:rPr>
          <w:color w:val="000000"/>
          <w:szCs w:val="28"/>
        </w:rPr>
        <w:t xml:space="preserve">Đồng thời, </w:t>
      </w:r>
      <w:r w:rsidRPr="00A4224F">
        <w:rPr>
          <w:color w:val="000000"/>
          <w:szCs w:val="28"/>
          <w:lang w:val="vi-VN"/>
        </w:rPr>
        <w:t xml:space="preserve">Hình học còn góp phần giáo dục thẩm </w:t>
      </w:r>
      <w:r w:rsidR="00971484" w:rsidRPr="00A4224F">
        <w:rPr>
          <w:color w:val="000000"/>
          <w:szCs w:val="28"/>
          <w:lang w:val="vi-VN"/>
        </w:rPr>
        <w:t>mĩ</w:t>
      </w:r>
      <w:r w:rsidRPr="00A4224F">
        <w:rPr>
          <w:color w:val="000000"/>
          <w:szCs w:val="28"/>
          <w:lang w:val="vi-VN"/>
        </w:rPr>
        <w:t xml:space="preserve"> và nâng cao văn h</w:t>
      </w:r>
      <w:r w:rsidR="00C21F1A" w:rsidRPr="00A4224F">
        <w:rPr>
          <w:color w:val="000000"/>
          <w:szCs w:val="28"/>
          <w:lang w:val="vi-VN"/>
        </w:rPr>
        <w:t>oá</w:t>
      </w:r>
      <w:r w:rsidRPr="00A4224F">
        <w:rPr>
          <w:color w:val="000000"/>
          <w:szCs w:val="28"/>
          <w:lang w:val="vi-VN"/>
        </w:rPr>
        <w:t xml:space="preserve"> toán học cho học sinh.</w:t>
      </w:r>
      <w:r w:rsidR="00A22422" w:rsidRPr="00A4224F">
        <w:rPr>
          <w:color w:val="000000"/>
          <w:szCs w:val="28"/>
          <w:lang w:val="vi-VN"/>
        </w:rPr>
        <w:t xml:space="preserve"> Việc gắn kết Đo lường và Hình học sẽ tăng cường tính trực quan, thực tiễn của việc dạy học</w:t>
      </w:r>
      <w:r w:rsidR="00F92578" w:rsidRPr="00A4224F">
        <w:rPr>
          <w:color w:val="000000"/>
          <w:szCs w:val="28"/>
        </w:rPr>
        <w:t xml:space="preserve"> </w:t>
      </w:r>
      <w:r w:rsidR="00A22422" w:rsidRPr="00A4224F">
        <w:rPr>
          <w:color w:val="000000"/>
          <w:szCs w:val="28"/>
          <w:lang w:val="vi-VN"/>
        </w:rPr>
        <w:t>môn Toán.</w:t>
      </w:r>
      <w:r w:rsidR="004960B3" w:rsidRPr="00A4224F">
        <w:rPr>
          <w:color w:val="000000"/>
          <w:szCs w:val="28"/>
        </w:rPr>
        <w:t xml:space="preserve"> </w:t>
      </w:r>
    </w:p>
    <w:p w14:paraId="30389CAE" w14:textId="77777777" w:rsidR="00D80215" w:rsidRPr="00A4224F" w:rsidRDefault="008F0265" w:rsidP="00DE1DC0">
      <w:pPr>
        <w:spacing w:before="120" w:after="120"/>
        <w:ind w:firstLine="567"/>
        <w:rPr>
          <w:color w:val="000000"/>
          <w:szCs w:val="28"/>
          <w:lang w:val="vi-VN"/>
        </w:rPr>
      </w:pPr>
      <w:r w:rsidRPr="00A4224F">
        <w:rPr>
          <w:color w:val="000000"/>
          <w:szCs w:val="28"/>
          <w:lang w:val="vi-VN"/>
        </w:rPr>
        <w:t xml:space="preserve">Thống kê và Xác suất là một thành phần bắt buộc của giáo dục toán học trong nhà trường, góp phần tăng cường tính ứng dụng và giá trị thiết thực của giáo dục toán học. Thống kê và Xác suất tạo cho học sinh khả năng nhận thức và phân tích các thông tin được thể hiện dưới nhiều hình thức khác nhau, hiểu bản chất xác suất của nhiều sự phụ thuộc trong thực tế, hình thành sự hiểu biết về vai trò của thống kê như là một nguồn thông tin quan trọng về mặt xã hội, </w:t>
      </w:r>
      <w:r w:rsidRPr="00A4224F">
        <w:rPr>
          <w:color w:val="000000"/>
          <w:szCs w:val="28"/>
          <w:lang w:val="vi-VN" w:bidi="th-TH"/>
        </w:rPr>
        <w:t>biết áp dụng tư duy thống kê để phân tích dữ liệu</w:t>
      </w:r>
      <w:r w:rsidRPr="00A4224F">
        <w:rPr>
          <w:color w:val="000000"/>
          <w:szCs w:val="28"/>
          <w:lang w:val="vi-VN"/>
        </w:rPr>
        <w:t>. Từ đó, nâng cao sự hiểu biết và phương pháp nghiên cứu thế giới hiện đại cho học sinh.</w:t>
      </w:r>
    </w:p>
    <w:p w14:paraId="06DF8712" w14:textId="77777777" w:rsidR="00271B93" w:rsidRPr="00A4224F" w:rsidRDefault="008F0265" w:rsidP="00DE1DC0">
      <w:pPr>
        <w:spacing w:before="120" w:after="120"/>
        <w:ind w:firstLine="567"/>
        <w:rPr>
          <w:i/>
          <w:color w:val="000000"/>
          <w:szCs w:val="28"/>
        </w:rPr>
      </w:pPr>
      <w:r w:rsidRPr="00A4224F">
        <w:rPr>
          <w:color w:val="000000"/>
          <w:szCs w:val="28"/>
          <w:lang w:val="vi-VN"/>
        </w:rPr>
        <w:t>Ngoài ra, chương trình môn Toán ở từng cấp cũng dành thờ</w:t>
      </w:r>
      <w:r w:rsidR="00BE2F93" w:rsidRPr="00A4224F">
        <w:rPr>
          <w:color w:val="000000"/>
          <w:szCs w:val="28"/>
          <w:lang w:val="vi-VN"/>
        </w:rPr>
        <w:t xml:space="preserve">i </w:t>
      </w:r>
      <w:r w:rsidR="00BE2F93" w:rsidRPr="00A4224F">
        <w:rPr>
          <w:color w:val="000000"/>
          <w:szCs w:val="28"/>
        </w:rPr>
        <w:t>lượng</w:t>
      </w:r>
      <w:r w:rsidRPr="00A4224F">
        <w:rPr>
          <w:color w:val="000000"/>
          <w:szCs w:val="28"/>
          <w:lang w:val="vi-VN"/>
        </w:rPr>
        <w:t xml:space="preserve"> thích đáng để tiến hành các hoạt động </w:t>
      </w:r>
      <w:r w:rsidR="00715759" w:rsidRPr="00A4224F">
        <w:rPr>
          <w:color w:val="000000"/>
          <w:szCs w:val="28"/>
        </w:rPr>
        <w:t xml:space="preserve">thực hành và </w:t>
      </w:r>
      <w:r w:rsidRPr="00A4224F">
        <w:rPr>
          <w:color w:val="000000"/>
          <w:szCs w:val="28"/>
          <w:lang w:val="vi-VN"/>
        </w:rPr>
        <w:t>trải nghiệm</w:t>
      </w:r>
      <w:r w:rsidR="007A743A" w:rsidRPr="00A4224F">
        <w:rPr>
          <w:color w:val="000000"/>
          <w:szCs w:val="28"/>
        </w:rPr>
        <w:t xml:space="preserve"> </w:t>
      </w:r>
      <w:r w:rsidRPr="00A4224F">
        <w:rPr>
          <w:color w:val="000000"/>
          <w:szCs w:val="28"/>
          <w:lang w:val="vi-VN"/>
        </w:rPr>
        <w:t>cho học sinh</w:t>
      </w:r>
      <w:r w:rsidR="001A0569" w:rsidRPr="00A4224F">
        <w:rPr>
          <w:color w:val="000000"/>
          <w:szCs w:val="28"/>
          <w:lang w:val="vi-VN"/>
        </w:rPr>
        <w:t xml:space="preserve"> </w:t>
      </w:r>
      <w:r w:rsidRPr="00A4224F">
        <w:rPr>
          <w:color w:val="000000"/>
          <w:szCs w:val="28"/>
          <w:lang w:val="vi-VN"/>
        </w:rPr>
        <w:t xml:space="preserve">chẳng hạn như: </w:t>
      </w:r>
      <w:r w:rsidR="00531F03" w:rsidRPr="00A4224F">
        <w:rPr>
          <w:rFonts w:eastAsia="Batang"/>
          <w:color w:val="000000"/>
          <w:szCs w:val="28"/>
          <w:lang w:val="vi-VN"/>
        </w:rPr>
        <w:t>T</w:t>
      </w:r>
      <w:r w:rsidRPr="00A4224F">
        <w:rPr>
          <w:rFonts w:eastAsia="Batang"/>
          <w:color w:val="000000"/>
          <w:szCs w:val="28"/>
          <w:lang w:val="vi-VN"/>
        </w:rPr>
        <w:t xml:space="preserve">iến hành các đề tài, dự án học tập về Toán, đặc biệt là các đề tài và các dự án về </w:t>
      </w:r>
      <w:r w:rsidRPr="00A4224F">
        <w:rPr>
          <w:rFonts w:eastAsia="Batang"/>
          <w:color w:val="000000"/>
          <w:szCs w:val="28"/>
          <w:lang w:val="vi-VN"/>
        </w:rPr>
        <w:lastRenderedPageBreak/>
        <w:t>ứng dụ</w:t>
      </w:r>
      <w:r w:rsidR="00D91596" w:rsidRPr="00A4224F">
        <w:rPr>
          <w:rFonts w:eastAsia="Batang"/>
          <w:color w:val="000000"/>
          <w:szCs w:val="28"/>
          <w:lang w:val="vi-VN"/>
        </w:rPr>
        <w:t xml:space="preserve">ng </w:t>
      </w:r>
      <w:r w:rsidR="00D91596" w:rsidRPr="00A4224F">
        <w:rPr>
          <w:rFonts w:eastAsia="Batang"/>
          <w:color w:val="000000"/>
          <w:szCs w:val="28"/>
        </w:rPr>
        <w:t>t</w:t>
      </w:r>
      <w:r w:rsidRPr="00A4224F">
        <w:rPr>
          <w:rFonts w:eastAsia="Batang"/>
          <w:color w:val="000000"/>
          <w:szCs w:val="28"/>
          <w:lang w:val="vi-VN"/>
        </w:rPr>
        <w:t xml:space="preserve">oán học trong thực tiễn; </w:t>
      </w:r>
      <w:r w:rsidR="00266C7D" w:rsidRPr="00A4224F">
        <w:rPr>
          <w:rFonts w:eastAsia="Batang"/>
          <w:color w:val="000000"/>
          <w:szCs w:val="28"/>
          <w:lang w:val="vi-VN"/>
        </w:rPr>
        <w:t>t</w:t>
      </w:r>
      <w:r w:rsidRPr="00A4224F">
        <w:rPr>
          <w:rFonts w:eastAsia="Batang"/>
          <w:color w:val="000000"/>
          <w:szCs w:val="28"/>
          <w:lang w:val="vi-VN"/>
        </w:rPr>
        <w:t xml:space="preserve">ổ chức các </w:t>
      </w:r>
      <w:r w:rsidR="00A30C89" w:rsidRPr="00A4224F">
        <w:rPr>
          <w:rFonts w:eastAsia="Batang"/>
          <w:color w:val="000000"/>
          <w:szCs w:val="28"/>
          <w:lang w:val="vi-VN"/>
        </w:rPr>
        <w:t>trò chơi học toán</w:t>
      </w:r>
      <w:r w:rsidRPr="00A4224F">
        <w:rPr>
          <w:rFonts w:eastAsia="Batang"/>
          <w:color w:val="000000"/>
          <w:szCs w:val="28"/>
          <w:lang w:val="vi-VN"/>
        </w:rPr>
        <w:t xml:space="preserve">, </w:t>
      </w:r>
      <w:r w:rsidR="005B0CEA" w:rsidRPr="00A4224F">
        <w:rPr>
          <w:rFonts w:eastAsia="Batang"/>
          <w:color w:val="000000"/>
          <w:szCs w:val="28"/>
          <w:lang w:val="vi-VN"/>
        </w:rPr>
        <w:t>câu lạc bộ toán học</w:t>
      </w:r>
      <w:r w:rsidRPr="00A4224F">
        <w:rPr>
          <w:rFonts w:eastAsia="Batang"/>
          <w:color w:val="000000"/>
          <w:szCs w:val="28"/>
          <w:lang w:val="vi-VN"/>
        </w:rPr>
        <w:t xml:space="preserve">, </w:t>
      </w:r>
      <w:r w:rsidRPr="00A4224F">
        <w:rPr>
          <w:color w:val="000000"/>
          <w:szCs w:val="28"/>
          <w:lang w:val="vi-VN"/>
        </w:rPr>
        <w:t>diễn đàn, hội thảo, cuộc thi về</w:t>
      </w:r>
      <w:r w:rsidR="00715759" w:rsidRPr="00A4224F">
        <w:rPr>
          <w:color w:val="000000"/>
          <w:szCs w:val="28"/>
        </w:rPr>
        <w:t xml:space="preserve"> </w:t>
      </w:r>
      <w:r w:rsidRPr="00A4224F">
        <w:rPr>
          <w:color w:val="000000"/>
          <w:szCs w:val="28"/>
          <w:lang w:val="vi-VN"/>
        </w:rPr>
        <w:t>Toán;</w:t>
      </w:r>
      <w:r w:rsidR="006419F2" w:rsidRPr="00A4224F">
        <w:rPr>
          <w:color w:val="000000"/>
          <w:szCs w:val="28"/>
        </w:rPr>
        <w:t xml:space="preserve"> </w:t>
      </w:r>
      <w:r w:rsidR="00266C7D" w:rsidRPr="00A4224F">
        <w:rPr>
          <w:color w:val="000000"/>
          <w:szCs w:val="28"/>
          <w:lang w:val="vi-VN"/>
        </w:rPr>
        <w:t>r</w:t>
      </w:r>
      <w:r w:rsidRPr="00A4224F">
        <w:rPr>
          <w:rFonts w:eastAsia="Batang"/>
          <w:color w:val="000000"/>
          <w:szCs w:val="28"/>
          <w:lang w:val="vi-VN"/>
        </w:rPr>
        <w:t xml:space="preserve">a báo tường (hoặc nội san) về Toán; </w:t>
      </w:r>
      <w:r w:rsidR="00266C7D" w:rsidRPr="00A4224F">
        <w:rPr>
          <w:rFonts w:eastAsia="Batang"/>
          <w:color w:val="000000"/>
          <w:szCs w:val="28"/>
          <w:lang w:val="vi-VN"/>
        </w:rPr>
        <w:t>t</w:t>
      </w:r>
      <w:r w:rsidRPr="00A4224F">
        <w:rPr>
          <w:rFonts w:eastAsia="Batang"/>
          <w:color w:val="000000"/>
          <w:szCs w:val="28"/>
          <w:lang w:val="vi-VN"/>
        </w:rPr>
        <w:t>h</w:t>
      </w:r>
      <w:r w:rsidR="002A7D6A" w:rsidRPr="00A4224F">
        <w:rPr>
          <w:rFonts w:eastAsia="Batang"/>
          <w:color w:val="000000"/>
          <w:szCs w:val="28"/>
          <w:lang w:val="vi-VN"/>
        </w:rPr>
        <w:t>a</w:t>
      </w:r>
      <w:r w:rsidRPr="00A4224F">
        <w:rPr>
          <w:rFonts w:eastAsia="Batang"/>
          <w:color w:val="000000"/>
          <w:szCs w:val="28"/>
          <w:lang w:val="vi-VN"/>
        </w:rPr>
        <w:t>m quan các cơ sở đào tạo và nghiên cứ</w:t>
      </w:r>
      <w:r w:rsidR="00D91596" w:rsidRPr="00A4224F">
        <w:rPr>
          <w:rFonts w:eastAsia="Batang"/>
          <w:color w:val="000000"/>
          <w:szCs w:val="28"/>
          <w:lang w:val="vi-VN"/>
        </w:rPr>
        <w:t xml:space="preserve">u </w:t>
      </w:r>
      <w:r w:rsidR="00D91596" w:rsidRPr="00A4224F">
        <w:rPr>
          <w:rFonts w:eastAsia="Batang"/>
          <w:color w:val="000000"/>
          <w:szCs w:val="28"/>
        </w:rPr>
        <w:t>t</w:t>
      </w:r>
      <w:r w:rsidRPr="00A4224F">
        <w:rPr>
          <w:rFonts w:eastAsia="Batang"/>
          <w:color w:val="000000"/>
          <w:szCs w:val="28"/>
          <w:lang w:val="vi-VN"/>
        </w:rPr>
        <w:t xml:space="preserve">oán học, giao lưu với học sinh </w:t>
      </w:r>
      <w:r w:rsidR="001A0569" w:rsidRPr="00A4224F">
        <w:rPr>
          <w:color w:val="000000"/>
          <w:szCs w:val="28"/>
          <w:shd w:val="clear" w:color="auto" w:fill="FFFFFF"/>
          <w:lang w:val="it-IT"/>
        </w:rPr>
        <w:t>có khả năng và yêu thích môn Toán</w:t>
      </w:r>
      <w:r w:rsidR="00933CE6" w:rsidRPr="00A4224F">
        <w:rPr>
          <w:rFonts w:eastAsia="Batang"/>
          <w:color w:val="000000"/>
          <w:szCs w:val="28"/>
          <w:lang w:val="vi-VN"/>
        </w:rPr>
        <w:t>,...</w:t>
      </w:r>
      <w:r w:rsidRPr="00A4224F">
        <w:rPr>
          <w:color w:val="000000"/>
          <w:szCs w:val="28"/>
          <w:lang w:val="vi-VN"/>
        </w:rPr>
        <w:t xml:space="preserve"> Những hoạt động đó sẽ giúp học sinh vận dụng những tri thức, kiến thức, </w:t>
      </w:r>
      <w:r w:rsidR="00DE4243" w:rsidRPr="00A4224F">
        <w:rPr>
          <w:color w:val="000000"/>
          <w:szCs w:val="28"/>
          <w:lang w:val="vi-VN"/>
        </w:rPr>
        <w:t>kĩ</w:t>
      </w:r>
      <w:r w:rsidRPr="00A4224F">
        <w:rPr>
          <w:color w:val="000000"/>
          <w:szCs w:val="28"/>
          <w:lang w:val="vi-VN"/>
        </w:rPr>
        <w:t xml:space="preserve"> năng, thái độ đã được tích l</w:t>
      </w:r>
      <w:r w:rsidR="00D661B7" w:rsidRPr="00A4224F">
        <w:rPr>
          <w:color w:val="000000"/>
          <w:szCs w:val="28"/>
          <w:lang w:val="vi-VN"/>
        </w:rPr>
        <w:t>uỹ</w:t>
      </w:r>
      <w:r w:rsidRPr="00A4224F">
        <w:rPr>
          <w:color w:val="000000"/>
          <w:szCs w:val="28"/>
          <w:lang w:val="vi-VN"/>
        </w:rPr>
        <w:t xml:space="preserve"> từ giáo dục toán học và những kinh nghiệm của bản thân vào thực tiễn cuộc sống một cách sáng tạo; phát</w:t>
      </w:r>
      <w:r w:rsidR="00A17056" w:rsidRPr="00A4224F">
        <w:rPr>
          <w:color w:val="000000"/>
          <w:szCs w:val="28"/>
          <w:lang w:val="vi-VN"/>
        </w:rPr>
        <w:t xml:space="preserve"> </w:t>
      </w:r>
      <w:r w:rsidRPr="00A4224F">
        <w:rPr>
          <w:color w:val="000000"/>
          <w:szCs w:val="28"/>
          <w:lang w:val="vi-VN"/>
        </w:rPr>
        <w:t xml:space="preserve">triển cho học sinh năng </w:t>
      </w:r>
      <w:r w:rsidR="00AF7945" w:rsidRPr="00A4224F">
        <w:rPr>
          <w:color w:val="000000"/>
          <w:szCs w:val="28"/>
          <w:lang w:val="vi-VN"/>
        </w:rPr>
        <w:t xml:space="preserve">lực tổ </w:t>
      </w:r>
      <w:r w:rsidRPr="00A4224F">
        <w:rPr>
          <w:color w:val="000000"/>
          <w:szCs w:val="28"/>
          <w:lang w:val="vi-VN"/>
        </w:rPr>
        <w:t xml:space="preserve">chức và quản </w:t>
      </w:r>
      <w:r w:rsidR="00DE4243" w:rsidRPr="00A4224F">
        <w:rPr>
          <w:color w:val="000000"/>
          <w:szCs w:val="28"/>
          <w:lang w:val="vi-VN"/>
        </w:rPr>
        <w:t>lí</w:t>
      </w:r>
      <w:r w:rsidRPr="00A4224F">
        <w:rPr>
          <w:color w:val="000000"/>
          <w:szCs w:val="28"/>
          <w:lang w:val="vi-VN"/>
        </w:rPr>
        <w:t xml:space="preserve"> hoạt động, năng lực tự nhận thức và tích cực hoá bản thân; giúp học sinh bước đầu xác định được năng lực, sở trường của bản thân nhằm định hướng và lựa chọn nghề nghiệp; tạ</w:t>
      </w:r>
      <w:r w:rsidR="00A934D9" w:rsidRPr="00A4224F">
        <w:rPr>
          <w:color w:val="000000"/>
          <w:szCs w:val="28"/>
          <w:lang w:val="vi-VN"/>
        </w:rPr>
        <w:t xml:space="preserve">o </w:t>
      </w:r>
      <w:r w:rsidR="00A934D9" w:rsidRPr="00A4224F">
        <w:rPr>
          <w:color w:val="000000"/>
          <w:szCs w:val="28"/>
        </w:rPr>
        <w:t>lập</w:t>
      </w:r>
      <w:r w:rsidRPr="00A4224F">
        <w:rPr>
          <w:color w:val="000000"/>
          <w:szCs w:val="28"/>
          <w:lang w:val="vi-VN"/>
        </w:rPr>
        <w:t xml:space="preserve"> một số năng lực cơ bản cho người lao động tương lai và người công dân có trách nhiệm.</w:t>
      </w:r>
      <w:r w:rsidR="005F2F90" w:rsidRPr="00A4224F">
        <w:rPr>
          <w:color w:val="000000"/>
          <w:szCs w:val="28"/>
        </w:rPr>
        <w:t xml:space="preserve"> </w:t>
      </w:r>
    </w:p>
    <w:p w14:paraId="484D786F" w14:textId="77777777" w:rsidR="001B2C00" w:rsidRPr="00A4224F" w:rsidRDefault="002A5192" w:rsidP="00DE1DC0">
      <w:pPr>
        <w:pStyle w:val="0noidung"/>
        <w:rPr>
          <w:color w:val="000000"/>
        </w:rPr>
      </w:pPr>
      <w:bookmarkStart w:id="23" w:name="_Toc501354185"/>
      <w:bookmarkStart w:id="24" w:name="_Toc502931294"/>
      <w:bookmarkStart w:id="25" w:name="_Toc516910696"/>
      <w:r w:rsidRPr="00A4224F">
        <w:rPr>
          <w:color w:val="000000"/>
        </w:rPr>
        <w:t>b)</w:t>
      </w:r>
      <w:r w:rsidR="00191671" w:rsidRPr="00A4224F">
        <w:rPr>
          <w:color w:val="000000"/>
        </w:rPr>
        <w:t xml:space="preserve"> </w:t>
      </w:r>
      <w:r w:rsidR="001B2C00" w:rsidRPr="00A4224F">
        <w:rPr>
          <w:color w:val="000000"/>
        </w:rPr>
        <w:t>Chuyên đề học tập</w:t>
      </w:r>
      <w:bookmarkEnd w:id="23"/>
      <w:bookmarkEnd w:id="24"/>
      <w:bookmarkEnd w:id="25"/>
    </w:p>
    <w:p w14:paraId="5F120B52" w14:textId="77777777" w:rsidR="00920CED" w:rsidRPr="00A4224F" w:rsidRDefault="00920CED" w:rsidP="00DE1DC0">
      <w:pPr>
        <w:spacing w:before="120" w:after="120"/>
        <w:ind w:firstLine="567"/>
        <w:rPr>
          <w:color w:val="000000"/>
        </w:rPr>
      </w:pPr>
      <w:r w:rsidRPr="00A4224F">
        <w:rPr>
          <w:color w:val="000000"/>
          <w:lang w:val="da-DK"/>
        </w:rPr>
        <w:t>T</w:t>
      </w:r>
      <w:r w:rsidR="005A0411" w:rsidRPr="00A4224F">
        <w:rPr>
          <w:color w:val="000000"/>
          <w:lang w:val="vi-VN"/>
        </w:rPr>
        <w:t xml:space="preserve">rong mỗi </w:t>
      </w:r>
      <w:r w:rsidR="00641571" w:rsidRPr="00A4224F">
        <w:rPr>
          <w:color w:val="000000"/>
        </w:rPr>
        <w:t>lớp</w:t>
      </w:r>
      <w:r w:rsidR="00F92578" w:rsidRPr="00A4224F">
        <w:rPr>
          <w:color w:val="000000"/>
        </w:rPr>
        <w:t xml:space="preserve"> </w:t>
      </w:r>
      <w:r w:rsidRPr="00A4224F">
        <w:rPr>
          <w:color w:val="000000"/>
        </w:rPr>
        <w:t xml:space="preserve">ở </w:t>
      </w:r>
      <w:r w:rsidR="00825CE6" w:rsidRPr="00A4224F">
        <w:rPr>
          <w:rFonts w:eastAsia="Batang"/>
          <w:color w:val="000000"/>
          <w:szCs w:val="28"/>
        </w:rPr>
        <w:t>g</w:t>
      </w:r>
      <w:r w:rsidRPr="00A4224F">
        <w:rPr>
          <w:rFonts w:eastAsia="Batang"/>
          <w:color w:val="000000"/>
          <w:szCs w:val="28"/>
          <w:lang w:val="vi-VN"/>
        </w:rPr>
        <w:t>iai đoạn giáo dục định hướng nghề nghiệp</w:t>
      </w:r>
      <w:r w:rsidR="005A0411" w:rsidRPr="00A4224F">
        <w:rPr>
          <w:color w:val="000000"/>
          <w:lang w:val="vi-VN"/>
        </w:rPr>
        <w:t xml:space="preserve">, học sinh </w:t>
      </w:r>
      <w:r w:rsidR="005A0411" w:rsidRPr="00A4224F">
        <w:rPr>
          <w:color w:val="000000"/>
        </w:rPr>
        <w:t xml:space="preserve">(đặc biệt là những học sinh </w:t>
      </w:r>
      <w:r w:rsidR="005A0411" w:rsidRPr="00A4224F">
        <w:rPr>
          <w:color w:val="000000"/>
          <w:lang w:val="vi-VN"/>
        </w:rPr>
        <w:t>có định hướng khoa học tự nhiên và công nghệ</w:t>
      </w:r>
      <w:r w:rsidR="005A0411" w:rsidRPr="00A4224F">
        <w:rPr>
          <w:color w:val="000000"/>
        </w:rPr>
        <w:t xml:space="preserve">) </w:t>
      </w:r>
      <w:r w:rsidR="005A0411" w:rsidRPr="00A4224F">
        <w:rPr>
          <w:color w:val="000000"/>
          <w:lang w:val="vi-VN"/>
        </w:rPr>
        <w:t>được chọn học một số chuyên đề</w:t>
      </w:r>
      <w:r w:rsidR="00183AF0" w:rsidRPr="00A4224F">
        <w:rPr>
          <w:color w:val="000000"/>
        </w:rPr>
        <w:t xml:space="preserve"> học tập</w:t>
      </w:r>
      <w:r w:rsidR="005A0411" w:rsidRPr="00A4224F">
        <w:rPr>
          <w:color w:val="000000"/>
          <w:lang w:val="vi-VN"/>
        </w:rPr>
        <w:t>. Các chuyên đề này nhằm</w:t>
      </w:r>
      <w:r w:rsidRPr="00A4224F">
        <w:rPr>
          <w:color w:val="000000"/>
        </w:rPr>
        <w:t>:</w:t>
      </w:r>
      <w:r w:rsidR="00391E88" w:rsidRPr="00A4224F">
        <w:rPr>
          <w:color w:val="000000"/>
        </w:rPr>
        <w:t xml:space="preserve"> </w:t>
      </w:r>
    </w:p>
    <w:p w14:paraId="52493030" w14:textId="77777777" w:rsidR="003E139C" w:rsidRPr="00A4224F" w:rsidRDefault="001B2C00" w:rsidP="00710C33">
      <w:pPr>
        <w:spacing w:before="120" w:after="120" w:line="281" w:lineRule="auto"/>
        <w:ind w:firstLine="567"/>
        <w:rPr>
          <w:strike/>
          <w:color w:val="000000"/>
          <w:lang w:val="da-DK"/>
        </w:rPr>
      </w:pPr>
      <w:r w:rsidRPr="00A4224F">
        <w:rPr>
          <w:iCs/>
          <w:color w:val="000000"/>
          <w:szCs w:val="28"/>
          <w:lang w:val="de-DE"/>
        </w:rPr>
        <w:t xml:space="preserve">– </w:t>
      </w:r>
      <w:r w:rsidRPr="00A4224F">
        <w:rPr>
          <w:color w:val="000000"/>
          <w:lang w:val="da-DK"/>
        </w:rPr>
        <w:t xml:space="preserve">Cung cấp thêm một số kiến thức và </w:t>
      </w:r>
      <w:r w:rsidR="00DE4243" w:rsidRPr="00A4224F">
        <w:rPr>
          <w:color w:val="000000"/>
          <w:lang w:val="da-DK"/>
        </w:rPr>
        <w:t>kĩ</w:t>
      </w:r>
      <w:r w:rsidRPr="00A4224F">
        <w:rPr>
          <w:color w:val="000000"/>
          <w:lang w:val="da-DK"/>
        </w:rPr>
        <w:t xml:space="preserve"> năng toán học</w:t>
      </w:r>
      <w:r w:rsidR="00641571" w:rsidRPr="00A4224F">
        <w:rPr>
          <w:color w:val="000000"/>
          <w:lang w:val="da-DK"/>
        </w:rPr>
        <w:t xml:space="preserve"> đáp ứng yêu cầu phân hoá sâu</w:t>
      </w:r>
      <w:r w:rsidR="00F92578" w:rsidRPr="00A4224F">
        <w:rPr>
          <w:color w:val="000000"/>
          <w:lang w:val="da-DK"/>
        </w:rPr>
        <w:t xml:space="preserve"> </w:t>
      </w:r>
      <w:r w:rsidR="00BE66F4" w:rsidRPr="00A4224F">
        <w:rPr>
          <w:color w:val="000000"/>
          <w:lang w:val="da-DK"/>
        </w:rPr>
        <w:t>(ví dụ</w:t>
      </w:r>
      <w:r w:rsidRPr="00A4224F">
        <w:rPr>
          <w:color w:val="000000"/>
          <w:lang w:val="da-DK"/>
        </w:rPr>
        <w:t>: phương pháp quy nạp toán học; hệ</w:t>
      </w:r>
      <w:r w:rsidR="0022750D" w:rsidRPr="00A4224F">
        <w:rPr>
          <w:color w:val="000000"/>
          <w:lang w:val="da-DK"/>
        </w:rPr>
        <w:t xml:space="preserve"> phương trình bậc nhất</w:t>
      </w:r>
      <w:r w:rsidR="00F57F00" w:rsidRPr="00A4224F">
        <w:rPr>
          <w:color w:val="000000"/>
          <w:lang w:val="da-DK"/>
        </w:rPr>
        <w:t xml:space="preserve"> ba ẩn</w:t>
      </w:r>
      <w:r w:rsidRPr="00A4224F">
        <w:rPr>
          <w:color w:val="000000"/>
          <w:lang w:val="da-DK"/>
        </w:rPr>
        <w:t>; biến ngẫu nhiên rời rạc và các số đặc trưng của biến ngẫu nhiên rời rạc; phép biến hình phẳ</w:t>
      </w:r>
      <w:r w:rsidR="004960B3" w:rsidRPr="00A4224F">
        <w:rPr>
          <w:color w:val="000000"/>
          <w:lang w:val="da-DK"/>
        </w:rPr>
        <w:t xml:space="preserve">ng; </w:t>
      </w:r>
      <w:r w:rsidRPr="00A4224F">
        <w:rPr>
          <w:color w:val="000000"/>
          <w:lang w:val="da-DK"/>
        </w:rPr>
        <w:t xml:space="preserve">vẽ </w:t>
      </w:r>
      <w:r w:rsidR="00DE4243" w:rsidRPr="00A4224F">
        <w:rPr>
          <w:color w:val="000000"/>
          <w:lang w:val="da-DK"/>
        </w:rPr>
        <w:t>kĩ</w:t>
      </w:r>
      <w:r w:rsidRPr="00A4224F">
        <w:rPr>
          <w:color w:val="000000"/>
          <w:lang w:val="da-DK"/>
        </w:rPr>
        <w:t xml:space="preserve"> thuật; một số yếu tố của </w:t>
      </w:r>
      <w:r w:rsidR="00DE4243" w:rsidRPr="00A4224F">
        <w:rPr>
          <w:color w:val="000000"/>
          <w:lang w:val="da-DK"/>
        </w:rPr>
        <w:t>lí</w:t>
      </w:r>
      <w:r w:rsidRPr="00A4224F">
        <w:rPr>
          <w:color w:val="000000"/>
          <w:lang w:val="da-DK"/>
        </w:rPr>
        <w:t xml:space="preserve"> thuyết đồ thị)</w:t>
      </w:r>
      <w:r w:rsidR="00641571" w:rsidRPr="00A4224F">
        <w:rPr>
          <w:color w:val="000000"/>
          <w:lang w:eastAsia="vi-VN"/>
        </w:rPr>
        <w:t>;</w:t>
      </w:r>
      <w:r w:rsidR="00CD5547" w:rsidRPr="00A4224F">
        <w:rPr>
          <w:color w:val="000000"/>
          <w:lang w:eastAsia="vi-VN"/>
        </w:rPr>
        <w:t xml:space="preserve"> </w:t>
      </w:r>
      <w:r w:rsidR="00BE66F4" w:rsidRPr="00A4224F">
        <w:rPr>
          <w:color w:val="000000"/>
          <w:lang w:val="da-DK"/>
        </w:rPr>
        <w:t>tạo cơ hội</w:t>
      </w:r>
      <w:r w:rsidR="00F92578" w:rsidRPr="00A4224F">
        <w:rPr>
          <w:color w:val="000000"/>
          <w:lang w:val="da-DK"/>
        </w:rPr>
        <w:t xml:space="preserve"> </w:t>
      </w:r>
      <w:r w:rsidR="00641571" w:rsidRPr="00A4224F">
        <w:rPr>
          <w:color w:val="000000"/>
          <w:lang w:val="da-DK"/>
        </w:rPr>
        <w:t xml:space="preserve">cho </w:t>
      </w:r>
      <w:r w:rsidR="00BE66F4" w:rsidRPr="00A4224F">
        <w:rPr>
          <w:color w:val="000000"/>
          <w:lang w:val="da-DK"/>
        </w:rPr>
        <w:t>học sinh vận dụng toán học</w:t>
      </w:r>
      <w:r w:rsidR="00F92578" w:rsidRPr="00A4224F">
        <w:rPr>
          <w:color w:val="000000"/>
          <w:lang w:val="da-DK"/>
        </w:rPr>
        <w:t xml:space="preserve"> </w:t>
      </w:r>
      <w:r w:rsidR="00BE66F4" w:rsidRPr="00A4224F">
        <w:rPr>
          <w:color w:val="000000"/>
          <w:lang w:val="da-DK"/>
        </w:rPr>
        <w:t>giải quyết các vấn đề liên môn và thực tiễn</w:t>
      </w:r>
      <w:r w:rsidR="0061205E" w:rsidRPr="00A4224F">
        <w:rPr>
          <w:color w:val="000000"/>
          <w:lang w:val="da-DK"/>
        </w:rPr>
        <w:t>, góp phần hình thành cơ sở khoa học cho giáo dục STEM</w:t>
      </w:r>
      <w:r w:rsidR="00BE66F4" w:rsidRPr="00A4224F">
        <w:rPr>
          <w:color w:val="000000"/>
          <w:lang w:val="da-DK"/>
        </w:rPr>
        <w:t xml:space="preserve"> (ví dụ: các kiến thức về hệ phương trình bậc nhất cho phép giải quyết một số bài toán vật lí về tính toán điện trở, tính cường độ dòng điện trong dòng điện không đổi,...; </w:t>
      </w:r>
      <w:r w:rsidR="0061205E" w:rsidRPr="00A4224F">
        <w:rPr>
          <w:color w:val="000000"/>
          <w:lang w:val="da-DK"/>
        </w:rPr>
        <w:t xml:space="preserve">cân bằng phản ứng trong </w:t>
      </w:r>
      <w:r w:rsidR="00BE66F4" w:rsidRPr="00A4224F">
        <w:rPr>
          <w:color w:val="000000"/>
          <w:lang w:val="da-DK"/>
        </w:rPr>
        <w:t xml:space="preserve">một số bài toán hoá học,...; một số bài toán sinh học về nguyên phân, giảm phân,...; kiến thức về đạo hàm </w:t>
      </w:r>
      <w:r w:rsidR="00641571" w:rsidRPr="00A4224F">
        <w:rPr>
          <w:color w:val="000000"/>
          <w:lang w:val="da-DK"/>
        </w:rPr>
        <w:t>để</w:t>
      </w:r>
      <w:r w:rsidR="003E139C" w:rsidRPr="00A4224F">
        <w:rPr>
          <w:color w:val="000000"/>
          <w:lang w:val="da-DK"/>
        </w:rPr>
        <w:t xml:space="preserve"> </w:t>
      </w:r>
      <w:r w:rsidR="00BE66F4" w:rsidRPr="00A4224F">
        <w:rPr>
          <w:color w:val="000000"/>
          <w:lang w:val="da-DK"/>
        </w:rPr>
        <w:t>giải quyế</w:t>
      </w:r>
      <w:r w:rsidR="00D41F91" w:rsidRPr="00A4224F">
        <w:rPr>
          <w:color w:val="000000"/>
          <w:lang w:val="da-DK"/>
        </w:rPr>
        <w:t>t một số</w:t>
      </w:r>
      <w:r w:rsidR="00BE66F4" w:rsidRPr="00A4224F">
        <w:rPr>
          <w:color w:val="000000"/>
          <w:lang w:val="da-DK"/>
        </w:rPr>
        <w:t xml:space="preserve"> bài toán</w:t>
      </w:r>
      <w:r w:rsidR="003E139C" w:rsidRPr="00A4224F">
        <w:rPr>
          <w:color w:val="000000"/>
          <w:lang w:val="da-DK"/>
        </w:rPr>
        <w:t xml:space="preserve"> </w:t>
      </w:r>
      <w:r w:rsidR="00BE66F4" w:rsidRPr="00A4224F">
        <w:rPr>
          <w:color w:val="000000"/>
          <w:lang w:val="de-DE"/>
        </w:rPr>
        <w:t>tối ưu về khoảng cách, thời gian, kinh tế</w:t>
      </w:r>
      <w:r w:rsidR="00641571" w:rsidRPr="00A4224F">
        <w:rPr>
          <w:color w:val="000000"/>
          <w:lang w:val="de-DE"/>
        </w:rPr>
        <w:t>;...</w:t>
      </w:r>
      <w:r w:rsidR="00BE66F4" w:rsidRPr="00A4224F">
        <w:rPr>
          <w:color w:val="000000"/>
          <w:lang w:val="de-DE"/>
        </w:rPr>
        <w:t>).</w:t>
      </w:r>
    </w:p>
    <w:p w14:paraId="5CCA94C0" w14:textId="77777777" w:rsidR="00D41F91" w:rsidRPr="00A4224F" w:rsidRDefault="001B2C00" w:rsidP="00710C33">
      <w:pPr>
        <w:spacing w:before="120" w:after="120" w:line="281" w:lineRule="auto"/>
        <w:ind w:firstLine="567"/>
        <w:rPr>
          <w:color w:val="000000"/>
          <w:szCs w:val="28"/>
        </w:rPr>
      </w:pPr>
      <w:r w:rsidRPr="00A4224F">
        <w:rPr>
          <w:iCs/>
          <w:color w:val="000000"/>
          <w:szCs w:val="28"/>
          <w:lang w:val="de-DE"/>
        </w:rPr>
        <w:t xml:space="preserve">– </w:t>
      </w:r>
      <w:r w:rsidRPr="00A4224F">
        <w:rPr>
          <w:color w:val="000000"/>
          <w:lang w:val="da-DK"/>
        </w:rPr>
        <w:t xml:space="preserve">Giúp học sinh </w:t>
      </w:r>
      <w:r w:rsidRPr="00A4224F">
        <w:rPr>
          <w:color w:val="000000"/>
          <w:lang w:val="vi-VN"/>
        </w:rPr>
        <w:t>hiểu</w:t>
      </w:r>
      <w:r w:rsidRPr="00A4224F">
        <w:rPr>
          <w:color w:val="000000"/>
          <w:lang w:val="da-DK"/>
        </w:rPr>
        <w:t xml:space="preserve"> sâu thêm </w:t>
      </w:r>
      <w:r w:rsidRPr="00A4224F">
        <w:rPr>
          <w:color w:val="000000"/>
          <w:lang w:val="vi-VN"/>
        </w:rPr>
        <w:t xml:space="preserve">vai trò và những ứng dụng của </w:t>
      </w:r>
      <w:r w:rsidRPr="00A4224F">
        <w:rPr>
          <w:color w:val="000000"/>
          <w:lang w:val="da-DK"/>
        </w:rPr>
        <w:t>T</w:t>
      </w:r>
      <w:r w:rsidRPr="00A4224F">
        <w:rPr>
          <w:color w:val="000000"/>
          <w:lang w:val="vi-VN"/>
        </w:rPr>
        <w:t xml:space="preserve">oán học </w:t>
      </w:r>
      <w:r w:rsidR="00B94A28" w:rsidRPr="00A4224F">
        <w:rPr>
          <w:bCs/>
          <w:color w:val="000000"/>
          <w:lang w:val="de-DE"/>
        </w:rPr>
        <w:t xml:space="preserve">trong </w:t>
      </w:r>
      <w:r w:rsidRPr="00A4224F">
        <w:rPr>
          <w:bCs/>
          <w:color w:val="000000"/>
          <w:lang w:val="de-DE"/>
        </w:rPr>
        <w:t>thực t</w:t>
      </w:r>
      <w:r w:rsidR="00B94A28" w:rsidRPr="00A4224F">
        <w:rPr>
          <w:bCs/>
          <w:color w:val="000000"/>
          <w:lang w:val="de-DE"/>
        </w:rPr>
        <w:t>iễn</w:t>
      </w:r>
      <w:r w:rsidR="00D41F91" w:rsidRPr="00A4224F">
        <w:rPr>
          <w:bCs/>
          <w:color w:val="000000"/>
          <w:lang w:val="de-DE"/>
        </w:rPr>
        <w:t>;</w:t>
      </w:r>
      <w:r w:rsidRPr="00A4224F">
        <w:rPr>
          <w:bCs/>
          <w:color w:val="000000"/>
          <w:lang w:val="de-DE"/>
        </w:rPr>
        <w:t xml:space="preserve"> </w:t>
      </w:r>
      <w:r w:rsidR="00D41F91" w:rsidRPr="00A4224F">
        <w:rPr>
          <w:color w:val="000000"/>
          <w:szCs w:val="28"/>
          <w:lang w:val="vi-VN"/>
        </w:rPr>
        <w:t xml:space="preserve">có </w:t>
      </w:r>
      <w:r w:rsidR="00D41F91" w:rsidRPr="00A4224F">
        <w:rPr>
          <w:color w:val="000000"/>
          <w:szCs w:val="28"/>
        </w:rPr>
        <w:t xml:space="preserve">những </w:t>
      </w:r>
      <w:r w:rsidR="00D41F91" w:rsidRPr="00A4224F">
        <w:rPr>
          <w:color w:val="000000"/>
          <w:szCs w:val="28"/>
          <w:lang w:val="vi-VN"/>
        </w:rPr>
        <w:t xml:space="preserve">hiểu biết </w:t>
      </w:r>
      <w:r w:rsidR="00D41F91" w:rsidRPr="00A4224F">
        <w:rPr>
          <w:color w:val="000000"/>
          <w:szCs w:val="28"/>
        </w:rPr>
        <w:t xml:space="preserve">về các ngành nghề </w:t>
      </w:r>
      <w:r w:rsidR="0061205E" w:rsidRPr="00A4224F">
        <w:rPr>
          <w:color w:val="000000"/>
          <w:szCs w:val="28"/>
        </w:rPr>
        <w:t xml:space="preserve">gắn với môn Toán </w:t>
      </w:r>
      <w:r w:rsidR="00D41F91" w:rsidRPr="00A4224F">
        <w:rPr>
          <w:color w:val="000000"/>
          <w:szCs w:val="28"/>
        </w:rPr>
        <w:t xml:space="preserve">và giá trị của nó </w:t>
      </w:r>
      <w:r w:rsidR="00D41F91" w:rsidRPr="00A4224F">
        <w:rPr>
          <w:color w:val="000000"/>
          <w:szCs w:val="28"/>
          <w:lang w:val="vi-VN"/>
        </w:rPr>
        <w:t>làm cơ sở cho định hướng nghề nghiệ</w:t>
      </w:r>
      <w:r w:rsidR="00D91596" w:rsidRPr="00A4224F">
        <w:rPr>
          <w:color w:val="000000"/>
          <w:szCs w:val="28"/>
          <w:lang w:val="vi-VN"/>
        </w:rPr>
        <w:t xml:space="preserve">p sau </w:t>
      </w:r>
      <w:r w:rsidR="00D91596" w:rsidRPr="00A4224F">
        <w:rPr>
          <w:color w:val="000000"/>
          <w:szCs w:val="28"/>
        </w:rPr>
        <w:t>t</w:t>
      </w:r>
      <w:r w:rsidR="00D41F91" w:rsidRPr="00A4224F">
        <w:rPr>
          <w:color w:val="000000"/>
          <w:szCs w:val="28"/>
          <w:lang w:val="vi-VN"/>
        </w:rPr>
        <w:t>rung học phổ thông.</w:t>
      </w:r>
      <w:r w:rsidR="002C0692" w:rsidRPr="00A4224F">
        <w:rPr>
          <w:color w:val="000000"/>
          <w:szCs w:val="28"/>
        </w:rPr>
        <w:t xml:space="preserve"> </w:t>
      </w:r>
    </w:p>
    <w:p w14:paraId="62B9787E" w14:textId="77777777" w:rsidR="00DD0274" w:rsidRPr="00A4224F" w:rsidRDefault="001B2C00" w:rsidP="00710C33">
      <w:pPr>
        <w:spacing w:before="120" w:after="120" w:line="281" w:lineRule="auto"/>
        <w:ind w:firstLine="567"/>
        <w:rPr>
          <w:color w:val="000000"/>
          <w:lang w:eastAsia="vi-VN"/>
        </w:rPr>
      </w:pPr>
      <w:r w:rsidRPr="00A4224F">
        <w:rPr>
          <w:iCs/>
          <w:color w:val="000000"/>
          <w:szCs w:val="28"/>
          <w:lang w:val="de-DE"/>
        </w:rPr>
        <w:t xml:space="preserve">– </w:t>
      </w:r>
      <w:r w:rsidRPr="00A4224F">
        <w:rPr>
          <w:color w:val="000000"/>
          <w:lang w:val="da-DK"/>
        </w:rPr>
        <w:t>Tạo cơ hội</w:t>
      </w:r>
      <w:r w:rsidR="003E139C" w:rsidRPr="00A4224F">
        <w:rPr>
          <w:color w:val="000000"/>
          <w:lang w:val="da-DK"/>
        </w:rPr>
        <w:t xml:space="preserve"> </w:t>
      </w:r>
      <w:r w:rsidR="002C0692" w:rsidRPr="00A4224F">
        <w:rPr>
          <w:color w:val="000000"/>
          <w:lang w:val="da-DK"/>
        </w:rPr>
        <w:t xml:space="preserve">cho </w:t>
      </w:r>
      <w:r w:rsidRPr="00A4224F">
        <w:rPr>
          <w:color w:val="000000"/>
          <w:lang w:val="da-DK"/>
        </w:rPr>
        <w:t>họ</w:t>
      </w:r>
      <w:r w:rsidR="00F57F00" w:rsidRPr="00A4224F">
        <w:rPr>
          <w:color w:val="000000"/>
          <w:lang w:val="da-DK"/>
        </w:rPr>
        <w:t>c sinh nhận biết</w:t>
      </w:r>
      <w:r w:rsidRPr="00A4224F">
        <w:rPr>
          <w:color w:val="000000"/>
          <w:lang w:val="da-DK"/>
        </w:rPr>
        <w:t xml:space="preserve"> năng khiếu, sở thích, phát triển hứng thú và niềm tin trong học Toán; phát triển năng lực toán học và </w:t>
      </w:r>
      <w:r w:rsidRPr="00A4224F">
        <w:rPr>
          <w:color w:val="000000"/>
          <w:lang w:val="vi-VN" w:eastAsia="vi-VN"/>
        </w:rPr>
        <w:t xml:space="preserve">năng lực tìm hiểu những vấn đề có liên quan đến </w:t>
      </w:r>
      <w:r w:rsidRPr="00A4224F">
        <w:rPr>
          <w:color w:val="000000"/>
          <w:lang w:val="da-DK" w:eastAsia="vi-VN"/>
        </w:rPr>
        <w:t>T</w:t>
      </w:r>
      <w:r w:rsidRPr="00A4224F">
        <w:rPr>
          <w:color w:val="000000"/>
          <w:lang w:val="vi-VN" w:eastAsia="vi-VN"/>
        </w:rPr>
        <w:t>oán học trong suốt cuộc</w:t>
      </w:r>
      <w:r w:rsidR="006419F2" w:rsidRPr="00A4224F">
        <w:rPr>
          <w:color w:val="000000"/>
          <w:lang w:eastAsia="vi-VN"/>
        </w:rPr>
        <w:t xml:space="preserve"> </w:t>
      </w:r>
      <w:r w:rsidRPr="00A4224F">
        <w:rPr>
          <w:color w:val="000000"/>
          <w:lang w:val="vi-VN" w:eastAsia="vi-VN"/>
        </w:rPr>
        <w:t>đời.</w:t>
      </w:r>
      <w:bookmarkStart w:id="26" w:name="_Toc500848344"/>
      <w:bookmarkStart w:id="27" w:name="_Toc501354173"/>
      <w:bookmarkStart w:id="28" w:name="_Toc501354172"/>
      <w:bookmarkStart w:id="29" w:name="_Toc502931295"/>
    </w:p>
    <w:p w14:paraId="00506573" w14:textId="77777777" w:rsidR="003D2307" w:rsidRPr="00A4224F" w:rsidRDefault="00A0672E" w:rsidP="00710C33">
      <w:pPr>
        <w:pStyle w:val="11"/>
        <w:spacing w:before="120" w:after="120" w:line="281" w:lineRule="auto"/>
        <w:ind w:firstLine="567"/>
        <w:rPr>
          <w:color w:val="000000"/>
        </w:rPr>
      </w:pPr>
      <w:r w:rsidRPr="00A4224F">
        <w:rPr>
          <w:color w:val="000000"/>
        </w:rPr>
        <w:t>2</w:t>
      </w:r>
      <w:r w:rsidR="003D2307" w:rsidRPr="00A4224F">
        <w:rPr>
          <w:color w:val="000000"/>
        </w:rPr>
        <w:t xml:space="preserve">. </w:t>
      </w:r>
      <w:r w:rsidR="00521FBA" w:rsidRPr="00A4224F">
        <w:rPr>
          <w:color w:val="000000"/>
        </w:rPr>
        <w:t>Phân bố các mạch nội dung ở các lớp</w:t>
      </w:r>
    </w:p>
    <w:p w14:paraId="2750A0EE" w14:textId="77777777" w:rsidR="00A0672E" w:rsidRPr="00A4224F" w:rsidRDefault="00A0672E" w:rsidP="00582407">
      <w:pPr>
        <w:widowControl/>
        <w:spacing w:before="120" w:after="120" w:line="281" w:lineRule="auto"/>
        <w:ind w:firstLine="567"/>
        <w:jc w:val="left"/>
        <w:rPr>
          <w:color w:val="000000"/>
        </w:rPr>
      </w:pPr>
      <w:r w:rsidRPr="00A4224F">
        <w:rPr>
          <w:color w:val="000000"/>
        </w:rPr>
        <w:t>Nội dung trình bày tường minh, kí hiệu bằng dấ</w:t>
      </w:r>
      <w:r w:rsidR="00391E88" w:rsidRPr="00A4224F">
        <w:rPr>
          <w:color w:val="000000"/>
        </w:rPr>
        <w:t>u “x</w:t>
      </w:r>
      <w:r w:rsidRPr="00A4224F">
        <w:rPr>
          <w:color w:val="000000"/>
        </w:rPr>
        <w:t>”</w:t>
      </w:r>
      <w:r w:rsidR="00203010" w:rsidRPr="00A4224F">
        <w:rPr>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5503"/>
        <w:gridCol w:w="508"/>
        <w:gridCol w:w="508"/>
        <w:gridCol w:w="508"/>
        <w:gridCol w:w="508"/>
        <w:gridCol w:w="508"/>
        <w:gridCol w:w="508"/>
        <w:gridCol w:w="508"/>
        <w:gridCol w:w="508"/>
        <w:gridCol w:w="508"/>
        <w:gridCol w:w="569"/>
        <w:gridCol w:w="569"/>
        <w:gridCol w:w="569"/>
      </w:tblGrid>
      <w:tr w:rsidR="0049739D" w:rsidRPr="00A4224F" w14:paraId="5AB8482B" w14:textId="77777777" w:rsidTr="002766F9">
        <w:trPr>
          <w:tblHeader/>
        </w:trPr>
        <w:tc>
          <w:tcPr>
            <w:tcW w:w="2253" w:type="dxa"/>
            <w:vMerge w:val="restart"/>
            <w:shd w:val="clear" w:color="auto" w:fill="auto"/>
            <w:vAlign w:val="center"/>
          </w:tcPr>
          <w:p w14:paraId="5B3A8E1F" w14:textId="77777777" w:rsidR="0049739D" w:rsidRPr="00A4224F" w:rsidRDefault="0049739D" w:rsidP="00710C33">
            <w:pPr>
              <w:widowControl/>
              <w:spacing w:before="60" w:after="60"/>
              <w:ind w:firstLine="0"/>
              <w:jc w:val="center"/>
              <w:rPr>
                <w:rFonts w:eastAsia="Calibri"/>
                <w:b/>
                <w:color w:val="000000"/>
                <w:szCs w:val="28"/>
              </w:rPr>
            </w:pPr>
            <w:r w:rsidRPr="00A4224F">
              <w:rPr>
                <w:rFonts w:eastAsia="Calibri"/>
                <w:b/>
                <w:color w:val="000000"/>
                <w:szCs w:val="28"/>
              </w:rPr>
              <w:lastRenderedPageBreak/>
              <w:t>Mạch</w:t>
            </w:r>
          </w:p>
        </w:tc>
        <w:tc>
          <w:tcPr>
            <w:tcW w:w="5644" w:type="dxa"/>
            <w:vMerge w:val="restart"/>
            <w:shd w:val="clear" w:color="auto" w:fill="auto"/>
            <w:vAlign w:val="center"/>
          </w:tcPr>
          <w:p w14:paraId="706B244F" w14:textId="77777777" w:rsidR="0049739D" w:rsidRPr="00A4224F" w:rsidRDefault="0049739D" w:rsidP="00710C33">
            <w:pPr>
              <w:widowControl/>
              <w:spacing w:before="60" w:after="60"/>
              <w:ind w:firstLine="0"/>
              <w:jc w:val="center"/>
              <w:rPr>
                <w:rFonts w:eastAsia="Calibri"/>
                <w:b/>
                <w:color w:val="000000"/>
                <w:szCs w:val="28"/>
              </w:rPr>
            </w:pPr>
            <w:r w:rsidRPr="00A4224F">
              <w:rPr>
                <w:rFonts w:eastAsia="Calibri"/>
                <w:b/>
                <w:color w:val="000000"/>
                <w:szCs w:val="28"/>
              </w:rPr>
              <w:t>Chủ đề</w:t>
            </w:r>
          </w:p>
        </w:tc>
        <w:tc>
          <w:tcPr>
            <w:tcW w:w="6324" w:type="dxa"/>
            <w:gridSpan w:val="12"/>
            <w:shd w:val="clear" w:color="auto" w:fill="auto"/>
            <w:vAlign w:val="center"/>
          </w:tcPr>
          <w:p w14:paraId="595CDDDD" w14:textId="77777777" w:rsidR="0049739D" w:rsidRPr="00A4224F" w:rsidRDefault="0049739D" w:rsidP="00710C33">
            <w:pPr>
              <w:widowControl/>
              <w:spacing w:before="60" w:after="60"/>
              <w:ind w:firstLine="0"/>
              <w:jc w:val="center"/>
              <w:rPr>
                <w:rFonts w:eastAsia="Calibri"/>
                <w:b/>
                <w:color w:val="000000"/>
                <w:szCs w:val="28"/>
              </w:rPr>
            </w:pPr>
            <w:r w:rsidRPr="00A4224F">
              <w:rPr>
                <w:rFonts w:eastAsia="Calibri"/>
                <w:b/>
                <w:color w:val="000000"/>
                <w:szCs w:val="28"/>
              </w:rPr>
              <w:t>Lớp</w:t>
            </w:r>
          </w:p>
        </w:tc>
      </w:tr>
      <w:tr w:rsidR="0049739D" w:rsidRPr="00A4224F" w14:paraId="042C22C5" w14:textId="77777777" w:rsidTr="002766F9">
        <w:trPr>
          <w:tblHeader/>
        </w:trPr>
        <w:tc>
          <w:tcPr>
            <w:tcW w:w="2253" w:type="dxa"/>
            <w:vMerge/>
            <w:shd w:val="clear" w:color="auto" w:fill="auto"/>
            <w:vAlign w:val="center"/>
          </w:tcPr>
          <w:p w14:paraId="6AB56E23" w14:textId="77777777" w:rsidR="0049739D" w:rsidRPr="00A4224F" w:rsidRDefault="0049739D" w:rsidP="00710C33">
            <w:pPr>
              <w:widowControl/>
              <w:spacing w:before="60" w:after="60"/>
              <w:ind w:firstLine="0"/>
              <w:jc w:val="center"/>
              <w:rPr>
                <w:rFonts w:eastAsia="Calibri"/>
                <w:b/>
                <w:color w:val="000000"/>
                <w:szCs w:val="28"/>
              </w:rPr>
            </w:pPr>
          </w:p>
        </w:tc>
        <w:tc>
          <w:tcPr>
            <w:tcW w:w="5644" w:type="dxa"/>
            <w:vMerge/>
            <w:shd w:val="clear" w:color="auto" w:fill="auto"/>
            <w:vAlign w:val="center"/>
          </w:tcPr>
          <w:p w14:paraId="4D4F30B8" w14:textId="77777777" w:rsidR="0049739D" w:rsidRPr="00A4224F" w:rsidRDefault="0049739D" w:rsidP="00710C33">
            <w:pPr>
              <w:widowControl/>
              <w:spacing w:before="60" w:after="60"/>
              <w:ind w:firstLine="0"/>
              <w:jc w:val="center"/>
              <w:rPr>
                <w:rFonts w:eastAsia="Calibri"/>
                <w:b/>
                <w:color w:val="000000"/>
                <w:szCs w:val="28"/>
              </w:rPr>
            </w:pPr>
          </w:p>
        </w:tc>
        <w:tc>
          <w:tcPr>
            <w:tcW w:w="512" w:type="dxa"/>
            <w:shd w:val="clear" w:color="auto" w:fill="auto"/>
            <w:vAlign w:val="center"/>
          </w:tcPr>
          <w:p w14:paraId="720CF448" w14:textId="77777777" w:rsidR="0049739D" w:rsidRPr="00A4224F" w:rsidRDefault="0049739D" w:rsidP="00710C33">
            <w:pPr>
              <w:widowControl/>
              <w:spacing w:before="60" w:after="60"/>
              <w:ind w:firstLine="0"/>
              <w:jc w:val="center"/>
              <w:rPr>
                <w:rFonts w:eastAsia="Calibri"/>
                <w:b/>
                <w:color w:val="000000"/>
                <w:szCs w:val="28"/>
              </w:rPr>
            </w:pPr>
            <w:r w:rsidRPr="00A4224F">
              <w:rPr>
                <w:rFonts w:eastAsia="Calibri"/>
                <w:b/>
                <w:color w:val="000000"/>
                <w:szCs w:val="28"/>
              </w:rPr>
              <w:t>1</w:t>
            </w:r>
          </w:p>
        </w:tc>
        <w:tc>
          <w:tcPr>
            <w:tcW w:w="512" w:type="dxa"/>
            <w:shd w:val="clear" w:color="auto" w:fill="auto"/>
            <w:vAlign w:val="center"/>
          </w:tcPr>
          <w:p w14:paraId="76046E81" w14:textId="77777777" w:rsidR="0049739D" w:rsidRPr="00A4224F" w:rsidRDefault="0049739D" w:rsidP="00710C33">
            <w:pPr>
              <w:widowControl/>
              <w:spacing w:before="60" w:after="60"/>
              <w:ind w:firstLine="0"/>
              <w:jc w:val="center"/>
              <w:rPr>
                <w:rFonts w:eastAsia="Calibri"/>
                <w:b/>
                <w:color w:val="000000"/>
                <w:szCs w:val="28"/>
              </w:rPr>
            </w:pPr>
            <w:r w:rsidRPr="00A4224F">
              <w:rPr>
                <w:rFonts w:eastAsia="Calibri"/>
                <w:b/>
                <w:color w:val="000000"/>
                <w:szCs w:val="28"/>
              </w:rPr>
              <w:t>2</w:t>
            </w:r>
          </w:p>
        </w:tc>
        <w:tc>
          <w:tcPr>
            <w:tcW w:w="513" w:type="dxa"/>
            <w:shd w:val="clear" w:color="auto" w:fill="auto"/>
            <w:vAlign w:val="center"/>
          </w:tcPr>
          <w:p w14:paraId="231050E9" w14:textId="77777777" w:rsidR="0049739D" w:rsidRPr="00A4224F" w:rsidRDefault="0049739D" w:rsidP="00710C33">
            <w:pPr>
              <w:widowControl/>
              <w:spacing w:before="60" w:after="60"/>
              <w:ind w:firstLine="0"/>
              <w:jc w:val="center"/>
              <w:rPr>
                <w:rFonts w:eastAsia="Calibri"/>
                <w:b/>
                <w:color w:val="000000"/>
                <w:szCs w:val="28"/>
              </w:rPr>
            </w:pPr>
            <w:r w:rsidRPr="00A4224F">
              <w:rPr>
                <w:rFonts w:eastAsia="Calibri"/>
                <w:b/>
                <w:color w:val="000000"/>
                <w:szCs w:val="28"/>
              </w:rPr>
              <w:t>3</w:t>
            </w:r>
          </w:p>
        </w:tc>
        <w:tc>
          <w:tcPr>
            <w:tcW w:w="512" w:type="dxa"/>
            <w:shd w:val="clear" w:color="auto" w:fill="auto"/>
            <w:vAlign w:val="center"/>
          </w:tcPr>
          <w:p w14:paraId="43FCD2D6" w14:textId="77777777" w:rsidR="0049739D" w:rsidRPr="00A4224F" w:rsidRDefault="0049739D" w:rsidP="00710C33">
            <w:pPr>
              <w:widowControl/>
              <w:spacing w:before="60" w:after="60"/>
              <w:ind w:firstLine="0"/>
              <w:jc w:val="center"/>
              <w:rPr>
                <w:rFonts w:eastAsia="Calibri"/>
                <w:b/>
                <w:color w:val="000000"/>
                <w:szCs w:val="28"/>
              </w:rPr>
            </w:pPr>
            <w:r w:rsidRPr="00A4224F">
              <w:rPr>
                <w:rFonts w:eastAsia="Calibri"/>
                <w:b/>
                <w:color w:val="000000"/>
                <w:szCs w:val="28"/>
              </w:rPr>
              <w:t>4</w:t>
            </w:r>
          </w:p>
        </w:tc>
        <w:tc>
          <w:tcPr>
            <w:tcW w:w="512" w:type="dxa"/>
            <w:shd w:val="clear" w:color="auto" w:fill="auto"/>
            <w:vAlign w:val="center"/>
          </w:tcPr>
          <w:p w14:paraId="55312D90" w14:textId="77777777" w:rsidR="0049739D" w:rsidRPr="00A4224F" w:rsidRDefault="0049739D" w:rsidP="00710C33">
            <w:pPr>
              <w:widowControl/>
              <w:spacing w:before="60" w:after="60"/>
              <w:ind w:firstLine="0"/>
              <w:jc w:val="center"/>
              <w:rPr>
                <w:rFonts w:eastAsia="Calibri"/>
                <w:b/>
                <w:color w:val="000000"/>
                <w:szCs w:val="28"/>
              </w:rPr>
            </w:pPr>
            <w:r w:rsidRPr="00A4224F">
              <w:rPr>
                <w:rFonts w:eastAsia="Calibri"/>
                <w:b/>
                <w:color w:val="000000"/>
                <w:szCs w:val="28"/>
              </w:rPr>
              <w:t>5</w:t>
            </w:r>
          </w:p>
        </w:tc>
        <w:tc>
          <w:tcPr>
            <w:tcW w:w="513" w:type="dxa"/>
            <w:shd w:val="clear" w:color="auto" w:fill="auto"/>
            <w:vAlign w:val="center"/>
          </w:tcPr>
          <w:p w14:paraId="5AADD4A3" w14:textId="77777777" w:rsidR="0049739D" w:rsidRPr="00A4224F" w:rsidRDefault="0049739D" w:rsidP="00710C33">
            <w:pPr>
              <w:widowControl/>
              <w:spacing w:before="60" w:after="60"/>
              <w:ind w:firstLine="0"/>
              <w:jc w:val="center"/>
              <w:rPr>
                <w:rFonts w:eastAsia="Calibri"/>
                <w:b/>
                <w:color w:val="000000"/>
                <w:szCs w:val="28"/>
              </w:rPr>
            </w:pPr>
            <w:r w:rsidRPr="00A4224F">
              <w:rPr>
                <w:rFonts w:eastAsia="Calibri"/>
                <w:b/>
                <w:color w:val="000000"/>
                <w:szCs w:val="28"/>
              </w:rPr>
              <w:t>6</w:t>
            </w:r>
          </w:p>
        </w:tc>
        <w:tc>
          <w:tcPr>
            <w:tcW w:w="512" w:type="dxa"/>
            <w:shd w:val="clear" w:color="auto" w:fill="auto"/>
            <w:vAlign w:val="center"/>
          </w:tcPr>
          <w:p w14:paraId="59C35D8F" w14:textId="77777777" w:rsidR="0049739D" w:rsidRPr="00A4224F" w:rsidRDefault="0049739D" w:rsidP="00710C33">
            <w:pPr>
              <w:widowControl/>
              <w:spacing w:before="60" w:after="60"/>
              <w:ind w:firstLine="0"/>
              <w:jc w:val="center"/>
              <w:rPr>
                <w:rFonts w:eastAsia="Calibri"/>
                <w:b/>
                <w:color w:val="000000"/>
                <w:szCs w:val="28"/>
              </w:rPr>
            </w:pPr>
            <w:r w:rsidRPr="00A4224F">
              <w:rPr>
                <w:rFonts w:eastAsia="Calibri"/>
                <w:b/>
                <w:color w:val="000000"/>
                <w:szCs w:val="28"/>
              </w:rPr>
              <w:t>7</w:t>
            </w:r>
          </w:p>
        </w:tc>
        <w:tc>
          <w:tcPr>
            <w:tcW w:w="512" w:type="dxa"/>
            <w:shd w:val="clear" w:color="auto" w:fill="auto"/>
            <w:vAlign w:val="center"/>
          </w:tcPr>
          <w:p w14:paraId="36E929D1" w14:textId="77777777" w:rsidR="0049739D" w:rsidRPr="00A4224F" w:rsidRDefault="0049739D" w:rsidP="00710C33">
            <w:pPr>
              <w:widowControl/>
              <w:spacing w:before="60" w:after="60"/>
              <w:ind w:firstLine="0"/>
              <w:jc w:val="center"/>
              <w:rPr>
                <w:rFonts w:eastAsia="Calibri"/>
                <w:b/>
                <w:color w:val="000000"/>
                <w:szCs w:val="28"/>
              </w:rPr>
            </w:pPr>
            <w:r w:rsidRPr="00A4224F">
              <w:rPr>
                <w:rFonts w:eastAsia="Calibri"/>
                <w:b/>
                <w:color w:val="000000"/>
                <w:szCs w:val="28"/>
              </w:rPr>
              <w:t>8</w:t>
            </w:r>
          </w:p>
        </w:tc>
        <w:tc>
          <w:tcPr>
            <w:tcW w:w="513" w:type="dxa"/>
            <w:shd w:val="clear" w:color="auto" w:fill="auto"/>
            <w:vAlign w:val="center"/>
          </w:tcPr>
          <w:p w14:paraId="29F5FBDD" w14:textId="77777777" w:rsidR="0049739D" w:rsidRPr="00A4224F" w:rsidRDefault="0049739D" w:rsidP="00710C33">
            <w:pPr>
              <w:widowControl/>
              <w:spacing w:before="60" w:after="60"/>
              <w:ind w:firstLine="0"/>
              <w:jc w:val="center"/>
              <w:rPr>
                <w:rFonts w:eastAsia="Calibri"/>
                <w:b/>
                <w:color w:val="000000"/>
                <w:szCs w:val="28"/>
              </w:rPr>
            </w:pPr>
            <w:r w:rsidRPr="00A4224F">
              <w:rPr>
                <w:rFonts w:eastAsia="Calibri"/>
                <w:b/>
                <w:color w:val="000000"/>
                <w:szCs w:val="28"/>
              </w:rPr>
              <w:t>9</w:t>
            </w:r>
          </w:p>
        </w:tc>
        <w:tc>
          <w:tcPr>
            <w:tcW w:w="571" w:type="dxa"/>
            <w:shd w:val="clear" w:color="auto" w:fill="auto"/>
            <w:vAlign w:val="center"/>
          </w:tcPr>
          <w:p w14:paraId="5CCC04F5" w14:textId="77777777" w:rsidR="0049739D" w:rsidRPr="00A4224F" w:rsidRDefault="0049739D" w:rsidP="00710C33">
            <w:pPr>
              <w:widowControl/>
              <w:spacing w:before="60" w:after="60"/>
              <w:ind w:firstLine="0"/>
              <w:jc w:val="center"/>
              <w:rPr>
                <w:rFonts w:eastAsia="Calibri"/>
                <w:b/>
                <w:color w:val="000000"/>
                <w:szCs w:val="28"/>
              </w:rPr>
            </w:pPr>
            <w:r w:rsidRPr="00A4224F">
              <w:rPr>
                <w:rFonts w:eastAsia="Calibri"/>
                <w:b/>
                <w:color w:val="000000"/>
                <w:szCs w:val="28"/>
              </w:rPr>
              <w:t>10</w:t>
            </w:r>
          </w:p>
        </w:tc>
        <w:tc>
          <w:tcPr>
            <w:tcW w:w="571" w:type="dxa"/>
            <w:shd w:val="clear" w:color="auto" w:fill="auto"/>
            <w:vAlign w:val="center"/>
          </w:tcPr>
          <w:p w14:paraId="19E70346" w14:textId="77777777" w:rsidR="0049739D" w:rsidRPr="00A4224F" w:rsidRDefault="0049739D" w:rsidP="00710C33">
            <w:pPr>
              <w:widowControl/>
              <w:spacing w:before="60" w:after="60"/>
              <w:ind w:firstLine="0"/>
              <w:jc w:val="center"/>
              <w:rPr>
                <w:rFonts w:eastAsia="Calibri"/>
                <w:b/>
                <w:color w:val="000000"/>
                <w:szCs w:val="28"/>
              </w:rPr>
            </w:pPr>
            <w:r w:rsidRPr="00A4224F">
              <w:rPr>
                <w:rFonts w:eastAsia="Calibri"/>
                <w:b/>
                <w:color w:val="000000"/>
                <w:szCs w:val="28"/>
              </w:rPr>
              <w:t>11</w:t>
            </w:r>
          </w:p>
        </w:tc>
        <w:tc>
          <w:tcPr>
            <w:tcW w:w="571" w:type="dxa"/>
            <w:shd w:val="clear" w:color="auto" w:fill="auto"/>
            <w:vAlign w:val="center"/>
          </w:tcPr>
          <w:p w14:paraId="4E7546DB" w14:textId="77777777" w:rsidR="0049739D" w:rsidRPr="00A4224F" w:rsidRDefault="0049739D" w:rsidP="00710C33">
            <w:pPr>
              <w:widowControl/>
              <w:spacing w:before="60" w:after="60"/>
              <w:ind w:firstLine="0"/>
              <w:jc w:val="center"/>
              <w:rPr>
                <w:rFonts w:eastAsia="Calibri"/>
                <w:b/>
                <w:color w:val="000000"/>
                <w:szCs w:val="28"/>
              </w:rPr>
            </w:pPr>
            <w:r w:rsidRPr="00A4224F">
              <w:rPr>
                <w:rFonts w:eastAsia="Calibri"/>
                <w:b/>
                <w:color w:val="000000"/>
                <w:szCs w:val="28"/>
              </w:rPr>
              <w:t>12</w:t>
            </w:r>
          </w:p>
        </w:tc>
      </w:tr>
      <w:tr w:rsidR="0049739D" w:rsidRPr="00A4224F" w14:paraId="74B0804A" w14:textId="77777777" w:rsidTr="007232D4">
        <w:tc>
          <w:tcPr>
            <w:tcW w:w="14221" w:type="dxa"/>
            <w:gridSpan w:val="14"/>
            <w:shd w:val="clear" w:color="auto" w:fill="auto"/>
            <w:vAlign w:val="center"/>
          </w:tcPr>
          <w:p w14:paraId="2C3E7F90" w14:textId="77777777" w:rsidR="0049739D" w:rsidRPr="00A4224F" w:rsidRDefault="0049739D" w:rsidP="00710C33">
            <w:pPr>
              <w:widowControl/>
              <w:spacing w:before="60" w:after="60"/>
              <w:ind w:firstLine="0"/>
              <w:jc w:val="left"/>
              <w:rPr>
                <w:rFonts w:eastAsia="Calibri"/>
                <w:color w:val="000000"/>
                <w:szCs w:val="28"/>
              </w:rPr>
            </w:pPr>
            <w:r w:rsidRPr="00A4224F">
              <w:rPr>
                <w:rFonts w:eastAsia="Calibri"/>
                <w:color w:val="000000"/>
                <w:szCs w:val="28"/>
              </w:rPr>
              <w:t>SỐ, ĐẠI SỐ VÀ MỘT SỐ YẾU TỐ GIẢI TÍCH</w:t>
            </w:r>
          </w:p>
        </w:tc>
      </w:tr>
      <w:tr w:rsidR="0049739D" w:rsidRPr="00A4224F" w14:paraId="72D63E2B" w14:textId="77777777" w:rsidTr="007232D4">
        <w:tc>
          <w:tcPr>
            <w:tcW w:w="14221" w:type="dxa"/>
            <w:gridSpan w:val="14"/>
            <w:shd w:val="clear" w:color="auto" w:fill="auto"/>
            <w:vAlign w:val="center"/>
          </w:tcPr>
          <w:p w14:paraId="323693F0" w14:textId="77777777" w:rsidR="0049739D" w:rsidRPr="00A4224F" w:rsidRDefault="0049739D" w:rsidP="00710C33">
            <w:pPr>
              <w:widowControl/>
              <w:spacing w:before="60" w:after="60"/>
              <w:ind w:firstLine="0"/>
              <w:rPr>
                <w:rFonts w:eastAsia="Calibri"/>
                <w:i/>
                <w:color w:val="000000"/>
                <w:szCs w:val="28"/>
              </w:rPr>
            </w:pPr>
            <w:r w:rsidRPr="00A4224F">
              <w:rPr>
                <w:rFonts w:eastAsia="Calibri"/>
                <w:b/>
                <w:i/>
                <w:color w:val="000000"/>
                <w:szCs w:val="28"/>
              </w:rPr>
              <w:t>Số học</w:t>
            </w:r>
          </w:p>
        </w:tc>
      </w:tr>
      <w:tr w:rsidR="0049739D" w:rsidRPr="00A4224F" w14:paraId="57C1E8FA" w14:textId="77777777" w:rsidTr="007232D4">
        <w:tc>
          <w:tcPr>
            <w:tcW w:w="7897" w:type="dxa"/>
            <w:gridSpan w:val="2"/>
            <w:shd w:val="clear" w:color="auto" w:fill="auto"/>
            <w:vAlign w:val="center"/>
          </w:tcPr>
          <w:p w14:paraId="201BEB9D" w14:textId="77777777" w:rsidR="0049739D" w:rsidRPr="00A4224F" w:rsidRDefault="0049739D" w:rsidP="00710C33">
            <w:pPr>
              <w:widowControl/>
              <w:spacing w:before="60" w:after="60"/>
              <w:ind w:firstLine="0"/>
              <w:rPr>
                <w:rFonts w:eastAsia="Calibri"/>
                <w:color w:val="000000"/>
                <w:szCs w:val="28"/>
              </w:rPr>
            </w:pPr>
            <w:r w:rsidRPr="00A4224F">
              <w:rPr>
                <w:rFonts w:eastAsia="Calibri"/>
                <w:color w:val="000000"/>
                <w:szCs w:val="28"/>
              </w:rPr>
              <w:t>Số tự nhiên</w:t>
            </w:r>
          </w:p>
        </w:tc>
        <w:tc>
          <w:tcPr>
            <w:tcW w:w="512" w:type="dxa"/>
            <w:shd w:val="clear" w:color="auto" w:fill="auto"/>
            <w:vAlign w:val="center"/>
          </w:tcPr>
          <w:p w14:paraId="6A2AA067" w14:textId="77777777" w:rsidR="0049739D" w:rsidRPr="00A4224F" w:rsidRDefault="00391E88"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00587C5E" w14:textId="77777777" w:rsidR="0049739D" w:rsidRPr="00A4224F" w:rsidRDefault="00391E88"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3" w:type="dxa"/>
            <w:shd w:val="clear" w:color="auto" w:fill="auto"/>
            <w:vAlign w:val="center"/>
          </w:tcPr>
          <w:p w14:paraId="5DA7D9AB" w14:textId="77777777" w:rsidR="0049739D" w:rsidRPr="00A4224F" w:rsidRDefault="00391E88"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0B5665D1" w14:textId="77777777" w:rsidR="0049739D" w:rsidRPr="00A4224F" w:rsidRDefault="00391E88"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0C8CCBFC" w14:textId="77777777" w:rsidR="0049739D" w:rsidRPr="00A4224F" w:rsidRDefault="008F2CAE" w:rsidP="00710C33">
            <w:pPr>
              <w:widowControl/>
              <w:spacing w:before="60" w:after="60"/>
              <w:ind w:firstLine="0"/>
              <w:jc w:val="center"/>
              <w:rPr>
                <w:rFonts w:eastAsia="Calibri"/>
                <w:color w:val="000000"/>
                <w:szCs w:val="28"/>
                <w:lang w:val="vi-VN"/>
              </w:rPr>
            </w:pPr>
            <w:r w:rsidRPr="00A4224F">
              <w:rPr>
                <w:rFonts w:eastAsia="Calibri"/>
                <w:color w:val="000000"/>
                <w:szCs w:val="28"/>
                <w:lang w:val="vi-VN"/>
              </w:rPr>
              <w:t>x</w:t>
            </w:r>
          </w:p>
        </w:tc>
        <w:tc>
          <w:tcPr>
            <w:tcW w:w="513" w:type="dxa"/>
            <w:shd w:val="clear" w:color="auto" w:fill="auto"/>
            <w:vAlign w:val="center"/>
          </w:tcPr>
          <w:p w14:paraId="107A39D9" w14:textId="77777777" w:rsidR="0049739D" w:rsidRPr="00A4224F" w:rsidRDefault="00391E88"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3C09EF42" w14:textId="77777777" w:rsidR="0049739D" w:rsidRPr="00A4224F" w:rsidRDefault="0049739D" w:rsidP="00710C33">
            <w:pPr>
              <w:widowControl/>
              <w:spacing w:before="60" w:after="60"/>
              <w:ind w:firstLine="0"/>
              <w:jc w:val="center"/>
              <w:rPr>
                <w:rFonts w:eastAsia="Calibri"/>
                <w:color w:val="000000"/>
                <w:szCs w:val="28"/>
              </w:rPr>
            </w:pPr>
          </w:p>
        </w:tc>
        <w:tc>
          <w:tcPr>
            <w:tcW w:w="512" w:type="dxa"/>
            <w:shd w:val="clear" w:color="auto" w:fill="auto"/>
            <w:vAlign w:val="center"/>
          </w:tcPr>
          <w:p w14:paraId="642C7E02" w14:textId="77777777" w:rsidR="0049739D" w:rsidRPr="00A4224F" w:rsidRDefault="0049739D" w:rsidP="00710C33">
            <w:pPr>
              <w:widowControl/>
              <w:spacing w:before="60" w:after="60"/>
              <w:ind w:firstLine="0"/>
              <w:jc w:val="center"/>
              <w:rPr>
                <w:rFonts w:eastAsia="Calibri"/>
                <w:color w:val="000000"/>
                <w:szCs w:val="28"/>
              </w:rPr>
            </w:pPr>
          </w:p>
        </w:tc>
        <w:tc>
          <w:tcPr>
            <w:tcW w:w="513" w:type="dxa"/>
            <w:shd w:val="clear" w:color="auto" w:fill="auto"/>
            <w:vAlign w:val="center"/>
          </w:tcPr>
          <w:p w14:paraId="19EAF410" w14:textId="77777777" w:rsidR="0049739D" w:rsidRPr="00A4224F" w:rsidRDefault="0049739D" w:rsidP="00710C33">
            <w:pPr>
              <w:widowControl/>
              <w:spacing w:before="60" w:after="60"/>
              <w:ind w:firstLine="0"/>
              <w:jc w:val="center"/>
              <w:rPr>
                <w:rFonts w:eastAsia="Calibri"/>
                <w:color w:val="000000"/>
                <w:szCs w:val="28"/>
              </w:rPr>
            </w:pPr>
          </w:p>
        </w:tc>
        <w:tc>
          <w:tcPr>
            <w:tcW w:w="571" w:type="dxa"/>
            <w:shd w:val="clear" w:color="auto" w:fill="auto"/>
            <w:vAlign w:val="center"/>
          </w:tcPr>
          <w:p w14:paraId="65A1BB6A" w14:textId="77777777" w:rsidR="0049739D" w:rsidRPr="00A4224F" w:rsidRDefault="0049739D" w:rsidP="00710C33">
            <w:pPr>
              <w:widowControl/>
              <w:spacing w:before="60" w:after="60"/>
              <w:ind w:firstLine="0"/>
              <w:jc w:val="center"/>
              <w:rPr>
                <w:rFonts w:eastAsia="Calibri"/>
                <w:color w:val="000000"/>
                <w:szCs w:val="28"/>
              </w:rPr>
            </w:pPr>
          </w:p>
        </w:tc>
        <w:tc>
          <w:tcPr>
            <w:tcW w:w="571" w:type="dxa"/>
            <w:shd w:val="clear" w:color="auto" w:fill="auto"/>
            <w:vAlign w:val="center"/>
          </w:tcPr>
          <w:p w14:paraId="089FB4CB" w14:textId="77777777" w:rsidR="0049739D" w:rsidRPr="00A4224F" w:rsidRDefault="0049739D" w:rsidP="00710C33">
            <w:pPr>
              <w:widowControl/>
              <w:spacing w:before="60" w:after="60"/>
              <w:ind w:firstLine="0"/>
              <w:jc w:val="center"/>
              <w:rPr>
                <w:rFonts w:eastAsia="Calibri"/>
                <w:color w:val="000000"/>
                <w:szCs w:val="28"/>
              </w:rPr>
            </w:pPr>
          </w:p>
        </w:tc>
        <w:tc>
          <w:tcPr>
            <w:tcW w:w="571" w:type="dxa"/>
            <w:shd w:val="clear" w:color="auto" w:fill="auto"/>
            <w:vAlign w:val="center"/>
          </w:tcPr>
          <w:p w14:paraId="71E776B5" w14:textId="77777777" w:rsidR="0049739D" w:rsidRPr="00A4224F" w:rsidRDefault="0049739D" w:rsidP="00710C33">
            <w:pPr>
              <w:widowControl/>
              <w:spacing w:before="60" w:after="60"/>
              <w:ind w:firstLine="0"/>
              <w:jc w:val="center"/>
              <w:rPr>
                <w:rFonts w:eastAsia="Calibri"/>
                <w:color w:val="000000"/>
                <w:szCs w:val="28"/>
              </w:rPr>
            </w:pPr>
          </w:p>
        </w:tc>
      </w:tr>
      <w:tr w:rsidR="0049739D" w:rsidRPr="00A4224F" w14:paraId="77CE879B" w14:textId="77777777" w:rsidTr="007232D4">
        <w:tc>
          <w:tcPr>
            <w:tcW w:w="7897" w:type="dxa"/>
            <w:gridSpan w:val="2"/>
            <w:shd w:val="clear" w:color="auto" w:fill="auto"/>
            <w:vAlign w:val="center"/>
          </w:tcPr>
          <w:p w14:paraId="451395F6" w14:textId="77777777" w:rsidR="0049739D" w:rsidRPr="00A4224F" w:rsidRDefault="0049739D" w:rsidP="00710C33">
            <w:pPr>
              <w:widowControl/>
              <w:spacing w:before="60" w:after="60"/>
              <w:ind w:firstLine="0"/>
              <w:rPr>
                <w:rFonts w:eastAsia="Calibri"/>
                <w:color w:val="000000"/>
                <w:szCs w:val="28"/>
              </w:rPr>
            </w:pPr>
            <w:r w:rsidRPr="00A4224F">
              <w:rPr>
                <w:rFonts w:eastAsia="Calibri"/>
                <w:color w:val="000000"/>
                <w:szCs w:val="28"/>
              </w:rPr>
              <w:t>Số nguyên</w:t>
            </w:r>
          </w:p>
        </w:tc>
        <w:tc>
          <w:tcPr>
            <w:tcW w:w="512" w:type="dxa"/>
            <w:shd w:val="clear" w:color="auto" w:fill="auto"/>
            <w:vAlign w:val="center"/>
          </w:tcPr>
          <w:p w14:paraId="1B6CE1BA" w14:textId="77777777" w:rsidR="0049739D" w:rsidRPr="00A4224F" w:rsidRDefault="0049739D" w:rsidP="00710C33">
            <w:pPr>
              <w:widowControl/>
              <w:spacing w:before="60" w:after="60"/>
              <w:ind w:firstLine="0"/>
              <w:jc w:val="center"/>
              <w:rPr>
                <w:rFonts w:eastAsia="Calibri"/>
                <w:color w:val="000000"/>
                <w:szCs w:val="28"/>
              </w:rPr>
            </w:pPr>
          </w:p>
        </w:tc>
        <w:tc>
          <w:tcPr>
            <w:tcW w:w="512" w:type="dxa"/>
            <w:shd w:val="clear" w:color="auto" w:fill="auto"/>
            <w:vAlign w:val="center"/>
          </w:tcPr>
          <w:p w14:paraId="3B1C4A81" w14:textId="77777777" w:rsidR="0049739D" w:rsidRPr="00A4224F" w:rsidRDefault="0049739D" w:rsidP="00710C33">
            <w:pPr>
              <w:widowControl/>
              <w:spacing w:before="60" w:after="60"/>
              <w:ind w:firstLine="0"/>
              <w:jc w:val="center"/>
              <w:rPr>
                <w:rFonts w:eastAsia="Calibri"/>
                <w:color w:val="000000"/>
                <w:szCs w:val="28"/>
              </w:rPr>
            </w:pPr>
          </w:p>
        </w:tc>
        <w:tc>
          <w:tcPr>
            <w:tcW w:w="513" w:type="dxa"/>
            <w:shd w:val="clear" w:color="auto" w:fill="auto"/>
            <w:vAlign w:val="center"/>
          </w:tcPr>
          <w:p w14:paraId="4762F79A" w14:textId="77777777" w:rsidR="0049739D" w:rsidRPr="00A4224F" w:rsidRDefault="0049739D" w:rsidP="00710C33">
            <w:pPr>
              <w:widowControl/>
              <w:spacing w:before="60" w:after="60"/>
              <w:ind w:firstLine="0"/>
              <w:jc w:val="center"/>
              <w:rPr>
                <w:rFonts w:eastAsia="Calibri"/>
                <w:color w:val="000000"/>
                <w:szCs w:val="28"/>
              </w:rPr>
            </w:pPr>
          </w:p>
        </w:tc>
        <w:tc>
          <w:tcPr>
            <w:tcW w:w="512" w:type="dxa"/>
            <w:shd w:val="clear" w:color="auto" w:fill="auto"/>
            <w:vAlign w:val="center"/>
          </w:tcPr>
          <w:p w14:paraId="3AC1A663" w14:textId="77777777" w:rsidR="0049739D" w:rsidRPr="00A4224F" w:rsidRDefault="0049739D" w:rsidP="00710C33">
            <w:pPr>
              <w:widowControl/>
              <w:spacing w:before="60" w:after="60"/>
              <w:ind w:firstLine="0"/>
              <w:jc w:val="center"/>
              <w:rPr>
                <w:rFonts w:eastAsia="Calibri"/>
                <w:color w:val="000000"/>
                <w:szCs w:val="28"/>
              </w:rPr>
            </w:pPr>
          </w:p>
        </w:tc>
        <w:tc>
          <w:tcPr>
            <w:tcW w:w="512" w:type="dxa"/>
            <w:shd w:val="clear" w:color="auto" w:fill="auto"/>
            <w:vAlign w:val="center"/>
          </w:tcPr>
          <w:p w14:paraId="3218FCD5" w14:textId="77777777" w:rsidR="0049739D" w:rsidRPr="00A4224F" w:rsidRDefault="0049739D" w:rsidP="00710C33">
            <w:pPr>
              <w:widowControl/>
              <w:spacing w:before="60" w:after="60"/>
              <w:ind w:firstLine="0"/>
              <w:jc w:val="center"/>
              <w:rPr>
                <w:rFonts w:eastAsia="Calibri"/>
                <w:color w:val="000000"/>
                <w:szCs w:val="28"/>
              </w:rPr>
            </w:pPr>
          </w:p>
        </w:tc>
        <w:tc>
          <w:tcPr>
            <w:tcW w:w="513" w:type="dxa"/>
            <w:shd w:val="clear" w:color="auto" w:fill="auto"/>
            <w:vAlign w:val="center"/>
          </w:tcPr>
          <w:p w14:paraId="03A83B31" w14:textId="77777777" w:rsidR="0049739D" w:rsidRPr="00A4224F" w:rsidRDefault="00391E88"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67F38909" w14:textId="77777777" w:rsidR="0049739D" w:rsidRPr="00A4224F" w:rsidRDefault="0049739D" w:rsidP="00710C33">
            <w:pPr>
              <w:widowControl/>
              <w:spacing w:before="60" w:after="60"/>
              <w:ind w:firstLine="0"/>
              <w:jc w:val="center"/>
              <w:rPr>
                <w:rFonts w:eastAsia="Calibri"/>
                <w:color w:val="000000"/>
                <w:szCs w:val="28"/>
              </w:rPr>
            </w:pPr>
          </w:p>
        </w:tc>
        <w:tc>
          <w:tcPr>
            <w:tcW w:w="512" w:type="dxa"/>
            <w:shd w:val="clear" w:color="auto" w:fill="auto"/>
            <w:vAlign w:val="center"/>
          </w:tcPr>
          <w:p w14:paraId="04DD0DFE" w14:textId="77777777" w:rsidR="0049739D" w:rsidRPr="00A4224F" w:rsidRDefault="0049739D" w:rsidP="00710C33">
            <w:pPr>
              <w:widowControl/>
              <w:spacing w:before="60" w:after="60"/>
              <w:ind w:firstLine="0"/>
              <w:jc w:val="center"/>
              <w:rPr>
                <w:rFonts w:eastAsia="Calibri"/>
                <w:color w:val="000000"/>
                <w:szCs w:val="28"/>
              </w:rPr>
            </w:pPr>
          </w:p>
        </w:tc>
        <w:tc>
          <w:tcPr>
            <w:tcW w:w="513" w:type="dxa"/>
            <w:shd w:val="clear" w:color="auto" w:fill="auto"/>
            <w:vAlign w:val="center"/>
          </w:tcPr>
          <w:p w14:paraId="2F6E7615" w14:textId="77777777" w:rsidR="0049739D" w:rsidRPr="00A4224F" w:rsidRDefault="0049739D" w:rsidP="00710C33">
            <w:pPr>
              <w:widowControl/>
              <w:spacing w:before="60" w:after="60"/>
              <w:ind w:firstLine="0"/>
              <w:jc w:val="center"/>
              <w:rPr>
                <w:rFonts w:eastAsia="Calibri"/>
                <w:color w:val="000000"/>
                <w:szCs w:val="28"/>
              </w:rPr>
            </w:pPr>
          </w:p>
        </w:tc>
        <w:tc>
          <w:tcPr>
            <w:tcW w:w="571" w:type="dxa"/>
            <w:shd w:val="clear" w:color="auto" w:fill="auto"/>
            <w:vAlign w:val="center"/>
          </w:tcPr>
          <w:p w14:paraId="3BB4CEEF" w14:textId="77777777" w:rsidR="0049739D" w:rsidRPr="00A4224F" w:rsidRDefault="0049739D" w:rsidP="00710C33">
            <w:pPr>
              <w:widowControl/>
              <w:spacing w:before="60" w:after="60"/>
              <w:ind w:firstLine="0"/>
              <w:jc w:val="center"/>
              <w:rPr>
                <w:rFonts w:eastAsia="Calibri"/>
                <w:color w:val="000000"/>
                <w:szCs w:val="28"/>
              </w:rPr>
            </w:pPr>
          </w:p>
        </w:tc>
        <w:tc>
          <w:tcPr>
            <w:tcW w:w="571" w:type="dxa"/>
            <w:shd w:val="clear" w:color="auto" w:fill="auto"/>
            <w:vAlign w:val="center"/>
          </w:tcPr>
          <w:p w14:paraId="22736F5B" w14:textId="77777777" w:rsidR="0049739D" w:rsidRPr="00A4224F" w:rsidRDefault="0049739D" w:rsidP="00710C33">
            <w:pPr>
              <w:widowControl/>
              <w:spacing w:before="60" w:after="60"/>
              <w:ind w:firstLine="0"/>
              <w:jc w:val="center"/>
              <w:rPr>
                <w:rFonts w:eastAsia="Calibri"/>
                <w:color w:val="000000"/>
                <w:szCs w:val="28"/>
              </w:rPr>
            </w:pPr>
          </w:p>
        </w:tc>
        <w:tc>
          <w:tcPr>
            <w:tcW w:w="571" w:type="dxa"/>
            <w:shd w:val="clear" w:color="auto" w:fill="auto"/>
            <w:vAlign w:val="center"/>
          </w:tcPr>
          <w:p w14:paraId="4183C94E" w14:textId="77777777" w:rsidR="0049739D" w:rsidRPr="00A4224F" w:rsidRDefault="0049739D" w:rsidP="00710C33">
            <w:pPr>
              <w:widowControl/>
              <w:spacing w:before="60" w:after="60"/>
              <w:ind w:firstLine="0"/>
              <w:jc w:val="center"/>
              <w:rPr>
                <w:rFonts w:eastAsia="Calibri"/>
                <w:color w:val="000000"/>
                <w:szCs w:val="28"/>
              </w:rPr>
            </w:pPr>
          </w:p>
        </w:tc>
      </w:tr>
      <w:tr w:rsidR="0049739D" w:rsidRPr="00A4224F" w14:paraId="536C15DD" w14:textId="77777777" w:rsidTr="007232D4">
        <w:tc>
          <w:tcPr>
            <w:tcW w:w="2253" w:type="dxa"/>
            <w:vMerge w:val="restart"/>
            <w:shd w:val="clear" w:color="auto" w:fill="auto"/>
            <w:vAlign w:val="center"/>
          </w:tcPr>
          <w:p w14:paraId="49353015" w14:textId="77777777" w:rsidR="0049739D" w:rsidRPr="00A4224F" w:rsidRDefault="0049739D" w:rsidP="00710C33">
            <w:pPr>
              <w:widowControl/>
              <w:spacing w:before="60" w:after="60"/>
              <w:ind w:firstLine="0"/>
              <w:rPr>
                <w:rFonts w:eastAsia="Calibri"/>
                <w:color w:val="000000"/>
                <w:szCs w:val="28"/>
              </w:rPr>
            </w:pPr>
            <w:r w:rsidRPr="00A4224F">
              <w:rPr>
                <w:rFonts w:eastAsia="Calibri"/>
                <w:color w:val="000000"/>
                <w:szCs w:val="28"/>
              </w:rPr>
              <w:t>Số hữu tỉ</w:t>
            </w:r>
          </w:p>
        </w:tc>
        <w:tc>
          <w:tcPr>
            <w:tcW w:w="5644" w:type="dxa"/>
            <w:shd w:val="clear" w:color="auto" w:fill="auto"/>
            <w:vAlign w:val="center"/>
          </w:tcPr>
          <w:p w14:paraId="18826954" w14:textId="77777777" w:rsidR="0049739D" w:rsidRPr="00A4224F" w:rsidRDefault="0049739D" w:rsidP="00710C33">
            <w:pPr>
              <w:widowControl/>
              <w:spacing w:before="60" w:after="60"/>
              <w:ind w:firstLine="0"/>
              <w:rPr>
                <w:rFonts w:eastAsia="Calibri"/>
                <w:color w:val="000000"/>
                <w:szCs w:val="28"/>
              </w:rPr>
            </w:pPr>
            <w:r w:rsidRPr="00A4224F">
              <w:rPr>
                <w:rFonts w:eastAsia="Calibri"/>
                <w:color w:val="000000"/>
                <w:szCs w:val="28"/>
              </w:rPr>
              <w:t>Phân số</w:t>
            </w:r>
          </w:p>
        </w:tc>
        <w:tc>
          <w:tcPr>
            <w:tcW w:w="512" w:type="dxa"/>
            <w:shd w:val="clear" w:color="auto" w:fill="auto"/>
            <w:vAlign w:val="center"/>
          </w:tcPr>
          <w:p w14:paraId="5E0F6ADE" w14:textId="77777777" w:rsidR="0049739D" w:rsidRPr="00A4224F" w:rsidRDefault="0049739D" w:rsidP="00710C33">
            <w:pPr>
              <w:widowControl/>
              <w:spacing w:before="60" w:after="60"/>
              <w:ind w:firstLine="0"/>
              <w:jc w:val="center"/>
              <w:rPr>
                <w:rFonts w:eastAsia="Calibri"/>
                <w:color w:val="000000"/>
                <w:szCs w:val="28"/>
              </w:rPr>
            </w:pPr>
          </w:p>
        </w:tc>
        <w:tc>
          <w:tcPr>
            <w:tcW w:w="512" w:type="dxa"/>
            <w:shd w:val="clear" w:color="auto" w:fill="auto"/>
            <w:vAlign w:val="center"/>
          </w:tcPr>
          <w:p w14:paraId="1083BF10" w14:textId="77777777" w:rsidR="0049739D" w:rsidRPr="00A4224F" w:rsidRDefault="0049739D" w:rsidP="00710C33">
            <w:pPr>
              <w:widowControl/>
              <w:spacing w:before="60" w:after="60"/>
              <w:ind w:firstLine="0"/>
              <w:jc w:val="center"/>
              <w:rPr>
                <w:rFonts w:eastAsia="Calibri"/>
                <w:color w:val="000000"/>
                <w:szCs w:val="28"/>
              </w:rPr>
            </w:pPr>
          </w:p>
        </w:tc>
        <w:tc>
          <w:tcPr>
            <w:tcW w:w="513" w:type="dxa"/>
            <w:shd w:val="clear" w:color="auto" w:fill="auto"/>
            <w:vAlign w:val="center"/>
          </w:tcPr>
          <w:p w14:paraId="29457852" w14:textId="77777777" w:rsidR="0049739D" w:rsidRPr="00A4224F" w:rsidRDefault="0049739D" w:rsidP="00710C33">
            <w:pPr>
              <w:widowControl/>
              <w:spacing w:before="60" w:after="60"/>
              <w:ind w:firstLine="0"/>
              <w:jc w:val="center"/>
              <w:rPr>
                <w:rFonts w:eastAsia="Calibri"/>
                <w:color w:val="000000"/>
                <w:szCs w:val="28"/>
              </w:rPr>
            </w:pPr>
          </w:p>
        </w:tc>
        <w:tc>
          <w:tcPr>
            <w:tcW w:w="512" w:type="dxa"/>
            <w:shd w:val="clear" w:color="auto" w:fill="auto"/>
            <w:vAlign w:val="center"/>
          </w:tcPr>
          <w:p w14:paraId="69259B68" w14:textId="77777777" w:rsidR="0049739D" w:rsidRPr="00A4224F" w:rsidRDefault="00391E88"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62C7D8C5" w14:textId="77777777" w:rsidR="0049739D" w:rsidRPr="00A4224F" w:rsidRDefault="008F2CAE" w:rsidP="00710C33">
            <w:pPr>
              <w:widowControl/>
              <w:spacing w:before="60" w:after="60"/>
              <w:ind w:firstLine="0"/>
              <w:jc w:val="center"/>
              <w:rPr>
                <w:rFonts w:eastAsia="Calibri"/>
                <w:color w:val="000000"/>
                <w:szCs w:val="28"/>
                <w:lang w:val="vi-VN"/>
              </w:rPr>
            </w:pPr>
            <w:r w:rsidRPr="00A4224F">
              <w:rPr>
                <w:rFonts w:eastAsia="Calibri"/>
                <w:color w:val="000000"/>
                <w:szCs w:val="28"/>
                <w:lang w:val="vi-VN"/>
              </w:rPr>
              <w:t>x</w:t>
            </w:r>
          </w:p>
        </w:tc>
        <w:tc>
          <w:tcPr>
            <w:tcW w:w="513" w:type="dxa"/>
            <w:shd w:val="clear" w:color="auto" w:fill="auto"/>
            <w:vAlign w:val="center"/>
          </w:tcPr>
          <w:p w14:paraId="27D3DE4D" w14:textId="77777777" w:rsidR="0049739D" w:rsidRPr="00A4224F" w:rsidRDefault="00391E88"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0603F68F" w14:textId="77777777" w:rsidR="0049739D" w:rsidRPr="00A4224F" w:rsidRDefault="0049739D" w:rsidP="00710C33">
            <w:pPr>
              <w:widowControl/>
              <w:spacing w:before="60" w:after="60"/>
              <w:ind w:firstLine="0"/>
              <w:jc w:val="center"/>
              <w:rPr>
                <w:rFonts w:eastAsia="Calibri"/>
                <w:color w:val="000000"/>
                <w:szCs w:val="28"/>
              </w:rPr>
            </w:pPr>
          </w:p>
        </w:tc>
        <w:tc>
          <w:tcPr>
            <w:tcW w:w="512" w:type="dxa"/>
            <w:shd w:val="clear" w:color="auto" w:fill="auto"/>
            <w:vAlign w:val="center"/>
          </w:tcPr>
          <w:p w14:paraId="61168378" w14:textId="77777777" w:rsidR="0049739D" w:rsidRPr="00A4224F" w:rsidRDefault="0049739D" w:rsidP="00710C33">
            <w:pPr>
              <w:widowControl/>
              <w:spacing w:before="60" w:after="60"/>
              <w:ind w:firstLine="0"/>
              <w:jc w:val="center"/>
              <w:rPr>
                <w:rFonts w:eastAsia="Calibri"/>
                <w:color w:val="000000"/>
                <w:szCs w:val="28"/>
              </w:rPr>
            </w:pPr>
          </w:p>
        </w:tc>
        <w:tc>
          <w:tcPr>
            <w:tcW w:w="513" w:type="dxa"/>
            <w:shd w:val="clear" w:color="auto" w:fill="auto"/>
            <w:vAlign w:val="center"/>
          </w:tcPr>
          <w:p w14:paraId="37BE8349" w14:textId="77777777" w:rsidR="0049739D" w:rsidRPr="00A4224F" w:rsidRDefault="0049739D" w:rsidP="00710C33">
            <w:pPr>
              <w:widowControl/>
              <w:spacing w:before="60" w:after="60"/>
              <w:ind w:firstLine="0"/>
              <w:jc w:val="center"/>
              <w:rPr>
                <w:rFonts w:eastAsia="Calibri"/>
                <w:color w:val="000000"/>
                <w:szCs w:val="28"/>
              </w:rPr>
            </w:pPr>
          </w:p>
        </w:tc>
        <w:tc>
          <w:tcPr>
            <w:tcW w:w="571" w:type="dxa"/>
            <w:shd w:val="clear" w:color="auto" w:fill="auto"/>
            <w:vAlign w:val="center"/>
          </w:tcPr>
          <w:p w14:paraId="22BF688E" w14:textId="77777777" w:rsidR="0049739D" w:rsidRPr="00A4224F" w:rsidRDefault="0049739D" w:rsidP="00710C33">
            <w:pPr>
              <w:widowControl/>
              <w:spacing w:before="60" w:after="60"/>
              <w:ind w:firstLine="0"/>
              <w:jc w:val="center"/>
              <w:rPr>
                <w:rFonts w:eastAsia="Calibri"/>
                <w:color w:val="000000"/>
                <w:szCs w:val="28"/>
              </w:rPr>
            </w:pPr>
          </w:p>
        </w:tc>
        <w:tc>
          <w:tcPr>
            <w:tcW w:w="571" w:type="dxa"/>
            <w:shd w:val="clear" w:color="auto" w:fill="auto"/>
            <w:vAlign w:val="center"/>
          </w:tcPr>
          <w:p w14:paraId="241ACBAE" w14:textId="77777777" w:rsidR="0049739D" w:rsidRPr="00A4224F" w:rsidRDefault="0049739D" w:rsidP="00710C33">
            <w:pPr>
              <w:widowControl/>
              <w:spacing w:before="60" w:after="60"/>
              <w:ind w:firstLine="0"/>
              <w:jc w:val="center"/>
              <w:rPr>
                <w:rFonts w:eastAsia="Calibri"/>
                <w:color w:val="000000"/>
                <w:szCs w:val="28"/>
              </w:rPr>
            </w:pPr>
          </w:p>
        </w:tc>
        <w:tc>
          <w:tcPr>
            <w:tcW w:w="571" w:type="dxa"/>
            <w:shd w:val="clear" w:color="auto" w:fill="auto"/>
            <w:vAlign w:val="center"/>
          </w:tcPr>
          <w:p w14:paraId="33049F9D" w14:textId="77777777" w:rsidR="0049739D" w:rsidRPr="00A4224F" w:rsidRDefault="0049739D" w:rsidP="00710C33">
            <w:pPr>
              <w:widowControl/>
              <w:spacing w:before="60" w:after="60"/>
              <w:ind w:firstLine="0"/>
              <w:jc w:val="center"/>
              <w:rPr>
                <w:rFonts w:eastAsia="Calibri"/>
                <w:color w:val="000000"/>
                <w:szCs w:val="28"/>
              </w:rPr>
            </w:pPr>
          </w:p>
        </w:tc>
      </w:tr>
      <w:tr w:rsidR="0049739D" w:rsidRPr="00A4224F" w14:paraId="6C1F4088" w14:textId="77777777" w:rsidTr="007232D4">
        <w:tc>
          <w:tcPr>
            <w:tcW w:w="2253" w:type="dxa"/>
            <w:vMerge/>
            <w:shd w:val="clear" w:color="auto" w:fill="auto"/>
            <w:vAlign w:val="center"/>
          </w:tcPr>
          <w:p w14:paraId="748F923A" w14:textId="77777777" w:rsidR="0049739D" w:rsidRPr="00A4224F" w:rsidRDefault="0049739D" w:rsidP="00710C33">
            <w:pPr>
              <w:widowControl/>
              <w:spacing w:before="60" w:after="60"/>
              <w:ind w:firstLine="0"/>
              <w:rPr>
                <w:rFonts w:eastAsia="Calibri"/>
                <w:color w:val="000000"/>
                <w:szCs w:val="28"/>
              </w:rPr>
            </w:pPr>
          </w:p>
        </w:tc>
        <w:tc>
          <w:tcPr>
            <w:tcW w:w="5644" w:type="dxa"/>
            <w:shd w:val="clear" w:color="auto" w:fill="auto"/>
            <w:vAlign w:val="center"/>
          </w:tcPr>
          <w:p w14:paraId="42E9BE32" w14:textId="77777777" w:rsidR="0049739D" w:rsidRPr="00A4224F" w:rsidRDefault="0049739D" w:rsidP="00710C33">
            <w:pPr>
              <w:widowControl/>
              <w:spacing w:before="60" w:after="60"/>
              <w:ind w:firstLine="0"/>
              <w:rPr>
                <w:rFonts w:eastAsia="Calibri"/>
                <w:color w:val="000000"/>
                <w:szCs w:val="28"/>
              </w:rPr>
            </w:pPr>
            <w:r w:rsidRPr="00A4224F">
              <w:rPr>
                <w:rFonts w:eastAsia="Calibri"/>
                <w:color w:val="000000"/>
                <w:szCs w:val="28"/>
              </w:rPr>
              <w:t>Số thập phân</w:t>
            </w:r>
          </w:p>
        </w:tc>
        <w:tc>
          <w:tcPr>
            <w:tcW w:w="512" w:type="dxa"/>
            <w:shd w:val="clear" w:color="auto" w:fill="auto"/>
            <w:vAlign w:val="center"/>
          </w:tcPr>
          <w:p w14:paraId="1C325936" w14:textId="77777777" w:rsidR="0049739D" w:rsidRPr="00A4224F" w:rsidRDefault="0049739D" w:rsidP="00710C33">
            <w:pPr>
              <w:widowControl/>
              <w:spacing w:before="60" w:after="60"/>
              <w:ind w:firstLine="0"/>
              <w:jc w:val="center"/>
              <w:rPr>
                <w:rFonts w:eastAsia="Calibri"/>
                <w:color w:val="000000"/>
                <w:szCs w:val="28"/>
              </w:rPr>
            </w:pPr>
          </w:p>
        </w:tc>
        <w:tc>
          <w:tcPr>
            <w:tcW w:w="512" w:type="dxa"/>
            <w:shd w:val="clear" w:color="auto" w:fill="auto"/>
            <w:vAlign w:val="center"/>
          </w:tcPr>
          <w:p w14:paraId="52952650" w14:textId="77777777" w:rsidR="0049739D" w:rsidRPr="00A4224F" w:rsidRDefault="0049739D" w:rsidP="00710C33">
            <w:pPr>
              <w:widowControl/>
              <w:spacing w:before="60" w:after="60"/>
              <w:ind w:firstLine="0"/>
              <w:jc w:val="center"/>
              <w:rPr>
                <w:rFonts w:eastAsia="Calibri"/>
                <w:color w:val="000000"/>
                <w:szCs w:val="28"/>
              </w:rPr>
            </w:pPr>
          </w:p>
        </w:tc>
        <w:tc>
          <w:tcPr>
            <w:tcW w:w="513" w:type="dxa"/>
            <w:shd w:val="clear" w:color="auto" w:fill="auto"/>
            <w:vAlign w:val="center"/>
          </w:tcPr>
          <w:p w14:paraId="3EEB9FA8" w14:textId="77777777" w:rsidR="0049739D" w:rsidRPr="00A4224F" w:rsidRDefault="0049739D" w:rsidP="00710C33">
            <w:pPr>
              <w:widowControl/>
              <w:spacing w:before="60" w:after="60"/>
              <w:ind w:firstLine="0"/>
              <w:jc w:val="center"/>
              <w:rPr>
                <w:rFonts w:eastAsia="Calibri"/>
                <w:color w:val="000000"/>
                <w:szCs w:val="28"/>
              </w:rPr>
            </w:pPr>
          </w:p>
        </w:tc>
        <w:tc>
          <w:tcPr>
            <w:tcW w:w="512" w:type="dxa"/>
            <w:shd w:val="clear" w:color="auto" w:fill="auto"/>
            <w:vAlign w:val="center"/>
          </w:tcPr>
          <w:p w14:paraId="7058CCA4" w14:textId="77777777" w:rsidR="0049739D" w:rsidRPr="00A4224F" w:rsidRDefault="0049739D" w:rsidP="00710C33">
            <w:pPr>
              <w:widowControl/>
              <w:spacing w:before="60" w:after="60"/>
              <w:ind w:firstLine="0"/>
              <w:jc w:val="center"/>
              <w:rPr>
                <w:rFonts w:eastAsia="Calibri"/>
                <w:color w:val="000000"/>
                <w:szCs w:val="28"/>
              </w:rPr>
            </w:pPr>
          </w:p>
        </w:tc>
        <w:tc>
          <w:tcPr>
            <w:tcW w:w="512" w:type="dxa"/>
            <w:shd w:val="clear" w:color="auto" w:fill="auto"/>
            <w:vAlign w:val="center"/>
          </w:tcPr>
          <w:p w14:paraId="19AF9CE7" w14:textId="77777777" w:rsidR="0049739D" w:rsidRPr="00A4224F" w:rsidRDefault="00391E88"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3" w:type="dxa"/>
            <w:shd w:val="clear" w:color="auto" w:fill="auto"/>
            <w:vAlign w:val="center"/>
          </w:tcPr>
          <w:p w14:paraId="0122FDFF" w14:textId="77777777" w:rsidR="0049739D" w:rsidRPr="00A4224F" w:rsidRDefault="00391E88"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3676DC54" w14:textId="77777777" w:rsidR="0049739D" w:rsidRPr="00A4224F" w:rsidRDefault="0049739D" w:rsidP="00710C33">
            <w:pPr>
              <w:widowControl/>
              <w:spacing w:before="60" w:after="60"/>
              <w:ind w:firstLine="0"/>
              <w:jc w:val="center"/>
              <w:rPr>
                <w:rFonts w:eastAsia="Calibri"/>
                <w:color w:val="000000"/>
                <w:szCs w:val="28"/>
              </w:rPr>
            </w:pPr>
          </w:p>
        </w:tc>
        <w:tc>
          <w:tcPr>
            <w:tcW w:w="512" w:type="dxa"/>
            <w:shd w:val="clear" w:color="auto" w:fill="auto"/>
            <w:vAlign w:val="center"/>
          </w:tcPr>
          <w:p w14:paraId="08EF614E" w14:textId="77777777" w:rsidR="0049739D" w:rsidRPr="00A4224F" w:rsidRDefault="0049739D" w:rsidP="00710C33">
            <w:pPr>
              <w:widowControl/>
              <w:spacing w:before="60" w:after="60"/>
              <w:ind w:firstLine="0"/>
              <w:jc w:val="center"/>
              <w:rPr>
                <w:rFonts w:eastAsia="Calibri"/>
                <w:color w:val="000000"/>
                <w:szCs w:val="28"/>
              </w:rPr>
            </w:pPr>
          </w:p>
        </w:tc>
        <w:tc>
          <w:tcPr>
            <w:tcW w:w="513" w:type="dxa"/>
            <w:shd w:val="clear" w:color="auto" w:fill="auto"/>
            <w:vAlign w:val="center"/>
          </w:tcPr>
          <w:p w14:paraId="6274A3A8" w14:textId="77777777" w:rsidR="0049739D" w:rsidRPr="00A4224F" w:rsidRDefault="0049739D" w:rsidP="00710C33">
            <w:pPr>
              <w:widowControl/>
              <w:spacing w:before="60" w:after="60"/>
              <w:ind w:firstLine="0"/>
              <w:jc w:val="center"/>
              <w:rPr>
                <w:rFonts w:eastAsia="Calibri"/>
                <w:color w:val="000000"/>
                <w:szCs w:val="28"/>
              </w:rPr>
            </w:pPr>
          </w:p>
        </w:tc>
        <w:tc>
          <w:tcPr>
            <w:tcW w:w="571" w:type="dxa"/>
            <w:shd w:val="clear" w:color="auto" w:fill="auto"/>
            <w:vAlign w:val="center"/>
          </w:tcPr>
          <w:p w14:paraId="2FB75852" w14:textId="77777777" w:rsidR="0049739D" w:rsidRPr="00A4224F" w:rsidRDefault="0049739D" w:rsidP="00710C33">
            <w:pPr>
              <w:widowControl/>
              <w:spacing w:before="60" w:after="60"/>
              <w:ind w:firstLine="0"/>
              <w:jc w:val="center"/>
              <w:rPr>
                <w:rFonts w:eastAsia="Calibri"/>
                <w:color w:val="000000"/>
                <w:szCs w:val="28"/>
              </w:rPr>
            </w:pPr>
          </w:p>
        </w:tc>
        <w:tc>
          <w:tcPr>
            <w:tcW w:w="571" w:type="dxa"/>
            <w:shd w:val="clear" w:color="auto" w:fill="auto"/>
            <w:vAlign w:val="center"/>
          </w:tcPr>
          <w:p w14:paraId="27C41809" w14:textId="77777777" w:rsidR="0049739D" w:rsidRPr="00A4224F" w:rsidRDefault="0049739D" w:rsidP="00710C33">
            <w:pPr>
              <w:widowControl/>
              <w:spacing w:before="60" w:after="60"/>
              <w:ind w:firstLine="0"/>
              <w:jc w:val="center"/>
              <w:rPr>
                <w:rFonts w:eastAsia="Calibri"/>
                <w:color w:val="000000"/>
                <w:szCs w:val="28"/>
              </w:rPr>
            </w:pPr>
          </w:p>
        </w:tc>
        <w:tc>
          <w:tcPr>
            <w:tcW w:w="571" w:type="dxa"/>
            <w:shd w:val="clear" w:color="auto" w:fill="auto"/>
            <w:vAlign w:val="center"/>
          </w:tcPr>
          <w:p w14:paraId="28DAC75F" w14:textId="77777777" w:rsidR="0049739D" w:rsidRPr="00A4224F" w:rsidRDefault="0049739D" w:rsidP="00710C33">
            <w:pPr>
              <w:widowControl/>
              <w:spacing w:before="60" w:after="60"/>
              <w:ind w:firstLine="0"/>
              <w:jc w:val="center"/>
              <w:rPr>
                <w:rFonts w:eastAsia="Calibri"/>
                <w:color w:val="000000"/>
                <w:szCs w:val="28"/>
              </w:rPr>
            </w:pPr>
          </w:p>
        </w:tc>
      </w:tr>
      <w:tr w:rsidR="0049739D" w:rsidRPr="00A4224F" w14:paraId="44090E41" w14:textId="77777777" w:rsidTr="007232D4">
        <w:tc>
          <w:tcPr>
            <w:tcW w:w="2253" w:type="dxa"/>
            <w:vMerge/>
            <w:shd w:val="clear" w:color="auto" w:fill="auto"/>
            <w:vAlign w:val="center"/>
          </w:tcPr>
          <w:p w14:paraId="05FB8404" w14:textId="77777777" w:rsidR="0049739D" w:rsidRPr="00A4224F" w:rsidRDefault="0049739D" w:rsidP="00710C33">
            <w:pPr>
              <w:widowControl/>
              <w:spacing w:before="60" w:after="60"/>
              <w:ind w:firstLine="0"/>
              <w:rPr>
                <w:rFonts w:eastAsia="Calibri"/>
                <w:color w:val="000000"/>
                <w:szCs w:val="28"/>
              </w:rPr>
            </w:pPr>
          </w:p>
        </w:tc>
        <w:tc>
          <w:tcPr>
            <w:tcW w:w="5644" w:type="dxa"/>
            <w:shd w:val="clear" w:color="auto" w:fill="auto"/>
            <w:vAlign w:val="center"/>
          </w:tcPr>
          <w:p w14:paraId="1D04426E" w14:textId="77777777" w:rsidR="0049739D" w:rsidRPr="00A4224F" w:rsidRDefault="0049739D" w:rsidP="00710C33">
            <w:pPr>
              <w:widowControl/>
              <w:spacing w:before="60" w:after="60"/>
              <w:ind w:firstLine="0"/>
              <w:rPr>
                <w:rFonts w:eastAsia="Calibri"/>
                <w:color w:val="000000"/>
                <w:szCs w:val="28"/>
              </w:rPr>
            </w:pPr>
            <w:r w:rsidRPr="00A4224F">
              <w:rPr>
                <w:rFonts w:eastAsia="Calibri"/>
                <w:color w:val="000000"/>
                <w:szCs w:val="28"/>
              </w:rPr>
              <w:t>Số hữu tỉ</w:t>
            </w:r>
          </w:p>
        </w:tc>
        <w:tc>
          <w:tcPr>
            <w:tcW w:w="512" w:type="dxa"/>
            <w:shd w:val="clear" w:color="auto" w:fill="auto"/>
            <w:vAlign w:val="center"/>
          </w:tcPr>
          <w:p w14:paraId="4775398C" w14:textId="77777777" w:rsidR="0049739D" w:rsidRPr="00A4224F" w:rsidRDefault="0049739D" w:rsidP="00710C33">
            <w:pPr>
              <w:widowControl/>
              <w:spacing w:before="60" w:after="60"/>
              <w:ind w:firstLine="0"/>
              <w:jc w:val="center"/>
              <w:rPr>
                <w:rFonts w:eastAsia="Calibri"/>
                <w:color w:val="000000"/>
                <w:szCs w:val="28"/>
              </w:rPr>
            </w:pPr>
          </w:p>
        </w:tc>
        <w:tc>
          <w:tcPr>
            <w:tcW w:w="512" w:type="dxa"/>
            <w:shd w:val="clear" w:color="auto" w:fill="auto"/>
            <w:vAlign w:val="center"/>
          </w:tcPr>
          <w:p w14:paraId="772D838D" w14:textId="77777777" w:rsidR="0049739D" w:rsidRPr="00A4224F" w:rsidRDefault="0049739D" w:rsidP="00710C33">
            <w:pPr>
              <w:widowControl/>
              <w:spacing w:before="60" w:after="60"/>
              <w:ind w:firstLine="0"/>
              <w:jc w:val="center"/>
              <w:rPr>
                <w:rFonts w:eastAsia="Calibri"/>
                <w:color w:val="000000"/>
                <w:szCs w:val="28"/>
              </w:rPr>
            </w:pPr>
          </w:p>
        </w:tc>
        <w:tc>
          <w:tcPr>
            <w:tcW w:w="513" w:type="dxa"/>
            <w:shd w:val="clear" w:color="auto" w:fill="auto"/>
            <w:vAlign w:val="center"/>
          </w:tcPr>
          <w:p w14:paraId="281CB44E" w14:textId="77777777" w:rsidR="0049739D" w:rsidRPr="00A4224F" w:rsidRDefault="0049739D" w:rsidP="00710C33">
            <w:pPr>
              <w:widowControl/>
              <w:spacing w:before="60" w:after="60"/>
              <w:ind w:firstLine="0"/>
              <w:jc w:val="center"/>
              <w:rPr>
                <w:rFonts w:eastAsia="Calibri"/>
                <w:color w:val="000000"/>
                <w:szCs w:val="28"/>
              </w:rPr>
            </w:pPr>
          </w:p>
        </w:tc>
        <w:tc>
          <w:tcPr>
            <w:tcW w:w="512" w:type="dxa"/>
            <w:shd w:val="clear" w:color="auto" w:fill="auto"/>
            <w:vAlign w:val="center"/>
          </w:tcPr>
          <w:p w14:paraId="703DE661" w14:textId="77777777" w:rsidR="0049739D" w:rsidRPr="00A4224F" w:rsidRDefault="0049739D" w:rsidP="00710C33">
            <w:pPr>
              <w:widowControl/>
              <w:spacing w:before="60" w:after="60"/>
              <w:ind w:firstLine="0"/>
              <w:jc w:val="center"/>
              <w:rPr>
                <w:rFonts w:eastAsia="Calibri"/>
                <w:color w:val="000000"/>
                <w:szCs w:val="28"/>
              </w:rPr>
            </w:pPr>
          </w:p>
        </w:tc>
        <w:tc>
          <w:tcPr>
            <w:tcW w:w="512" w:type="dxa"/>
            <w:shd w:val="clear" w:color="auto" w:fill="auto"/>
            <w:vAlign w:val="center"/>
          </w:tcPr>
          <w:p w14:paraId="11BC1379" w14:textId="77777777" w:rsidR="0049739D" w:rsidRPr="00A4224F" w:rsidRDefault="0049739D" w:rsidP="00710C33">
            <w:pPr>
              <w:widowControl/>
              <w:spacing w:before="60" w:after="60"/>
              <w:ind w:firstLine="0"/>
              <w:jc w:val="center"/>
              <w:rPr>
                <w:rFonts w:eastAsia="Calibri"/>
                <w:color w:val="000000"/>
                <w:szCs w:val="28"/>
              </w:rPr>
            </w:pPr>
          </w:p>
        </w:tc>
        <w:tc>
          <w:tcPr>
            <w:tcW w:w="513" w:type="dxa"/>
            <w:shd w:val="clear" w:color="auto" w:fill="auto"/>
            <w:vAlign w:val="center"/>
          </w:tcPr>
          <w:p w14:paraId="7743C2B9" w14:textId="77777777" w:rsidR="0049739D" w:rsidRPr="00A4224F" w:rsidRDefault="0049739D" w:rsidP="00710C33">
            <w:pPr>
              <w:widowControl/>
              <w:spacing w:before="60" w:after="60"/>
              <w:ind w:firstLine="0"/>
              <w:jc w:val="center"/>
              <w:rPr>
                <w:rFonts w:eastAsia="Calibri"/>
                <w:color w:val="000000"/>
                <w:szCs w:val="28"/>
              </w:rPr>
            </w:pPr>
          </w:p>
        </w:tc>
        <w:tc>
          <w:tcPr>
            <w:tcW w:w="512" w:type="dxa"/>
            <w:shd w:val="clear" w:color="auto" w:fill="auto"/>
            <w:vAlign w:val="center"/>
          </w:tcPr>
          <w:p w14:paraId="7D923521" w14:textId="77777777" w:rsidR="0049739D" w:rsidRPr="00A4224F" w:rsidRDefault="00391E88"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6D0D31FD" w14:textId="77777777" w:rsidR="0049739D" w:rsidRPr="00A4224F" w:rsidRDefault="0049739D" w:rsidP="00710C33">
            <w:pPr>
              <w:widowControl/>
              <w:spacing w:before="60" w:after="60"/>
              <w:ind w:firstLine="0"/>
              <w:jc w:val="center"/>
              <w:rPr>
                <w:rFonts w:eastAsia="Calibri"/>
                <w:color w:val="000000"/>
                <w:szCs w:val="28"/>
              </w:rPr>
            </w:pPr>
          </w:p>
        </w:tc>
        <w:tc>
          <w:tcPr>
            <w:tcW w:w="513" w:type="dxa"/>
            <w:shd w:val="clear" w:color="auto" w:fill="auto"/>
            <w:vAlign w:val="center"/>
          </w:tcPr>
          <w:p w14:paraId="2E43B29E" w14:textId="77777777" w:rsidR="0049739D" w:rsidRPr="00A4224F" w:rsidRDefault="0049739D" w:rsidP="00710C33">
            <w:pPr>
              <w:widowControl/>
              <w:spacing w:before="60" w:after="60"/>
              <w:ind w:firstLine="0"/>
              <w:jc w:val="center"/>
              <w:rPr>
                <w:rFonts w:eastAsia="Calibri"/>
                <w:color w:val="000000"/>
                <w:szCs w:val="28"/>
              </w:rPr>
            </w:pPr>
          </w:p>
        </w:tc>
        <w:tc>
          <w:tcPr>
            <w:tcW w:w="571" w:type="dxa"/>
            <w:shd w:val="clear" w:color="auto" w:fill="auto"/>
            <w:vAlign w:val="center"/>
          </w:tcPr>
          <w:p w14:paraId="76282D0A" w14:textId="77777777" w:rsidR="0049739D" w:rsidRPr="00A4224F" w:rsidRDefault="0049739D" w:rsidP="00710C33">
            <w:pPr>
              <w:widowControl/>
              <w:spacing w:before="60" w:after="60"/>
              <w:ind w:firstLine="0"/>
              <w:jc w:val="center"/>
              <w:rPr>
                <w:rFonts w:eastAsia="Calibri"/>
                <w:color w:val="000000"/>
                <w:szCs w:val="28"/>
              </w:rPr>
            </w:pPr>
          </w:p>
        </w:tc>
        <w:tc>
          <w:tcPr>
            <w:tcW w:w="571" w:type="dxa"/>
            <w:shd w:val="clear" w:color="auto" w:fill="auto"/>
            <w:vAlign w:val="center"/>
          </w:tcPr>
          <w:p w14:paraId="7E54CA12" w14:textId="77777777" w:rsidR="0049739D" w:rsidRPr="00A4224F" w:rsidRDefault="0049739D" w:rsidP="00710C33">
            <w:pPr>
              <w:widowControl/>
              <w:spacing w:before="60" w:after="60"/>
              <w:ind w:firstLine="0"/>
              <w:jc w:val="center"/>
              <w:rPr>
                <w:rFonts w:eastAsia="Calibri"/>
                <w:color w:val="000000"/>
                <w:szCs w:val="28"/>
              </w:rPr>
            </w:pPr>
          </w:p>
        </w:tc>
        <w:tc>
          <w:tcPr>
            <w:tcW w:w="571" w:type="dxa"/>
            <w:shd w:val="clear" w:color="auto" w:fill="auto"/>
            <w:vAlign w:val="center"/>
          </w:tcPr>
          <w:p w14:paraId="15D9150B" w14:textId="77777777" w:rsidR="0049739D" w:rsidRPr="00A4224F" w:rsidRDefault="0049739D" w:rsidP="00710C33">
            <w:pPr>
              <w:widowControl/>
              <w:spacing w:before="60" w:after="60"/>
              <w:ind w:firstLine="0"/>
              <w:jc w:val="center"/>
              <w:rPr>
                <w:rFonts w:eastAsia="Calibri"/>
                <w:color w:val="000000"/>
                <w:szCs w:val="28"/>
              </w:rPr>
            </w:pPr>
          </w:p>
        </w:tc>
      </w:tr>
      <w:tr w:rsidR="0049739D" w:rsidRPr="00A4224F" w14:paraId="134FFF50" w14:textId="77777777" w:rsidTr="007232D4">
        <w:tc>
          <w:tcPr>
            <w:tcW w:w="7897" w:type="dxa"/>
            <w:gridSpan w:val="2"/>
            <w:shd w:val="clear" w:color="auto" w:fill="auto"/>
            <w:vAlign w:val="center"/>
          </w:tcPr>
          <w:p w14:paraId="2A74A37D" w14:textId="77777777" w:rsidR="0049739D" w:rsidRPr="00A4224F" w:rsidRDefault="0049739D" w:rsidP="00710C33">
            <w:pPr>
              <w:widowControl/>
              <w:spacing w:before="60" w:after="60"/>
              <w:ind w:firstLine="0"/>
              <w:rPr>
                <w:rFonts w:eastAsia="Calibri"/>
                <w:color w:val="000000"/>
                <w:szCs w:val="28"/>
              </w:rPr>
            </w:pPr>
            <w:r w:rsidRPr="00A4224F">
              <w:rPr>
                <w:rFonts w:eastAsia="Calibri"/>
                <w:color w:val="000000"/>
                <w:szCs w:val="28"/>
              </w:rPr>
              <w:t>Số thực</w:t>
            </w:r>
          </w:p>
        </w:tc>
        <w:tc>
          <w:tcPr>
            <w:tcW w:w="512" w:type="dxa"/>
            <w:shd w:val="clear" w:color="auto" w:fill="auto"/>
            <w:vAlign w:val="center"/>
          </w:tcPr>
          <w:p w14:paraId="57B0BE03" w14:textId="77777777" w:rsidR="0049739D" w:rsidRPr="00A4224F" w:rsidRDefault="0049739D" w:rsidP="00710C33">
            <w:pPr>
              <w:widowControl/>
              <w:spacing w:before="60" w:after="60"/>
              <w:ind w:firstLine="0"/>
              <w:jc w:val="center"/>
              <w:rPr>
                <w:rFonts w:eastAsia="Calibri"/>
                <w:color w:val="000000"/>
                <w:szCs w:val="28"/>
              </w:rPr>
            </w:pPr>
          </w:p>
        </w:tc>
        <w:tc>
          <w:tcPr>
            <w:tcW w:w="512" w:type="dxa"/>
            <w:shd w:val="clear" w:color="auto" w:fill="auto"/>
            <w:vAlign w:val="center"/>
          </w:tcPr>
          <w:p w14:paraId="32765D7F" w14:textId="77777777" w:rsidR="0049739D" w:rsidRPr="00A4224F" w:rsidRDefault="0049739D" w:rsidP="00710C33">
            <w:pPr>
              <w:widowControl/>
              <w:spacing w:before="60" w:after="60"/>
              <w:ind w:firstLine="0"/>
              <w:jc w:val="center"/>
              <w:rPr>
                <w:rFonts w:eastAsia="Calibri"/>
                <w:color w:val="000000"/>
                <w:szCs w:val="28"/>
              </w:rPr>
            </w:pPr>
          </w:p>
        </w:tc>
        <w:tc>
          <w:tcPr>
            <w:tcW w:w="513" w:type="dxa"/>
            <w:shd w:val="clear" w:color="auto" w:fill="auto"/>
            <w:vAlign w:val="center"/>
          </w:tcPr>
          <w:p w14:paraId="01ED93E7" w14:textId="77777777" w:rsidR="0049739D" w:rsidRPr="00A4224F" w:rsidRDefault="0049739D" w:rsidP="00710C33">
            <w:pPr>
              <w:widowControl/>
              <w:spacing w:before="60" w:after="60"/>
              <w:ind w:firstLine="0"/>
              <w:jc w:val="center"/>
              <w:rPr>
                <w:rFonts w:eastAsia="Calibri"/>
                <w:color w:val="000000"/>
                <w:szCs w:val="28"/>
              </w:rPr>
            </w:pPr>
          </w:p>
        </w:tc>
        <w:tc>
          <w:tcPr>
            <w:tcW w:w="512" w:type="dxa"/>
            <w:shd w:val="clear" w:color="auto" w:fill="auto"/>
            <w:vAlign w:val="center"/>
          </w:tcPr>
          <w:p w14:paraId="124FB254" w14:textId="77777777" w:rsidR="0049739D" w:rsidRPr="00A4224F" w:rsidRDefault="0049739D" w:rsidP="00710C33">
            <w:pPr>
              <w:widowControl/>
              <w:spacing w:before="60" w:after="60"/>
              <w:ind w:firstLine="0"/>
              <w:jc w:val="center"/>
              <w:rPr>
                <w:rFonts w:eastAsia="Calibri"/>
                <w:color w:val="000000"/>
                <w:szCs w:val="28"/>
              </w:rPr>
            </w:pPr>
          </w:p>
        </w:tc>
        <w:tc>
          <w:tcPr>
            <w:tcW w:w="512" w:type="dxa"/>
            <w:shd w:val="clear" w:color="auto" w:fill="auto"/>
            <w:vAlign w:val="center"/>
          </w:tcPr>
          <w:p w14:paraId="1678F6D8" w14:textId="77777777" w:rsidR="0049739D" w:rsidRPr="00A4224F" w:rsidRDefault="0049739D" w:rsidP="00710C33">
            <w:pPr>
              <w:widowControl/>
              <w:spacing w:before="60" w:after="60"/>
              <w:ind w:firstLine="0"/>
              <w:jc w:val="center"/>
              <w:rPr>
                <w:rFonts w:eastAsia="Calibri"/>
                <w:color w:val="000000"/>
                <w:szCs w:val="28"/>
              </w:rPr>
            </w:pPr>
          </w:p>
        </w:tc>
        <w:tc>
          <w:tcPr>
            <w:tcW w:w="513" w:type="dxa"/>
            <w:shd w:val="clear" w:color="auto" w:fill="auto"/>
            <w:vAlign w:val="center"/>
          </w:tcPr>
          <w:p w14:paraId="39A27B09" w14:textId="77777777" w:rsidR="0049739D" w:rsidRPr="00A4224F" w:rsidRDefault="0049739D" w:rsidP="00710C33">
            <w:pPr>
              <w:widowControl/>
              <w:spacing w:before="60" w:after="60"/>
              <w:ind w:firstLine="0"/>
              <w:jc w:val="center"/>
              <w:rPr>
                <w:rFonts w:eastAsia="Calibri"/>
                <w:color w:val="000000"/>
                <w:szCs w:val="28"/>
              </w:rPr>
            </w:pPr>
          </w:p>
        </w:tc>
        <w:tc>
          <w:tcPr>
            <w:tcW w:w="512" w:type="dxa"/>
            <w:shd w:val="clear" w:color="auto" w:fill="auto"/>
            <w:vAlign w:val="center"/>
          </w:tcPr>
          <w:p w14:paraId="2956D573" w14:textId="77777777" w:rsidR="0049739D" w:rsidRPr="00A4224F" w:rsidRDefault="00391E88"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034753B4" w14:textId="77777777" w:rsidR="0049739D" w:rsidRPr="00A4224F" w:rsidRDefault="00391E88"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3" w:type="dxa"/>
            <w:shd w:val="clear" w:color="auto" w:fill="auto"/>
            <w:vAlign w:val="center"/>
          </w:tcPr>
          <w:p w14:paraId="6262D956" w14:textId="77777777" w:rsidR="0049739D" w:rsidRPr="00A4224F" w:rsidRDefault="00391E88"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053893E3" w14:textId="77777777" w:rsidR="0049739D" w:rsidRPr="00A4224F" w:rsidRDefault="0049739D" w:rsidP="00710C33">
            <w:pPr>
              <w:widowControl/>
              <w:spacing w:before="60" w:after="60"/>
              <w:ind w:firstLine="0"/>
              <w:jc w:val="center"/>
              <w:rPr>
                <w:rFonts w:eastAsia="Calibri"/>
                <w:color w:val="000000"/>
                <w:szCs w:val="28"/>
              </w:rPr>
            </w:pPr>
          </w:p>
        </w:tc>
        <w:tc>
          <w:tcPr>
            <w:tcW w:w="571" w:type="dxa"/>
            <w:shd w:val="clear" w:color="auto" w:fill="auto"/>
            <w:vAlign w:val="center"/>
          </w:tcPr>
          <w:p w14:paraId="668E1533" w14:textId="77777777" w:rsidR="0049739D" w:rsidRPr="00A4224F" w:rsidRDefault="0049739D" w:rsidP="00710C33">
            <w:pPr>
              <w:widowControl/>
              <w:spacing w:before="60" w:after="60"/>
              <w:ind w:firstLine="0"/>
              <w:jc w:val="center"/>
              <w:rPr>
                <w:rFonts w:eastAsia="Calibri"/>
                <w:color w:val="000000"/>
                <w:szCs w:val="28"/>
              </w:rPr>
            </w:pPr>
          </w:p>
        </w:tc>
        <w:tc>
          <w:tcPr>
            <w:tcW w:w="571" w:type="dxa"/>
            <w:shd w:val="clear" w:color="auto" w:fill="auto"/>
            <w:vAlign w:val="center"/>
          </w:tcPr>
          <w:p w14:paraId="73D02608" w14:textId="77777777" w:rsidR="0049739D" w:rsidRPr="00A4224F" w:rsidRDefault="0049739D" w:rsidP="00710C33">
            <w:pPr>
              <w:widowControl/>
              <w:spacing w:before="60" w:after="60"/>
              <w:ind w:firstLine="0"/>
              <w:jc w:val="center"/>
              <w:rPr>
                <w:rFonts w:eastAsia="Calibri"/>
                <w:color w:val="000000"/>
                <w:szCs w:val="28"/>
              </w:rPr>
            </w:pPr>
          </w:p>
        </w:tc>
      </w:tr>
      <w:tr w:rsidR="0049739D" w:rsidRPr="00A4224F" w14:paraId="73DF5DFD" w14:textId="77777777" w:rsidTr="007232D4">
        <w:tc>
          <w:tcPr>
            <w:tcW w:w="7897" w:type="dxa"/>
            <w:gridSpan w:val="2"/>
            <w:shd w:val="clear" w:color="auto" w:fill="auto"/>
            <w:vAlign w:val="center"/>
          </w:tcPr>
          <w:p w14:paraId="7F026405" w14:textId="77777777" w:rsidR="0049739D" w:rsidRPr="00A4224F" w:rsidRDefault="0049739D" w:rsidP="00710C33">
            <w:pPr>
              <w:widowControl/>
              <w:spacing w:before="60" w:after="60"/>
              <w:ind w:firstLine="0"/>
              <w:rPr>
                <w:rFonts w:eastAsia="Calibri"/>
                <w:color w:val="000000"/>
                <w:szCs w:val="28"/>
              </w:rPr>
            </w:pPr>
            <w:r w:rsidRPr="00A4224F">
              <w:rPr>
                <w:rFonts w:eastAsia="Calibri"/>
                <w:color w:val="000000"/>
                <w:szCs w:val="28"/>
              </w:rPr>
              <w:t>Ước lượng và làm tròn số</w:t>
            </w:r>
          </w:p>
        </w:tc>
        <w:tc>
          <w:tcPr>
            <w:tcW w:w="512" w:type="dxa"/>
            <w:shd w:val="clear" w:color="auto" w:fill="auto"/>
            <w:vAlign w:val="center"/>
          </w:tcPr>
          <w:p w14:paraId="19C40A5B" w14:textId="77777777" w:rsidR="0049739D" w:rsidRPr="00A4224F" w:rsidRDefault="0049739D" w:rsidP="00710C33">
            <w:pPr>
              <w:widowControl/>
              <w:spacing w:before="60" w:after="60"/>
              <w:ind w:firstLine="0"/>
              <w:jc w:val="center"/>
              <w:rPr>
                <w:rFonts w:eastAsia="Calibri"/>
                <w:color w:val="000000"/>
                <w:szCs w:val="28"/>
              </w:rPr>
            </w:pPr>
          </w:p>
        </w:tc>
        <w:tc>
          <w:tcPr>
            <w:tcW w:w="512" w:type="dxa"/>
            <w:shd w:val="clear" w:color="auto" w:fill="auto"/>
            <w:vAlign w:val="center"/>
          </w:tcPr>
          <w:p w14:paraId="10CE0653" w14:textId="77777777" w:rsidR="0049739D" w:rsidRPr="00A4224F" w:rsidRDefault="00391E88"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3" w:type="dxa"/>
            <w:shd w:val="clear" w:color="auto" w:fill="auto"/>
            <w:vAlign w:val="center"/>
          </w:tcPr>
          <w:p w14:paraId="4AD559A5" w14:textId="77777777" w:rsidR="0049739D" w:rsidRPr="00A4224F" w:rsidRDefault="00391E88"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75DCF152" w14:textId="77777777" w:rsidR="0049739D" w:rsidRPr="00A4224F" w:rsidRDefault="00391E88"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3822C396" w14:textId="77777777" w:rsidR="0049739D" w:rsidRPr="00A4224F" w:rsidRDefault="00391E88"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3" w:type="dxa"/>
            <w:shd w:val="clear" w:color="auto" w:fill="auto"/>
            <w:vAlign w:val="center"/>
          </w:tcPr>
          <w:p w14:paraId="28B62171" w14:textId="77777777" w:rsidR="0049739D" w:rsidRPr="00A4224F" w:rsidRDefault="00391E88"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6E2DBE9F" w14:textId="77777777" w:rsidR="0049739D" w:rsidRPr="00A4224F" w:rsidRDefault="00391E88"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6BF6BA0B" w14:textId="77777777" w:rsidR="0049739D" w:rsidRPr="00A4224F" w:rsidRDefault="0049739D" w:rsidP="00710C33">
            <w:pPr>
              <w:widowControl/>
              <w:spacing w:before="60" w:after="60"/>
              <w:ind w:firstLine="0"/>
              <w:jc w:val="center"/>
              <w:rPr>
                <w:rFonts w:eastAsia="Calibri"/>
                <w:color w:val="000000"/>
                <w:szCs w:val="28"/>
              </w:rPr>
            </w:pPr>
          </w:p>
        </w:tc>
        <w:tc>
          <w:tcPr>
            <w:tcW w:w="513" w:type="dxa"/>
            <w:shd w:val="clear" w:color="auto" w:fill="auto"/>
            <w:vAlign w:val="center"/>
          </w:tcPr>
          <w:p w14:paraId="734C2191" w14:textId="77777777" w:rsidR="0049739D" w:rsidRPr="00A4224F" w:rsidRDefault="0049739D" w:rsidP="00710C33">
            <w:pPr>
              <w:widowControl/>
              <w:spacing w:before="60" w:after="60"/>
              <w:ind w:firstLine="0"/>
              <w:jc w:val="center"/>
              <w:rPr>
                <w:rFonts w:eastAsia="Calibri"/>
                <w:color w:val="000000"/>
                <w:szCs w:val="28"/>
              </w:rPr>
            </w:pPr>
          </w:p>
        </w:tc>
        <w:tc>
          <w:tcPr>
            <w:tcW w:w="571" w:type="dxa"/>
            <w:shd w:val="clear" w:color="auto" w:fill="auto"/>
            <w:vAlign w:val="center"/>
          </w:tcPr>
          <w:p w14:paraId="4AB0B555" w14:textId="77777777" w:rsidR="0049739D" w:rsidRPr="00A4224F" w:rsidRDefault="00391E88"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782948E1" w14:textId="77777777" w:rsidR="0049739D" w:rsidRPr="00A4224F" w:rsidRDefault="0049739D" w:rsidP="00710C33">
            <w:pPr>
              <w:widowControl/>
              <w:spacing w:before="60" w:after="60"/>
              <w:ind w:firstLine="0"/>
              <w:jc w:val="center"/>
              <w:rPr>
                <w:rFonts w:eastAsia="Calibri"/>
                <w:color w:val="000000"/>
                <w:szCs w:val="28"/>
              </w:rPr>
            </w:pPr>
          </w:p>
        </w:tc>
        <w:tc>
          <w:tcPr>
            <w:tcW w:w="571" w:type="dxa"/>
            <w:shd w:val="clear" w:color="auto" w:fill="auto"/>
            <w:vAlign w:val="center"/>
          </w:tcPr>
          <w:p w14:paraId="62DDD91F" w14:textId="77777777" w:rsidR="0049739D" w:rsidRPr="00A4224F" w:rsidRDefault="00203010" w:rsidP="00710C33">
            <w:pPr>
              <w:widowControl/>
              <w:spacing w:before="60" w:after="60"/>
              <w:ind w:firstLine="0"/>
              <w:jc w:val="center"/>
              <w:rPr>
                <w:rFonts w:eastAsia="Calibri"/>
                <w:color w:val="000000"/>
                <w:szCs w:val="28"/>
              </w:rPr>
            </w:pPr>
            <w:r w:rsidRPr="00A4224F">
              <w:rPr>
                <w:rFonts w:eastAsia="Calibri"/>
                <w:color w:val="000000"/>
                <w:szCs w:val="28"/>
              </w:rPr>
              <w:t xml:space="preserve"> </w:t>
            </w:r>
          </w:p>
        </w:tc>
      </w:tr>
      <w:tr w:rsidR="007E3FE9" w:rsidRPr="00A4224F" w14:paraId="67E6E3A8" w14:textId="77777777" w:rsidTr="007232D4">
        <w:tc>
          <w:tcPr>
            <w:tcW w:w="7897" w:type="dxa"/>
            <w:gridSpan w:val="2"/>
            <w:shd w:val="clear" w:color="auto" w:fill="auto"/>
            <w:vAlign w:val="center"/>
          </w:tcPr>
          <w:p w14:paraId="5B25AA0B" w14:textId="77777777" w:rsidR="007E3FE9" w:rsidRPr="00A4224F" w:rsidRDefault="007E3FE9" w:rsidP="00710C33">
            <w:pPr>
              <w:widowControl/>
              <w:spacing w:before="60" w:after="60"/>
              <w:ind w:firstLine="0"/>
              <w:rPr>
                <w:rFonts w:eastAsia="Calibri"/>
                <w:color w:val="000000"/>
                <w:szCs w:val="28"/>
              </w:rPr>
            </w:pPr>
            <w:r w:rsidRPr="00A4224F">
              <w:rPr>
                <w:rFonts w:eastAsia="Calibri"/>
                <w:color w:val="000000"/>
                <w:szCs w:val="28"/>
                <w:lang w:val="vi-VN"/>
              </w:rPr>
              <w:t>Tỉ số. Tỉ số phần trăm</w:t>
            </w:r>
            <w:r w:rsidRPr="00A4224F">
              <w:rPr>
                <w:rFonts w:eastAsia="Calibri"/>
                <w:color w:val="000000"/>
                <w:szCs w:val="28"/>
              </w:rPr>
              <w:t>.</w:t>
            </w:r>
            <w:r w:rsidRPr="00A4224F">
              <w:rPr>
                <w:rFonts w:eastAsia="Times New Roman"/>
                <w:i/>
                <w:color w:val="000000"/>
                <w:szCs w:val="28"/>
                <w:lang w:val="vi-VN"/>
              </w:rPr>
              <w:t xml:space="preserve"> </w:t>
            </w:r>
            <w:r w:rsidRPr="00A4224F">
              <w:rPr>
                <w:rFonts w:eastAsia="Times New Roman"/>
                <w:color w:val="000000"/>
                <w:szCs w:val="28"/>
                <w:lang w:val="vi-VN"/>
              </w:rPr>
              <w:t>T</w:t>
            </w:r>
            <w:r w:rsidRPr="00A4224F">
              <w:rPr>
                <w:rFonts w:eastAsia="Times New Roman"/>
                <w:color w:val="000000"/>
                <w:szCs w:val="28"/>
                <w:lang w:val="da-DK"/>
              </w:rPr>
              <w:t>ỉ</w:t>
            </w:r>
            <w:r w:rsidRPr="00A4224F">
              <w:rPr>
                <w:rFonts w:eastAsia="Times New Roman"/>
                <w:color w:val="000000"/>
                <w:szCs w:val="28"/>
                <w:lang w:val="vi-VN"/>
              </w:rPr>
              <w:t xml:space="preserve"> lệ thức và dãy t</w:t>
            </w:r>
            <w:r w:rsidRPr="00A4224F">
              <w:rPr>
                <w:rFonts w:eastAsia="Times New Roman"/>
                <w:color w:val="000000"/>
                <w:szCs w:val="28"/>
                <w:lang w:val="da-DK"/>
              </w:rPr>
              <w:t>ỉ</w:t>
            </w:r>
            <w:r w:rsidRPr="00A4224F">
              <w:rPr>
                <w:rFonts w:eastAsia="Times New Roman"/>
                <w:color w:val="000000"/>
                <w:szCs w:val="28"/>
                <w:lang w:val="vi-VN"/>
              </w:rPr>
              <w:t xml:space="preserve"> số bằng nhau</w:t>
            </w:r>
          </w:p>
        </w:tc>
        <w:tc>
          <w:tcPr>
            <w:tcW w:w="512" w:type="dxa"/>
            <w:shd w:val="clear" w:color="auto" w:fill="auto"/>
            <w:vAlign w:val="center"/>
          </w:tcPr>
          <w:p w14:paraId="4EF96101"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500B4A9D"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5C3A4E69"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43DF0921"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5E6E21E9" w14:textId="77777777" w:rsidR="007E3FE9" w:rsidRPr="00A4224F" w:rsidRDefault="00391E88"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3" w:type="dxa"/>
            <w:shd w:val="clear" w:color="auto" w:fill="auto"/>
            <w:vAlign w:val="center"/>
          </w:tcPr>
          <w:p w14:paraId="4217C934" w14:textId="77777777" w:rsidR="007E3FE9" w:rsidRPr="00A4224F" w:rsidRDefault="00391E88"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258E9666" w14:textId="77777777" w:rsidR="007E3FE9" w:rsidRPr="00A4224F" w:rsidRDefault="00391E88"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6A2C9DF8"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4CB527E8"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5CC8CFF0"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1EDE102B"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481EFD44" w14:textId="77777777" w:rsidR="007E3FE9" w:rsidRPr="00A4224F" w:rsidRDefault="007E3FE9" w:rsidP="00710C33">
            <w:pPr>
              <w:widowControl/>
              <w:spacing w:before="60" w:after="60"/>
              <w:ind w:firstLine="0"/>
              <w:jc w:val="center"/>
              <w:rPr>
                <w:rFonts w:eastAsia="Calibri"/>
                <w:color w:val="000000"/>
                <w:szCs w:val="28"/>
              </w:rPr>
            </w:pPr>
          </w:p>
        </w:tc>
      </w:tr>
      <w:tr w:rsidR="007E3FE9" w:rsidRPr="00A4224F" w14:paraId="055CB332" w14:textId="77777777" w:rsidTr="007232D4">
        <w:tc>
          <w:tcPr>
            <w:tcW w:w="14221" w:type="dxa"/>
            <w:gridSpan w:val="14"/>
            <w:shd w:val="clear" w:color="auto" w:fill="auto"/>
            <w:vAlign w:val="center"/>
          </w:tcPr>
          <w:p w14:paraId="1FB88896" w14:textId="77777777" w:rsidR="007E3FE9" w:rsidRPr="00A4224F" w:rsidRDefault="007E3FE9" w:rsidP="00710C33">
            <w:pPr>
              <w:widowControl/>
              <w:spacing w:before="60" w:after="60"/>
              <w:ind w:firstLine="0"/>
              <w:jc w:val="left"/>
              <w:rPr>
                <w:rFonts w:eastAsia="Calibri"/>
                <w:i/>
                <w:color w:val="000000"/>
                <w:szCs w:val="28"/>
              </w:rPr>
            </w:pPr>
            <w:r w:rsidRPr="00A4224F">
              <w:rPr>
                <w:rFonts w:eastAsia="Calibri"/>
                <w:b/>
                <w:i/>
                <w:color w:val="000000"/>
                <w:szCs w:val="28"/>
              </w:rPr>
              <w:t>Đại số</w:t>
            </w:r>
          </w:p>
        </w:tc>
      </w:tr>
      <w:tr w:rsidR="007E3FE9" w:rsidRPr="00A4224F" w14:paraId="7DCD5009" w14:textId="77777777" w:rsidTr="007232D4">
        <w:tc>
          <w:tcPr>
            <w:tcW w:w="7897" w:type="dxa"/>
            <w:gridSpan w:val="2"/>
            <w:shd w:val="clear" w:color="auto" w:fill="auto"/>
            <w:vAlign w:val="center"/>
          </w:tcPr>
          <w:p w14:paraId="50532A54" w14:textId="77777777" w:rsidR="007E3FE9" w:rsidRPr="00A4224F" w:rsidRDefault="007E3FE9" w:rsidP="00710C33">
            <w:pPr>
              <w:widowControl/>
              <w:spacing w:before="60" w:after="60"/>
              <w:ind w:firstLine="0"/>
              <w:rPr>
                <w:rFonts w:eastAsia="Calibri"/>
                <w:color w:val="000000"/>
                <w:szCs w:val="28"/>
              </w:rPr>
            </w:pPr>
            <w:r w:rsidRPr="00A4224F">
              <w:rPr>
                <w:rFonts w:eastAsia="Calibri"/>
                <w:color w:val="000000"/>
                <w:szCs w:val="28"/>
              </w:rPr>
              <w:t>Mệnh đề</w:t>
            </w:r>
          </w:p>
        </w:tc>
        <w:tc>
          <w:tcPr>
            <w:tcW w:w="512" w:type="dxa"/>
            <w:shd w:val="clear" w:color="auto" w:fill="auto"/>
            <w:vAlign w:val="center"/>
          </w:tcPr>
          <w:p w14:paraId="218BB5F4"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07D01887"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5549A013"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048ED91D"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772BE9B3"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6AB172C2"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348C6AB2"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09E60FED"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59FDA1BB"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72326A55" w14:textId="77777777" w:rsidR="007E3FE9" w:rsidRPr="00A4224F" w:rsidRDefault="00532E1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13263232"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3B60709F" w14:textId="77777777" w:rsidR="007E3FE9" w:rsidRPr="00A4224F" w:rsidRDefault="007E3FE9" w:rsidP="00710C33">
            <w:pPr>
              <w:widowControl/>
              <w:spacing w:before="60" w:after="60"/>
              <w:ind w:firstLine="0"/>
              <w:jc w:val="center"/>
              <w:rPr>
                <w:rFonts w:eastAsia="Calibri"/>
                <w:color w:val="000000"/>
                <w:szCs w:val="28"/>
              </w:rPr>
            </w:pPr>
          </w:p>
        </w:tc>
      </w:tr>
      <w:tr w:rsidR="007E3FE9" w:rsidRPr="00A4224F" w14:paraId="5A69F64F" w14:textId="77777777" w:rsidTr="007232D4">
        <w:tc>
          <w:tcPr>
            <w:tcW w:w="7897" w:type="dxa"/>
            <w:gridSpan w:val="2"/>
            <w:shd w:val="clear" w:color="auto" w:fill="auto"/>
            <w:vAlign w:val="center"/>
          </w:tcPr>
          <w:p w14:paraId="48846606" w14:textId="77777777" w:rsidR="007E3FE9" w:rsidRPr="00A4224F" w:rsidRDefault="007E3FE9" w:rsidP="00710C33">
            <w:pPr>
              <w:widowControl/>
              <w:spacing w:before="60" w:after="60"/>
              <w:ind w:firstLine="0"/>
              <w:rPr>
                <w:rFonts w:eastAsia="Calibri"/>
                <w:color w:val="000000"/>
                <w:szCs w:val="28"/>
              </w:rPr>
            </w:pPr>
            <w:r w:rsidRPr="00A4224F">
              <w:rPr>
                <w:rFonts w:eastAsia="Calibri"/>
                <w:color w:val="000000"/>
                <w:szCs w:val="28"/>
              </w:rPr>
              <w:t>Tập hợp</w:t>
            </w:r>
          </w:p>
        </w:tc>
        <w:tc>
          <w:tcPr>
            <w:tcW w:w="512" w:type="dxa"/>
            <w:shd w:val="clear" w:color="auto" w:fill="auto"/>
            <w:vAlign w:val="center"/>
          </w:tcPr>
          <w:p w14:paraId="1A4ADEA8"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454C8AC7"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2474D387"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30E3B6B7"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2AE547B3"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38FC60DD"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451CD906"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7EBE93BE"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7036D4AF"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028A36BD" w14:textId="77777777" w:rsidR="007E3FE9" w:rsidRPr="00A4224F" w:rsidRDefault="00532E1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0B629933"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609BF745" w14:textId="77777777" w:rsidR="007E3FE9" w:rsidRPr="00A4224F" w:rsidRDefault="007E3FE9" w:rsidP="00710C33">
            <w:pPr>
              <w:widowControl/>
              <w:spacing w:before="60" w:after="60"/>
              <w:ind w:firstLine="0"/>
              <w:jc w:val="center"/>
              <w:rPr>
                <w:rFonts w:eastAsia="Calibri"/>
                <w:color w:val="000000"/>
                <w:szCs w:val="28"/>
              </w:rPr>
            </w:pPr>
          </w:p>
        </w:tc>
      </w:tr>
      <w:tr w:rsidR="007E3FE9" w:rsidRPr="00A4224F" w14:paraId="25475D81" w14:textId="77777777" w:rsidTr="007232D4">
        <w:tc>
          <w:tcPr>
            <w:tcW w:w="7897" w:type="dxa"/>
            <w:gridSpan w:val="2"/>
            <w:shd w:val="clear" w:color="auto" w:fill="auto"/>
            <w:vAlign w:val="center"/>
          </w:tcPr>
          <w:p w14:paraId="2E1B26F7" w14:textId="77777777" w:rsidR="007E3FE9" w:rsidRPr="00A4224F" w:rsidRDefault="007E3FE9" w:rsidP="00710C33">
            <w:pPr>
              <w:widowControl/>
              <w:spacing w:before="60" w:after="60"/>
              <w:ind w:firstLine="0"/>
              <w:rPr>
                <w:rFonts w:eastAsia="Calibri"/>
                <w:color w:val="000000"/>
                <w:szCs w:val="28"/>
              </w:rPr>
            </w:pPr>
            <w:r w:rsidRPr="00A4224F">
              <w:rPr>
                <w:rFonts w:eastAsia="Calibri"/>
                <w:color w:val="000000"/>
                <w:szCs w:val="28"/>
              </w:rPr>
              <w:t>Biểu thức đại số</w:t>
            </w:r>
          </w:p>
        </w:tc>
        <w:tc>
          <w:tcPr>
            <w:tcW w:w="512" w:type="dxa"/>
            <w:shd w:val="clear" w:color="auto" w:fill="auto"/>
            <w:vAlign w:val="center"/>
          </w:tcPr>
          <w:p w14:paraId="62B2ABA5"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7B6FB194"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06FC7667" w14:textId="77777777" w:rsidR="007E3FE9" w:rsidRPr="00A4224F" w:rsidRDefault="00532E1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1E56F5CF" w14:textId="77777777" w:rsidR="007E3FE9" w:rsidRPr="00A4224F" w:rsidRDefault="00532E1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0920B602"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46F319DB"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7733CA0F" w14:textId="77777777" w:rsidR="007E3FE9" w:rsidRPr="00A4224F" w:rsidRDefault="00532E1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18DBAA0C" w14:textId="77777777" w:rsidR="007E3FE9" w:rsidRPr="00A4224F" w:rsidRDefault="00532E1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3" w:type="dxa"/>
            <w:shd w:val="clear" w:color="auto" w:fill="auto"/>
            <w:vAlign w:val="center"/>
          </w:tcPr>
          <w:p w14:paraId="3E1746EE"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1E08F79F"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59105C76"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63B80291" w14:textId="77777777" w:rsidR="007E3FE9" w:rsidRPr="00A4224F" w:rsidRDefault="007E3FE9" w:rsidP="00710C33">
            <w:pPr>
              <w:widowControl/>
              <w:spacing w:before="60" w:after="60"/>
              <w:ind w:firstLine="0"/>
              <w:jc w:val="center"/>
              <w:rPr>
                <w:rFonts w:eastAsia="Calibri"/>
                <w:color w:val="000000"/>
                <w:szCs w:val="28"/>
              </w:rPr>
            </w:pPr>
          </w:p>
        </w:tc>
      </w:tr>
      <w:tr w:rsidR="007E3FE9" w:rsidRPr="00A4224F" w14:paraId="79D89AB4" w14:textId="77777777" w:rsidTr="007232D4">
        <w:tc>
          <w:tcPr>
            <w:tcW w:w="7897" w:type="dxa"/>
            <w:gridSpan w:val="2"/>
            <w:shd w:val="clear" w:color="auto" w:fill="auto"/>
            <w:vAlign w:val="center"/>
          </w:tcPr>
          <w:p w14:paraId="3DDAD5C3" w14:textId="77777777" w:rsidR="007E3FE9" w:rsidRPr="00A4224F" w:rsidRDefault="007E3FE9" w:rsidP="00710C33">
            <w:pPr>
              <w:widowControl/>
              <w:spacing w:before="60" w:after="60"/>
              <w:ind w:firstLine="0"/>
              <w:rPr>
                <w:rFonts w:eastAsia="Calibri"/>
                <w:color w:val="000000"/>
                <w:szCs w:val="28"/>
              </w:rPr>
            </w:pPr>
            <w:r w:rsidRPr="00A4224F">
              <w:rPr>
                <w:rFonts w:eastAsia="Calibri"/>
                <w:color w:val="000000"/>
                <w:szCs w:val="28"/>
              </w:rPr>
              <w:t>Hàm số và đồ thị</w:t>
            </w:r>
          </w:p>
        </w:tc>
        <w:tc>
          <w:tcPr>
            <w:tcW w:w="512" w:type="dxa"/>
            <w:shd w:val="clear" w:color="auto" w:fill="auto"/>
            <w:vAlign w:val="center"/>
          </w:tcPr>
          <w:p w14:paraId="0F4760A6"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40538CBB"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604AC643"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2FA4DA7F"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625F1207"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744372DA"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5A9A0D01"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62F1CA49" w14:textId="77777777" w:rsidR="007E3FE9" w:rsidRPr="00A4224F" w:rsidRDefault="00532E1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3" w:type="dxa"/>
            <w:shd w:val="clear" w:color="auto" w:fill="auto"/>
            <w:vAlign w:val="center"/>
          </w:tcPr>
          <w:p w14:paraId="70EA3413" w14:textId="77777777" w:rsidR="007E3FE9" w:rsidRPr="00A4224F" w:rsidRDefault="00532E1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63DCA9C5" w14:textId="77777777" w:rsidR="007E3FE9" w:rsidRPr="00A4224F" w:rsidRDefault="00532E1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2369E7EC" w14:textId="77777777" w:rsidR="007E3FE9" w:rsidRPr="00A4224F" w:rsidRDefault="00532E1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30F31E27" w14:textId="77777777" w:rsidR="007E3FE9" w:rsidRPr="00A4224F" w:rsidRDefault="00532E1B" w:rsidP="00710C33">
            <w:pPr>
              <w:widowControl/>
              <w:spacing w:before="60" w:after="60"/>
              <w:ind w:firstLine="0"/>
              <w:jc w:val="center"/>
              <w:rPr>
                <w:rFonts w:eastAsia="Calibri"/>
                <w:color w:val="000000"/>
                <w:szCs w:val="28"/>
              </w:rPr>
            </w:pPr>
            <w:r w:rsidRPr="00A4224F">
              <w:rPr>
                <w:rFonts w:eastAsia="Calibri"/>
                <w:color w:val="000000"/>
                <w:szCs w:val="28"/>
              </w:rPr>
              <w:t>x</w:t>
            </w:r>
          </w:p>
        </w:tc>
      </w:tr>
      <w:tr w:rsidR="007E3FE9" w:rsidRPr="00A4224F" w14:paraId="2E6CC456" w14:textId="77777777" w:rsidTr="007232D4">
        <w:tc>
          <w:tcPr>
            <w:tcW w:w="7897" w:type="dxa"/>
            <w:gridSpan w:val="2"/>
            <w:shd w:val="clear" w:color="auto" w:fill="auto"/>
            <w:vAlign w:val="center"/>
          </w:tcPr>
          <w:p w14:paraId="05B3D1BF" w14:textId="77777777" w:rsidR="007E3FE9" w:rsidRPr="00A4224F" w:rsidRDefault="007E3FE9" w:rsidP="00710C33">
            <w:pPr>
              <w:widowControl/>
              <w:spacing w:before="60" w:after="60"/>
              <w:ind w:firstLine="0"/>
              <w:rPr>
                <w:rFonts w:eastAsia="Calibri"/>
                <w:color w:val="000000"/>
                <w:szCs w:val="28"/>
              </w:rPr>
            </w:pPr>
            <w:r w:rsidRPr="00A4224F">
              <w:rPr>
                <w:rFonts w:eastAsia="Calibri"/>
                <w:color w:val="000000"/>
                <w:szCs w:val="28"/>
              </w:rPr>
              <w:t>Phương trình, hệ phương trình</w:t>
            </w:r>
          </w:p>
        </w:tc>
        <w:tc>
          <w:tcPr>
            <w:tcW w:w="512" w:type="dxa"/>
            <w:shd w:val="clear" w:color="auto" w:fill="auto"/>
            <w:vAlign w:val="center"/>
          </w:tcPr>
          <w:p w14:paraId="5E8244A8"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4690CAAE"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3BBC5365"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42D82FE5"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7AB234BC"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219E1A9E"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496FDEDD"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63C5985A" w14:textId="77777777" w:rsidR="007E3FE9" w:rsidRPr="00A4224F" w:rsidRDefault="00532E1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3" w:type="dxa"/>
            <w:shd w:val="clear" w:color="auto" w:fill="auto"/>
            <w:vAlign w:val="center"/>
          </w:tcPr>
          <w:p w14:paraId="2E72AD42" w14:textId="77777777" w:rsidR="007E3FE9" w:rsidRPr="00A4224F" w:rsidRDefault="00532E1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006D7A6C" w14:textId="77777777" w:rsidR="007E3FE9" w:rsidRPr="00A4224F" w:rsidRDefault="00532E1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02FE329E" w14:textId="77777777" w:rsidR="007E3FE9" w:rsidRPr="00A4224F" w:rsidRDefault="00532E1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6CE87F69" w14:textId="77777777" w:rsidR="007E3FE9" w:rsidRPr="00A4224F" w:rsidRDefault="007E3FE9" w:rsidP="00710C33">
            <w:pPr>
              <w:widowControl/>
              <w:spacing w:before="60" w:after="60"/>
              <w:ind w:firstLine="0"/>
              <w:jc w:val="center"/>
              <w:rPr>
                <w:rFonts w:eastAsia="Calibri"/>
                <w:color w:val="000000"/>
                <w:szCs w:val="28"/>
              </w:rPr>
            </w:pPr>
          </w:p>
        </w:tc>
      </w:tr>
      <w:tr w:rsidR="00966640" w:rsidRPr="00A4224F" w14:paraId="0EB9B8F3" w14:textId="77777777" w:rsidTr="007232D4">
        <w:tc>
          <w:tcPr>
            <w:tcW w:w="7897" w:type="dxa"/>
            <w:gridSpan w:val="2"/>
            <w:shd w:val="clear" w:color="auto" w:fill="auto"/>
            <w:vAlign w:val="center"/>
          </w:tcPr>
          <w:p w14:paraId="1DB4D2AA" w14:textId="77777777" w:rsidR="00966640" w:rsidRPr="00A4224F" w:rsidRDefault="00966640" w:rsidP="00710C33">
            <w:pPr>
              <w:widowControl/>
              <w:spacing w:before="60" w:after="60"/>
              <w:ind w:firstLine="0"/>
              <w:rPr>
                <w:rFonts w:eastAsia="Calibri"/>
                <w:color w:val="000000"/>
                <w:szCs w:val="28"/>
              </w:rPr>
            </w:pPr>
            <w:r w:rsidRPr="00A4224F">
              <w:rPr>
                <w:rFonts w:eastAsia="Calibri"/>
                <w:color w:val="000000"/>
                <w:szCs w:val="28"/>
              </w:rPr>
              <w:t>Bất phương trình, hệ bất phương trình</w:t>
            </w:r>
          </w:p>
        </w:tc>
        <w:tc>
          <w:tcPr>
            <w:tcW w:w="512" w:type="dxa"/>
            <w:shd w:val="clear" w:color="auto" w:fill="auto"/>
            <w:vAlign w:val="center"/>
          </w:tcPr>
          <w:p w14:paraId="3D0278CF" w14:textId="77777777" w:rsidR="00966640" w:rsidRPr="00A4224F" w:rsidRDefault="00966640" w:rsidP="00710C33">
            <w:pPr>
              <w:widowControl/>
              <w:spacing w:before="60" w:after="60"/>
              <w:ind w:firstLine="0"/>
              <w:jc w:val="center"/>
              <w:rPr>
                <w:rFonts w:eastAsia="Calibri"/>
                <w:color w:val="000000"/>
                <w:szCs w:val="28"/>
              </w:rPr>
            </w:pPr>
          </w:p>
        </w:tc>
        <w:tc>
          <w:tcPr>
            <w:tcW w:w="512" w:type="dxa"/>
            <w:shd w:val="clear" w:color="auto" w:fill="auto"/>
            <w:vAlign w:val="center"/>
          </w:tcPr>
          <w:p w14:paraId="22E167C1" w14:textId="77777777" w:rsidR="00966640" w:rsidRPr="00A4224F" w:rsidRDefault="00966640" w:rsidP="00710C33">
            <w:pPr>
              <w:widowControl/>
              <w:spacing w:before="60" w:after="60"/>
              <w:ind w:firstLine="0"/>
              <w:jc w:val="center"/>
              <w:rPr>
                <w:rFonts w:eastAsia="Calibri"/>
                <w:color w:val="000000"/>
                <w:szCs w:val="28"/>
              </w:rPr>
            </w:pPr>
          </w:p>
        </w:tc>
        <w:tc>
          <w:tcPr>
            <w:tcW w:w="513" w:type="dxa"/>
            <w:shd w:val="clear" w:color="auto" w:fill="auto"/>
            <w:vAlign w:val="center"/>
          </w:tcPr>
          <w:p w14:paraId="3C5626B0" w14:textId="77777777" w:rsidR="00966640" w:rsidRPr="00A4224F" w:rsidRDefault="00966640" w:rsidP="00710C33">
            <w:pPr>
              <w:widowControl/>
              <w:spacing w:before="60" w:after="60"/>
              <w:ind w:firstLine="0"/>
              <w:jc w:val="center"/>
              <w:rPr>
                <w:rFonts w:eastAsia="Calibri"/>
                <w:color w:val="000000"/>
                <w:szCs w:val="28"/>
              </w:rPr>
            </w:pPr>
          </w:p>
        </w:tc>
        <w:tc>
          <w:tcPr>
            <w:tcW w:w="512" w:type="dxa"/>
            <w:shd w:val="clear" w:color="auto" w:fill="auto"/>
            <w:vAlign w:val="center"/>
          </w:tcPr>
          <w:p w14:paraId="50170408" w14:textId="77777777" w:rsidR="00966640" w:rsidRPr="00A4224F" w:rsidRDefault="00966640" w:rsidP="00710C33">
            <w:pPr>
              <w:widowControl/>
              <w:spacing w:before="60" w:after="60"/>
              <w:ind w:firstLine="0"/>
              <w:jc w:val="center"/>
              <w:rPr>
                <w:rFonts w:eastAsia="Calibri"/>
                <w:color w:val="000000"/>
                <w:szCs w:val="28"/>
              </w:rPr>
            </w:pPr>
          </w:p>
        </w:tc>
        <w:tc>
          <w:tcPr>
            <w:tcW w:w="512" w:type="dxa"/>
            <w:shd w:val="clear" w:color="auto" w:fill="auto"/>
            <w:vAlign w:val="center"/>
          </w:tcPr>
          <w:p w14:paraId="1E02756F" w14:textId="77777777" w:rsidR="00966640" w:rsidRPr="00A4224F" w:rsidRDefault="00966640" w:rsidP="00710C33">
            <w:pPr>
              <w:widowControl/>
              <w:spacing w:before="60" w:after="60"/>
              <w:ind w:firstLine="0"/>
              <w:jc w:val="center"/>
              <w:rPr>
                <w:rFonts w:eastAsia="Calibri"/>
                <w:color w:val="000000"/>
                <w:szCs w:val="28"/>
              </w:rPr>
            </w:pPr>
          </w:p>
        </w:tc>
        <w:tc>
          <w:tcPr>
            <w:tcW w:w="513" w:type="dxa"/>
            <w:shd w:val="clear" w:color="auto" w:fill="auto"/>
            <w:vAlign w:val="center"/>
          </w:tcPr>
          <w:p w14:paraId="5F5FE496" w14:textId="77777777" w:rsidR="00966640" w:rsidRPr="00A4224F" w:rsidRDefault="00966640" w:rsidP="00710C33">
            <w:pPr>
              <w:widowControl/>
              <w:spacing w:before="60" w:after="60"/>
              <w:ind w:firstLine="0"/>
              <w:jc w:val="center"/>
              <w:rPr>
                <w:rFonts w:eastAsia="Calibri"/>
                <w:color w:val="000000"/>
                <w:szCs w:val="28"/>
              </w:rPr>
            </w:pPr>
          </w:p>
        </w:tc>
        <w:tc>
          <w:tcPr>
            <w:tcW w:w="512" w:type="dxa"/>
            <w:shd w:val="clear" w:color="auto" w:fill="auto"/>
            <w:vAlign w:val="center"/>
          </w:tcPr>
          <w:p w14:paraId="7CD13058" w14:textId="77777777" w:rsidR="00966640" w:rsidRPr="00A4224F" w:rsidRDefault="00966640" w:rsidP="00710C33">
            <w:pPr>
              <w:widowControl/>
              <w:spacing w:before="60" w:after="60"/>
              <w:ind w:firstLine="0"/>
              <w:jc w:val="center"/>
              <w:rPr>
                <w:rFonts w:eastAsia="Calibri"/>
                <w:color w:val="000000"/>
                <w:szCs w:val="28"/>
              </w:rPr>
            </w:pPr>
          </w:p>
        </w:tc>
        <w:tc>
          <w:tcPr>
            <w:tcW w:w="512" w:type="dxa"/>
            <w:shd w:val="clear" w:color="auto" w:fill="auto"/>
            <w:vAlign w:val="center"/>
          </w:tcPr>
          <w:p w14:paraId="0038A8B8" w14:textId="77777777" w:rsidR="00966640" w:rsidRPr="00A4224F" w:rsidRDefault="00966640" w:rsidP="00710C33">
            <w:pPr>
              <w:widowControl/>
              <w:spacing w:before="60" w:after="60"/>
              <w:ind w:firstLine="0"/>
              <w:jc w:val="center"/>
              <w:rPr>
                <w:rFonts w:eastAsia="Calibri"/>
                <w:color w:val="000000"/>
                <w:szCs w:val="28"/>
              </w:rPr>
            </w:pPr>
          </w:p>
        </w:tc>
        <w:tc>
          <w:tcPr>
            <w:tcW w:w="513" w:type="dxa"/>
            <w:shd w:val="clear" w:color="auto" w:fill="auto"/>
            <w:vAlign w:val="center"/>
          </w:tcPr>
          <w:p w14:paraId="18AD3AFE" w14:textId="77777777" w:rsidR="00966640" w:rsidRPr="00A4224F" w:rsidRDefault="00532E1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48BCD2D4" w14:textId="77777777" w:rsidR="00966640" w:rsidRPr="00A4224F" w:rsidRDefault="00532E1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0EF0EBD6" w14:textId="77777777" w:rsidR="00966640" w:rsidRPr="00A4224F" w:rsidRDefault="00532E1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4B942E1C" w14:textId="77777777" w:rsidR="00966640" w:rsidRPr="00A4224F" w:rsidRDefault="00966640" w:rsidP="00710C33">
            <w:pPr>
              <w:widowControl/>
              <w:spacing w:before="60" w:after="60"/>
              <w:ind w:firstLine="0"/>
              <w:jc w:val="center"/>
              <w:rPr>
                <w:rFonts w:eastAsia="Calibri"/>
                <w:color w:val="000000"/>
                <w:szCs w:val="28"/>
              </w:rPr>
            </w:pPr>
          </w:p>
        </w:tc>
      </w:tr>
      <w:tr w:rsidR="007E3FE9" w:rsidRPr="00A4224F" w14:paraId="221DD454" w14:textId="77777777" w:rsidTr="007232D4">
        <w:tc>
          <w:tcPr>
            <w:tcW w:w="7897" w:type="dxa"/>
            <w:gridSpan w:val="2"/>
            <w:shd w:val="clear" w:color="auto" w:fill="auto"/>
            <w:vAlign w:val="center"/>
          </w:tcPr>
          <w:p w14:paraId="05F8EE6A" w14:textId="77777777" w:rsidR="007E3FE9" w:rsidRPr="00A4224F" w:rsidRDefault="007E3FE9" w:rsidP="00710C33">
            <w:pPr>
              <w:widowControl/>
              <w:spacing w:before="60" w:after="60"/>
              <w:ind w:firstLine="0"/>
              <w:rPr>
                <w:rFonts w:eastAsia="Calibri"/>
                <w:color w:val="000000"/>
                <w:szCs w:val="28"/>
              </w:rPr>
            </w:pPr>
            <w:r w:rsidRPr="00A4224F">
              <w:rPr>
                <w:rFonts w:eastAsia="Calibri"/>
                <w:color w:val="000000"/>
                <w:szCs w:val="28"/>
              </w:rPr>
              <w:lastRenderedPageBreak/>
              <w:t>Lượng giác</w:t>
            </w:r>
          </w:p>
        </w:tc>
        <w:tc>
          <w:tcPr>
            <w:tcW w:w="512" w:type="dxa"/>
            <w:shd w:val="clear" w:color="auto" w:fill="auto"/>
            <w:vAlign w:val="center"/>
          </w:tcPr>
          <w:p w14:paraId="39DF0B76"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3CC77520"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4AE51C80"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5283261A"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0C5997DA"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642348F4"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38B2B2C6"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3A81329E"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097FA554" w14:textId="77777777" w:rsidR="007E3FE9" w:rsidRPr="00A4224F" w:rsidRDefault="00532E1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00F63766" w14:textId="77777777" w:rsidR="007E3FE9" w:rsidRPr="00A4224F" w:rsidRDefault="00532E1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00B7FA28" w14:textId="77777777" w:rsidR="007E3FE9" w:rsidRPr="00A4224F" w:rsidRDefault="00532E1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2D04898E" w14:textId="77777777" w:rsidR="007E3FE9" w:rsidRPr="00A4224F" w:rsidRDefault="007E3FE9" w:rsidP="00710C33">
            <w:pPr>
              <w:widowControl/>
              <w:spacing w:before="60" w:after="60"/>
              <w:ind w:firstLine="0"/>
              <w:jc w:val="center"/>
              <w:rPr>
                <w:rFonts w:eastAsia="Calibri"/>
                <w:color w:val="000000"/>
                <w:szCs w:val="28"/>
              </w:rPr>
            </w:pPr>
          </w:p>
        </w:tc>
      </w:tr>
      <w:tr w:rsidR="007E3FE9" w:rsidRPr="00A4224F" w14:paraId="6CD52243" w14:textId="77777777" w:rsidTr="007232D4">
        <w:tc>
          <w:tcPr>
            <w:tcW w:w="7897" w:type="dxa"/>
            <w:gridSpan w:val="2"/>
            <w:shd w:val="clear" w:color="auto" w:fill="auto"/>
            <w:vAlign w:val="center"/>
          </w:tcPr>
          <w:p w14:paraId="6D676D7F" w14:textId="77777777" w:rsidR="007E3FE9" w:rsidRPr="00A4224F" w:rsidRDefault="007E3FE9" w:rsidP="00710C33">
            <w:pPr>
              <w:widowControl/>
              <w:spacing w:before="60" w:after="60"/>
              <w:ind w:firstLine="0"/>
              <w:rPr>
                <w:rFonts w:eastAsia="Calibri"/>
                <w:color w:val="000000"/>
                <w:szCs w:val="28"/>
              </w:rPr>
            </w:pPr>
            <w:r w:rsidRPr="00A4224F">
              <w:rPr>
                <w:rFonts w:eastAsia="Calibri"/>
                <w:color w:val="000000"/>
                <w:szCs w:val="28"/>
              </w:rPr>
              <w:t>L</w:t>
            </w:r>
            <w:r w:rsidR="00B90A13" w:rsidRPr="00A4224F">
              <w:rPr>
                <w:rFonts w:eastAsia="Calibri"/>
                <w:color w:val="000000"/>
                <w:szCs w:val="28"/>
              </w:rPr>
              <w:t>uỹ</w:t>
            </w:r>
            <w:r w:rsidRPr="00A4224F">
              <w:rPr>
                <w:rFonts w:eastAsia="Calibri"/>
                <w:color w:val="000000"/>
                <w:szCs w:val="28"/>
              </w:rPr>
              <w:t xml:space="preserve"> thừa, mũ và lôgarit</w:t>
            </w:r>
          </w:p>
        </w:tc>
        <w:tc>
          <w:tcPr>
            <w:tcW w:w="512" w:type="dxa"/>
            <w:shd w:val="clear" w:color="auto" w:fill="auto"/>
            <w:vAlign w:val="center"/>
          </w:tcPr>
          <w:p w14:paraId="33E09491"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49B03E71"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09583EA2"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19678E91"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34D50F9E"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6CC4EA0D" w14:textId="77777777" w:rsidR="007E3FE9" w:rsidRPr="00A4224F" w:rsidRDefault="00532E1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5953E3C4" w14:textId="77777777" w:rsidR="007E3FE9" w:rsidRPr="00A4224F" w:rsidRDefault="00532E1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0255B78A"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2D6EDABD"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10CA4195"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3A42AF18" w14:textId="77777777" w:rsidR="007E3FE9" w:rsidRPr="00A4224F" w:rsidRDefault="00532E1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2B440DE0" w14:textId="77777777" w:rsidR="007E3FE9" w:rsidRPr="00A4224F" w:rsidRDefault="007E3FE9" w:rsidP="00710C33">
            <w:pPr>
              <w:widowControl/>
              <w:spacing w:before="60" w:after="60"/>
              <w:ind w:firstLine="0"/>
              <w:jc w:val="center"/>
              <w:rPr>
                <w:rFonts w:eastAsia="Calibri"/>
                <w:color w:val="000000"/>
                <w:szCs w:val="28"/>
              </w:rPr>
            </w:pPr>
          </w:p>
        </w:tc>
      </w:tr>
      <w:tr w:rsidR="007E3FE9" w:rsidRPr="00A4224F" w14:paraId="662BA5F7" w14:textId="77777777" w:rsidTr="007232D4">
        <w:tc>
          <w:tcPr>
            <w:tcW w:w="7897" w:type="dxa"/>
            <w:gridSpan w:val="2"/>
            <w:shd w:val="clear" w:color="auto" w:fill="auto"/>
            <w:vAlign w:val="center"/>
          </w:tcPr>
          <w:p w14:paraId="47906704" w14:textId="77777777" w:rsidR="007E3FE9" w:rsidRPr="00A4224F" w:rsidRDefault="007E3FE9" w:rsidP="00710C33">
            <w:pPr>
              <w:widowControl/>
              <w:spacing w:before="60" w:after="60"/>
              <w:ind w:firstLine="0"/>
              <w:rPr>
                <w:rFonts w:eastAsia="Calibri"/>
                <w:color w:val="000000"/>
                <w:szCs w:val="28"/>
              </w:rPr>
            </w:pPr>
            <w:r w:rsidRPr="00A4224F">
              <w:rPr>
                <w:rFonts w:eastAsia="Calibri"/>
                <w:color w:val="000000"/>
                <w:szCs w:val="28"/>
              </w:rPr>
              <w:t>Dãy số, cấp số cộng, cấp số nhân</w:t>
            </w:r>
          </w:p>
        </w:tc>
        <w:tc>
          <w:tcPr>
            <w:tcW w:w="512" w:type="dxa"/>
            <w:shd w:val="clear" w:color="auto" w:fill="auto"/>
            <w:vAlign w:val="center"/>
          </w:tcPr>
          <w:p w14:paraId="09CCD5E7"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1236C368"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59F32101"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5F46145B"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1E87BD9A" w14:textId="77777777" w:rsidR="007E3FE9" w:rsidRPr="00A4224F" w:rsidRDefault="00532E1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3" w:type="dxa"/>
            <w:shd w:val="clear" w:color="auto" w:fill="auto"/>
            <w:vAlign w:val="center"/>
          </w:tcPr>
          <w:p w14:paraId="58818EEA"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7D549C44"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31FBE72C"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27E0503D"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6372F20D"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4BBCB7E9" w14:textId="77777777" w:rsidR="007E3FE9" w:rsidRPr="00A4224F" w:rsidRDefault="00532E1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21E841A9" w14:textId="77777777" w:rsidR="007E3FE9" w:rsidRPr="00A4224F" w:rsidRDefault="007E3FE9" w:rsidP="00710C33">
            <w:pPr>
              <w:widowControl/>
              <w:spacing w:before="60" w:after="60"/>
              <w:ind w:firstLine="0"/>
              <w:jc w:val="center"/>
              <w:rPr>
                <w:rFonts w:eastAsia="Calibri"/>
                <w:color w:val="000000"/>
                <w:szCs w:val="28"/>
              </w:rPr>
            </w:pPr>
          </w:p>
        </w:tc>
      </w:tr>
      <w:tr w:rsidR="007E3FE9" w:rsidRPr="00A4224F" w14:paraId="64C3BFF5" w14:textId="77777777" w:rsidTr="007232D4">
        <w:tc>
          <w:tcPr>
            <w:tcW w:w="7897" w:type="dxa"/>
            <w:gridSpan w:val="2"/>
            <w:shd w:val="clear" w:color="auto" w:fill="auto"/>
            <w:vAlign w:val="center"/>
          </w:tcPr>
          <w:p w14:paraId="338AF010" w14:textId="77777777" w:rsidR="007E3FE9" w:rsidRPr="00A4224F" w:rsidRDefault="007E3FE9" w:rsidP="00710C33">
            <w:pPr>
              <w:widowControl/>
              <w:spacing w:before="60" w:after="60"/>
              <w:ind w:firstLine="0"/>
              <w:rPr>
                <w:rFonts w:eastAsia="Calibri"/>
                <w:color w:val="000000"/>
                <w:szCs w:val="28"/>
              </w:rPr>
            </w:pPr>
            <w:r w:rsidRPr="00A4224F">
              <w:rPr>
                <w:rFonts w:eastAsia="Calibri"/>
                <w:color w:val="000000"/>
                <w:szCs w:val="28"/>
              </w:rPr>
              <w:t>Đại số tổ hợp</w:t>
            </w:r>
          </w:p>
        </w:tc>
        <w:tc>
          <w:tcPr>
            <w:tcW w:w="512" w:type="dxa"/>
            <w:shd w:val="clear" w:color="auto" w:fill="auto"/>
            <w:vAlign w:val="center"/>
          </w:tcPr>
          <w:p w14:paraId="74286EE6" w14:textId="77777777" w:rsidR="007E3FE9" w:rsidRPr="00A4224F" w:rsidRDefault="007E3FE9" w:rsidP="00710C33">
            <w:pPr>
              <w:widowControl/>
              <w:spacing w:before="60" w:after="60"/>
              <w:ind w:firstLine="0"/>
              <w:jc w:val="left"/>
              <w:rPr>
                <w:rFonts w:eastAsia="Calibri"/>
                <w:color w:val="000000"/>
                <w:szCs w:val="28"/>
              </w:rPr>
            </w:pPr>
          </w:p>
        </w:tc>
        <w:tc>
          <w:tcPr>
            <w:tcW w:w="512" w:type="dxa"/>
            <w:shd w:val="clear" w:color="auto" w:fill="auto"/>
            <w:vAlign w:val="center"/>
          </w:tcPr>
          <w:p w14:paraId="4E336CA2"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25DB5F17"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6BDBBFD5"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685B3D58"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0F4D59A0"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2573FDE2"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6DDF87C3"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33683AAD"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409FDBFC" w14:textId="77777777" w:rsidR="007E3FE9" w:rsidRPr="00A4224F" w:rsidRDefault="00532E1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4FC723EB"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25B9D241" w14:textId="77777777" w:rsidR="007E3FE9" w:rsidRPr="00A4224F" w:rsidRDefault="007E3FE9" w:rsidP="00710C33">
            <w:pPr>
              <w:widowControl/>
              <w:spacing w:before="60" w:after="60"/>
              <w:ind w:firstLine="0"/>
              <w:jc w:val="center"/>
              <w:rPr>
                <w:rFonts w:eastAsia="Calibri"/>
                <w:color w:val="000000"/>
                <w:szCs w:val="28"/>
              </w:rPr>
            </w:pPr>
          </w:p>
        </w:tc>
      </w:tr>
      <w:tr w:rsidR="007E3FE9" w:rsidRPr="00A4224F" w14:paraId="7DAC4FD2" w14:textId="77777777" w:rsidTr="007232D4">
        <w:tc>
          <w:tcPr>
            <w:tcW w:w="14221" w:type="dxa"/>
            <w:gridSpan w:val="14"/>
            <w:shd w:val="clear" w:color="auto" w:fill="auto"/>
            <w:vAlign w:val="center"/>
          </w:tcPr>
          <w:p w14:paraId="44A80A9F" w14:textId="77777777" w:rsidR="007E3FE9" w:rsidRPr="00A4224F" w:rsidRDefault="007E3FE9" w:rsidP="00710C33">
            <w:pPr>
              <w:widowControl/>
              <w:spacing w:before="60" w:after="60"/>
              <w:ind w:firstLine="0"/>
              <w:jc w:val="left"/>
              <w:rPr>
                <w:rFonts w:eastAsia="Calibri"/>
                <w:i/>
                <w:color w:val="000000"/>
                <w:szCs w:val="28"/>
              </w:rPr>
            </w:pPr>
            <w:r w:rsidRPr="00A4224F">
              <w:rPr>
                <w:rFonts w:eastAsia="Calibri"/>
                <w:b/>
                <w:i/>
                <w:color w:val="000000"/>
                <w:szCs w:val="28"/>
              </w:rPr>
              <w:t>Một số yếu tố giải tích</w:t>
            </w:r>
          </w:p>
        </w:tc>
      </w:tr>
      <w:tr w:rsidR="007E3FE9" w:rsidRPr="00A4224F" w14:paraId="6C4B972C" w14:textId="77777777" w:rsidTr="007232D4">
        <w:tc>
          <w:tcPr>
            <w:tcW w:w="2253" w:type="dxa"/>
            <w:vMerge w:val="restart"/>
            <w:shd w:val="clear" w:color="auto" w:fill="auto"/>
            <w:vAlign w:val="center"/>
          </w:tcPr>
          <w:p w14:paraId="567F383A" w14:textId="77777777" w:rsidR="007E3FE9" w:rsidRPr="00A4224F" w:rsidRDefault="007E3FE9" w:rsidP="00710C33">
            <w:pPr>
              <w:widowControl/>
              <w:spacing w:before="60" w:after="60"/>
              <w:ind w:firstLine="0"/>
              <w:rPr>
                <w:rFonts w:eastAsia="Calibri"/>
                <w:color w:val="000000"/>
                <w:szCs w:val="28"/>
              </w:rPr>
            </w:pPr>
            <w:r w:rsidRPr="00A4224F">
              <w:rPr>
                <w:rFonts w:eastAsia="Calibri"/>
                <w:color w:val="000000"/>
                <w:szCs w:val="28"/>
              </w:rPr>
              <w:t>Giới hạn. Hàm số liên tục</w:t>
            </w:r>
          </w:p>
        </w:tc>
        <w:tc>
          <w:tcPr>
            <w:tcW w:w="5644" w:type="dxa"/>
            <w:shd w:val="clear" w:color="auto" w:fill="auto"/>
            <w:vAlign w:val="center"/>
          </w:tcPr>
          <w:p w14:paraId="699CFC88" w14:textId="77777777" w:rsidR="007E3FE9" w:rsidRPr="00A4224F" w:rsidRDefault="007E3FE9" w:rsidP="00710C33">
            <w:pPr>
              <w:widowControl/>
              <w:spacing w:before="60" w:after="60"/>
              <w:ind w:firstLine="0"/>
              <w:rPr>
                <w:rFonts w:eastAsia="Calibri"/>
                <w:color w:val="000000"/>
                <w:szCs w:val="28"/>
              </w:rPr>
            </w:pPr>
            <w:r w:rsidRPr="00A4224F">
              <w:rPr>
                <w:rFonts w:eastAsia="Calibri"/>
                <w:color w:val="000000"/>
                <w:szCs w:val="28"/>
              </w:rPr>
              <w:t>Giới hạn của dãy số</w:t>
            </w:r>
            <w:r w:rsidRPr="00A4224F" w:rsidDel="003E7566">
              <w:rPr>
                <w:rFonts w:eastAsia="Calibri"/>
                <w:color w:val="000000"/>
                <w:szCs w:val="28"/>
              </w:rPr>
              <w:t xml:space="preserve"> </w:t>
            </w:r>
          </w:p>
        </w:tc>
        <w:tc>
          <w:tcPr>
            <w:tcW w:w="512" w:type="dxa"/>
            <w:shd w:val="clear" w:color="auto" w:fill="auto"/>
            <w:vAlign w:val="center"/>
          </w:tcPr>
          <w:p w14:paraId="4690EA16"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4071316C"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5181D77F"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7D35061D"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763884B6"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714835D2"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7A45B54B"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5F48EFC3"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0C22ECE0"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32E60978"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3E060DFF"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0953BB78" w14:textId="77777777" w:rsidR="007E3FE9" w:rsidRPr="00A4224F" w:rsidRDefault="007E3FE9" w:rsidP="00710C33">
            <w:pPr>
              <w:widowControl/>
              <w:spacing w:before="60" w:after="60"/>
              <w:ind w:firstLine="0"/>
              <w:jc w:val="center"/>
              <w:rPr>
                <w:rFonts w:eastAsia="Calibri"/>
                <w:color w:val="000000"/>
                <w:szCs w:val="28"/>
              </w:rPr>
            </w:pPr>
          </w:p>
        </w:tc>
      </w:tr>
      <w:tr w:rsidR="007E3FE9" w:rsidRPr="00A4224F" w14:paraId="4A4CB164" w14:textId="77777777" w:rsidTr="007232D4">
        <w:tc>
          <w:tcPr>
            <w:tcW w:w="2253" w:type="dxa"/>
            <w:vMerge/>
            <w:shd w:val="clear" w:color="auto" w:fill="auto"/>
            <w:vAlign w:val="center"/>
          </w:tcPr>
          <w:p w14:paraId="2AF3761C" w14:textId="77777777" w:rsidR="007E3FE9" w:rsidRPr="00A4224F" w:rsidRDefault="007E3FE9" w:rsidP="00710C33">
            <w:pPr>
              <w:widowControl/>
              <w:spacing w:before="60" w:after="60"/>
              <w:ind w:firstLine="0"/>
              <w:rPr>
                <w:rFonts w:eastAsia="Calibri"/>
                <w:color w:val="000000"/>
                <w:szCs w:val="28"/>
              </w:rPr>
            </w:pPr>
          </w:p>
        </w:tc>
        <w:tc>
          <w:tcPr>
            <w:tcW w:w="5644" w:type="dxa"/>
            <w:shd w:val="clear" w:color="auto" w:fill="auto"/>
            <w:vAlign w:val="center"/>
          </w:tcPr>
          <w:p w14:paraId="5906E537" w14:textId="77777777" w:rsidR="007E3FE9" w:rsidRPr="00A4224F" w:rsidRDefault="007E3FE9" w:rsidP="00710C33">
            <w:pPr>
              <w:widowControl/>
              <w:spacing w:before="60" w:after="60"/>
              <w:ind w:firstLine="0"/>
              <w:rPr>
                <w:rFonts w:eastAsia="Calibri"/>
                <w:color w:val="000000"/>
                <w:szCs w:val="28"/>
              </w:rPr>
            </w:pPr>
            <w:r w:rsidRPr="00A4224F">
              <w:rPr>
                <w:rFonts w:eastAsia="Calibri"/>
                <w:color w:val="000000"/>
                <w:szCs w:val="28"/>
              </w:rPr>
              <w:t>Giới hạn của hàm số</w:t>
            </w:r>
            <w:r w:rsidRPr="00A4224F" w:rsidDel="00490175">
              <w:rPr>
                <w:rFonts w:eastAsia="Calibri"/>
                <w:color w:val="000000"/>
                <w:szCs w:val="28"/>
              </w:rPr>
              <w:t xml:space="preserve"> </w:t>
            </w:r>
          </w:p>
        </w:tc>
        <w:tc>
          <w:tcPr>
            <w:tcW w:w="512" w:type="dxa"/>
            <w:shd w:val="clear" w:color="auto" w:fill="auto"/>
            <w:vAlign w:val="center"/>
          </w:tcPr>
          <w:p w14:paraId="78944F09"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6CA90739"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2B8718C2"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78CD9879"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025F5D89"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1F9402C0"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0C3A3927"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30AF3688"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4CCBBD12"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3F21482F"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7ADB1B72"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42B8E597" w14:textId="77777777" w:rsidR="007E3FE9" w:rsidRPr="00A4224F" w:rsidRDefault="007E3FE9" w:rsidP="00710C33">
            <w:pPr>
              <w:widowControl/>
              <w:spacing w:before="60" w:after="60"/>
              <w:ind w:firstLine="0"/>
              <w:jc w:val="center"/>
              <w:rPr>
                <w:rFonts w:eastAsia="Calibri"/>
                <w:color w:val="000000"/>
                <w:szCs w:val="28"/>
              </w:rPr>
            </w:pPr>
          </w:p>
        </w:tc>
      </w:tr>
      <w:tr w:rsidR="007E3FE9" w:rsidRPr="00A4224F" w14:paraId="60249B99" w14:textId="77777777" w:rsidTr="007232D4">
        <w:tc>
          <w:tcPr>
            <w:tcW w:w="2253" w:type="dxa"/>
            <w:vMerge/>
            <w:shd w:val="clear" w:color="auto" w:fill="auto"/>
            <w:vAlign w:val="center"/>
          </w:tcPr>
          <w:p w14:paraId="7B3E1381" w14:textId="77777777" w:rsidR="007E3FE9" w:rsidRPr="00A4224F" w:rsidRDefault="007E3FE9" w:rsidP="00710C33">
            <w:pPr>
              <w:widowControl/>
              <w:spacing w:before="60" w:after="60"/>
              <w:ind w:firstLine="0"/>
              <w:rPr>
                <w:rFonts w:eastAsia="Calibri"/>
                <w:color w:val="000000"/>
                <w:szCs w:val="28"/>
              </w:rPr>
            </w:pPr>
          </w:p>
        </w:tc>
        <w:tc>
          <w:tcPr>
            <w:tcW w:w="5644" w:type="dxa"/>
            <w:shd w:val="clear" w:color="auto" w:fill="auto"/>
            <w:vAlign w:val="center"/>
          </w:tcPr>
          <w:p w14:paraId="177F3553" w14:textId="77777777" w:rsidR="007E3FE9" w:rsidRPr="00A4224F" w:rsidRDefault="007E3FE9" w:rsidP="00710C33">
            <w:pPr>
              <w:widowControl/>
              <w:spacing w:before="60" w:after="60"/>
              <w:ind w:firstLine="0"/>
              <w:rPr>
                <w:rFonts w:eastAsia="Calibri"/>
                <w:color w:val="000000"/>
                <w:szCs w:val="28"/>
              </w:rPr>
            </w:pPr>
            <w:r w:rsidRPr="00A4224F">
              <w:rPr>
                <w:rFonts w:eastAsia="Calibri"/>
                <w:color w:val="000000"/>
                <w:szCs w:val="28"/>
              </w:rPr>
              <w:t>Hàm số liên tục</w:t>
            </w:r>
            <w:r w:rsidRPr="00A4224F" w:rsidDel="00490175">
              <w:rPr>
                <w:rFonts w:eastAsia="Calibri"/>
                <w:color w:val="000000"/>
                <w:szCs w:val="28"/>
              </w:rPr>
              <w:t xml:space="preserve"> </w:t>
            </w:r>
          </w:p>
        </w:tc>
        <w:tc>
          <w:tcPr>
            <w:tcW w:w="512" w:type="dxa"/>
            <w:shd w:val="clear" w:color="auto" w:fill="auto"/>
            <w:vAlign w:val="center"/>
          </w:tcPr>
          <w:p w14:paraId="062D7591"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1903E8EF"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460BE793"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51BFC892" w14:textId="77777777" w:rsidR="007E3FE9" w:rsidRPr="00A4224F" w:rsidRDefault="007E3FE9" w:rsidP="00710C33">
            <w:pPr>
              <w:widowControl/>
              <w:spacing w:before="60" w:after="60"/>
              <w:ind w:firstLine="0"/>
              <w:jc w:val="left"/>
              <w:rPr>
                <w:rFonts w:eastAsia="Calibri"/>
                <w:color w:val="000000"/>
                <w:szCs w:val="28"/>
              </w:rPr>
            </w:pPr>
          </w:p>
        </w:tc>
        <w:tc>
          <w:tcPr>
            <w:tcW w:w="512" w:type="dxa"/>
            <w:shd w:val="clear" w:color="auto" w:fill="auto"/>
            <w:vAlign w:val="center"/>
          </w:tcPr>
          <w:p w14:paraId="457E5E88" w14:textId="77777777" w:rsidR="007E3FE9" w:rsidRPr="00A4224F" w:rsidRDefault="007E3FE9" w:rsidP="00710C33">
            <w:pPr>
              <w:widowControl/>
              <w:spacing w:before="60" w:after="60"/>
              <w:ind w:firstLine="0"/>
              <w:jc w:val="left"/>
              <w:rPr>
                <w:rFonts w:eastAsia="Calibri"/>
                <w:color w:val="000000"/>
                <w:szCs w:val="28"/>
              </w:rPr>
            </w:pPr>
          </w:p>
        </w:tc>
        <w:tc>
          <w:tcPr>
            <w:tcW w:w="513" w:type="dxa"/>
            <w:shd w:val="clear" w:color="auto" w:fill="auto"/>
            <w:vAlign w:val="center"/>
          </w:tcPr>
          <w:p w14:paraId="1BFD6AEA"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63FB4EE0"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3B0DC63C"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1A7AC3FD"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72BD92BB"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6DB2F742"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05C48B67" w14:textId="77777777" w:rsidR="007E3FE9" w:rsidRPr="00A4224F" w:rsidRDefault="007E3FE9" w:rsidP="00710C33">
            <w:pPr>
              <w:widowControl/>
              <w:spacing w:before="60" w:after="60"/>
              <w:ind w:firstLine="0"/>
              <w:jc w:val="left"/>
              <w:rPr>
                <w:rFonts w:eastAsia="Calibri"/>
                <w:color w:val="000000"/>
                <w:szCs w:val="28"/>
              </w:rPr>
            </w:pPr>
          </w:p>
        </w:tc>
      </w:tr>
      <w:tr w:rsidR="007E3FE9" w:rsidRPr="00A4224F" w14:paraId="178937BF" w14:textId="77777777" w:rsidTr="007232D4">
        <w:tc>
          <w:tcPr>
            <w:tcW w:w="7897" w:type="dxa"/>
            <w:gridSpan w:val="2"/>
            <w:shd w:val="clear" w:color="auto" w:fill="auto"/>
            <w:vAlign w:val="center"/>
          </w:tcPr>
          <w:p w14:paraId="77722AB9" w14:textId="77777777" w:rsidR="007E3FE9" w:rsidRPr="00A4224F" w:rsidRDefault="007E3FE9" w:rsidP="00710C33">
            <w:pPr>
              <w:widowControl/>
              <w:spacing w:before="60" w:after="60"/>
              <w:ind w:firstLine="0"/>
              <w:rPr>
                <w:rFonts w:eastAsia="Calibri"/>
                <w:color w:val="000000"/>
                <w:szCs w:val="28"/>
              </w:rPr>
            </w:pPr>
            <w:r w:rsidRPr="00A4224F">
              <w:rPr>
                <w:rFonts w:eastAsia="Calibri"/>
                <w:color w:val="000000"/>
                <w:szCs w:val="28"/>
              </w:rPr>
              <w:t>Đạo hàm</w:t>
            </w:r>
          </w:p>
        </w:tc>
        <w:tc>
          <w:tcPr>
            <w:tcW w:w="512" w:type="dxa"/>
            <w:shd w:val="clear" w:color="auto" w:fill="auto"/>
            <w:vAlign w:val="center"/>
          </w:tcPr>
          <w:p w14:paraId="71DDFBDB"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6C13FC1D"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55BBD29B"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218B57B5"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79B07498"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0175F41E"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2522D0FB"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43B7FBDC"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044601A0"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0CB91911"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34034EA9" w14:textId="77777777" w:rsidR="007E3FE9" w:rsidRPr="00A4224F" w:rsidRDefault="00532E1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7DED66AF"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r>
      <w:tr w:rsidR="007E3FE9" w:rsidRPr="00A4224F" w14:paraId="68C69E80" w14:textId="77777777" w:rsidTr="007232D4">
        <w:tc>
          <w:tcPr>
            <w:tcW w:w="7897" w:type="dxa"/>
            <w:gridSpan w:val="2"/>
            <w:shd w:val="clear" w:color="auto" w:fill="auto"/>
            <w:vAlign w:val="center"/>
          </w:tcPr>
          <w:p w14:paraId="062C4AB8" w14:textId="77777777" w:rsidR="007E3FE9" w:rsidRPr="00A4224F" w:rsidRDefault="007E3FE9" w:rsidP="00710C33">
            <w:pPr>
              <w:widowControl/>
              <w:spacing w:before="60" w:after="60"/>
              <w:ind w:firstLine="0"/>
              <w:rPr>
                <w:rFonts w:eastAsia="Calibri"/>
                <w:color w:val="000000"/>
                <w:szCs w:val="28"/>
              </w:rPr>
            </w:pPr>
            <w:r w:rsidRPr="00A4224F">
              <w:rPr>
                <w:rFonts w:eastAsia="Calibri"/>
                <w:color w:val="000000"/>
                <w:szCs w:val="28"/>
              </w:rPr>
              <w:t>Nguyên hàm, tích phân</w:t>
            </w:r>
          </w:p>
        </w:tc>
        <w:tc>
          <w:tcPr>
            <w:tcW w:w="512" w:type="dxa"/>
            <w:shd w:val="clear" w:color="auto" w:fill="auto"/>
            <w:vAlign w:val="center"/>
          </w:tcPr>
          <w:p w14:paraId="6C3B2E63"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356F78FD"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1081407A"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4993557F"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3443C66C"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271FFC8C"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11283C23"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4F97C3CF"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0C3FC5C7"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05931426"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7678B9C3"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107B6461" w14:textId="77777777" w:rsidR="007E3FE9" w:rsidRPr="00A4224F" w:rsidRDefault="00532E1B" w:rsidP="00710C33">
            <w:pPr>
              <w:widowControl/>
              <w:spacing w:before="60" w:after="60"/>
              <w:ind w:firstLine="0"/>
              <w:jc w:val="center"/>
              <w:rPr>
                <w:rFonts w:eastAsia="Calibri"/>
                <w:color w:val="000000"/>
                <w:szCs w:val="28"/>
              </w:rPr>
            </w:pPr>
            <w:r w:rsidRPr="00A4224F">
              <w:rPr>
                <w:rFonts w:eastAsia="Calibri"/>
                <w:color w:val="000000"/>
                <w:szCs w:val="28"/>
              </w:rPr>
              <w:t>x</w:t>
            </w:r>
          </w:p>
        </w:tc>
      </w:tr>
      <w:tr w:rsidR="007E3FE9" w:rsidRPr="00A4224F" w14:paraId="00B86372" w14:textId="77777777" w:rsidTr="007232D4">
        <w:tc>
          <w:tcPr>
            <w:tcW w:w="14221" w:type="dxa"/>
            <w:gridSpan w:val="14"/>
            <w:shd w:val="clear" w:color="auto" w:fill="auto"/>
            <w:vAlign w:val="center"/>
          </w:tcPr>
          <w:p w14:paraId="26BB765C" w14:textId="77777777" w:rsidR="007E3FE9" w:rsidRPr="00A4224F" w:rsidRDefault="007E3FE9" w:rsidP="00710C33">
            <w:pPr>
              <w:widowControl/>
              <w:spacing w:before="60" w:after="60"/>
              <w:ind w:firstLine="0"/>
              <w:jc w:val="left"/>
              <w:rPr>
                <w:rFonts w:eastAsia="Calibri"/>
                <w:color w:val="000000"/>
                <w:szCs w:val="28"/>
              </w:rPr>
            </w:pPr>
            <w:r w:rsidRPr="00A4224F">
              <w:rPr>
                <w:rFonts w:eastAsia="Calibri"/>
                <w:color w:val="000000"/>
                <w:szCs w:val="28"/>
              </w:rPr>
              <w:t>HÌNH HỌC VÀ ĐO LƯỜNG</w:t>
            </w:r>
          </w:p>
        </w:tc>
      </w:tr>
      <w:tr w:rsidR="007E3FE9" w:rsidRPr="00A4224F" w14:paraId="6CA4E0FE" w14:textId="77777777" w:rsidTr="007232D4">
        <w:tc>
          <w:tcPr>
            <w:tcW w:w="14221" w:type="dxa"/>
            <w:gridSpan w:val="14"/>
            <w:shd w:val="clear" w:color="auto" w:fill="auto"/>
            <w:vAlign w:val="center"/>
          </w:tcPr>
          <w:p w14:paraId="3CCBAC7C" w14:textId="77777777" w:rsidR="007E3FE9" w:rsidRPr="00A4224F" w:rsidRDefault="007E3FE9" w:rsidP="00710C33">
            <w:pPr>
              <w:widowControl/>
              <w:spacing w:before="60" w:after="60"/>
              <w:ind w:firstLine="0"/>
              <w:jc w:val="left"/>
              <w:rPr>
                <w:rFonts w:eastAsia="Calibri"/>
                <w:i/>
                <w:color w:val="000000"/>
                <w:szCs w:val="28"/>
              </w:rPr>
            </w:pPr>
            <w:r w:rsidRPr="00A4224F">
              <w:rPr>
                <w:rFonts w:eastAsia="Calibri"/>
                <w:b/>
                <w:i/>
                <w:color w:val="000000"/>
                <w:szCs w:val="28"/>
              </w:rPr>
              <w:t>Hình học trực quan</w:t>
            </w:r>
          </w:p>
        </w:tc>
      </w:tr>
      <w:tr w:rsidR="007E3FE9" w:rsidRPr="00A4224F" w14:paraId="10F6DE8D" w14:textId="77777777" w:rsidTr="007232D4">
        <w:tc>
          <w:tcPr>
            <w:tcW w:w="7897" w:type="dxa"/>
            <w:gridSpan w:val="2"/>
            <w:shd w:val="clear" w:color="auto" w:fill="auto"/>
            <w:vAlign w:val="center"/>
          </w:tcPr>
          <w:p w14:paraId="0C5874AD" w14:textId="77777777" w:rsidR="007E3FE9" w:rsidRPr="00A4224F" w:rsidRDefault="007E3FE9" w:rsidP="00710C33">
            <w:pPr>
              <w:widowControl/>
              <w:spacing w:before="60" w:after="60"/>
              <w:ind w:firstLine="0"/>
              <w:rPr>
                <w:rFonts w:eastAsia="Calibri"/>
                <w:color w:val="000000"/>
                <w:szCs w:val="28"/>
              </w:rPr>
            </w:pPr>
            <w:r w:rsidRPr="00A4224F">
              <w:rPr>
                <w:rFonts w:eastAsia="Calibri"/>
                <w:color w:val="000000"/>
                <w:szCs w:val="28"/>
              </w:rPr>
              <w:t>Hình phẳng và hình khối trong thực tiễn</w:t>
            </w:r>
          </w:p>
        </w:tc>
        <w:tc>
          <w:tcPr>
            <w:tcW w:w="512" w:type="dxa"/>
            <w:shd w:val="clear" w:color="auto" w:fill="auto"/>
            <w:vAlign w:val="center"/>
          </w:tcPr>
          <w:p w14:paraId="3880C2D3" w14:textId="77777777" w:rsidR="007E3FE9" w:rsidRPr="00A4224F" w:rsidRDefault="006C2F43"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3EBEF869"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3" w:type="dxa"/>
            <w:shd w:val="clear" w:color="auto" w:fill="auto"/>
            <w:vAlign w:val="center"/>
          </w:tcPr>
          <w:p w14:paraId="3F4CB33B"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7C84A52A"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07C12815"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3" w:type="dxa"/>
            <w:shd w:val="clear" w:color="auto" w:fill="auto"/>
            <w:vAlign w:val="center"/>
          </w:tcPr>
          <w:p w14:paraId="182B6FCB"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556C8122"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3EA2CCA5"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3" w:type="dxa"/>
            <w:shd w:val="clear" w:color="auto" w:fill="auto"/>
            <w:vAlign w:val="center"/>
          </w:tcPr>
          <w:p w14:paraId="0691A0E0"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1BD55711"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6279E8A9"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79DF9227" w14:textId="77777777" w:rsidR="007E3FE9" w:rsidRPr="00A4224F" w:rsidRDefault="007E3FE9" w:rsidP="00710C33">
            <w:pPr>
              <w:widowControl/>
              <w:spacing w:before="60" w:after="60"/>
              <w:ind w:firstLine="0"/>
              <w:jc w:val="center"/>
              <w:rPr>
                <w:rFonts w:eastAsia="Calibri"/>
                <w:color w:val="000000"/>
                <w:szCs w:val="28"/>
              </w:rPr>
            </w:pPr>
          </w:p>
        </w:tc>
      </w:tr>
      <w:tr w:rsidR="007E3FE9" w:rsidRPr="00A4224F" w14:paraId="34A6540A" w14:textId="77777777" w:rsidTr="007232D4">
        <w:tc>
          <w:tcPr>
            <w:tcW w:w="14221" w:type="dxa"/>
            <w:gridSpan w:val="14"/>
            <w:shd w:val="clear" w:color="auto" w:fill="auto"/>
            <w:vAlign w:val="center"/>
          </w:tcPr>
          <w:p w14:paraId="69C48EC7" w14:textId="77777777" w:rsidR="007E3FE9" w:rsidRPr="00A4224F" w:rsidRDefault="007E3FE9" w:rsidP="00710C33">
            <w:pPr>
              <w:widowControl/>
              <w:spacing w:before="60" w:after="60"/>
              <w:ind w:firstLine="0"/>
              <w:jc w:val="left"/>
              <w:rPr>
                <w:rFonts w:eastAsia="Calibri"/>
                <w:color w:val="000000"/>
                <w:szCs w:val="28"/>
              </w:rPr>
            </w:pPr>
            <w:r w:rsidRPr="00A4224F">
              <w:rPr>
                <w:rFonts w:eastAsia="Calibri"/>
                <w:b/>
                <w:i/>
                <w:color w:val="000000"/>
                <w:szCs w:val="28"/>
              </w:rPr>
              <w:t>Hình học phẳng</w:t>
            </w:r>
          </w:p>
        </w:tc>
      </w:tr>
      <w:tr w:rsidR="007E3FE9" w:rsidRPr="00A4224F" w14:paraId="44CC5F1A" w14:textId="77777777" w:rsidTr="007232D4">
        <w:tc>
          <w:tcPr>
            <w:tcW w:w="7897" w:type="dxa"/>
            <w:gridSpan w:val="2"/>
            <w:shd w:val="clear" w:color="auto" w:fill="auto"/>
            <w:vAlign w:val="center"/>
          </w:tcPr>
          <w:p w14:paraId="6BF2E51D" w14:textId="77777777" w:rsidR="007E3FE9" w:rsidRPr="00A4224F" w:rsidRDefault="007E3FE9" w:rsidP="00710C33">
            <w:pPr>
              <w:widowControl/>
              <w:spacing w:before="60" w:after="60"/>
              <w:ind w:firstLine="0"/>
              <w:rPr>
                <w:rFonts w:eastAsia="Calibri"/>
                <w:color w:val="000000"/>
                <w:szCs w:val="28"/>
              </w:rPr>
            </w:pPr>
            <w:r w:rsidRPr="00A4224F">
              <w:rPr>
                <w:rFonts w:eastAsia="Calibri"/>
                <w:color w:val="000000"/>
                <w:szCs w:val="28"/>
                <w:lang w:val="da-DK"/>
              </w:rPr>
              <w:t>Các hình hình học cơ bản (</w:t>
            </w:r>
            <w:r w:rsidR="00A91AD8" w:rsidRPr="00A4224F">
              <w:rPr>
                <w:rFonts w:eastAsia="Calibri"/>
                <w:color w:val="000000"/>
                <w:szCs w:val="28"/>
                <w:lang w:val="da-DK"/>
              </w:rPr>
              <w:t>đ</w:t>
            </w:r>
            <w:r w:rsidRPr="00A4224F">
              <w:rPr>
                <w:rFonts w:eastAsia="Calibri"/>
                <w:color w:val="000000"/>
                <w:szCs w:val="28"/>
                <w:lang w:val="da-DK"/>
              </w:rPr>
              <w:t>iểm, đường thẳng, đoạn thẳng)</w:t>
            </w:r>
          </w:p>
        </w:tc>
        <w:tc>
          <w:tcPr>
            <w:tcW w:w="512" w:type="dxa"/>
            <w:shd w:val="clear" w:color="auto" w:fill="auto"/>
            <w:vAlign w:val="center"/>
          </w:tcPr>
          <w:p w14:paraId="604C6F70"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6F5BF6B9"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36150BA6"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606C9D45"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41DA4239"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6D2B5C98"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338C35E5"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24FC63A4"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01874F11"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3EF0F367"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3CB6810C"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40818B5E" w14:textId="77777777" w:rsidR="007E3FE9" w:rsidRPr="00A4224F" w:rsidRDefault="007E3FE9" w:rsidP="00710C33">
            <w:pPr>
              <w:widowControl/>
              <w:spacing w:before="60" w:after="60"/>
              <w:ind w:firstLine="0"/>
              <w:jc w:val="center"/>
              <w:rPr>
                <w:rFonts w:eastAsia="Calibri"/>
                <w:color w:val="000000"/>
                <w:szCs w:val="28"/>
              </w:rPr>
            </w:pPr>
          </w:p>
        </w:tc>
      </w:tr>
      <w:tr w:rsidR="007E3FE9" w:rsidRPr="00A4224F" w14:paraId="21E9A157" w14:textId="77777777" w:rsidTr="007232D4">
        <w:tc>
          <w:tcPr>
            <w:tcW w:w="7897" w:type="dxa"/>
            <w:gridSpan w:val="2"/>
            <w:shd w:val="clear" w:color="auto" w:fill="auto"/>
            <w:vAlign w:val="center"/>
          </w:tcPr>
          <w:p w14:paraId="6F694CFF" w14:textId="77777777" w:rsidR="007E3FE9" w:rsidRPr="00A4224F" w:rsidRDefault="007E3FE9" w:rsidP="00710C33">
            <w:pPr>
              <w:widowControl/>
              <w:spacing w:before="60" w:after="60"/>
              <w:ind w:firstLine="0"/>
              <w:rPr>
                <w:rFonts w:eastAsia="Calibri"/>
                <w:color w:val="000000"/>
                <w:szCs w:val="28"/>
              </w:rPr>
            </w:pPr>
            <w:r w:rsidRPr="00A4224F">
              <w:rPr>
                <w:rFonts w:eastAsia="Calibri"/>
                <w:color w:val="000000"/>
                <w:szCs w:val="28"/>
                <w:lang w:val="da-DK"/>
              </w:rPr>
              <w:t>Góc</w:t>
            </w:r>
          </w:p>
        </w:tc>
        <w:tc>
          <w:tcPr>
            <w:tcW w:w="512" w:type="dxa"/>
            <w:shd w:val="clear" w:color="auto" w:fill="auto"/>
            <w:vAlign w:val="center"/>
          </w:tcPr>
          <w:p w14:paraId="35BBC9B3"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0035A3A2"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24D33BE5"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56AD82F4"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5985ACCC"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7842E5FF"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r w:rsidR="007E3FE9" w:rsidRPr="00A4224F">
              <w:rPr>
                <w:rFonts w:eastAsia="Calibri"/>
                <w:color w:val="000000"/>
                <w:szCs w:val="28"/>
              </w:rPr>
              <w:t xml:space="preserve"> </w:t>
            </w:r>
          </w:p>
        </w:tc>
        <w:tc>
          <w:tcPr>
            <w:tcW w:w="512" w:type="dxa"/>
            <w:shd w:val="clear" w:color="auto" w:fill="auto"/>
            <w:vAlign w:val="center"/>
          </w:tcPr>
          <w:p w14:paraId="397E6A50"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41C15083"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303A7613"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4DD0917D"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556A5967"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6BF49AF5" w14:textId="77777777" w:rsidR="007E3FE9" w:rsidRPr="00A4224F" w:rsidRDefault="007E3FE9" w:rsidP="00710C33">
            <w:pPr>
              <w:widowControl/>
              <w:spacing w:before="60" w:after="60"/>
              <w:ind w:firstLine="0"/>
              <w:jc w:val="center"/>
              <w:rPr>
                <w:rFonts w:eastAsia="Calibri"/>
                <w:color w:val="000000"/>
                <w:szCs w:val="28"/>
              </w:rPr>
            </w:pPr>
          </w:p>
        </w:tc>
      </w:tr>
      <w:tr w:rsidR="007E3FE9" w:rsidRPr="00A4224F" w14:paraId="5393E8E9" w14:textId="77777777" w:rsidTr="007232D4">
        <w:tc>
          <w:tcPr>
            <w:tcW w:w="7897" w:type="dxa"/>
            <w:gridSpan w:val="2"/>
            <w:shd w:val="clear" w:color="auto" w:fill="auto"/>
            <w:vAlign w:val="center"/>
          </w:tcPr>
          <w:p w14:paraId="1ADF55A8" w14:textId="77777777" w:rsidR="007E3FE9" w:rsidRPr="00A4224F" w:rsidRDefault="007E3FE9" w:rsidP="00710C33">
            <w:pPr>
              <w:widowControl/>
              <w:spacing w:before="60" w:after="60"/>
              <w:ind w:firstLine="0"/>
              <w:rPr>
                <w:rFonts w:eastAsia="Calibri"/>
                <w:color w:val="000000"/>
                <w:szCs w:val="28"/>
              </w:rPr>
            </w:pPr>
            <w:r w:rsidRPr="00A4224F">
              <w:rPr>
                <w:rFonts w:eastAsia="Calibri"/>
                <w:color w:val="000000"/>
                <w:szCs w:val="28"/>
              </w:rPr>
              <w:t>Tam giác</w:t>
            </w:r>
          </w:p>
        </w:tc>
        <w:tc>
          <w:tcPr>
            <w:tcW w:w="512" w:type="dxa"/>
            <w:shd w:val="clear" w:color="auto" w:fill="auto"/>
            <w:vAlign w:val="center"/>
          </w:tcPr>
          <w:p w14:paraId="04E5D9B6"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00DDE021"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5AEC10A1"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2D46C4A3"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0EF25F7C"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0345C95B"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274A491B"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67E34841"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3" w:type="dxa"/>
            <w:shd w:val="clear" w:color="auto" w:fill="auto"/>
            <w:vAlign w:val="center"/>
          </w:tcPr>
          <w:p w14:paraId="1557E658"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682C73B1"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0C5F3036"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3AC9321A" w14:textId="77777777" w:rsidR="007E3FE9" w:rsidRPr="00A4224F" w:rsidRDefault="007E3FE9" w:rsidP="00710C33">
            <w:pPr>
              <w:widowControl/>
              <w:spacing w:before="60" w:after="60"/>
              <w:ind w:firstLine="0"/>
              <w:jc w:val="center"/>
              <w:rPr>
                <w:rFonts w:eastAsia="Calibri"/>
                <w:color w:val="000000"/>
                <w:szCs w:val="28"/>
              </w:rPr>
            </w:pPr>
          </w:p>
        </w:tc>
      </w:tr>
      <w:tr w:rsidR="007E3FE9" w:rsidRPr="00A4224F" w14:paraId="5AB5D7BF" w14:textId="77777777" w:rsidTr="007232D4">
        <w:tc>
          <w:tcPr>
            <w:tcW w:w="7897" w:type="dxa"/>
            <w:gridSpan w:val="2"/>
            <w:shd w:val="clear" w:color="auto" w:fill="auto"/>
            <w:vAlign w:val="center"/>
          </w:tcPr>
          <w:p w14:paraId="6C5B07D6" w14:textId="77777777" w:rsidR="007E3FE9" w:rsidRPr="00A4224F" w:rsidRDefault="007E3FE9" w:rsidP="00710C33">
            <w:pPr>
              <w:widowControl/>
              <w:spacing w:before="60" w:after="60"/>
              <w:ind w:firstLine="0"/>
              <w:rPr>
                <w:rFonts w:eastAsia="Calibri"/>
                <w:color w:val="000000"/>
                <w:szCs w:val="28"/>
              </w:rPr>
            </w:pPr>
            <w:r w:rsidRPr="00A4224F">
              <w:rPr>
                <w:rFonts w:eastAsia="Calibri"/>
                <w:color w:val="000000"/>
                <w:szCs w:val="28"/>
              </w:rPr>
              <w:lastRenderedPageBreak/>
              <w:t>Tứ giác</w:t>
            </w:r>
          </w:p>
        </w:tc>
        <w:tc>
          <w:tcPr>
            <w:tcW w:w="512" w:type="dxa"/>
            <w:shd w:val="clear" w:color="auto" w:fill="auto"/>
            <w:vAlign w:val="center"/>
          </w:tcPr>
          <w:p w14:paraId="7B488ABC"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28FF4104"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636DED86"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0B3E1AEE"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689BC97E"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3B8DC6FB"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49176DB7"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22D8D9DA"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3" w:type="dxa"/>
            <w:shd w:val="clear" w:color="auto" w:fill="auto"/>
            <w:vAlign w:val="center"/>
          </w:tcPr>
          <w:p w14:paraId="742A47E6"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15153C3E"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6AB4C966"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349F34B5" w14:textId="77777777" w:rsidR="007E3FE9" w:rsidRPr="00A4224F" w:rsidRDefault="007E3FE9" w:rsidP="00710C33">
            <w:pPr>
              <w:widowControl/>
              <w:spacing w:before="60" w:after="60"/>
              <w:ind w:firstLine="0"/>
              <w:jc w:val="center"/>
              <w:rPr>
                <w:rFonts w:eastAsia="Calibri"/>
                <w:color w:val="000000"/>
                <w:szCs w:val="28"/>
              </w:rPr>
            </w:pPr>
          </w:p>
        </w:tc>
      </w:tr>
      <w:tr w:rsidR="007E3FE9" w:rsidRPr="00A4224F" w14:paraId="7BE31C1B" w14:textId="77777777" w:rsidTr="007232D4">
        <w:tc>
          <w:tcPr>
            <w:tcW w:w="7897" w:type="dxa"/>
            <w:gridSpan w:val="2"/>
            <w:shd w:val="clear" w:color="auto" w:fill="auto"/>
            <w:vAlign w:val="center"/>
          </w:tcPr>
          <w:p w14:paraId="0D22ABFB" w14:textId="77777777" w:rsidR="007E3FE9" w:rsidRPr="00A4224F" w:rsidRDefault="007E3FE9" w:rsidP="00710C33">
            <w:pPr>
              <w:widowControl/>
              <w:spacing w:before="60" w:after="60"/>
              <w:ind w:firstLine="0"/>
              <w:rPr>
                <w:rFonts w:eastAsia="Calibri"/>
                <w:color w:val="000000"/>
                <w:szCs w:val="28"/>
              </w:rPr>
            </w:pPr>
            <w:r w:rsidRPr="00A4224F">
              <w:rPr>
                <w:rFonts w:eastAsia="Calibri"/>
                <w:color w:val="000000"/>
                <w:szCs w:val="28"/>
              </w:rPr>
              <w:t>Đa giác đều</w:t>
            </w:r>
          </w:p>
        </w:tc>
        <w:tc>
          <w:tcPr>
            <w:tcW w:w="512" w:type="dxa"/>
            <w:shd w:val="clear" w:color="auto" w:fill="auto"/>
            <w:vAlign w:val="center"/>
          </w:tcPr>
          <w:p w14:paraId="062C7DC0"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73E0DFC0"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14F4C103"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0C9D5819"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0B497FEA"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1DBCFCC4"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7639ACFD"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1DAE522F"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43939AAF"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10A1FB9A"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313DF61F"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3117DF6D" w14:textId="77777777" w:rsidR="007E3FE9" w:rsidRPr="00A4224F" w:rsidRDefault="007E3FE9" w:rsidP="00710C33">
            <w:pPr>
              <w:widowControl/>
              <w:spacing w:before="60" w:after="60"/>
              <w:ind w:firstLine="0"/>
              <w:jc w:val="center"/>
              <w:rPr>
                <w:rFonts w:eastAsia="Calibri"/>
                <w:color w:val="000000"/>
                <w:szCs w:val="28"/>
              </w:rPr>
            </w:pPr>
          </w:p>
        </w:tc>
      </w:tr>
      <w:tr w:rsidR="007E3FE9" w:rsidRPr="00A4224F" w14:paraId="1647EE6D" w14:textId="77777777" w:rsidTr="007232D4">
        <w:tc>
          <w:tcPr>
            <w:tcW w:w="7897" w:type="dxa"/>
            <w:gridSpan w:val="2"/>
            <w:shd w:val="clear" w:color="auto" w:fill="auto"/>
            <w:vAlign w:val="center"/>
          </w:tcPr>
          <w:p w14:paraId="52BA2AE6" w14:textId="77777777" w:rsidR="007E3FE9" w:rsidRPr="00A4224F" w:rsidRDefault="007E3FE9" w:rsidP="00710C33">
            <w:pPr>
              <w:widowControl/>
              <w:spacing w:before="60" w:after="60"/>
              <w:ind w:firstLine="0"/>
              <w:rPr>
                <w:rFonts w:eastAsia="Calibri"/>
                <w:color w:val="000000"/>
                <w:szCs w:val="28"/>
              </w:rPr>
            </w:pPr>
            <w:r w:rsidRPr="00A4224F">
              <w:rPr>
                <w:rFonts w:eastAsia="Calibri"/>
                <w:iCs/>
                <w:color w:val="000000"/>
                <w:szCs w:val="28"/>
              </w:rPr>
              <w:t>Hình tròn. Đường tròn</w:t>
            </w:r>
          </w:p>
        </w:tc>
        <w:tc>
          <w:tcPr>
            <w:tcW w:w="512" w:type="dxa"/>
            <w:shd w:val="clear" w:color="auto" w:fill="auto"/>
            <w:vAlign w:val="center"/>
          </w:tcPr>
          <w:p w14:paraId="4B0C9365"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3C7F5B5D"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7CE0D82C"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58D20492"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0C064729"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67E49582"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47487D1C"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42F46FB1"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366DAEF2"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28DD44FE"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4BAC9E43"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38404FF3" w14:textId="77777777" w:rsidR="007E3FE9" w:rsidRPr="00A4224F" w:rsidRDefault="007E3FE9" w:rsidP="00710C33">
            <w:pPr>
              <w:widowControl/>
              <w:spacing w:before="60" w:after="60"/>
              <w:ind w:firstLine="0"/>
              <w:jc w:val="center"/>
              <w:rPr>
                <w:rFonts w:eastAsia="Calibri"/>
                <w:color w:val="000000"/>
                <w:szCs w:val="28"/>
              </w:rPr>
            </w:pPr>
          </w:p>
        </w:tc>
      </w:tr>
      <w:tr w:rsidR="007E3FE9" w:rsidRPr="00A4224F" w14:paraId="121C837A" w14:textId="77777777" w:rsidTr="007232D4">
        <w:tc>
          <w:tcPr>
            <w:tcW w:w="7897" w:type="dxa"/>
            <w:gridSpan w:val="2"/>
            <w:shd w:val="clear" w:color="auto" w:fill="auto"/>
            <w:vAlign w:val="center"/>
          </w:tcPr>
          <w:p w14:paraId="60929A92" w14:textId="77777777" w:rsidR="007E3FE9" w:rsidRPr="00A4224F" w:rsidRDefault="007E3FE9" w:rsidP="00710C33">
            <w:pPr>
              <w:widowControl/>
              <w:spacing w:before="60" w:after="60"/>
              <w:ind w:firstLine="0"/>
              <w:rPr>
                <w:rFonts w:eastAsia="Calibri"/>
                <w:color w:val="000000"/>
                <w:szCs w:val="28"/>
              </w:rPr>
            </w:pPr>
            <w:r w:rsidRPr="00A4224F">
              <w:rPr>
                <w:rFonts w:eastAsia="Calibri"/>
                <w:iCs/>
                <w:color w:val="000000"/>
                <w:szCs w:val="28"/>
              </w:rPr>
              <w:t>Ba đường conic</w:t>
            </w:r>
          </w:p>
        </w:tc>
        <w:tc>
          <w:tcPr>
            <w:tcW w:w="512" w:type="dxa"/>
            <w:shd w:val="clear" w:color="auto" w:fill="auto"/>
            <w:vAlign w:val="center"/>
          </w:tcPr>
          <w:p w14:paraId="7340BE1C"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15CA27AB"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07608964"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1D8372A2"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56D17842"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3CFF59CA"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2B245DBF"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2D2D272E"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3844CB6E"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423D0BE2"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3AFDBD89"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335D01D8" w14:textId="77777777" w:rsidR="007E3FE9" w:rsidRPr="00A4224F" w:rsidRDefault="007E3FE9" w:rsidP="00710C33">
            <w:pPr>
              <w:widowControl/>
              <w:spacing w:before="60" w:after="60"/>
              <w:ind w:firstLine="0"/>
              <w:jc w:val="center"/>
              <w:rPr>
                <w:rFonts w:eastAsia="Calibri"/>
                <w:color w:val="000000"/>
                <w:szCs w:val="28"/>
              </w:rPr>
            </w:pPr>
          </w:p>
        </w:tc>
      </w:tr>
      <w:tr w:rsidR="007E3FE9" w:rsidRPr="00A4224F" w14:paraId="3F0D21FB" w14:textId="77777777" w:rsidTr="007232D4">
        <w:tc>
          <w:tcPr>
            <w:tcW w:w="7897" w:type="dxa"/>
            <w:gridSpan w:val="2"/>
            <w:shd w:val="clear" w:color="auto" w:fill="auto"/>
            <w:vAlign w:val="center"/>
          </w:tcPr>
          <w:p w14:paraId="6AECA826" w14:textId="77777777" w:rsidR="007E3FE9" w:rsidRPr="00A4224F" w:rsidRDefault="007E3FE9" w:rsidP="00710C33">
            <w:pPr>
              <w:widowControl/>
              <w:spacing w:before="60" w:after="60"/>
              <w:ind w:firstLine="0"/>
              <w:rPr>
                <w:rFonts w:eastAsia="Calibri"/>
                <w:color w:val="000000"/>
                <w:szCs w:val="28"/>
              </w:rPr>
            </w:pPr>
            <w:r w:rsidRPr="00A4224F">
              <w:rPr>
                <w:rFonts w:eastAsia="Calibri"/>
                <w:noProof/>
                <w:color w:val="000000"/>
                <w:szCs w:val="28"/>
                <w:lang w:val="da-DK"/>
              </w:rPr>
              <w:t>Hệ thức lượng trong tam giác</w:t>
            </w:r>
          </w:p>
        </w:tc>
        <w:tc>
          <w:tcPr>
            <w:tcW w:w="512" w:type="dxa"/>
            <w:shd w:val="clear" w:color="auto" w:fill="auto"/>
            <w:vAlign w:val="center"/>
          </w:tcPr>
          <w:p w14:paraId="13FBA8ED"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388C4DF6"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7997A33E"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495E694D"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45FA787A"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34ECC16E"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79C55C05"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23681B76"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6BF24A37"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491623B4"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716496D1"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3AFAB561" w14:textId="77777777" w:rsidR="007E3FE9" w:rsidRPr="00A4224F" w:rsidRDefault="007E3FE9" w:rsidP="00710C33">
            <w:pPr>
              <w:widowControl/>
              <w:spacing w:before="60" w:after="60"/>
              <w:ind w:firstLine="0"/>
              <w:jc w:val="center"/>
              <w:rPr>
                <w:rFonts w:eastAsia="Calibri"/>
                <w:color w:val="000000"/>
                <w:szCs w:val="28"/>
              </w:rPr>
            </w:pPr>
          </w:p>
        </w:tc>
      </w:tr>
      <w:tr w:rsidR="007E3FE9" w:rsidRPr="00A4224F" w14:paraId="44786447" w14:textId="77777777" w:rsidTr="007232D4">
        <w:tc>
          <w:tcPr>
            <w:tcW w:w="7897" w:type="dxa"/>
            <w:gridSpan w:val="2"/>
            <w:shd w:val="clear" w:color="auto" w:fill="auto"/>
            <w:vAlign w:val="center"/>
          </w:tcPr>
          <w:p w14:paraId="75DD688E" w14:textId="77777777" w:rsidR="007E3FE9" w:rsidRPr="00A4224F" w:rsidRDefault="007E3FE9" w:rsidP="00710C33">
            <w:pPr>
              <w:widowControl/>
              <w:spacing w:before="60" w:after="60"/>
              <w:ind w:firstLine="0"/>
              <w:rPr>
                <w:rFonts w:eastAsia="Calibri"/>
                <w:color w:val="000000"/>
                <w:szCs w:val="28"/>
              </w:rPr>
            </w:pPr>
            <w:r w:rsidRPr="00A4224F">
              <w:rPr>
                <w:rFonts w:eastAsia="Calibri"/>
                <w:noProof/>
                <w:color w:val="000000"/>
                <w:szCs w:val="28"/>
                <w:lang w:val="da-DK"/>
              </w:rPr>
              <w:t>Vectơ trong mặt phẳng</w:t>
            </w:r>
          </w:p>
        </w:tc>
        <w:tc>
          <w:tcPr>
            <w:tcW w:w="512" w:type="dxa"/>
            <w:shd w:val="clear" w:color="auto" w:fill="auto"/>
            <w:vAlign w:val="center"/>
          </w:tcPr>
          <w:p w14:paraId="4A010FA3"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25C1CA64"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167E2091"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7FB42407"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3CD71A14"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23103CB8"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40F63550"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40680911"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7230A432"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4F17F5E5"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65412309"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0EEA101A" w14:textId="77777777" w:rsidR="007E3FE9" w:rsidRPr="00A4224F" w:rsidRDefault="007E3FE9" w:rsidP="00710C33">
            <w:pPr>
              <w:widowControl/>
              <w:spacing w:before="60" w:after="60"/>
              <w:ind w:firstLine="0"/>
              <w:jc w:val="center"/>
              <w:rPr>
                <w:rFonts w:eastAsia="Calibri"/>
                <w:color w:val="000000"/>
                <w:szCs w:val="28"/>
              </w:rPr>
            </w:pPr>
          </w:p>
        </w:tc>
      </w:tr>
      <w:tr w:rsidR="007E3FE9" w:rsidRPr="00A4224F" w14:paraId="3C4D8461" w14:textId="77777777" w:rsidTr="007232D4">
        <w:tc>
          <w:tcPr>
            <w:tcW w:w="7897" w:type="dxa"/>
            <w:gridSpan w:val="2"/>
            <w:shd w:val="clear" w:color="auto" w:fill="auto"/>
            <w:vAlign w:val="center"/>
          </w:tcPr>
          <w:p w14:paraId="59ABBF6C" w14:textId="77777777" w:rsidR="007E3FE9" w:rsidRPr="00A4224F" w:rsidRDefault="007E3FE9" w:rsidP="00710C33">
            <w:pPr>
              <w:widowControl/>
              <w:spacing w:before="60" w:after="60"/>
              <w:ind w:firstLine="0"/>
              <w:rPr>
                <w:rFonts w:eastAsia="Calibri"/>
                <w:color w:val="000000"/>
                <w:szCs w:val="28"/>
              </w:rPr>
            </w:pPr>
            <w:r w:rsidRPr="00A4224F">
              <w:rPr>
                <w:rFonts w:eastAsia="Calibri"/>
                <w:noProof/>
                <w:color w:val="000000"/>
                <w:szCs w:val="28"/>
                <w:lang w:val="da-DK"/>
              </w:rPr>
              <w:t xml:space="preserve">Phương pháp </w:t>
            </w:r>
            <w:r w:rsidR="004738FA" w:rsidRPr="00A4224F">
              <w:rPr>
                <w:rFonts w:eastAsia="Calibri"/>
                <w:noProof/>
                <w:color w:val="000000"/>
                <w:szCs w:val="28"/>
                <w:lang w:val="da-DK"/>
              </w:rPr>
              <w:t xml:space="preserve">toạ </w:t>
            </w:r>
            <w:r w:rsidRPr="00A4224F">
              <w:rPr>
                <w:rFonts w:eastAsia="Calibri"/>
                <w:noProof/>
                <w:color w:val="000000"/>
                <w:szCs w:val="28"/>
                <w:lang w:val="da-DK"/>
              </w:rPr>
              <w:t>độ trong mặt phẳng</w:t>
            </w:r>
          </w:p>
        </w:tc>
        <w:tc>
          <w:tcPr>
            <w:tcW w:w="512" w:type="dxa"/>
            <w:shd w:val="clear" w:color="auto" w:fill="auto"/>
            <w:vAlign w:val="center"/>
          </w:tcPr>
          <w:p w14:paraId="2CDB84F3"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7C883BA2"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1164C27F"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6186335D"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746D5D95"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22AC256D"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412489A9"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31C1E1AD"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75FB760C"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4AECA025"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72C899F5"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14C74923" w14:textId="77777777" w:rsidR="007E3FE9" w:rsidRPr="00A4224F" w:rsidRDefault="007E3FE9" w:rsidP="00710C33">
            <w:pPr>
              <w:widowControl/>
              <w:spacing w:before="60" w:after="60"/>
              <w:ind w:firstLine="0"/>
              <w:jc w:val="center"/>
              <w:rPr>
                <w:rFonts w:eastAsia="Calibri"/>
                <w:color w:val="000000"/>
                <w:szCs w:val="28"/>
              </w:rPr>
            </w:pPr>
          </w:p>
        </w:tc>
      </w:tr>
      <w:tr w:rsidR="007E3FE9" w:rsidRPr="00A4224F" w14:paraId="129E1C1B" w14:textId="77777777" w:rsidTr="007232D4">
        <w:tc>
          <w:tcPr>
            <w:tcW w:w="14221" w:type="dxa"/>
            <w:gridSpan w:val="14"/>
            <w:shd w:val="clear" w:color="auto" w:fill="auto"/>
            <w:vAlign w:val="center"/>
          </w:tcPr>
          <w:p w14:paraId="04DC4DB7" w14:textId="77777777" w:rsidR="007E3FE9" w:rsidRPr="00A4224F" w:rsidRDefault="007E3FE9" w:rsidP="00710C33">
            <w:pPr>
              <w:widowControl/>
              <w:spacing w:before="60" w:after="60"/>
              <w:ind w:firstLine="0"/>
              <w:jc w:val="left"/>
              <w:rPr>
                <w:rFonts w:eastAsia="Calibri"/>
                <w:i/>
                <w:color w:val="000000"/>
                <w:szCs w:val="28"/>
              </w:rPr>
            </w:pPr>
            <w:r w:rsidRPr="00A4224F">
              <w:rPr>
                <w:rFonts w:eastAsia="Calibri"/>
                <w:b/>
                <w:i/>
                <w:color w:val="000000"/>
                <w:szCs w:val="28"/>
              </w:rPr>
              <w:t>Hình học không gian</w:t>
            </w:r>
          </w:p>
        </w:tc>
      </w:tr>
      <w:tr w:rsidR="007E3FE9" w:rsidRPr="00A4224F" w14:paraId="6B7D28A3" w14:textId="77777777" w:rsidTr="007232D4">
        <w:tc>
          <w:tcPr>
            <w:tcW w:w="7897" w:type="dxa"/>
            <w:gridSpan w:val="2"/>
            <w:shd w:val="clear" w:color="auto" w:fill="auto"/>
            <w:vAlign w:val="center"/>
          </w:tcPr>
          <w:p w14:paraId="56A8FB3E" w14:textId="77777777" w:rsidR="007E3FE9" w:rsidRPr="00A4224F" w:rsidRDefault="007E3FE9" w:rsidP="00710C33">
            <w:pPr>
              <w:widowControl/>
              <w:spacing w:before="60" w:after="60"/>
              <w:ind w:firstLine="0"/>
              <w:rPr>
                <w:rFonts w:eastAsia="Calibri"/>
                <w:noProof/>
                <w:color w:val="000000"/>
                <w:szCs w:val="28"/>
                <w:lang w:val="da-DK"/>
              </w:rPr>
            </w:pPr>
            <w:r w:rsidRPr="00A4224F">
              <w:rPr>
                <w:rFonts w:eastAsia="Calibri"/>
                <w:color w:val="000000"/>
                <w:szCs w:val="28"/>
                <w:lang w:val="da-DK"/>
              </w:rPr>
              <w:t>Đường thẳng và mặt phẳng trong không gian</w:t>
            </w:r>
          </w:p>
        </w:tc>
        <w:tc>
          <w:tcPr>
            <w:tcW w:w="512" w:type="dxa"/>
            <w:shd w:val="clear" w:color="auto" w:fill="auto"/>
            <w:vAlign w:val="center"/>
          </w:tcPr>
          <w:p w14:paraId="2BBB65A6"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4F3748E7"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16F49738"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4059F5E4"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563B0EA8"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32AE3346"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5FF1E203"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5D788845"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7410B094"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3F532516"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73C298A0"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0B6637F3" w14:textId="77777777" w:rsidR="007E3FE9" w:rsidRPr="00A4224F" w:rsidRDefault="007E3FE9" w:rsidP="00710C33">
            <w:pPr>
              <w:widowControl/>
              <w:spacing w:before="60" w:after="60"/>
              <w:ind w:firstLine="0"/>
              <w:jc w:val="center"/>
              <w:rPr>
                <w:rFonts w:eastAsia="Calibri"/>
                <w:color w:val="000000"/>
                <w:szCs w:val="28"/>
              </w:rPr>
            </w:pPr>
          </w:p>
        </w:tc>
      </w:tr>
      <w:tr w:rsidR="007E3FE9" w:rsidRPr="00A4224F" w14:paraId="2BD073F5" w14:textId="77777777" w:rsidTr="007232D4">
        <w:tc>
          <w:tcPr>
            <w:tcW w:w="7897" w:type="dxa"/>
            <w:gridSpan w:val="2"/>
            <w:shd w:val="clear" w:color="auto" w:fill="auto"/>
            <w:vAlign w:val="center"/>
          </w:tcPr>
          <w:p w14:paraId="3B8CDA5E" w14:textId="77777777" w:rsidR="007E3FE9" w:rsidRPr="00A4224F" w:rsidRDefault="007E3FE9" w:rsidP="00710C33">
            <w:pPr>
              <w:widowControl/>
              <w:spacing w:before="60" w:after="60"/>
              <w:ind w:firstLine="0"/>
              <w:rPr>
                <w:rFonts w:eastAsia="Calibri"/>
                <w:noProof/>
                <w:color w:val="000000"/>
                <w:szCs w:val="28"/>
                <w:lang w:val="da-DK"/>
              </w:rPr>
            </w:pPr>
            <w:r w:rsidRPr="00A4224F">
              <w:rPr>
                <w:rFonts w:eastAsia="Calibri"/>
                <w:color w:val="000000"/>
                <w:szCs w:val="28"/>
              </w:rPr>
              <w:t>Quan hệ song song trong không gian. Phép chiếu song song</w:t>
            </w:r>
          </w:p>
        </w:tc>
        <w:tc>
          <w:tcPr>
            <w:tcW w:w="512" w:type="dxa"/>
            <w:shd w:val="clear" w:color="auto" w:fill="auto"/>
            <w:vAlign w:val="center"/>
          </w:tcPr>
          <w:p w14:paraId="25A22A62"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5940AA19"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20CA5946"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0DCFA441"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71DD1293"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491E7DC0"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31CAFB67"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531B714A"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5ED5F9AD"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51D83ADD"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6F570208"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77F5CD43" w14:textId="77777777" w:rsidR="007E3FE9" w:rsidRPr="00A4224F" w:rsidRDefault="007E3FE9" w:rsidP="00710C33">
            <w:pPr>
              <w:widowControl/>
              <w:spacing w:before="60" w:after="60"/>
              <w:ind w:firstLine="0"/>
              <w:jc w:val="center"/>
              <w:rPr>
                <w:rFonts w:eastAsia="Calibri"/>
                <w:color w:val="000000"/>
                <w:szCs w:val="28"/>
              </w:rPr>
            </w:pPr>
          </w:p>
        </w:tc>
      </w:tr>
      <w:tr w:rsidR="007E3FE9" w:rsidRPr="00A4224F" w14:paraId="474B36FD" w14:textId="77777777" w:rsidTr="007232D4">
        <w:tc>
          <w:tcPr>
            <w:tcW w:w="7897" w:type="dxa"/>
            <w:gridSpan w:val="2"/>
            <w:shd w:val="clear" w:color="auto" w:fill="auto"/>
            <w:vAlign w:val="center"/>
          </w:tcPr>
          <w:p w14:paraId="76FD5824" w14:textId="77777777" w:rsidR="007E3FE9" w:rsidRPr="00A4224F" w:rsidRDefault="007E3FE9" w:rsidP="00710C33">
            <w:pPr>
              <w:widowControl/>
              <w:spacing w:before="60" w:after="60"/>
              <w:ind w:firstLine="0"/>
              <w:rPr>
                <w:rFonts w:eastAsia="Calibri"/>
                <w:noProof/>
                <w:color w:val="000000"/>
                <w:szCs w:val="28"/>
                <w:lang w:val="da-DK"/>
              </w:rPr>
            </w:pPr>
            <w:r w:rsidRPr="00A4224F">
              <w:rPr>
                <w:rFonts w:eastAsia="Calibri"/>
                <w:color w:val="000000"/>
                <w:szCs w:val="28"/>
                <w:lang w:val="da-DK"/>
              </w:rPr>
              <w:t>Quan hệ vuông góc trong không gian. Phép chiếu vuông góc</w:t>
            </w:r>
          </w:p>
        </w:tc>
        <w:tc>
          <w:tcPr>
            <w:tcW w:w="512" w:type="dxa"/>
            <w:shd w:val="clear" w:color="auto" w:fill="auto"/>
            <w:vAlign w:val="center"/>
          </w:tcPr>
          <w:p w14:paraId="702B4A9F"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47DAA52E"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29FFB373"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5193FF2B"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35B0FDE5"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62091BE5"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12801B01"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57989DAC"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14E5C50D"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4DC536F9"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21DAD197"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62A74D3E" w14:textId="77777777" w:rsidR="007E3FE9" w:rsidRPr="00A4224F" w:rsidRDefault="007E3FE9" w:rsidP="00710C33">
            <w:pPr>
              <w:widowControl/>
              <w:spacing w:before="60" w:after="60"/>
              <w:ind w:firstLine="0"/>
              <w:jc w:val="center"/>
              <w:rPr>
                <w:rFonts w:eastAsia="Calibri"/>
                <w:color w:val="000000"/>
                <w:szCs w:val="28"/>
              </w:rPr>
            </w:pPr>
          </w:p>
        </w:tc>
      </w:tr>
      <w:tr w:rsidR="007E3FE9" w:rsidRPr="00A4224F" w14:paraId="7290C076" w14:textId="77777777" w:rsidTr="007232D4">
        <w:tc>
          <w:tcPr>
            <w:tcW w:w="7897" w:type="dxa"/>
            <w:gridSpan w:val="2"/>
            <w:shd w:val="clear" w:color="auto" w:fill="auto"/>
            <w:vAlign w:val="center"/>
          </w:tcPr>
          <w:p w14:paraId="2B895E3B" w14:textId="77777777" w:rsidR="007E3FE9" w:rsidRPr="00A4224F" w:rsidRDefault="007E3FE9" w:rsidP="00710C33">
            <w:pPr>
              <w:widowControl/>
              <w:spacing w:before="60" w:after="60"/>
              <w:ind w:firstLine="0"/>
              <w:rPr>
                <w:rFonts w:eastAsia="Calibri"/>
                <w:color w:val="000000"/>
                <w:szCs w:val="28"/>
                <w:lang w:val="da-DK"/>
              </w:rPr>
            </w:pPr>
            <w:r w:rsidRPr="00A4224F">
              <w:rPr>
                <w:rFonts w:eastAsia="Calibri"/>
                <w:noProof/>
                <w:color w:val="000000"/>
                <w:szCs w:val="28"/>
                <w:lang w:val="da-DK"/>
              </w:rPr>
              <w:t>Vectơ trong không gian</w:t>
            </w:r>
          </w:p>
        </w:tc>
        <w:tc>
          <w:tcPr>
            <w:tcW w:w="512" w:type="dxa"/>
            <w:shd w:val="clear" w:color="auto" w:fill="auto"/>
            <w:vAlign w:val="center"/>
          </w:tcPr>
          <w:p w14:paraId="4FF0BA80"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612F9BC3"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7A776AD1"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5249D21B"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750E2B26"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3B9A4CBD"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297EB2EC"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7CA2CD6A"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0CAF58DE"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3DF0EBC7"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5E9214CC"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2534B858"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r>
      <w:tr w:rsidR="007E3FE9" w:rsidRPr="00A4224F" w14:paraId="21134537" w14:textId="77777777" w:rsidTr="007232D4">
        <w:tc>
          <w:tcPr>
            <w:tcW w:w="7897" w:type="dxa"/>
            <w:gridSpan w:val="2"/>
            <w:shd w:val="clear" w:color="auto" w:fill="auto"/>
            <w:vAlign w:val="center"/>
          </w:tcPr>
          <w:p w14:paraId="36346D6C" w14:textId="77777777" w:rsidR="007E3FE9" w:rsidRPr="00A4224F" w:rsidRDefault="007E3FE9" w:rsidP="00710C33">
            <w:pPr>
              <w:widowControl/>
              <w:spacing w:before="60" w:after="60"/>
              <w:ind w:firstLine="0"/>
              <w:rPr>
                <w:rFonts w:eastAsia="Calibri"/>
                <w:noProof/>
                <w:color w:val="000000"/>
                <w:szCs w:val="28"/>
                <w:lang w:val="da-DK"/>
              </w:rPr>
            </w:pPr>
            <w:r w:rsidRPr="00A4224F">
              <w:rPr>
                <w:rFonts w:eastAsia="Calibri"/>
                <w:noProof/>
                <w:color w:val="000000"/>
                <w:szCs w:val="28"/>
                <w:lang w:val="da-DK"/>
              </w:rPr>
              <w:t>Phương pháp t</w:t>
            </w:r>
            <w:r w:rsidR="00D91596" w:rsidRPr="00A4224F">
              <w:rPr>
                <w:rFonts w:eastAsia="Calibri"/>
                <w:noProof/>
                <w:color w:val="000000"/>
                <w:szCs w:val="28"/>
                <w:lang w:val="da-DK"/>
              </w:rPr>
              <w:t xml:space="preserve">oạ </w:t>
            </w:r>
            <w:r w:rsidRPr="00A4224F">
              <w:rPr>
                <w:rFonts w:eastAsia="Calibri"/>
                <w:noProof/>
                <w:color w:val="000000"/>
                <w:szCs w:val="28"/>
                <w:lang w:val="da-DK"/>
              </w:rPr>
              <w:t>độ trong không gian</w:t>
            </w:r>
          </w:p>
        </w:tc>
        <w:tc>
          <w:tcPr>
            <w:tcW w:w="512" w:type="dxa"/>
            <w:shd w:val="clear" w:color="auto" w:fill="auto"/>
            <w:vAlign w:val="center"/>
          </w:tcPr>
          <w:p w14:paraId="14569A22"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5963D248"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6586FC61"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068D087B"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6B8B1818"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52284083"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6D3FBBBA"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4111BC1E"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606A93F4"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73BAD54C"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6195C6C2"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49F6EDF2"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r>
      <w:tr w:rsidR="007E3FE9" w:rsidRPr="00A4224F" w14:paraId="3F6BDC4F" w14:textId="77777777" w:rsidTr="007232D4">
        <w:tc>
          <w:tcPr>
            <w:tcW w:w="14221" w:type="dxa"/>
            <w:gridSpan w:val="14"/>
            <w:shd w:val="clear" w:color="auto" w:fill="auto"/>
            <w:vAlign w:val="center"/>
          </w:tcPr>
          <w:p w14:paraId="7B5322D2" w14:textId="77777777" w:rsidR="007E3FE9" w:rsidRPr="00A4224F" w:rsidRDefault="007E3FE9" w:rsidP="00710C33">
            <w:pPr>
              <w:widowControl/>
              <w:spacing w:before="60" w:after="60"/>
              <w:ind w:firstLine="0"/>
              <w:jc w:val="left"/>
              <w:rPr>
                <w:rFonts w:eastAsia="Calibri"/>
                <w:i/>
                <w:color w:val="000000"/>
                <w:szCs w:val="28"/>
              </w:rPr>
            </w:pPr>
            <w:r w:rsidRPr="00A4224F">
              <w:rPr>
                <w:rFonts w:eastAsia="Calibri"/>
                <w:b/>
                <w:i/>
                <w:color w:val="000000"/>
                <w:szCs w:val="28"/>
              </w:rPr>
              <w:t>Đo lường</w:t>
            </w:r>
            <w:r w:rsidR="004738FA" w:rsidRPr="00A4224F">
              <w:rPr>
                <w:rFonts w:eastAsia="Calibri"/>
                <w:b/>
                <w:i/>
                <w:color w:val="000000"/>
                <w:szCs w:val="28"/>
              </w:rPr>
              <w:t xml:space="preserve"> </w:t>
            </w:r>
          </w:p>
        </w:tc>
      </w:tr>
      <w:tr w:rsidR="007E3FE9" w:rsidRPr="00A4224F" w14:paraId="4828EFB9" w14:textId="77777777" w:rsidTr="007232D4">
        <w:tc>
          <w:tcPr>
            <w:tcW w:w="7897" w:type="dxa"/>
            <w:gridSpan w:val="2"/>
            <w:shd w:val="clear" w:color="auto" w:fill="auto"/>
            <w:vAlign w:val="center"/>
          </w:tcPr>
          <w:p w14:paraId="27EF8CA8" w14:textId="77777777" w:rsidR="007E3FE9" w:rsidRPr="00A4224F" w:rsidRDefault="007E3FE9" w:rsidP="00710C33">
            <w:pPr>
              <w:widowControl/>
              <w:spacing w:before="60" w:after="60"/>
              <w:ind w:firstLine="0"/>
              <w:rPr>
                <w:rFonts w:eastAsia="Calibri"/>
                <w:noProof/>
                <w:color w:val="000000"/>
                <w:szCs w:val="28"/>
                <w:lang w:val="da-DK"/>
              </w:rPr>
            </w:pPr>
            <w:r w:rsidRPr="00A4224F">
              <w:rPr>
                <w:rFonts w:eastAsia="Calibri"/>
                <w:color w:val="000000"/>
                <w:szCs w:val="28"/>
              </w:rPr>
              <w:t>Độ dài</w:t>
            </w:r>
          </w:p>
        </w:tc>
        <w:tc>
          <w:tcPr>
            <w:tcW w:w="512" w:type="dxa"/>
            <w:shd w:val="clear" w:color="auto" w:fill="auto"/>
            <w:vAlign w:val="center"/>
          </w:tcPr>
          <w:p w14:paraId="2BF3C739" w14:textId="77777777" w:rsidR="007E3FE9" w:rsidRPr="00A4224F" w:rsidRDefault="006C2F43"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422EA668"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3" w:type="dxa"/>
            <w:shd w:val="clear" w:color="auto" w:fill="auto"/>
            <w:vAlign w:val="center"/>
          </w:tcPr>
          <w:p w14:paraId="12B2AF50"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6BFC4722"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4841D099"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3" w:type="dxa"/>
            <w:shd w:val="clear" w:color="auto" w:fill="auto"/>
            <w:vAlign w:val="center"/>
          </w:tcPr>
          <w:p w14:paraId="1FEC5121"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47F126C5"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09692DDC"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3" w:type="dxa"/>
            <w:shd w:val="clear" w:color="auto" w:fill="auto"/>
            <w:vAlign w:val="center"/>
          </w:tcPr>
          <w:p w14:paraId="2310FFAE"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5E2D76DF"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11363FDA"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693C44D1" w14:textId="77777777" w:rsidR="007E3FE9" w:rsidRPr="00A4224F" w:rsidRDefault="007E3FE9" w:rsidP="00710C33">
            <w:pPr>
              <w:widowControl/>
              <w:spacing w:before="60" w:after="60"/>
              <w:ind w:firstLine="0"/>
              <w:jc w:val="center"/>
              <w:rPr>
                <w:rFonts w:eastAsia="Calibri"/>
                <w:color w:val="000000"/>
                <w:szCs w:val="28"/>
              </w:rPr>
            </w:pPr>
          </w:p>
        </w:tc>
      </w:tr>
      <w:tr w:rsidR="007E3FE9" w:rsidRPr="00A4224F" w14:paraId="44A7D42F" w14:textId="77777777" w:rsidTr="007232D4">
        <w:tc>
          <w:tcPr>
            <w:tcW w:w="7897" w:type="dxa"/>
            <w:gridSpan w:val="2"/>
            <w:shd w:val="clear" w:color="auto" w:fill="auto"/>
            <w:vAlign w:val="center"/>
          </w:tcPr>
          <w:p w14:paraId="65817854" w14:textId="77777777" w:rsidR="007E3FE9" w:rsidRPr="00A4224F" w:rsidRDefault="007E3FE9" w:rsidP="00710C33">
            <w:pPr>
              <w:widowControl/>
              <w:spacing w:before="60" w:after="60"/>
              <w:ind w:firstLine="0"/>
              <w:rPr>
                <w:rFonts w:eastAsia="Calibri"/>
                <w:noProof/>
                <w:color w:val="000000"/>
                <w:szCs w:val="28"/>
                <w:lang w:val="da-DK"/>
              </w:rPr>
            </w:pPr>
            <w:r w:rsidRPr="00A4224F">
              <w:rPr>
                <w:rFonts w:eastAsia="Calibri"/>
                <w:color w:val="000000"/>
                <w:szCs w:val="28"/>
              </w:rPr>
              <w:t>Số đo góc</w:t>
            </w:r>
          </w:p>
        </w:tc>
        <w:tc>
          <w:tcPr>
            <w:tcW w:w="512" w:type="dxa"/>
            <w:shd w:val="clear" w:color="auto" w:fill="auto"/>
            <w:vAlign w:val="center"/>
          </w:tcPr>
          <w:p w14:paraId="32F20C7A"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0AD5759F"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3A0E0B4F"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47D4B888"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46B80349"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1C62E51C"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r w:rsidR="007E3FE9" w:rsidRPr="00A4224F">
              <w:rPr>
                <w:rFonts w:eastAsia="Calibri"/>
                <w:color w:val="000000"/>
                <w:szCs w:val="28"/>
              </w:rPr>
              <w:t xml:space="preserve"> </w:t>
            </w:r>
          </w:p>
        </w:tc>
        <w:tc>
          <w:tcPr>
            <w:tcW w:w="512" w:type="dxa"/>
            <w:shd w:val="clear" w:color="auto" w:fill="auto"/>
            <w:vAlign w:val="center"/>
          </w:tcPr>
          <w:p w14:paraId="18FC11A1"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193D18A5"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57E72C89"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5AA45F41"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6EE7387F"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376F51F4" w14:textId="77777777" w:rsidR="007E3FE9" w:rsidRPr="00A4224F" w:rsidRDefault="007E3FE9" w:rsidP="00710C33">
            <w:pPr>
              <w:widowControl/>
              <w:spacing w:before="60" w:after="60"/>
              <w:ind w:firstLine="0"/>
              <w:jc w:val="center"/>
              <w:rPr>
                <w:rFonts w:eastAsia="Calibri"/>
                <w:color w:val="000000"/>
                <w:szCs w:val="28"/>
              </w:rPr>
            </w:pPr>
          </w:p>
        </w:tc>
      </w:tr>
      <w:tr w:rsidR="007E3FE9" w:rsidRPr="00A4224F" w14:paraId="5F3C83BF" w14:textId="77777777" w:rsidTr="007232D4">
        <w:tc>
          <w:tcPr>
            <w:tcW w:w="7897" w:type="dxa"/>
            <w:gridSpan w:val="2"/>
            <w:shd w:val="clear" w:color="auto" w:fill="auto"/>
            <w:vAlign w:val="center"/>
          </w:tcPr>
          <w:p w14:paraId="7583E10B" w14:textId="77777777" w:rsidR="007E3FE9" w:rsidRPr="00A4224F" w:rsidRDefault="007E3FE9" w:rsidP="00710C33">
            <w:pPr>
              <w:widowControl/>
              <w:spacing w:before="60" w:after="60"/>
              <w:ind w:firstLine="0"/>
              <w:rPr>
                <w:rFonts w:eastAsia="Calibri"/>
                <w:noProof/>
                <w:color w:val="000000"/>
                <w:szCs w:val="28"/>
                <w:lang w:val="da-DK"/>
              </w:rPr>
            </w:pPr>
            <w:r w:rsidRPr="00A4224F">
              <w:rPr>
                <w:rFonts w:eastAsia="Calibri"/>
                <w:color w:val="000000"/>
                <w:szCs w:val="28"/>
              </w:rPr>
              <w:t>Diện tích</w:t>
            </w:r>
          </w:p>
        </w:tc>
        <w:tc>
          <w:tcPr>
            <w:tcW w:w="512" w:type="dxa"/>
            <w:shd w:val="clear" w:color="auto" w:fill="auto"/>
            <w:vAlign w:val="center"/>
          </w:tcPr>
          <w:p w14:paraId="5F5D5842"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1B0FC029"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464B92C0"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5C49AFE2"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11ED4CAB"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3" w:type="dxa"/>
            <w:shd w:val="clear" w:color="auto" w:fill="auto"/>
            <w:vAlign w:val="center"/>
          </w:tcPr>
          <w:p w14:paraId="57A2EE3F"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209AD495"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6EDA2EF8"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3" w:type="dxa"/>
            <w:shd w:val="clear" w:color="auto" w:fill="auto"/>
            <w:vAlign w:val="center"/>
          </w:tcPr>
          <w:p w14:paraId="4348CDF0"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5B11551D"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42FB2D13"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38FD0F30"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r>
      <w:tr w:rsidR="007E3FE9" w:rsidRPr="00A4224F" w14:paraId="66DBAFD8" w14:textId="77777777" w:rsidTr="007232D4">
        <w:tc>
          <w:tcPr>
            <w:tcW w:w="7897" w:type="dxa"/>
            <w:gridSpan w:val="2"/>
            <w:shd w:val="clear" w:color="auto" w:fill="auto"/>
            <w:vAlign w:val="center"/>
          </w:tcPr>
          <w:p w14:paraId="2F971206" w14:textId="77777777" w:rsidR="007E3FE9" w:rsidRPr="00A4224F" w:rsidRDefault="007E3FE9" w:rsidP="00710C33">
            <w:pPr>
              <w:widowControl/>
              <w:spacing w:before="60" w:after="60"/>
              <w:ind w:firstLine="0"/>
              <w:rPr>
                <w:rFonts w:eastAsia="Calibri"/>
                <w:noProof/>
                <w:color w:val="000000"/>
                <w:szCs w:val="28"/>
                <w:lang w:val="da-DK"/>
              </w:rPr>
            </w:pPr>
            <w:r w:rsidRPr="00A4224F">
              <w:rPr>
                <w:rFonts w:eastAsia="Calibri"/>
                <w:color w:val="000000"/>
                <w:szCs w:val="28"/>
              </w:rPr>
              <w:lastRenderedPageBreak/>
              <w:t>Dung tích. Thể tích</w:t>
            </w:r>
          </w:p>
        </w:tc>
        <w:tc>
          <w:tcPr>
            <w:tcW w:w="512" w:type="dxa"/>
            <w:shd w:val="clear" w:color="auto" w:fill="auto"/>
            <w:vAlign w:val="center"/>
          </w:tcPr>
          <w:p w14:paraId="519B4FA3"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4E4B09CA"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3" w:type="dxa"/>
            <w:shd w:val="clear" w:color="auto" w:fill="auto"/>
            <w:vAlign w:val="center"/>
          </w:tcPr>
          <w:p w14:paraId="2FC3619A"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758414E7"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6722D874"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3" w:type="dxa"/>
            <w:shd w:val="clear" w:color="auto" w:fill="auto"/>
            <w:vAlign w:val="center"/>
          </w:tcPr>
          <w:p w14:paraId="3ED6C1C4"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4FD45E0F"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212947D5"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3" w:type="dxa"/>
            <w:shd w:val="clear" w:color="auto" w:fill="auto"/>
            <w:vAlign w:val="center"/>
          </w:tcPr>
          <w:p w14:paraId="47B57CD0"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18820784"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4F66FF29"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3D57A82E"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r>
      <w:tr w:rsidR="007E3FE9" w:rsidRPr="00A4224F" w14:paraId="1F975ED4" w14:textId="77777777" w:rsidTr="007232D4">
        <w:tc>
          <w:tcPr>
            <w:tcW w:w="7897" w:type="dxa"/>
            <w:gridSpan w:val="2"/>
            <w:shd w:val="clear" w:color="auto" w:fill="auto"/>
            <w:vAlign w:val="center"/>
          </w:tcPr>
          <w:p w14:paraId="14F5E815" w14:textId="77777777" w:rsidR="007E3FE9" w:rsidRPr="00A4224F" w:rsidRDefault="007E3FE9" w:rsidP="00710C33">
            <w:pPr>
              <w:widowControl/>
              <w:spacing w:before="60" w:after="60"/>
              <w:ind w:firstLine="0"/>
              <w:rPr>
                <w:rFonts w:eastAsia="Calibri"/>
                <w:noProof/>
                <w:color w:val="000000"/>
                <w:szCs w:val="28"/>
                <w:lang w:val="da-DK"/>
              </w:rPr>
            </w:pPr>
            <w:r w:rsidRPr="00A4224F">
              <w:rPr>
                <w:rFonts w:eastAsia="Calibri"/>
                <w:color w:val="000000"/>
                <w:szCs w:val="28"/>
              </w:rPr>
              <w:t>Khối lượng</w:t>
            </w:r>
          </w:p>
        </w:tc>
        <w:tc>
          <w:tcPr>
            <w:tcW w:w="512" w:type="dxa"/>
            <w:shd w:val="clear" w:color="auto" w:fill="auto"/>
            <w:vAlign w:val="center"/>
          </w:tcPr>
          <w:p w14:paraId="38D535B6"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667A56EA"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3" w:type="dxa"/>
            <w:shd w:val="clear" w:color="auto" w:fill="auto"/>
            <w:vAlign w:val="center"/>
          </w:tcPr>
          <w:p w14:paraId="7E653A00"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0C6F20E4"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1E4D8D4B"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20322E25"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40210840"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4E464BAD"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79D2102C"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0AC37082"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06BFDCE8"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098A742C" w14:textId="77777777" w:rsidR="007E3FE9" w:rsidRPr="00A4224F" w:rsidRDefault="007E3FE9" w:rsidP="00710C33">
            <w:pPr>
              <w:widowControl/>
              <w:spacing w:before="60" w:after="60"/>
              <w:ind w:firstLine="0"/>
              <w:jc w:val="center"/>
              <w:rPr>
                <w:rFonts w:eastAsia="Calibri"/>
                <w:color w:val="000000"/>
                <w:szCs w:val="28"/>
              </w:rPr>
            </w:pPr>
          </w:p>
        </w:tc>
      </w:tr>
      <w:tr w:rsidR="007E3FE9" w:rsidRPr="00A4224F" w14:paraId="10CF0711" w14:textId="77777777" w:rsidTr="007232D4">
        <w:tc>
          <w:tcPr>
            <w:tcW w:w="7897" w:type="dxa"/>
            <w:gridSpan w:val="2"/>
            <w:shd w:val="clear" w:color="auto" w:fill="auto"/>
            <w:vAlign w:val="center"/>
          </w:tcPr>
          <w:p w14:paraId="0D1DB041" w14:textId="77777777" w:rsidR="007E3FE9" w:rsidRPr="00A4224F" w:rsidRDefault="007E3FE9" w:rsidP="00710C33">
            <w:pPr>
              <w:widowControl/>
              <w:spacing w:before="60" w:after="60"/>
              <w:ind w:firstLine="0"/>
              <w:rPr>
                <w:rFonts w:eastAsia="Calibri"/>
                <w:noProof/>
                <w:color w:val="000000"/>
                <w:szCs w:val="28"/>
                <w:lang w:val="da-DK"/>
              </w:rPr>
            </w:pPr>
            <w:r w:rsidRPr="00A4224F">
              <w:rPr>
                <w:rFonts w:eastAsia="Calibri"/>
                <w:color w:val="000000"/>
                <w:szCs w:val="28"/>
              </w:rPr>
              <w:t>Nhiệt độ</w:t>
            </w:r>
          </w:p>
        </w:tc>
        <w:tc>
          <w:tcPr>
            <w:tcW w:w="512" w:type="dxa"/>
            <w:shd w:val="clear" w:color="auto" w:fill="auto"/>
            <w:vAlign w:val="center"/>
          </w:tcPr>
          <w:p w14:paraId="46FF5ACC"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4D4B0BE4"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5314041E"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41EEC804"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007C287C"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3629C728"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7BCA2684"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15348B38"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1BCDA12A"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3AAC761D"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053C16AC"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6D3E79AE" w14:textId="77777777" w:rsidR="007E3FE9" w:rsidRPr="00A4224F" w:rsidRDefault="007E3FE9" w:rsidP="00710C33">
            <w:pPr>
              <w:widowControl/>
              <w:spacing w:before="60" w:after="60"/>
              <w:ind w:firstLine="0"/>
              <w:jc w:val="center"/>
              <w:rPr>
                <w:rFonts w:eastAsia="Calibri"/>
                <w:color w:val="000000"/>
                <w:szCs w:val="28"/>
              </w:rPr>
            </w:pPr>
          </w:p>
        </w:tc>
      </w:tr>
      <w:tr w:rsidR="007E3FE9" w:rsidRPr="00A4224F" w14:paraId="4EE009DE" w14:textId="77777777" w:rsidTr="007232D4">
        <w:tc>
          <w:tcPr>
            <w:tcW w:w="7897" w:type="dxa"/>
            <w:gridSpan w:val="2"/>
            <w:shd w:val="clear" w:color="auto" w:fill="auto"/>
            <w:vAlign w:val="center"/>
          </w:tcPr>
          <w:p w14:paraId="714EDE94" w14:textId="77777777" w:rsidR="007E3FE9" w:rsidRPr="00A4224F" w:rsidRDefault="007E3FE9" w:rsidP="00710C33">
            <w:pPr>
              <w:widowControl/>
              <w:spacing w:before="60" w:after="60"/>
              <w:ind w:firstLine="0"/>
              <w:rPr>
                <w:rFonts w:eastAsia="Calibri"/>
                <w:noProof/>
                <w:color w:val="000000"/>
                <w:szCs w:val="28"/>
                <w:lang w:val="da-DK"/>
              </w:rPr>
            </w:pPr>
            <w:r w:rsidRPr="00A4224F">
              <w:rPr>
                <w:rFonts w:eastAsia="Calibri"/>
                <w:color w:val="000000"/>
                <w:szCs w:val="28"/>
              </w:rPr>
              <w:t>Thời gian</w:t>
            </w:r>
          </w:p>
        </w:tc>
        <w:tc>
          <w:tcPr>
            <w:tcW w:w="512" w:type="dxa"/>
            <w:shd w:val="clear" w:color="auto" w:fill="auto"/>
            <w:vAlign w:val="center"/>
          </w:tcPr>
          <w:p w14:paraId="79BDD7F0" w14:textId="77777777" w:rsidR="007E3FE9" w:rsidRPr="00A4224F" w:rsidRDefault="006C2F43"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0311FBEA"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3" w:type="dxa"/>
            <w:shd w:val="clear" w:color="auto" w:fill="auto"/>
            <w:vAlign w:val="center"/>
          </w:tcPr>
          <w:p w14:paraId="63F9FEDF"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08B39A11"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6D2A3B9D" w14:textId="77777777" w:rsidR="007E3FE9" w:rsidRPr="00A4224F" w:rsidRDefault="00E0033B"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3" w:type="dxa"/>
            <w:shd w:val="clear" w:color="auto" w:fill="auto"/>
            <w:vAlign w:val="center"/>
          </w:tcPr>
          <w:p w14:paraId="083DF425"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4BCBD787"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661836B3"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49F75701"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30D1A35F"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75753D77"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2DC3E2C9" w14:textId="77777777" w:rsidR="007E3FE9" w:rsidRPr="00A4224F" w:rsidRDefault="007E3FE9" w:rsidP="00710C33">
            <w:pPr>
              <w:widowControl/>
              <w:spacing w:before="60" w:after="60"/>
              <w:ind w:firstLine="0"/>
              <w:jc w:val="center"/>
              <w:rPr>
                <w:rFonts w:eastAsia="Calibri"/>
                <w:color w:val="000000"/>
                <w:szCs w:val="28"/>
              </w:rPr>
            </w:pPr>
          </w:p>
        </w:tc>
      </w:tr>
      <w:tr w:rsidR="007E3FE9" w:rsidRPr="00A4224F" w14:paraId="53077F5F" w14:textId="77777777" w:rsidTr="007232D4">
        <w:tc>
          <w:tcPr>
            <w:tcW w:w="7897" w:type="dxa"/>
            <w:gridSpan w:val="2"/>
            <w:shd w:val="clear" w:color="auto" w:fill="auto"/>
            <w:vAlign w:val="center"/>
          </w:tcPr>
          <w:p w14:paraId="03E7631E" w14:textId="77777777" w:rsidR="007E3FE9" w:rsidRPr="00A4224F" w:rsidRDefault="007E3FE9" w:rsidP="00710C33">
            <w:pPr>
              <w:widowControl/>
              <w:spacing w:before="60" w:after="60"/>
              <w:ind w:firstLine="0"/>
              <w:rPr>
                <w:rFonts w:eastAsia="Calibri"/>
                <w:noProof/>
                <w:color w:val="000000"/>
                <w:szCs w:val="28"/>
                <w:lang w:val="da-DK"/>
              </w:rPr>
            </w:pPr>
            <w:r w:rsidRPr="00A4224F">
              <w:rPr>
                <w:rFonts w:eastAsia="Calibri"/>
                <w:color w:val="000000"/>
                <w:szCs w:val="28"/>
              </w:rPr>
              <w:t>Vận tốc</w:t>
            </w:r>
          </w:p>
        </w:tc>
        <w:tc>
          <w:tcPr>
            <w:tcW w:w="512" w:type="dxa"/>
            <w:shd w:val="clear" w:color="auto" w:fill="auto"/>
            <w:vAlign w:val="center"/>
          </w:tcPr>
          <w:p w14:paraId="5ED224BA"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3ED7E191"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7AF54406"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2E3F9DE8"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59998D58" w14:textId="77777777" w:rsidR="007E3FE9" w:rsidRPr="00A4224F" w:rsidRDefault="00EC79A5"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3" w:type="dxa"/>
            <w:shd w:val="clear" w:color="auto" w:fill="auto"/>
            <w:vAlign w:val="center"/>
          </w:tcPr>
          <w:p w14:paraId="72D04E6B"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3C5D5CD3"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64BEF187"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0C44B0F2"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4244F2C7"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6A22A557" w14:textId="77777777" w:rsidR="007E3FE9" w:rsidRPr="00A4224F" w:rsidRDefault="00EC79A5"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4E2DEDC5" w14:textId="77777777" w:rsidR="007E3FE9" w:rsidRPr="00A4224F" w:rsidRDefault="007E3FE9" w:rsidP="00710C33">
            <w:pPr>
              <w:widowControl/>
              <w:spacing w:before="60" w:after="60"/>
              <w:ind w:firstLine="0"/>
              <w:jc w:val="center"/>
              <w:rPr>
                <w:rFonts w:eastAsia="Calibri"/>
                <w:color w:val="000000"/>
                <w:szCs w:val="28"/>
              </w:rPr>
            </w:pPr>
          </w:p>
        </w:tc>
      </w:tr>
      <w:tr w:rsidR="007E3FE9" w:rsidRPr="00A4224F" w14:paraId="6823FCB3" w14:textId="77777777" w:rsidTr="007232D4">
        <w:tc>
          <w:tcPr>
            <w:tcW w:w="7897" w:type="dxa"/>
            <w:gridSpan w:val="2"/>
            <w:shd w:val="clear" w:color="auto" w:fill="auto"/>
            <w:vAlign w:val="center"/>
          </w:tcPr>
          <w:p w14:paraId="61AE536D" w14:textId="77777777" w:rsidR="007E3FE9" w:rsidRPr="00A4224F" w:rsidRDefault="007E3FE9" w:rsidP="00710C33">
            <w:pPr>
              <w:widowControl/>
              <w:spacing w:before="60" w:after="60"/>
              <w:ind w:firstLine="0"/>
              <w:rPr>
                <w:rFonts w:eastAsia="Calibri"/>
                <w:noProof/>
                <w:color w:val="000000"/>
                <w:szCs w:val="28"/>
                <w:lang w:val="da-DK"/>
              </w:rPr>
            </w:pPr>
            <w:r w:rsidRPr="00A4224F">
              <w:rPr>
                <w:rFonts w:eastAsia="Calibri"/>
                <w:color w:val="000000"/>
                <w:szCs w:val="28"/>
              </w:rPr>
              <w:t>Tiền tệ</w:t>
            </w:r>
          </w:p>
        </w:tc>
        <w:tc>
          <w:tcPr>
            <w:tcW w:w="512" w:type="dxa"/>
            <w:shd w:val="clear" w:color="auto" w:fill="auto"/>
            <w:vAlign w:val="center"/>
          </w:tcPr>
          <w:p w14:paraId="77C3565C"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1BD4F87E" w14:textId="77777777" w:rsidR="007E3FE9" w:rsidRPr="00A4224F" w:rsidRDefault="00EC79A5"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3" w:type="dxa"/>
            <w:shd w:val="clear" w:color="auto" w:fill="auto"/>
            <w:vAlign w:val="center"/>
          </w:tcPr>
          <w:p w14:paraId="544DB0FF" w14:textId="77777777" w:rsidR="007E3FE9" w:rsidRPr="00A4224F" w:rsidRDefault="00EC79A5"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438BFB75" w14:textId="77777777" w:rsidR="007E3FE9" w:rsidRPr="00A4224F" w:rsidRDefault="00EC79A5"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6C3A82A8"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1BB347FE"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47DD908C"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19FF2A52" w14:textId="77777777" w:rsidR="007E3FE9" w:rsidRPr="00A4224F" w:rsidRDefault="007E3FE9" w:rsidP="00710C33">
            <w:pPr>
              <w:widowControl/>
              <w:spacing w:before="60" w:after="60"/>
              <w:ind w:firstLine="0"/>
              <w:jc w:val="center"/>
              <w:rPr>
                <w:rFonts w:eastAsia="Calibri"/>
                <w:color w:val="000000"/>
                <w:szCs w:val="28"/>
              </w:rPr>
            </w:pPr>
          </w:p>
        </w:tc>
        <w:tc>
          <w:tcPr>
            <w:tcW w:w="513" w:type="dxa"/>
            <w:shd w:val="clear" w:color="auto" w:fill="auto"/>
            <w:vAlign w:val="center"/>
          </w:tcPr>
          <w:p w14:paraId="6D074EFF"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4C6E8A37"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47B94A4E" w14:textId="77777777" w:rsidR="007E3FE9" w:rsidRPr="00A4224F" w:rsidRDefault="007E3FE9" w:rsidP="00710C33">
            <w:pPr>
              <w:widowControl/>
              <w:spacing w:before="60" w:after="60"/>
              <w:ind w:firstLine="0"/>
              <w:jc w:val="center"/>
              <w:rPr>
                <w:rFonts w:eastAsia="Calibri"/>
                <w:color w:val="000000"/>
                <w:szCs w:val="28"/>
              </w:rPr>
            </w:pPr>
          </w:p>
        </w:tc>
        <w:tc>
          <w:tcPr>
            <w:tcW w:w="571" w:type="dxa"/>
            <w:shd w:val="clear" w:color="auto" w:fill="auto"/>
            <w:vAlign w:val="center"/>
          </w:tcPr>
          <w:p w14:paraId="2A646283" w14:textId="77777777" w:rsidR="007E3FE9" w:rsidRPr="00A4224F" w:rsidRDefault="007E3FE9" w:rsidP="00710C33">
            <w:pPr>
              <w:widowControl/>
              <w:spacing w:before="60" w:after="60"/>
              <w:ind w:firstLine="0"/>
              <w:jc w:val="center"/>
              <w:rPr>
                <w:rFonts w:eastAsia="Calibri"/>
                <w:color w:val="000000"/>
                <w:szCs w:val="28"/>
              </w:rPr>
            </w:pPr>
          </w:p>
        </w:tc>
      </w:tr>
      <w:tr w:rsidR="007E3FE9" w:rsidRPr="00A4224F" w14:paraId="3A491653" w14:textId="77777777" w:rsidTr="007232D4">
        <w:tc>
          <w:tcPr>
            <w:tcW w:w="14221" w:type="dxa"/>
            <w:gridSpan w:val="14"/>
            <w:shd w:val="clear" w:color="auto" w:fill="auto"/>
            <w:vAlign w:val="center"/>
          </w:tcPr>
          <w:p w14:paraId="47A2594F" w14:textId="77777777" w:rsidR="007E3FE9" w:rsidRPr="00A4224F" w:rsidRDefault="007E3FE9" w:rsidP="00710C33">
            <w:pPr>
              <w:widowControl/>
              <w:spacing w:before="60" w:after="60"/>
              <w:ind w:firstLine="0"/>
              <w:jc w:val="left"/>
              <w:rPr>
                <w:rFonts w:eastAsia="Calibri"/>
                <w:color w:val="000000"/>
                <w:szCs w:val="28"/>
              </w:rPr>
            </w:pPr>
            <w:r w:rsidRPr="00A4224F">
              <w:rPr>
                <w:rFonts w:eastAsia="Calibri"/>
                <w:color w:val="000000"/>
                <w:szCs w:val="28"/>
              </w:rPr>
              <w:t xml:space="preserve">THỐNG KÊ VÀ XÁC SUẤT </w:t>
            </w:r>
          </w:p>
        </w:tc>
      </w:tr>
      <w:tr w:rsidR="007E3FE9" w:rsidRPr="00A4224F" w14:paraId="652E6D3D" w14:textId="77777777" w:rsidTr="007232D4">
        <w:tc>
          <w:tcPr>
            <w:tcW w:w="7897" w:type="dxa"/>
            <w:gridSpan w:val="2"/>
            <w:shd w:val="clear" w:color="auto" w:fill="auto"/>
            <w:vAlign w:val="center"/>
          </w:tcPr>
          <w:p w14:paraId="20EA33D6" w14:textId="77777777" w:rsidR="007E3FE9" w:rsidRPr="00A4224F" w:rsidRDefault="007E3FE9" w:rsidP="00710C33">
            <w:pPr>
              <w:widowControl/>
              <w:spacing w:before="60" w:after="60"/>
              <w:ind w:firstLine="0"/>
              <w:rPr>
                <w:rFonts w:eastAsia="Calibri"/>
                <w:color w:val="000000"/>
                <w:szCs w:val="28"/>
              </w:rPr>
            </w:pPr>
            <w:r w:rsidRPr="00A4224F">
              <w:rPr>
                <w:rFonts w:eastAsia="Calibri"/>
                <w:color w:val="000000"/>
                <w:szCs w:val="28"/>
              </w:rPr>
              <w:t>Một số yếu tố thống kê</w:t>
            </w:r>
          </w:p>
        </w:tc>
        <w:tc>
          <w:tcPr>
            <w:tcW w:w="512" w:type="dxa"/>
            <w:shd w:val="clear" w:color="auto" w:fill="auto"/>
            <w:vAlign w:val="center"/>
          </w:tcPr>
          <w:p w14:paraId="53D36FBC"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717254B6" w14:textId="77777777" w:rsidR="007E3FE9" w:rsidRPr="00A4224F" w:rsidRDefault="00EC79A5"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3" w:type="dxa"/>
            <w:shd w:val="clear" w:color="auto" w:fill="auto"/>
            <w:vAlign w:val="center"/>
          </w:tcPr>
          <w:p w14:paraId="4A28CD04" w14:textId="77777777" w:rsidR="007E3FE9" w:rsidRPr="00A4224F" w:rsidRDefault="00EC79A5"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1A4DF8E2" w14:textId="77777777" w:rsidR="007E3FE9" w:rsidRPr="00A4224F" w:rsidRDefault="00EC79A5"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3C51B531" w14:textId="77777777" w:rsidR="007E3FE9" w:rsidRPr="00A4224F" w:rsidRDefault="00EC79A5"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3" w:type="dxa"/>
            <w:shd w:val="clear" w:color="auto" w:fill="auto"/>
            <w:vAlign w:val="center"/>
          </w:tcPr>
          <w:p w14:paraId="25A0F065" w14:textId="77777777" w:rsidR="007E3FE9" w:rsidRPr="00A4224F" w:rsidRDefault="00EC79A5"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2A331322" w14:textId="77777777" w:rsidR="007E3FE9" w:rsidRPr="00A4224F" w:rsidRDefault="00EC79A5"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0471BAEC" w14:textId="77777777" w:rsidR="007E3FE9" w:rsidRPr="00A4224F" w:rsidRDefault="00EC79A5"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3" w:type="dxa"/>
            <w:shd w:val="clear" w:color="auto" w:fill="auto"/>
            <w:vAlign w:val="center"/>
          </w:tcPr>
          <w:p w14:paraId="1A1CB2B9" w14:textId="77777777" w:rsidR="007E3FE9" w:rsidRPr="00A4224F" w:rsidRDefault="00EC79A5"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5A012584" w14:textId="77777777" w:rsidR="007E3FE9" w:rsidRPr="00A4224F" w:rsidRDefault="00EC79A5"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79092FA3" w14:textId="77777777" w:rsidR="007E3FE9" w:rsidRPr="00A4224F" w:rsidRDefault="00EC79A5"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707575A0" w14:textId="77777777" w:rsidR="007E3FE9" w:rsidRPr="00A4224F" w:rsidRDefault="00EC79A5" w:rsidP="00710C33">
            <w:pPr>
              <w:widowControl/>
              <w:spacing w:before="60" w:after="60"/>
              <w:ind w:firstLine="0"/>
              <w:jc w:val="center"/>
              <w:rPr>
                <w:rFonts w:eastAsia="Calibri"/>
                <w:color w:val="000000"/>
                <w:szCs w:val="28"/>
              </w:rPr>
            </w:pPr>
            <w:r w:rsidRPr="00A4224F">
              <w:rPr>
                <w:rFonts w:eastAsia="Calibri"/>
                <w:color w:val="000000"/>
                <w:szCs w:val="28"/>
              </w:rPr>
              <w:t>x</w:t>
            </w:r>
          </w:p>
        </w:tc>
      </w:tr>
      <w:tr w:rsidR="007E3FE9" w:rsidRPr="00A4224F" w14:paraId="197E8F8C" w14:textId="77777777" w:rsidTr="007232D4">
        <w:tc>
          <w:tcPr>
            <w:tcW w:w="7897" w:type="dxa"/>
            <w:gridSpan w:val="2"/>
            <w:shd w:val="clear" w:color="auto" w:fill="auto"/>
            <w:vAlign w:val="center"/>
          </w:tcPr>
          <w:p w14:paraId="4121AF93" w14:textId="77777777" w:rsidR="007E3FE9" w:rsidRPr="00A4224F" w:rsidRDefault="007E3FE9" w:rsidP="00710C33">
            <w:pPr>
              <w:widowControl/>
              <w:spacing w:before="60" w:after="60"/>
              <w:ind w:firstLine="0"/>
              <w:rPr>
                <w:rFonts w:eastAsia="Calibri"/>
                <w:color w:val="000000"/>
                <w:szCs w:val="28"/>
              </w:rPr>
            </w:pPr>
            <w:r w:rsidRPr="00A4224F">
              <w:rPr>
                <w:rFonts w:eastAsia="Calibri"/>
                <w:color w:val="000000"/>
                <w:szCs w:val="28"/>
              </w:rPr>
              <w:t>Một số yếu tố xác suất</w:t>
            </w:r>
          </w:p>
        </w:tc>
        <w:tc>
          <w:tcPr>
            <w:tcW w:w="512" w:type="dxa"/>
            <w:shd w:val="clear" w:color="auto" w:fill="auto"/>
            <w:vAlign w:val="center"/>
          </w:tcPr>
          <w:p w14:paraId="44598241" w14:textId="77777777" w:rsidR="007E3FE9" w:rsidRPr="00A4224F" w:rsidRDefault="007E3FE9" w:rsidP="00710C33">
            <w:pPr>
              <w:widowControl/>
              <w:spacing w:before="60" w:after="60"/>
              <w:ind w:firstLine="0"/>
              <w:jc w:val="center"/>
              <w:rPr>
                <w:rFonts w:eastAsia="Calibri"/>
                <w:color w:val="000000"/>
                <w:szCs w:val="28"/>
              </w:rPr>
            </w:pPr>
          </w:p>
        </w:tc>
        <w:tc>
          <w:tcPr>
            <w:tcW w:w="512" w:type="dxa"/>
            <w:shd w:val="clear" w:color="auto" w:fill="auto"/>
            <w:vAlign w:val="center"/>
          </w:tcPr>
          <w:p w14:paraId="38E6C803" w14:textId="77777777" w:rsidR="007E3FE9" w:rsidRPr="00A4224F" w:rsidRDefault="00EC79A5"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3" w:type="dxa"/>
            <w:shd w:val="clear" w:color="auto" w:fill="auto"/>
            <w:vAlign w:val="center"/>
          </w:tcPr>
          <w:p w14:paraId="0893F11C" w14:textId="77777777" w:rsidR="007E3FE9" w:rsidRPr="00A4224F" w:rsidRDefault="00EC79A5"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2E9586BB" w14:textId="77777777" w:rsidR="007E3FE9" w:rsidRPr="00A4224F" w:rsidRDefault="00EC79A5"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395E7951" w14:textId="77777777" w:rsidR="007E3FE9" w:rsidRPr="00A4224F" w:rsidRDefault="00EC79A5"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3" w:type="dxa"/>
            <w:shd w:val="clear" w:color="auto" w:fill="auto"/>
            <w:vAlign w:val="center"/>
          </w:tcPr>
          <w:p w14:paraId="7860F9E8" w14:textId="77777777" w:rsidR="007E3FE9" w:rsidRPr="00A4224F" w:rsidRDefault="00EC79A5"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3B601F2F" w14:textId="77777777" w:rsidR="007E3FE9" w:rsidRPr="00A4224F" w:rsidRDefault="00EC79A5"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7199291C" w14:textId="77777777" w:rsidR="007E3FE9" w:rsidRPr="00A4224F" w:rsidRDefault="00EC79A5"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3" w:type="dxa"/>
            <w:shd w:val="clear" w:color="auto" w:fill="auto"/>
            <w:vAlign w:val="center"/>
          </w:tcPr>
          <w:p w14:paraId="1BCB0B9D" w14:textId="77777777" w:rsidR="007E3FE9" w:rsidRPr="00A4224F" w:rsidRDefault="00EC79A5"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57894400" w14:textId="77777777" w:rsidR="007E3FE9" w:rsidRPr="00A4224F" w:rsidRDefault="00EC79A5"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48029628" w14:textId="77777777" w:rsidR="007E3FE9" w:rsidRPr="00A4224F" w:rsidRDefault="00EC79A5"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2647546D" w14:textId="77777777" w:rsidR="007E3FE9" w:rsidRPr="00A4224F" w:rsidRDefault="00EC79A5" w:rsidP="00710C33">
            <w:pPr>
              <w:widowControl/>
              <w:spacing w:before="60" w:after="60"/>
              <w:ind w:firstLine="0"/>
              <w:jc w:val="center"/>
              <w:rPr>
                <w:rFonts w:eastAsia="Calibri"/>
                <w:color w:val="000000"/>
                <w:szCs w:val="28"/>
              </w:rPr>
            </w:pPr>
            <w:r w:rsidRPr="00A4224F">
              <w:rPr>
                <w:rFonts w:eastAsia="Calibri"/>
                <w:color w:val="000000"/>
                <w:szCs w:val="28"/>
              </w:rPr>
              <w:t>x</w:t>
            </w:r>
          </w:p>
        </w:tc>
      </w:tr>
      <w:tr w:rsidR="007E3FE9" w:rsidRPr="00A4224F" w14:paraId="41C8CC31" w14:textId="77777777" w:rsidTr="007232D4">
        <w:tc>
          <w:tcPr>
            <w:tcW w:w="7897" w:type="dxa"/>
            <w:gridSpan w:val="2"/>
            <w:shd w:val="clear" w:color="auto" w:fill="auto"/>
            <w:vAlign w:val="center"/>
          </w:tcPr>
          <w:p w14:paraId="2755BF4F" w14:textId="77777777" w:rsidR="007E3FE9" w:rsidRPr="00A4224F" w:rsidRDefault="00966640" w:rsidP="00710C33">
            <w:pPr>
              <w:widowControl/>
              <w:spacing w:before="60" w:after="60"/>
              <w:ind w:firstLine="0"/>
              <w:rPr>
                <w:rFonts w:eastAsia="Calibri"/>
                <w:color w:val="000000"/>
                <w:szCs w:val="28"/>
              </w:rPr>
            </w:pPr>
            <w:r w:rsidRPr="00A4224F">
              <w:rPr>
                <w:rFonts w:eastAsia="Calibri"/>
                <w:color w:val="000000"/>
                <w:szCs w:val="28"/>
              </w:rPr>
              <w:t xml:space="preserve">HOẠT ĐỘNG </w:t>
            </w:r>
            <w:r w:rsidRPr="00A4224F">
              <w:rPr>
                <w:rFonts w:eastAsia="Calibri"/>
                <w:color w:val="000000"/>
                <w:szCs w:val="28"/>
                <w:lang w:val="vi-VN"/>
              </w:rPr>
              <w:t xml:space="preserve">THỰC HÀNH VÀ </w:t>
            </w:r>
            <w:r w:rsidRPr="00A4224F">
              <w:rPr>
                <w:rFonts w:eastAsia="Calibri"/>
                <w:color w:val="000000"/>
                <w:szCs w:val="28"/>
              </w:rPr>
              <w:t>TRẢI NGHIỆM</w:t>
            </w:r>
          </w:p>
        </w:tc>
        <w:tc>
          <w:tcPr>
            <w:tcW w:w="512" w:type="dxa"/>
            <w:shd w:val="clear" w:color="auto" w:fill="auto"/>
            <w:vAlign w:val="center"/>
          </w:tcPr>
          <w:p w14:paraId="1F98FE30" w14:textId="77777777" w:rsidR="007E3FE9" w:rsidRPr="00A4224F" w:rsidRDefault="006C2F43"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4B5C2BAA" w14:textId="77777777" w:rsidR="007E3FE9" w:rsidRPr="00A4224F" w:rsidRDefault="00EC79A5"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3" w:type="dxa"/>
            <w:shd w:val="clear" w:color="auto" w:fill="auto"/>
            <w:vAlign w:val="center"/>
          </w:tcPr>
          <w:p w14:paraId="2A03E363" w14:textId="77777777" w:rsidR="007E3FE9" w:rsidRPr="00A4224F" w:rsidRDefault="00EC79A5"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72372381" w14:textId="77777777" w:rsidR="007E3FE9" w:rsidRPr="00A4224F" w:rsidRDefault="00EC79A5"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485A0433" w14:textId="77777777" w:rsidR="007E3FE9" w:rsidRPr="00A4224F" w:rsidRDefault="00EC79A5"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3" w:type="dxa"/>
            <w:shd w:val="clear" w:color="auto" w:fill="auto"/>
            <w:vAlign w:val="center"/>
          </w:tcPr>
          <w:p w14:paraId="405FE794" w14:textId="77777777" w:rsidR="007E3FE9" w:rsidRPr="00A4224F" w:rsidRDefault="00EC79A5"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3A43E472" w14:textId="77777777" w:rsidR="007E3FE9" w:rsidRPr="00A4224F" w:rsidRDefault="00EC79A5"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2" w:type="dxa"/>
            <w:shd w:val="clear" w:color="auto" w:fill="auto"/>
            <w:vAlign w:val="center"/>
          </w:tcPr>
          <w:p w14:paraId="599FAE6C" w14:textId="77777777" w:rsidR="007E3FE9" w:rsidRPr="00A4224F" w:rsidRDefault="00EC79A5"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13" w:type="dxa"/>
            <w:shd w:val="clear" w:color="auto" w:fill="auto"/>
            <w:vAlign w:val="center"/>
          </w:tcPr>
          <w:p w14:paraId="5DF34A3C" w14:textId="77777777" w:rsidR="007E3FE9" w:rsidRPr="00A4224F" w:rsidRDefault="00EC79A5"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5973DA4E" w14:textId="77777777" w:rsidR="007E3FE9" w:rsidRPr="00A4224F" w:rsidRDefault="00EC79A5"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4C8ABB80" w14:textId="77777777" w:rsidR="007E3FE9" w:rsidRPr="00A4224F" w:rsidRDefault="00EC79A5" w:rsidP="00710C33">
            <w:pPr>
              <w:widowControl/>
              <w:spacing w:before="60" w:after="60"/>
              <w:ind w:firstLine="0"/>
              <w:jc w:val="center"/>
              <w:rPr>
                <w:rFonts w:eastAsia="Calibri"/>
                <w:color w:val="000000"/>
                <w:szCs w:val="28"/>
              </w:rPr>
            </w:pPr>
            <w:r w:rsidRPr="00A4224F">
              <w:rPr>
                <w:rFonts w:eastAsia="Calibri"/>
                <w:color w:val="000000"/>
                <w:szCs w:val="28"/>
              </w:rPr>
              <w:t>x</w:t>
            </w:r>
          </w:p>
        </w:tc>
        <w:tc>
          <w:tcPr>
            <w:tcW w:w="571" w:type="dxa"/>
            <w:shd w:val="clear" w:color="auto" w:fill="auto"/>
            <w:vAlign w:val="center"/>
          </w:tcPr>
          <w:p w14:paraId="0147FD30" w14:textId="77777777" w:rsidR="007E3FE9" w:rsidRPr="00A4224F" w:rsidRDefault="00EC79A5" w:rsidP="00710C33">
            <w:pPr>
              <w:widowControl/>
              <w:spacing w:before="60" w:after="60"/>
              <w:ind w:firstLine="0"/>
              <w:jc w:val="center"/>
              <w:rPr>
                <w:rFonts w:eastAsia="Calibri"/>
                <w:color w:val="000000"/>
                <w:szCs w:val="28"/>
              </w:rPr>
            </w:pPr>
            <w:r w:rsidRPr="00A4224F">
              <w:rPr>
                <w:rFonts w:eastAsia="Calibri"/>
                <w:color w:val="000000"/>
                <w:szCs w:val="28"/>
              </w:rPr>
              <w:t>x</w:t>
            </w:r>
          </w:p>
        </w:tc>
      </w:tr>
    </w:tbl>
    <w:p w14:paraId="4F4E3EA8" w14:textId="77777777" w:rsidR="001B2C00" w:rsidRPr="00A4224F" w:rsidRDefault="003D2307" w:rsidP="00DE1DC0">
      <w:pPr>
        <w:pStyle w:val="11"/>
        <w:spacing w:before="120" w:after="120"/>
        <w:ind w:firstLine="567"/>
        <w:rPr>
          <w:color w:val="000000"/>
        </w:rPr>
      </w:pPr>
      <w:bookmarkStart w:id="30" w:name="_Toc516910697"/>
      <w:r w:rsidRPr="00A4224F">
        <w:rPr>
          <w:color w:val="000000"/>
          <w:lang w:val="da-DK"/>
        </w:rPr>
        <w:t>3</w:t>
      </w:r>
      <w:r w:rsidR="001B2C00" w:rsidRPr="00A4224F">
        <w:rPr>
          <w:color w:val="000000"/>
        </w:rPr>
        <w:t>. Nội dung cụ thể và yêu cầu cần đạt ở các lớp</w:t>
      </w:r>
      <w:bookmarkEnd w:id="28"/>
      <w:bookmarkEnd w:id="29"/>
      <w:bookmarkEnd w:id="30"/>
    </w:p>
    <w:p w14:paraId="07C68395" w14:textId="77777777" w:rsidR="00BD1DFC" w:rsidRPr="00A4224F" w:rsidRDefault="00BD1DFC" w:rsidP="002766F9">
      <w:pPr>
        <w:pStyle w:val="111"/>
        <w:rPr>
          <w:color w:val="000000"/>
        </w:rPr>
      </w:pPr>
      <w:bookmarkStart w:id="31" w:name="_Toc502931296"/>
      <w:bookmarkStart w:id="32" w:name="_Toc516910698"/>
      <w:r w:rsidRPr="00A4224F">
        <w:rPr>
          <w:color w:val="000000"/>
        </w:rPr>
        <w:t>LỚP 1</w:t>
      </w:r>
      <w:bookmarkEnd w:id="3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3210"/>
        <w:gridCol w:w="8447"/>
      </w:tblGrid>
      <w:tr w:rsidR="00BD1DFC" w:rsidRPr="00A4224F" w14:paraId="11F25AD1" w14:textId="77777777" w:rsidTr="002766F9">
        <w:trPr>
          <w:tblHeader/>
          <w:jc w:val="center"/>
        </w:trPr>
        <w:tc>
          <w:tcPr>
            <w:tcW w:w="1982" w:type="pct"/>
            <w:gridSpan w:val="2"/>
            <w:shd w:val="clear" w:color="auto" w:fill="auto"/>
            <w:vAlign w:val="center"/>
          </w:tcPr>
          <w:p w14:paraId="65B2A8B8" w14:textId="77777777" w:rsidR="00BD1DFC" w:rsidRPr="00A4224F" w:rsidRDefault="00BD1DFC" w:rsidP="002766F9">
            <w:pPr>
              <w:spacing w:before="60" w:after="60"/>
              <w:ind w:firstLine="0"/>
              <w:jc w:val="center"/>
              <w:rPr>
                <w:b/>
                <w:color w:val="000000"/>
                <w:szCs w:val="28"/>
              </w:rPr>
            </w:pPr>
            <w:r w:rsidRPr="00A4224F">
              <w:rPr>
                <w:b/>
                <w:color w:val="000000"/>
                <w:szCs w:val="28"/>
              </w:rPr>
              <w:t>Nội dung</w:t>
            </w:r>
          </w:p>
        </w:tc>
        <w:tc>
          <w:tcPr>
            <w:tcW w:w="3018" w:type="pct"/>
            <w:shd w:val="clear" w:color="auto" w:fill="auto"/>
            <w:vAlign w:val="center"/>
          </w:tcPr>
          <w:p w14:paraId="11FF8086" w14:textId="77777777" w:rsidR="00BD1DFC" w:rsidRPr="00A4224F" w:rsidRDefault="00BD1DFC" w:rsidP="002766F9">
            <w:pPr>
              <w:spacing w:before="60" w:after="60"/>
              <w:ind w:firstLine="0"/>
              <w:jc w:val="center"/>
              <w:rPr>
                <w:b/>
                <w:color w:val="000000"/>
                <w:szCs w:val="28"/>
              </w:rPr>
            </w:pPr>
            <w:r w:rsidRPr="00A4224F">
              <w:rPr>
                <w:b/>
                <w:color w:val="000000"/>
                <w:szCs w:val="28"/>
              </w:rPr>
              <w:t>Yêu cầu cần đạt</w:t>
            </w:r>
          </w:p>
        </w:tc>
      </w:tr>
      <w:tr w:rsidR="00BD1DFC" w:rsidRPr="00A4224F" w14:paraId="2CA9BB0F" w14:textId="77777777" w:rsidTr="00BD1DFC">
        <w:trPr>
          <w:jc w:val="center"/>
        </w:trPr>
        <w:tc>
          <w:tcPr>
            <w:tcW w:w="5000" w:type="pct"/>
            <w:gridSpan w:val="3"/>
            <w:shd w:val="clear" w:color="auto" w:fill="auto"/>
            <w:vAlign w:val="center"/>
          </w:tcPr>
          <w:p w14:paraId="1992B801" w14:textId="77777777" w:rsidR="00BD1DFC" w:rsidRPr="00A4224F" w:rsidRDefault="00BD1DFC" w:rsidP="002766F9">
            <w:pPr>
              <w:spacing w:before="60" w:after="60"/>
              <w:ind w:firstLine="0"/>
              <w:jc w:val="left"/>
              <w:rPr>
                <w:rFonts w:eastAsia="Calibri"/>
                <w:color w:val="000000"/>
                <w:szCs w:val="28"/>
              </w:rPr>
            </w:pPr>
            <w:r w:rsidRPr="00A4224F">
              <w:rPr>
                <w:rFonts w:eastAsia="Calibri"/>
                <w:color w:val="000000"/>
                <w:szCs w:val="28"/>
              </w:rPr>
              <w:t>SỐ VÀ PHÉP TÍNH</w:t>
            </w:r>
          </w:p>
        </w:tc>
      </w:tr>
      <w:tr w:rsidR="00BD1DFC" w:rsidRPr="00A4224F" w14:paraId="0D9ACA3D" w14:textId="77777777" w:rsidTr="00BD1DFC">
        <w:trPr>
          <w:jc w:val="center"/>
        </w:trPr>
        <w:tc>
          <w:tcPr>
            <w:tcW w:w="5000" w:type="pct"/>
            <w:gridSpan w:val="3"/>
            <w:shd w:val="clear" w:color="auto" w:fill="auto"/>
            <w:vAlign w:val="center"/>
          </w:tcPr>
          <w:p w14:paraId="0679E6E0" w14:textId="77777777" w:rsidR="00BD1DFC" w:rsidRPr="00A4224F" w:rsidRDefault="00BD1DFC" w:rsidP="002766F9">
            <w:pPr>
              <w:spacing w:before="60" w:after="60"/>
              <w:ind w:firstLine="0"/>
              <w:jc w:val="left"/>
              <w:rPr>
                <w:rFonts w:eastAsia="Calibri"/>
                <w:b/>
                <w:i/>
                <w:color w:val="000000"/>
                <w:szCs w:val="28"/>
              </w:rPr>
            </w:pPr>
            <w:r w:rsidRPr="00A4224F">
              <w:rPr>
                <w:rFonts w:eastAsia="Calibri"/>
                <w:b/>
                <w:i/>
                <w:color w:val="000000"/>
                <w:szCs w:val="28"/>
              </w:rPr>
              <w:t>Số tự nhiên</w:t>
            </w:r>
          </w:p>
        </w:tc>
      </w:tr>
      <w:tr w:rsidR="00BD1DFC" w:rsidRPr="00A4224F" w14:paraId="4CC53295" w14:textId="77777777" w:rsidTr="00BD1DFC">
        <w:trPr>
          <w:jc w:val="center"/>
        </w:trPr>
        <w:tc>
          <w:tcPr>
            <w:tcW w:w="835" w:type="pct"/>
            <w:vMerge w:val="restart"/>
            <w:shd w:val="clear" w:color="auto" w:fill="auto"/>
          </w:tcPr>
          <w:p w14:paraId="064D35BE" w14:textId="77777777" w:rsidR="00BD1DFC" w:rsidRPr="00A4224F" w:rsidRDefault="00BD1DFC" w:rsidP="002766F9">
            <w:pPr>
              <w:spacing w:before="60" w:after="60"/>
              <w:ind w:firstLine="0"/>
              <w:jc w:val="left"/>
              <w:rPr>
                <w:color w:val="000000"/>
                <w:szCs w:val="28"/>
              </w:rPr>
            </w:pPr>
            <w:r w:rsidRPr="00A4224F">
              <w:rPr>
                <w:color w:val="000000"/>
                <w:szCs w:val="28"/>
              </w:rPr>
              <w:t>Số tự nhiên</w:t>
            </w:r>
          </w:p>
        </w:tc>
        <w:tc>
          <w:tcPr>
            <w:tcW w:w="1147" w:type="pct"/>
            <w:shd w:val="clear" w:color="auto" w:fill="auto"/>
          </w:tcPr>
          <w:p w14:paraId="5B137A9C" w14:textId="77777777" w:rsidR="00BD1DFC" w:rsidRPr="00A4224F" w:rsidRDefault="00BD1DFC" w:rsidP="002766F9">
            <w:pPr>
              <w:spacing w:before="60" w:after="60"/>
              <w:ind w:firstLine="0"/>
              <w:rPr>
                <w:i/>
                <w:color w:val="000000"/>
                <w:szCs w:val="28"/>
              </w:rPr>
            </w:pPr>
            <w:r w:rsidRPr="00A4224F">
              <w:rPr>
                <w:i/>
                <w:color w:val="000000"/>
                <w:szCs w:val="28"/>
              </w:rPr>
              <w:t>Đếm, đọc, viết các số trong phạm vi 100</w:t>
            </w:r>
          </w:p>
        </w:tc>
        <w:tc>
          <w:tcPr>
            <w:tcW w:w="3018" w:type="pct"/>
            <w:shd w:val="clear" w:color="auto" w:fill="auto"/>
          </w:tcPr>
          <w:p w14:paraId="1553A28B" w14:textId="77777777" w:rsidR="00BD1DFC" w:rsidRPr="00A4224F" w:rsidRDefault="00BD1DFC" w:rsidP="002766F9">
            <w:pPr>
              <w:spacing w:before="60" w:after="60"/>
              <w:ind w:firstLine="0"/>
              <w:rPr>
                <w:color w:val="000000"/>
                <w:szCs w:val="28"/>
              </w:rPr>
            </w:pPr>
            <w:r w:rsidRPr="00A4224F">
              <w:rPr>
                <w:color w:val="000000"/>
                <w:szCs w:val="28"/>
              </w:rPr>
              <w:t xml:space="preserve">– Đếm, đọc, viết được các số </w:t>
            </w:r>
            <w:r w:rsidRPr="00A4224F">
              <w:rPr>
                <w:color w:val="000000"/>
              </w:rPr>
              <w:t xml:space="preserve">trong phạm vi 10; trong phạm vi 20; trong phạm vi </w:t>
            </w:r>
            <w:r w:rsidRPr="00A4224F">
              <w:rPr>
                <w:color w:val="000000"/>
                <w:szCs w:val="28"/>
              </w:rPr>
              <w:t xml:space="preserve">100. </w:t>
            </w:r>
          </w:p>
          <w:p w14:paraId="448F693D" w14:textId="77777777" w:rsidR="00BD1DFC" w:rsidRPr="00A4224F" w:rsidRDefault="00575230" w:rsidP="002766F9">
            <w:pPr>
              <w:spacing w:before="60" w:after="60"/>
              <w:ind w:firstLine="0"/>
              <w:rPr>
                <w:color w:val="000000"/>
                <w:szCs w:val="28"/>
              </w:rPr>
            </w:pPr>
            <w:r w:rsidRPr="00A4224F">
              <w:rPr>
                <w:color w:val="000000"/>
                <w:szCs w:val="28"/>
              </w:rPr>
              <w:lastRenderedPageBreak/>
              <w:t>–</w:t>
            </w:r>
            <w:r w:rsidR="00BD1DFC" w:rsidRPr="00A4224F">
              <w:rPr>
                <w:color w:val="000000"/>
                <w:szCs w:val="28"/>
              </w:rPr>
              <w:t xml:space="preserve"> Nhận biết được chục và đơn vị, số tròn chục.</w:t>
            </w:r>
          </w:p>
        </w:tc>
      </w:tr>
      <w:tr w:rsidR="00BD1DFC" w:rsidRPr="00A4224F" w14:paraId="6109DE72" w14:textId="77777777" w:rsidTr="00BD1DFC">
        <w:trPr>
          <w:jc w:val="center"/>
        </w:trPr>
        <w:tc>
          <w:tcPr>
            <w:tcW w:w="835" w:type="pct"/>
            <w:vMerge/>
            <w:shd w:val="clear" w:color="auto" w:fill="auto"/>
          </w:tcPr>
          <w:p w14:paraId="44326DC6" w14:textId="77777777" w:rsidR="00BD1DFC" w:rsidRPr="00A4224F" w:rsidRDefault="00BD1DFC" w:rsidP="002766F9">
            <w:pPr>
              <w:spacing w:before="60" w:after="60"/>
              <w:ind w:firstLine="0"/>
              <w:jc w:val="left"/>
              <w:rPr>
                <w:color w:val="000000"/>
                <w:szCs w:val="28"/>
              </w:rPr>
            </w:pPr>
          </w:p>
        </w:tc>
        <w:tc>
          <w:tcPr>
            <w:tcW w:w="1147" w:type="pct"/>
            <w:shd w:val="clear" w:color="auto" w:fill="auto"/>
          </w:tcPr>
          <w:p w14:paraId="5DAA1121" w14:textId="77777777" w:rsidR="00BD1DFC" w:rsidRPr="00A4224F" w:rsidRDefault="00BD1DFC" w:rsidP="002766F9">
            <w:pPr>
              <w:spacing w:before="60" w:after="60"/>
              <w:ind w:firstLine="0"/>
              <w:rPr>
                <w:b/>
                <w:bCs/>
                <w:i/>
                <w:color w:val="000000"/>
                <w:szCs w:val="28"/>
              </w:rPr>
            </w:pPr>
            <w:r w:rsidRPr="00A4224F">
              <w:rPr>
                <w:i/>
                <w:color w:val="000000"/>
                <w:szCs w:val="28"/>
              </w:rPr>
              <w:t>So sánh các số trong phạm vi 100</w:t>
            </w:r>
          </w:p>
        </w:tc>
        <w:tc>
          <w:tcPr>
            <w:tcW w:w="3018" w:type="pct"/>
            <w:shd w:val="clear" w:color="auto" w:fill="auto"/>
          </w:tcPr>
          <w:p w14:paraId="606014C6" w14:textId="77777777" w:rsidR="00BD1DFC" w:rsidRPr="00A4224F" w:rsidRDefault="00BD1DFC" w:rsidP="002766F9">
            <w:pPr>
              <w:spacing w:before="60" w:after="60"/>
              <w:ind w:firstLine="0"/>
              <w:rPr>
                <w:color w:val="000000"/>
                <w:szCs w:val="28"/>
              </w:rPr>
            </w:pPr>
            <w:r w:rsidRPr="00A4224F">
              <w:rPr>
                <w:color w:val="000000"/>
                <w:szCs w:val="28"/>
              </w:rPr>
              <w:t>Nhận biết được cách so sánh, xếp thứ tự các số trong phạm vi 100 (ở các nhóm có không quá 4 số).</w:t>
            </w:r>
            <w:r w:rsidR="00575230" w:rsidRPr="00A4224F">
              <w:rPr>
                <w:color w:val="000000"/>
                <w:szCs w:val="28"/>
              </w:rPr>
              <w:t xml:space="preserve"> </w:t>
            </w:r>
          </w:p>
        </w:tc>
      </w:tr>
      <w:tr w:rsidR="00BD1DFC" w:rsidRPr="00A4224F" w14:paraId="1FAE753D" w14:textId="77777777" w:rsidTr="00BD1DFC">
        <w:trPr>
          <w:jc w:val="center"/>
        </w:trPr>
        <w:tc>
          <w:tcPr>
            <w:tcW w:w="835" w:type="pct"/>
            <w:vMerge w:val="restart"/>
            <w:shd w:val="clear" w:color="auto" w:fill="auto"/>
          </w:tcPr>
          <w:p w14:paraId="52A7B88B" w14:textId="77777777" w:rsidR="00BD1DFC" w:rsidRPr="00A4224F" w:rsidRDefault="00BD1DFC" w:rsidP="00167090">
            <w:pPr>
              <w:spacing w:before="60" w:after="60" w:line="281" w:lineRule="auto"/>
              <w:ind w:firstLine="0"/>
              <w:rPr>
                <w:color w:val="000000"/>
                <w:szCs w:val="28"/>
              </w:rPr>
            </w:pPr>
            <w:r w:rsidRPr="00A4224F">
              <w:rPr>
                <w:color w:val="000000"/>
                <w:szCs w:val="28"/>
              </w:rPr>
              <w:t>Các phép tính với số tự nhiên</w:t>
            </w:r>
          </w:p>
        </w:tc>
        <w:tc>
          <w:tcPr>
            <w:tcW w:w="1147" w:type="pct"/>
            <w:shd w:val="clear" w:color="auto" w:fill="auto"/>
          </w:tcPr>
          <w:p w14:paraId="075F9360" w14:textId="77777777" w:rsidR="00BD1DFC" w:rsidRPr="00A4224F" w:rsidRDefault="00BD1DFC" w:rsidP="00167090">
            <w:pPr>
              <w:spacing w:before="60" w:after="60" w:line="281" w:lineRule="auto"/>
              <w:ind w:firstLine="0"/>
              <w:rPr>
                <w:bCs/>
                <w:i/>
                <w:color w:val="000000"/>
                <w:szCs w:val="28"/>
              </w:rPr>
            </w:pPr>
            <w:r w:rsidRPr="00A4224F">
              <w:rPr>
                <w:bCs/>
                <w:i/>
                <w:color w:val="000000"/>
                <w:szCs w:val="28"/>
              </w:rPr>
              <w:t>Phép cộng, phép trừ</w:t>
            </w:r>
          </w:p>
          <w:p w14:paraId="78A58C68" w14:textId="77777777" w:rsidR="00BD1DFC" w:rsidRPr="00A4224F" w:rsidRDefault="00BD1DFC" w:rsidP="00167090">
            <w:pPr>
              <w:spacing w:before="60" w:after="60" w:line="281" w:lineRule="auto"/>
              <w:ind w:firstLine="0"/>
              <w:rPr>
                <w:i/>
                <w:color w:val="000000"/>
                <w:szCs w:val="28"/>
              </w:rPr>
            </w:pPr>
          </w:p>
        </w:tc>
        <w:tc>
          <w:tcPr>
            <w:tcW w:w="3018" w:type="pct"/>
            <w:shd w:val="clear" w:color="auto" w:fill="auto"/>
          </w:tcPr>
          <w:p w14:paraId="02087D60" w14:textId="77777777" w:rsidR="00BD1DFC" w:rsidRPr="00A4224F" w:rsidRDefault="00BD1DFC" w:rsidP="00167090">
            <w:pPr>
              <w:spacing w:before="60" w:after="60" w:line="281" w:lineRule="auto"/>
              <w:ind w:firstLine="0"/>
              <w:rPr>
                <w:color w:val="000000"/>
                <w:szCs w:val="28"/>
              </w:rPr>
            </w:pPr>
            <w:r w:rsidRPr="00A4224F">
              <w:rPr>
                <w:color w:val="000000"/>
                <w:szCs w:val="28"/>
              </w:rPr>
              <w:t>– Nhận biết được ý nghĩa của phép cộng, phép trừ.</w:t>
            </w:r>
          </w:p>
          <w:p w14:paraId="1ABE8EA4" w14:textId="77777777" w:rsidR="00BD1DFC" w:rsidRPr="00A4224F" w:rsidRDefault="00BD1DFC" w:rsidP="00167090">
            <w:pPr>
              <w:spacing w:before="60" w:after="60" w:line="281" w:lineRule="auto"/>
              <w:ind w:firstLine="0"/>
              <w:rPr>
                <w:color w:val="000000"/>
                <w:spacing w:val="-6"/>
                <w:szCs w:val="28"/>
              </w:rPr>
            </w:pPr>
            <w:r w:rsidRPr="00A4224F">
              <w:rPr>
                <w:color w:val="000000"/>
                <w:spacing w:val="-6"/>
                <w:szCs w:val="28"/>
              </w:rPr>
              <w:t xml:space="preserve">– Thực hiện được phép cộng, </w:t>
            </w:r>
            <w:r w:rsidR="0009730B" w:rsidRPr="00A4224F">
              <w:rPr>
                <w:color w:val="000000"/>
                <w:spacing w:val="-6"/>
                <w:szCs w:val="28"/>
              </w:rPr>
              <w:t xml:space="preserve">phép </w:t>
            </w:r>
            <w:r w:rsidRPr="00A4224F">
              <w:rPr>
                <w:color w:val="000000"/>
                <w:spacing w:val="-6"/>
                <w:szCs w:val="28"/>
              </w:rPr>
              <w:t>trừ (không nhớ) các số trong phạm vi 100.</w:t>
            </w:r>
          </w:p>
          <w:p w14:paraId="1B72D6FD" w14:textId="77777777" w:rsidR="00BD1DFC" w:rsidRPr="00A4224F" w:rsidRDefault="00BD1DFC" w:rsidP="00167090">
            <w:pPr>
              <w:spacing w:before="60" w:after="60" w:line="281" w:lineRule="auto"/>
              <w:ind w:firstLine="0"/>
              <w:rPr>
                <w:color w:val="000000"/>
                <w:szCs w:val="28"/>
              </w:rPr>
            </w:pPr>
            <w:r w:rsidRPr="00A4224F">
              <w:rPr>
                <w:color w:val="000000"/>
                <w:szCs w:val="28"/>
              </w:rPr>
              <w:t>– Làm quen với việc thực hiện tính toán trong trường hợp có hai dấu phép tính cộng, trừ (theo thứ tự từ trái sang phải).</w:t>
            </w:r>
          </w:p>
        </w:tc>
      </w:tr>
      <w:tr w:rsidR="00BD1DFC" w:rsidRPr="00A4224F" w14:paraId="126FE6AE" w14:textId="77777777" w:rsidTr="00BD1DFC">
        <w:trPr>
          <w:jc w:val="center"/>
        </w:trPr>
        <w:tc>
          <w:tcPr>
            <w:tcW w:w="835" w:type="pct"/>
            <w:vMerge/>
            <w:shd w:val="clear" w:color="auto" w:fill="auto"/>
          </w:tcPr>
          <w:p w14:paraId="02D46A06" w14:textId="77777777" w:rsidR="00BD1DFC" w:rsidRPr="00A4224F" w:rsidRDefault="00BD1DFC" w:rsidP="00167090">
            <w:pPr>
              <w:spacing w:before="60" w:after="60" w:line="281" w:lineRule="auto"/>
              <w:ind w:firstLine="0"/>
              <w:rPr>
                <w:b/>
                <w:color w:val="000000"/>
                <w:szCs w:val="28"/>
              </w:rPr>
            </w:pPr>
          </w:p>
        </w:tc>
        <w:tc>
          <w:tcPr>
            <w:tcW w:w="1147" w:type="pct"/>
            <w:shd w:val="clear" w:color="auto" w:fill="auto"/>
          </w:tcPr>
          <w:p w14:paraId="29F418E2" w14:textId="77777777" w:rsidR="00BD1DFC" w:rsidRPr="00A4224F" w:rsidRDefault="00BD1DFC" w:rsidP="00167090">
            <w:pPr>
              <w:spacing w:before="60" w:after="60" w:line="281" w:lineRule="auto"/>
              <w:ind w:firstLine="0"/>
              <w:rPr>
                <w:i/>
                <w:color w:val="000000"/>
                <w:szCs w:val="28"/>
              </w:rPr>
            </w:pPr>
            <w:r w:rsidRPr="00A4224F">
              <w:rPr>
                <w:i/>
                <w:color w:val="000000"/>
                <w:szCs w:val="28"/>
              </w:rPr>
              <w:t>Tính nhẩm</w:t>
            </w:r>
          </w:p>
        </w:tc>
        <w:tc>
          <w:tcPr>
            <w:tcW w:w="3018" w:type="pct"/>
            <w:shd w:val="clear" w:color="auto" w:fill="auto"/>
          </w:tcPr>
          <w:p w14:paraId="146B727E" w14:textId="77777777" w:rsidR="00EE590F" w:rsidRPr="00A4224F" w:rsidRDefault="00EE590F" w:rsidP="00167090">
            <w:pPr>
              <w:spacing w:before="60" w:after="60" w:line="281" w:lineRule="auto"/>
              <w:ind w:firstLine="0"/>
              <w:rPr>
                <w:color w:val="000000"/>
                <w:szCs w:val="28"/>
              </w:rPr>
            </w:pPr>
            <w:r w:rsidRPr="00A4224F">
              <w:rPr>
                <w:color w:val="000000"/>
                <w:szCs w:val="28"/>
              </w:rPr>
              <w:t>– Thực hiện được việc cộng, trừ nhẩm trong phạm vi 10.</w:t>
            </w:r>
          </w:p>
          <w:p w14:paraId="791414D3" w14:textId="77777777" w:rsidR="00BD1DFC" w:rsidRPr="00A4224F" w:rsidRDefault="00EE590F" w:rsidP="00167090">
            <w:pPr>
              <w:spacing w:before="60" w:after="60" w:line="281" w:lineRule="auto"/>
              <w:ind w:firstLine="0"/>
              <w:rPr>
                <w:color w:val="000000"/>
                <w:szCs w:val="28"/>
              </w:rPr>
            </w:pPr>
            <w:r w:rsidRPr="00A4224F">
              <w:rPr>
                <w:color w:val="000000"/>
                <w:szCs w:val="28"/>
              </w:rPr>
              <w:t>– Thực hiện được việc cộng, trừ nhẩm các số tròn chục.</w:t>
            </w:r>
          </w:p>
        </w:tc>
      </w:tr>
      <w:tr w:rsidR="00BD1DFC" w:rsidRPr="00A4224F" w14:paraId="5F04D0B7" w14:textId="77777777" w:rsidTr="00BD1DFC">
        <w:trPr>
          <w:jc w:val="center"/>
        </w:trPr>
        <w:tc>
          <w:tcPr>
            <w:tcW w:w="835" w:type="pct"/>
            <w:vMerge/>
            <w:shd w:val="clear" w:color="auto" w:fill="auto"/>
          </w:tcPr>
          <w:p w14:paraId="69F156C8" w14:textId="77777777" w:rsidR="00BD1DFC" w:rsidRPr="00A4224F" w:rsidRDefault="00BD1DFC" w:rsidP="00167090">
            <w:pPr>
              <w:spacing w:before="60" w:after="60" w:line="281" w:lineRule="auto"/>
              <w:ind w:firstLine="0"/>
              <w:rPr>
                <w:b/>
                <w:color w:val="000000"/>
                <w:szCs w:val="28"/>
              </w:rPr>
            </w:pPr>
          </w:p>
        </w:tc>
        <w:tc>
          <w:tcPr>
            <w:tcW w:w="1147" w:type="pct"/>
            <w:shd w:val="clear" w:color="auto" w:fill="auto"/>
          </w:tcPr>
          <w:p w14:paraId="6A9B31FC" w14:textId="77777777" w:rsidR="00BD1DFC" w:rsidRPr="00A4224F" w:rsidRDefault="00BD1DFC" w:rsidP="00167090">
            <w:pPr>
              <w:spacing w:before="60" w:after="60" w:line="281" w:lineRule="auto"/>
              <w:ind w:firstLine="0"/>
              <w:rPr>
                <w:i/>
                <w:color w:val="000000"/>
                <w:szCs w:val="28"/>
              </w:rPr>
            </w:pPr>
            <w:r w:rsidRPr="00A4224F">
              <w:rPr>
                <w:bCs/>
                <w:i/>
                <w:color w:val="000000"/>
                <w:szCs w:val="28"/>
                <w:lang w:val="vi-VN"/>
              </w:rPr>
              <w:t>Thực hành giải quyết vấn đề liên quan đến</w:t>
            </w:r>
            <w:r w:rsidRPr="00A4224F">
              <w:rPr>
                <w:bCs/>
                <w:i/>
                <w:color w:val="000000"/>
                <w:szCs w:val="28"/>
              </w:rPr>
              <w:t xml:space="preserve"> các phép tính cộng, trừ</w:t>
            </w:r>
          </w:p>
        </w:tc>
        <w:tc>
          <w:tcPr>
            <w:tcW w:w="3018" w:type="pct"/>
            <w:shd w:val="clear" w:color="auto" w:fill="auto"/>
          </w:tcPr>
          <w:p w14:paraId="5ED99000" w14:textId="77777777" w:rsidR="00BD1DFC" w:rsidRPr="00A4224F" w:rsidRDefault="00BD1DFC" w:rsidP="00167090">
            <w:pPr>
              <w:spacing w:before="60" w:after="60" w:line="281" w:lineRule="auto"/>
              <w:ind w:firstLine="0"/>
              <w:rPr>
                <w:color w:val="000000"/>
                <w:szCs w:val="28"/>
                <w:lang w:val="en-GB"/>
              </w:rPr>
            </w:pPr>
            <w:r w:rsidRPr="00A4224F">
              <w:rPr>
                <w:color w:val="000000"/>
                <w:szCs w:val="28"/>
              </w:rPr>
              <w:t xml:space="preserve">– </w:t>
            </w:r>
            <w:r w:rsidRPr="00A4224F">
              <w:rPr>
                <w:color w:val="000000"/>
                <w:szCs w:val="28"/>
                <w:lang w:val="en-GB"/>
              </w:rPr>
              <w:t xml:space="preserve">Nhận biết được ý nghĩa thực tiễn của phép tính </w:t>
            </w:r>
            <w:r w:rsidRPr="00A4224F">
              <w:rPr>
                <w:bCs/>
                <w:color w:val="000000"/>
                <w:szCs w:val="28"/>
              </w:rPr>
              <w:t xml:space="preserve">(cộng, trừ) </w:t>
            </w:r>
            <w:r w:rsidRPr="00A4224F">
              <w:rPr>
                <w:color w:val="000000"/>
                <w:szCs w:val="28"/>
                <w:lang w:val="en-GB"/>
              </w:rPr>
              <w:t>thông qua tranh ảnh, hình vẽ hoặc tình huống thực tiễn.</w:t>
            </w:r>
          </w:p>
          <w:p w14:paraId="5B7628B7" w14:textId="77777777" w:rsidR="00BD1DFC" w:rsidRPr="00A4224F" w:rsidRDefault="00BD1DFC" w:rsidP="00167090">
            <w:pPr>
              <w:spacing w:before="60" w:after="60" w:line="281" w:lineRule="auto"/>
              <w:ind w:firstLine="0"/>
              <w:rPr>
                <w:color w:val="000000"/>
                <w:szCs w:val="28"/>
              </w:rPr>
            </w:pPr>
            <w:r w:rsidRPr="00A4224F">
              <w:rPr>
                <w:color w:val="000000"/>
                <w:szCs w:val="28"/>
                <w:lang w:val="vi-VN"/>
              </w:rPr>
              <w:t xml:space="preserve">– </w:t>
            </w:r>
            <w:r w:rsidRPr="00A4224F">
              <w:rPr>
                <w:color w:val="000000"/>
                <w:szCs w:val="28"/>
              </w:rPr>
              <w:t>Nhận biết và viết</w:t>
            </w:r>
            <w:r w:rsidRPr="00A4224F">
              <w:rPr>
                <w:bCs/>
                <w:color w:val="000000"/>
                <w:szCs w:val="28"/>
              </w:rPr>
              <w:t xml:space="preserve"> được phép tính (cộng, trừ) phù hợp với câu trả lời </w:t>
            </w:r>
            <w:r w:rsidRPr="00A4224F">
              <w:rPr>
                <w:color w:val="000000"/>
                <w:szCs w:val="28"/>
              </w:rPr>
              <w:t>của</w:t>
            </w:r>
            <w:r w:rsidRPr="00A4224F">
              <w:rPr>
                <w:color w:val="000000"/>
                <w:szCs w:val="28"/>
                <w:lang w:val="vi-VN"/>
              </w:rPr>
              <w:t xml:space="preserve"> bài toán có lời văn</w:t>
            </w:r>
            <w:r w:rsidRPr="00A4224F">
              <w:rPr>
                <w:color w:val="000000"/>
                <w:szCs w:val="28"/>
              </w:rPr>
              <w:t xml:space="preserve"> và tính được kết quả đúng.</w:t>
            </w:r>
          </w:p>
        </w:tc>
      </w:tr>
      <w:tr w:rsidR="00BD1DFC" w:rsidRPr="00A4224F" w14:paraId="4EE851C2" w14:textId="77777777" w:rsidTr="00BD1DFC">
        <w:trPr>
          <w:jc w:val="center"/>
        </w:trPr>
        <w:tc>
          <w:tcPr>
            <w:tcW w:w="5000" w:type="pct"/>
            <w:gridSpan w:val="3"/>
            <w:shd w:val="clear" w:color="auto" w:fill="auto"/>
            <w:vAlign w:val="center"/>
          </w:tcPr>
          <w:p w14:paraId="56C7ED52" w14:textId="77777777" w:rsidR="00BD1DFC" w:rsidRPr="00A4224F" w:rsidRDefault="00BD1DFC" w:rsidP="00167090">
            <w:pPr>
              <w:spacing w:before="60" w:after="60" w:line="281" w:lineRule="auto"/>
              <w:ind w:firstLine="0"/>
              <w:jc w:val="left"/>
              <w:rPr>
                <w:rFonts w:eastAsia="Calibri"/>
                <w:color w:val="000000"/>
                <w:szCs w:val="28"/>
              </w:rPr>
            </w:pPr>
            <w:r w:rsidRPr="00A4224F">
              <w:rPr>
                <w:rFonts w:eastAsia="Calibri"/>
                <w:color w:val="000000"/>
                <w:szCs w:val="28"/>
              </w:rPr>
              <w:t>HÌNH HỌC VÀ ĐO LƯỜNG</w:t>
            </w:r>
          </w:p>
        </w:tc>
      </w:tr>
      <w:tr w:rsidR="00BD1DFC" w:rsidRPr="00A4224F" w14:paraId="199EA974" w14:textId="77777777" w:rsidTr="00BD1DFC">
        <w:trPr>
          <w:jc w:val="center"/>
        </w:trPr>
        <w:tc>
          <w:tcPr>
            <w:tcW w:w="5000" w:type="pct"/>
            <w:gridSpan w:val="3"/>
            <w:shd w:val="clear" w:color="auto" w:fill="auto"/>
            <w:vAlign w:val="center"/>
          </w:tcPr>
          <w:p w14:paraId="419559B1" w14:textId="77777777" w:rsidR="00BD1DFC" w:rsidRPr="00A4224F" w:rsidRDefault="00BD1DFC" w:rsidP="00167090">
            <w:pPr>
              <w:spacing w:before="60" w:after="60" w:line="281" w:lineRule="auto"/>
              <w:ind w:firstLine="0"/>
              <w:jc w:val="left"/>
              <w:rPr>
                <w:rFonts w:eastAsia="Calibri"/>
                <w:b/>
                <w:i/>
                <w:color w:val="000000"/>
                <w:szCs w:val="28"/>
              </w:rPr>
            </w:pPr>
            <w:r w:rsidRPr="00A4224F">
              <w:rPr>
                <w:rFonts w:eastAsia="Calibri"/>
                <w:b/>
                <w:i/>
                <w:color w:val="000000"/>
                <w:szCs w:val="28"/>
              </w:rPr>
              <w:t>Hình học trực quan</w:t>
            </w:r>
          </w:p>
        </w:tc>
      </w:tr>
      <w:tr w:rsidR="00BD1DFC" w:rsidRPr="00A4224F" w14:paraId="6DDB30F1" w14:textId="77777777" w:rsidTr="00BD1DFC">
        <w:trPr>
          <w:jc w:val="center"/>
        </w:trPr>
        <w:tc>
          <w:tcPr>
            <w:tcW w:w="835" w:type="pct"/>
            <w:vMerge w:val="restart"/>
            <w:shd w:val="clear" w:color="auto" w:fill="auto"/>
          </w:tcPr>
          <w:p w14:paraId="76D78BEC" w14:textId="77777777" w:rsidR="00BD1DFC" w:rsidRPr="00A4224F" w:rsidRDefault="00BD1DFC" w:rsidP="00167090">
            <w:pPr>
              <w:spacing w:before="60" w:after="60" w:line="281" w:lineRule="auto"/>
              <w:ind w:firstLine="0"/>
              <w:jc w:val="left"/>
              <w:rPr>
                <w:color w:val="000000"/>
                <w:szCs w:val="28"/>
              </w:rPr>
            </w:pPr>
            <w:r w:rsidRPr="00A4224F">
              <w:rPr>
                <w:color w:val="000000"/>
                <w:szCs w:val="28"/>
              </w:rPr>
              <w:t xml:space="preserve">Hình phẳng </w:t>
            </w:r>
            <w:r w:rsidRPr="00A4224F">
              <w:rPr>
                <w:color w:val="000000"/>
                <w:szCs w:val="28"/>
              </w:rPr>
              <w:br/>
              <w:t>và hình khối</w:t>
            </w:r>
          </w:p>
        </w:tc>
        <w:tc>
          <w:tcPr>
            <w:tcW w:w="1147" w:type="pct"/>
            <w:shd w:val="clear" w:color="auto" w:fill="auto"/>
          </w:tcPr>
          <w:p w14:paraId="461FD332" w14:textId="77777777" w:rsidR="00BD1DFC" w:rsidRPr="00A4224F" w:rsidRDefault="00BD1DFC" w:rsidP="00167090">
            <w:pPr>
              <w:spacing w:before="60" w:after="60" w:line="281" w:lineRule="auto"/>
              <w:ind w:firstLine="0"/>
              <w:rPr>
                <w:i/>
                <w:color w:val="000000"/>
                <w:szCs w:val="28"/>
                <w:lang w:val="vi-VN"/>
              </w:rPr>
            </w:pPr>
            <w:r w:rsidRPr="00A4224F">
              <w:rPr>
                <w:i/>
                <w:color w:val="000000"/>
                <w:szCs w:val="28"/>
                <w:lang w:val="vi-VN"/>
              </w:rPr>
              <w:t>Quan sát, nhận biết</w:t>
            </w:r>
            <w:r w:rsidRPr="00A4224F">
              <w:rPr>
                <w:i/>
                <w:color w:val="000000"/>
                <w:szCs w:val="28"/>
              </w:rPr>
              <w:t xml:space="preserve"> </w:t>
            </w:r>
            <w:r w:rsidRPr="00A4224F">
              <w:rPr>
                <w:i/>
                <w:color w:val="000000"/>
                <w:szCs w:val="28"/>
                <w:lang w:val="vi-VN"/>
              </w:rPr>
              <w:t>hình dạng của một số hình phẳng và hình khối đơn giản</w:t>
            </w:r>
          </w:p>
        </w:tc>
        <w:tc>
          <w:tcPr>
            <w:tcW w:w="3018" w:type="pct"/>
            <w:shd w:val="clear" w:color="auto" w:fill="auto"/>
          </w:tcPr>
          <w:p w14:paraId="4DF605BF" w14:textId="77777777" w:rsidR="00BD1DFC" w:rsidRPr="00A4224F" w:rsidRDefault="00BD1DFC" w:rsidP="00167090">
            <w:pPr>
              <w:spacing w:before="60" w:after="60" w:line="281" w:lineRule="auto"/>
              <w:ind w:firstLine="0"/>
              <w:rPr>
                <w:color w:val="000000"/>
                <w:szCs w:val="28"/>
                <w:lang w:val="vi-VN"/>
              </w:rPr>
            </w:pPr>
            <w:r w:rsidRPr="00A4224F">
              <w:rPr>
                <w:color w:val="000000"/>
                <w:szCs w:val="28"/>
                <w:lang w:val="vi-VN"/>
              </w:rPr>
              <w:t>– Nhận biết được vị trí, định hướng trong không gian: trên</w:t>
            </w:r>
            <w:r w:rsidRPr="00A4224F">
              <w:rPr>
                <w:color w:val="000000"/>
                <w:szCs w:val="28"/>
              </w:rPr>
              <w:t xml:space="preserve"> </w:t>
            </w:r>
            <w:r w:rsidRPr="00A4224F">
              <w:rPr>
                <w:color w:val="000000"/>
                <w:szCs w:val="28"/>
                <w:lang w:val="vi-VN"/>
              </w:rPr>
              <w:t>– dưới, phải – trái, trước – sau, ở giữa.</w:t>
            </w:r>
          </w:p>
          <w:p w14:paraId="72474F65" w14:textId="77777777" w:rsidR="00BD1DFC" w:rsidRPr="00A4224F" w:rsidRDefault="00BD1DFC" w:rsidP="00167090">
            <w:pPr>
              <w:spacing w:before="60" w:after="60" w:line="281" w:lineRule="auto"/>
              <w:ind w:firstLine="0"/>
              <w:rPr>
                <w:color w:val="000000"/>
                <w:szCs w:val="28"/>
                <w:lang w:val="vi-VN"/>
              </w:rPr>
            </w:pPr>
            <w:r w:rsidRPr="00A4224F">
              <w:rPr>
                <w:color w:val="000000"/>
                <w:szCs w:val="28"/>
                <w:lang w:val="vi-VN"/>
              </w:rPr>
              <w:t>– Nhận dạng</w:t>
            </w:r>
            <w:r w:rsidRPr="00A4224F">
              <w:rPr>
                <w:color w:val="000000"/>
                <w:szCs w:val="28"/>
                <w:lang w:val="en-GB"/>
              </w:rPr>
              <w:t xml:space="preserve"> được </w:t>
            </w:r>
            <w:r w:rsidRPr="00A4224F">
              <w:rPr>
                <w:color w:val="000000"/>
                <w:szCs w:val="28"/>
                <w:lang w:val="vi-VN"/>
              </w:rPr>
              <w:t>hình vuông</w:t>
            </w:r>
            <w:r w:rsidRPr="00A4224F">
              <w:rPr>
                <w:color w:val="000000"/>
                <w:szCs w:val="28"/>
              </w:rPr>
              <w:t>,</w:t>
            </w:r>
            <w:r w:rsidRPr="00A4224F">
              <w:rPr>
                <w:color w:val="000000"/>
                <w:szCs w:val="28"/>
                <w:lang w:val="vi-VN"/>
              </w:rPr>
              <w:t xml:space="preserve"> hình tròn</w:t>
            </w:r>
            <w:r w:rsidRPr="00A4224F">
              <w:rPr>
                <w:color w:val="000000"/>
                <w:szCs w:val="28"/>
              </w:rPr>
              <w:t>,</w:t>
            </w:r>
            <w:r w:rsidRPr="00A4224F">
              <w:rPr>
                <w:color w:val="000000"/>
                <w:szCs w:val="28"/>
                <w:lang w:val="vi-VN"/>
              </w:rPr>
              <w:t xml:space="preserve"> hình tam giác</w:t>
            </w:r>
            <w:r w:rsidRPr="00A4224F">
              <w:rPr>
                <w:color w:val="000000"/>
                <w:szCs w:val="28"/>
              </w:rPr>
              <w:t>,</w:t>
            </w:r>
            <w:r w:rsidRPr="00A4224F">
              <w:rPr>
                <w:color w:val="000000"/>
                <w:szCs w:val="28"/>
                <w:lang w:val="vi-VN"/>
              </w:rPr>
              <w:t xml:space="preserve"> hình chữ nhật thông qua việc sử dụng</w:t>
            </w:r>
            <w:r w:rsidRPr="00A4224F">
              <w:rPr>
                <w:color w:val="000000"/>
                <w:szCs w:val="28"/>
              </w:rPr>
              <w:t xml:space="preserve"> bộ</w:t>
            </w:r>
            <w:r w:rsidRPr="00A4224F">
              <w:rPr>
                <w:color w:val="000000"/>
                <w:szCs w:val="28"/>
                <w:lang w:val="vi-VN"/>
              </w:rPr>
              <w:t xml:space="preserve"> đồ dùng học tập</w:t>
            </w:r>
            <w:r w:rsidRPr="00A4224F">
              <w:rPr>
                <w:color w:val="000000"/>
                <w:szCs w:val="28"/>
              </w:rPr>
              <w:t xml:space="preserve"> cá nhân</w:t>
            </w:r>
            <w:r w:rsidRPr="00A4224F">
              <w:rPr>
                <w:color w:val="000000"/>
                <w:szCs w:val="28"/>
                <w:lang w:val="vi-VN"/>
              </w:rPr>
              <w:t xml:space="preserve"> hoặc vật thật.</w:t>
            </w:r>
          </w:p>
          <w:p w14:paraId="34BDBBD2" w14:textId="77777777" w:rsidR="00BD1DFC" w:rsidRPr="00A4224F" w:rsidRDefault="00BD1DFC" w:rsidP="00167090">
            <w:pPr>
              <w:spacing w:before="60" w:after="60" w:line="281" w:lineRule="auto"/>
              <w:ind w:firstLine="0"/>
              <w:rPr>
                <w:color w:val="000000"/>
                <w:szCs w:val="28"/>
                <w:lang w:val="vi-VN"/>
              </w:rPr>
            </w:pPr>
            <w:r w:rsidRPr="00A4224F">
              <w:rPr>
                <w:color w:val="000000"/>
                <w:szCs w:val="28"/>
                <w:lang w:val="vi-VN"/>
              </w:rPr>
              <w:t xml:space="preserve">– Nhận dạng </w:t>
            </w:r>
            <w:r w:rsidRPr="00A4224F">
              <w:rPr>
                <w:color w:val="000000"/>
                <w:szCs w:val="28"/>
                <w:lang w:val="en-GB"/>
              </w:rPr>
              <w:t xml:space="preserve">được </w:t>
            </w:r>
            <w:r w:rsidRPr="00A4224F">
              <w:rPr>
                <w:color w:val="000000"/>
                <w:szCs w:val="28"/>
              </w:rPr>
              <w:t>khối</w:t>
            </w:r>
            <w:r w:rsidRPr="00A4224F">
              <w:rPr>
                <w:color w:val="000000"/>
                <w:szCs w:val="28"/>
                <w:lang w:val="vi-VN"/>
              </w:rPr>
              <w:t xml:space="preserve"> lập phương, </w:t>
            </w:r>
            <w:r w:rsidRPr="00A4224F">
              <w:rPr>
                <w:color w:val="000000"/>
                <w:szCs w:val="28"/>
              </w:rPr>
              <w:t>khối</w:t>
            </w:r>
            <w:r w:rsidRPr="00A4224F">
              <w:rPr>
                <w:color w:val="000000"/>
                <w:szCs w:val="28"/>
                <w:lang w:val="vi-VN"/>
              </w:rPr>
              <w:t xml:space="preserve"> hộp chữ nhật thông qua việc sử </w:t>
            </w:r>
            <w:r w:rsidRPr="00A4224F">
              <w:rPr>
                <w:color w:val="000000"/>
                <w:szCs w:val="28"/>
                <w:lang w:val="vi-VN"/>
              </w:rPr>
              <w:lastRenderedPageBreak/>
              <w:t xml:space="preserve">dụng </w:t>
            </w:r>
            <w:r w:rsidRPr="00A4224F">
              <w:rPr>
                <w:color w:val="000000"/>
                <w:szCs w:val="28"/>
              </w:rPr>
              <w:t xml:space="preserve">bộ </w:t>
            </w:r>
            <w:r w:rsidRPr="00A4224F">
              <w:rPr>
                <w:color w:val="000000"/>
                <w:szCs w:val="28"/>
                <w:lang w:val="vi-VN"/>
              </w:rPr>
              <w:t>đồ dùng học tập</w:t>
            </w:r>
            <w:r w:rsidRPr="00A4224F">
              <w:rPr>
                <w:color w:val="000000"/>
                <w:szCs w:val="28"/>
              </w:rPr>
              <w:t xml:space="preserve"> cá nhân</w:t>
            </w:r>
            <w:r w:rsidRPr="00A4224F">
              <w:rPr>
                <w:color w:val="000000"/>
                <w:szCs w:val="28"/>
                <w:lang w:val="vi-VN"/>
              </w:rPr>
              <w:t xml:space="preserve"> hoặc vật thật.</w:t>
            </w:r>
          </w:p>
        </w:tc>
      </w:tr>
      <w:tr w:rsidR="00BD1DFC" w:rsidRPr="00A4224F" w14:paraId="2AE9A92C" w14:textId="77777777" w:rsidTr="00BD1DFC">
        <w:trPr>
          <w:jc w:val="center"/>
        </w:trPr>
        <w:tc>
          <w:tcPr>
            <w:tcW w:w="835" w:type="pct"/>
            <w:vMerge/>
            <w:shd w:val="clear" w:color="auto" w:fill="auto"/>
          </w:tcPr>
          <w:p w14:paraId="0CF17C99" w14:textId="77777777" w:rsidR="00BD1DFC" w:rsidRPr="00A4224F" w:rsidRDefault="00BD1DFC" w:rsidP="002766F9">
            <w:pPr>
              <w:spacing w:before="60" w:after="60"/>
              <w:ind w:firstLine="0"/>
              <w:jc w:val="left"/>
              <w:rPr>
                <w:b/>
                <w:color w:val="000000"/>
                <w:szCs w:val="28"/>
                <w:lang w:val="vi-VN"/>
              </w:rPr>
            </w:pPr>
          </w:p>
        </w:tc>
        <w:tc>
          <w:tcPr>
            <w:tcW w:w="1147" w:type="pct"/>
            <w:shd w:val="clear" w:color="auto" w:fill="auto"/>
          </w:tcPr>
          <w:p w14:paraId="2745B48D" w14:textId="77777777" w:rsidR="00BD1DFC" w:rsidRPr="00A4224F" w:rsidRDefault="00BD1DFC" w:rsidP="002766F9">
            <w:pPr>
              <w:spacing w:before="60" w:after="60"/>
              <w:ind w:firstLine="0"/>
              <w:rPr>
                <w:i/>
                <w:color w:val="000000"/>
                <w:szCs w:val="28"/>
                <w:lang w:val="vi-VN"/>
              </w:rPr>
            </w:pPr>
            <w:r w:rsidRPr="00A4224F">
              <w:rPr>
                <w:i/>
                <w:color w:val="000000"/>
                <w:szCs w:val="28"/>
                <w:lang w:val="vi-VN"/>
              </w:rPr>
              <w:t>Thực hành lắp ghép, xếp hình gắn với một số hình phẳng và hình khối đơn giản</w:t>
            </w:r>
          </w:p>
        </w:tc>
        <w:tc>
          <w:tcPr>
            <w:tcW w:w="3018" w:type="pct"/>
            <w:shd w:val="clear" w:color="auto" w:fill="auto"/>
          </w:tcPr>
          <w:p w14:paraId="382C5D30" w14:textId="77777777" w:rsidR="00BD1DFC" w:rsidRPr="00A4224F" w:rsidRDefault="00BD1DFC" w:rsidP="002766F9">
            <w:pPr>
              <w:spacing w:before="60" w:after="60"/>
              <w:ind w:firstLine="0"/>
              <w:rPr>
                <w:color w:val="000000"/>
                <w:szCs w:val="28"/>
                <w:lang w:val="vi-VN"/>
              </w:rPr>
            </w:pPr>
            <w:r w:rsidRPr="00A4224F">
              <w:rPr>
                <w:color w:val="000000"/>
                <w:szCs w:val="28"/>
              </w:rPr>
              <w:t>Nhận biết và t</w:t>
            </w:r>
            <w:r w:rsidRPr="00A4224F">
              <w:rPr>
                <w:color w:val="000000"/>
                <w:szCs w:val="28"/>
                <w:lang w:val="vi-VN"/>
              </w:rPr>
              <w:t xml:space="preserve">hực </w:t>
            </w:r>
            <w:r w:rsidRPr="00A4224F">
              <w:rPr>
                <w:color w:val="000000"/>
                <w:szCs w:val="28"/>
              </w:rPr>
              <w:t>hiện được việc</w:t>
            </w:r>
            <w:r w:rsidRPr="00A4224F">
              <w:rPr>
                <w:color w:val="000000"/>
                <w:szCs w:val="28"/>
                <w:lang w:val="vi-VN"/>
              </w:rPr>
              <w:t xml:space="preserve"> lắp ghép</w:t>
            </w:r>
            <w:r w:rsidRPr="00A4224F">
              <w:rPr>
                <w:color w:val="000000"/>
                <w:szCs w:val="28"/>
              </w:rPr>
              <w:t>,</w:t>
            </w:r>
            <w:r w:rsidRPr="00A4224F">
              <w:rPr>
                <w:color w:val="000000"/>
                <w:szCs w:val="28"/>
                <w:lang w:val="vi-VN"/>
              </w:rPr>
              <w:t xml:space="preserve"> xếp hình gắn với sử dụng</w:t>
            </w:r>
            <w:r w:rsidRPr="00A4224F">
              <w:rPr>
                <w:color w:val="000000"/>
                <w:szCs w:val="28"/>
              </w:rPr>
              <w:t xml:space="preserve"> bộ</w:t>
            </w:r>
            <w:r w:rsidRPr="00A4224F">
              <w:rPr>
                <w:color w:val="000000"/>
                <w:szCs w:val="28"/>
                <w:lang w:val="vi-VN"/>
              </w:rPr>
              <w:t xml:space="preserve"> đồ dùng học tập</w:t>
            </w:r>
            <w:r w:rsidRPr="00A4224F">
              <w:rPr>
                <w:color w:val="000000"/>
                <w:szCs w:val="28"/>
              </w:rPr>
              <w:t xml:space="preserve"> cá nhân hoặc vật thật</w:t>
            </w:r>
            <w:r w:rsidRPr="00A4224F">
              <w:rPr>
                <w:color w:val="000000"/>
                <w:szCs w:val="28"/>
                <w:lang w:val="vi-VN"/>
              </w:rPr>
              <w:t>.</w:t>
            </w:r>
          </w:p>
          <w:p w14:paraId="18FFDDB8" w14:textId="77777777" w:rsidR="00BD1DFC" w:rsidRPr="00A4224F" w:rsidRDefault="00BD1DFC" w:rsidP="002766F9">
            <w:pPr>
              <w:spacing w:before="60" w:after="60"/>
              <w:ind w:firstLine="0"/>
              <w:jc w:val="left"/>
              <w:rPr>
                <w:color w:val="000000"/>
                <w:szCs w:val="28"/>
                <w:lang w:val="vi-VN"/>
              </w:rPr>
            </w:pPr>
          </w:p>
        </w:tc>
      </w:tr>
      <w:tr w:rsidR="00BD1DFC" w:rsidRPr="00A4224F" w14:paraId="1B18528A" w14:textId="77777777" w:rsidTr="00BD1DFC">
        <w:trPr>
          <w:jc w:val="center"/>
        </w:trPr>
        <w:tc>
          <w:tcPr>
            <w:tcW w:w="5000" w:type="pct"/>
            <w:gridSpan w:val="3"/>
            <w:shd w:val="clear" w:color="auto" w:fill="auto"/>
            <w:vAlign w:val="center"/>
          </w:tcPr>
          <w:p w14:paraId="610BC1D7" w14:textId="77777777" w:rsidR="00BD1DFC" w:rsidRPr="00A4224F" w:rsidRDefault="00BD1DFC" w:rsidP="002766F9">
            <w:pPr>
              <w:spacing w:before="60" w:after="60"/>
              <w:ind w:firstLine="0"/>
              <w:jc w:val="left"/>
              <w:rPr>
                <w:rFonts w:eastAsia="Calibri"/>
                <w:b/>
                <w:i/>
                <w:color w:val="000000"/>
                <w:szCs w:val="28"/>
                <w:lang w:val="vi-VN"/>
              </w:rPr>
            </w:pPr>
            <w:r w:rsidRPr="00A4224F">
              <w:rPr>
                <w:rFonts w:eastAsia="Calibri"/>
                <w:b/>
                <w:i/>
                <w:color w:val="000000"/>
                <w:szCs w:val="28"/>
                <w:lang w:val="vi-VN"/>
              </w:rPr>
              <w:t>Đo lường</w:t>
            </w:r>
          </w:p>
        </w:tc>
      </w:tr>
      <w:tr w:rsidR="00BD1DFC" w:rsidRPr="00A4224F" w14:paraId="0A7E8FBC" w14:textId="77777777" w:rsidTr="00BD1DFC">
        <w:trPr>
          <w:jc w:val="center"/>
        </w:trPr>
        <w:tc>
          <w:tcPr>
            <w:tcW w:w="835" w:type="pct"/>
            <w:vMerge w:val="restart"/>
            <w:shd w:val="clear" w:color="auto" w:fill="auto"/>
          </w:tcPr>
          <w:p w14:paraId="0F232E29" w14:textId="77777777" w:rsidR="00BD1DFC" w:rsidRPr="00A4224F" w:rsidRDefault="00BD1DFC" w:rsidP="002766F9">
            <w:pPr>
              <w:spacing w:before="60" w:after="60"/>
              <w:ind w:firstLine="0"/>
              <w:rPr>
                <w:color w:val="000000"/>
                <w:szCs w:val="28"/>
              </w:rPr>
            </w:pPr>
            <w:r w:rsidRPr="00A4224F">
              <w:rPr>
                <w:color w:val="000000"/>
                <w:szCs w:val="28"/>
              </w:rPr>
              <w:t>Đo lường</w:t>
            </w:r>
          </w:p>
        </w:tc>
        <w:tc>
          <w:tcPr>
            <w:tcW w:w="1147" w:type="pct"/>
            <w:shd w:val="clear" w:color="auto" w:fill="auto"/>
          </w:tcPr>
          <w:p w14:paraId="53AE8CF2" w14:textId="77777777" w:rsidR="00BD1DFC" w:rsidRPr="00A4224F" w:rsidRDefault="00BD1DFC" w:rsidP="002766F9">
            <w:pPr>
              <w:spacing w:before="60" w:after="60"/>
              <w:ind w:firstLine="0"/>
              <w:rPr>
                <w:bCs/>
                <w:i/>
                <w:color w:val="000000"/>
                <w:szCs w:val="28"/>
              </w:rPr>
            </w:pPr>
            <w:r w:rsidRPr="00A4224F">
              <w:rPr>
                <w:rFonts w:ascii="Times New Roman Italic" w:hAnsi="Times New Roman Italic"/>
                <w:bCs/>
                <w:i/>
                <w:color w:val="000000"/>
                <w:szCs w:val="28"/>
                <w:lang w:val="vi-VN"/>
              </w:rPr>
              <w:t xml:space="preserve">Biểu tượng về </w:t>
            </w:r>
            <w:r w:rsidRPr="00A4224F">
              <w:rPr>
                <w:rFonts w:ascii="Times New Roman Italic" w:hAnsi="Times New Roman Italic"/>
                <w:bCs/>
                <w:i/>
                <w:color w:val="000000"/>
                <w:szCs w:val="28"/>
              </w:rPr>
              <w:t>đại lượng</w:t>
            </w:r>
            <w:r w:rsidRPr="00A4224F">
              <w:rPr>
                <w:bCs/>
                <w:i/>
                <w:color w:val="000000"/>
                <w:szCs w:val="28"/>
              </w:rPr>
              <w:t xml:space="preserve"> </w:t>
            </w:r>
            <w:r w:rsidRPr="00A4224F">
              <w:rPr>
                <w:bCs/>
                <w:i/>
                <w:color w:val="000000"/>
                <w:szCs w:val="28"/>
                <w:lang w:val="vi-VN"/>
              </w:rPr>
              <w:t xml:space="preserve">và đơn vị đo </w:t>
            </w:r>
            <w:r w:rsidRPr="00A4224F">
              <w:rPr>
                <w:bCs/>
                <w:i/>
                <w:color w:val="000000"/>
                <w:szCs w:val="28"/>
              </w:rPr>
              <w:t>đại lượng</w:t>
            </w:r>
          </w:p>
        </w:tc>
        <w:tc>
          <w:tcPr>
            <w:tcW w:w="3018" w:type="pct"/>
            <w:shd w:val="clear" w:color="auto" w:fill="auto"/>
          </w:tcPr>
          <w:p w14:paraId="6A6206A3" w14:textId="77777777" w:rsidR="00BD1DFC" w:rsidRPr="00A4224F" w:rsidRDefault="00BD1DFC" w:rsidP="002766F9">
            <w:pPr>
              <w:spacing w:before="60" w:after="60"/>
              <w:ind w:firstLine="0"/>
              <w:jc w:val="left"/>
              <w:rPr>
                <w:color w:val="000000"/>
                <w:szCs w:val="28"/>
                <w:lang w:val="vi-VN"/>
              </w:rPr>
            </w:pPr>
            <w:r w:rsidRPr="00A4224F">
              <w:rPr>
                <w:color w:val="000000"/>
                <w:szCs w:val="28"/>
                <w:lang w:val="vi-VN"/>
              </w:rPr>
              <w:t xml:space="preserve">– </w:t>
            </w:r>
            <w:r w:rsidRPr="00A4224F">
              <w:rPr>
                <w:color w:val="000000"/>
                <w:szCs w:val="28"/>
              </w:rPr>
              <w:t>N</w:t>
            </w:r>
            <w:r w:rsidRPr="00A4224F">
              <w:rPr>
                <w:color w:val="000000"/>
                <w:szCs w:val="28"/>
                <w:lang w:val="vi-VN"/>
              </w:rPr>
              <w:t>hận</w:t>
            </w:r>
            <w:r w:rsidRPr="00A4224F">
              <w:rPr>
                <w:color w:val="000000"/>
                <w:szCs w:val="28"/>
              </w:rPr>
              <w:t xml:space="preserve"> biết được</w:t>
            </w:r>
            <w:r w:rsidRPr="00A4224F">
              <w:rPr>
                <w:color w:val="000000"/>
                <w:szCs w:val="28"/>
                <w:lang w:val="vi-VN"/>
              </w:rPr>
              <w:t xml:space="preserve"> về “dài hơn”, “ngắn hơn”.</w:t>
            </w:r>
          </w:p>
          <w:p w14:paraId="4DA59C8A" w14:textId="77777777" w:rsidR="00BD1DFC" w:rsidRPr="00A4224F" w:rsidRDefault="00BD1DFC" w:rsidP="002766F9">
            <w:pPr>
              <w:spacing w:before="60" w:after="60"/>
              <w:ind w:firstLine="0"/>
              <w:jc w:val="left"/>
              <w:rPr>
                <w:color w:val="000000"/>
                <w:szCs w:val="28"/>
                <w:lang w:val="vi-VN"/>
              </w:rPr>
            </w:pPr>
            <w:r w:rsidRPr="00A4224F">
              <w:rPr>
                <w:color w:val="000000"/>
                <w:szCs w:val="28"/>
                <w:lang w:val="vi-VN"/>
              </w:rPr>
              <w:t xml:space="preserve">– Nhận biết được đơn vị đo độ dài: </w:t>
            </w:r>
            <w:r w:rsidRPr="00A4224F">
              <w:rPr>
                <w:i/>
                <w:color w:val="000000"/>
                <w:szCs w:val="28"/>
                <w:lang w:val="vi-VN"/>
              </w:rPr>
              <w:t>cm</w:t>
            </w:r>
            <w:r w:rsidRPr="00A4224F">
              <w:rPr>
                <w:color w:val="000000"/>
                <w:szCs w:val="28"/>
                <w:lang w:val="vi-VN"/>
              </w:rPr>
              <w:t xml:space="preserve"> (xăng-ti-mét)</w:t>
            </w:r>
            <w:r w:rsidRPr="00A4224F">
              <w:rPr>
                <w:color w:val="000000"/>
                <w:szCs w:val="28"/>
              </w:rPr>
              <w:t xml:space="preserve">; đọc và viết được số đo độ dài trong phạm vi 100cm. </w:t>
            </w:r>
            <w:r w:rsidRPr="00A4224F">
              <w:rPr>
                <w:color w:val="000000"/>
                <w:szCs w:val="28"/>
                <w:lang w:val="vi-VN"/>
              </w:rPr>
              <w:t xml:space="preserve"> </w:t>
            </w:r>
          </w:p>
          <w:p w14:paraId="6573479A" w14:textId="77777777" w:rsidR="00BD1DFC" w:rsidRPr="00A4224F" w:rsidRDefault="00BD1DFC" w:rsidP="002766F9">
            <w:pPr>
              <w:spacing w:before="60" w:after="60"/>
              <w:ind w:firstLine="0"/>
              <w:jc w:val="left"/>
              <w:rPr>
                <w:color w:val="000000"/>
                <w:szCs w:val="28"/>
              </w:rPr>
            </w:pPr>
            <w:r w:rsidRPr="00A4224F">
              <w:rPr>
                <w:color w:val="000000"/>
                <w:szCs w:val="28"/>
                <w:lang w:val="vi-VN"/>
              </w:rPr>
              <w:t xml:space="preserve">– Nhận biết được </w:t>
            </w:r>
            <w:r w:rsidRPr="00A4224F">
              <w:rPr>
                <w:color w:val="000000"/>
                <w:szCs w:val="28"/>
              </w:rPr>
              <w:t xml:space="preserve">mỗi tuần lễ có 7 ngày và tên gọi, thứ tự </w:t>
            </w:r>
            <w:r w:rsidRPr="00A4224F">
              <w:rPr>
                <w:color w:val="000000"/>
                <w:szCs w:val="28"/>
                <w:lang w:val="vi-VN"/>
              </w:rPr>
              <w:t>các ngày trong tuần lễ</w:t>
            </w:r>
            <w:r w:rsidRPr="00A4224F">
              <w:rPr>
                <w:color w:val="000000"/>
                <w:szCs w:val="28"/>
              </w:rPr>
              <w:t>.</w:t>
            </w:r>
          </w:p>
          <w:p w14:paraId="128EC740" w14:textId="77777777" w:rsidR="00BD1DFC" w:rsidRPr="00A4224F" w:rsidRDefault="004738FA" w:rsidP="002766F9">
            <w:pPr>
              <w:spacing w:before="60" w:after="60"/>
              <w:ind w:firstLine="0"/>
              <w:jc w:val="left"/>
              <w:rPr>
                <w:color w:val="000000"/>
                <w:szCs w:val="28"/>
              </w:rPr>
            </w:pPr>
            <w:r w:rsidRPr="00A4224F">
              <w:rPr>
                <w:color w:val="000000"/>
                <w:szCs w:val="28"/>
                <w:lang w:val="vi-VN"/>
              </w:rPr>
              <w:t xml:space="preserve">– </w:t>
            </w:r>
            <w:r w:rsidR="00BD1DFC" w:rsidRPr="00A4224F">
              <w:rPr>
                <w:color w:val="000000"/>
                <w:szCs w:val="28"/>
              </w:rPr>
              <w:t>Nhận biết</w:t>
            </w:r>
            <w:r w:rsidR="00BD1DFC" w:rsidRPr="00A4224F">
              <w:rPr>
                <w:color w:val="000000"/>
                <w:szCs w:val="28"/>
                <w:lang w:val="vi-VN"/>
              </w:rPr>
              <w:t xml:space="preserve"> được giờ đúng</w:t>
            </w:r>
            <w:r w:rsidR="00BD1DFC" w:rsidRPr="00A4224F">
              <w:rPr>
                <w:color w:val="000000"/>
                <w:szCs w:val="28"/>
              </w:rPr>
              <w:t xml:space="preserve"> trên đồng hồ</w:t>
            </w:r>
            <w:r w:rsidR="00BD1DFC" w:rsidRPr="00A4224F">
              <w:rPr>
                <w:color w:val="000000"/>
                <w:szCs w:val="28"/>
                <w:lang w:val="vi-VN"/>
              </w:rPr>
              <w:t>.</w:t>
            </w:r>
            <w:r w:rsidRPr="00A4224F">
              <w:rPr>
                <w:color w:val="000000"/>
                <w:szCs w:val="28"/>
              </w:rPr>
              <w:t xml:space="preserve"> </w:t>
            </w:r>
          </w:p>
        </w:tc>
      </w:tr>
      <w:tr w:rsidR="00BD1DFC" w:rsidRPr="00A4224F" w14:paraId="66A1FA89" w14:textId="77777777" w:rsidTr="00BD1DFC">
        <w:trPr>
          <w:jc w:val="center"/>
        </w:trPr>
        <w:tc>
          <w:tcPr>
            <w:tcW w:w="835" w:type="pct"/>
            <w:vMerge/>
            <w:shd w:val="clear" w:color="auto" w:fill="auto"/>
          </w:tcPr>
          <w:p w14:paraId="345CDC97" w14:textId="77777777" w:rsidR="00BD1DFC" w:rsidRPr="00A4224F" w:rsidRDefault="00BD1DFC" w:rsidP="002766F9">
            <w:pPr>
              <w:spacing w:before="60" w:after="60"/>
              <w:ind w:firstLine="0"/>
              <w:jc w:val="left"/>
              <w:rPr>
                <w:b/>
                <w:color w:val="000000"/>
                <w:szCs w:val="28"/>
                <w:lang w:val="vi-VN"/>
              </w:rPr>
            </w:pPr>
          </w:p>
        </w:tc>
        <w:tc>
          <w:tcPr>
            <w:tcW w:w="1147" w:type="pct"/>
            <w:shd w:val="clear" w:color="auto" w:fill="auto"/>
          </w:tcPr>
          <w:p w14:paraId="698756A8" w14:textId="77777777" w:rsidR="00BD1DFC" w:rsidRPr="00A4224F" w:rsidRDefault="00BD1DFC" w:rsidP="002766F9">
            <w:pPr>
              <w:spacing w:before="60" w:after="60"/>
              <w:ind w:firstLine="0"/>
              <w:rPr>
                <w:bCs/>
                <w:i/>
                <w:color w:val="000000"/>
                <w:szCs w:val="28"/>
              </w:rPr>
            </w:pPr>
            <w:r w:rsidRPr="00A4224F">
              <w:rPr>
                <w:bCs/>
                <w:i/>
                <w:color w:val="000000"/>
                <w:szCs w:val="28"/>
                <w:lang w:val="vi-VN"/>
              </w:rPr>
              <w:t xml:space="preserve">Thực hành đo </w:t>
            </w:r>
            <w:r w:rsidRPr="00A4224F">
              <w:rPr>
                <w:bCs/>
                <w:i/>
                <w:color w:val="000000"/>
                <w:szCs w:val="28"/>
              </w:rPr>
              <w:t>đại lượng</w:t>
            </w:r>
          </w:p>
        </w:tc>
        <w:tc>
          <w:tcPr>
            <w:tcW w:w="3018" w:type="pct"/>
            <w:shd w:val="clear" w:color="auto" w:fill="auto"/>
          </w:tcPr>
          <w:p w14:paraId="08146804" w14:textId="77777777" w:rsidR="00BD1DFC" w:rsidRPr="00A4224F" w:rsidRDefault="00BD1DFC" w:rsidP="002766F9">
            <w:pPr>
              <w:spacing w:before="60" w:after="60"/>
              <w:ind w:firstLine="0"/>
              <w:rPr>
                <w:color w:val="000000"/>
                <w:szCs w:val="28"/>
                <w:lang w:val="vi-VN"/>
              </w:rPr>
            </w:pPr>
            <w:r w:rsidRPr="00A4224F">
              <w:rPr>
                <w:color w:val="000000"/>
                <w:szCs w:val="28"/>
                <w:lang w:val="vi-VN"/>
              </w:rPr>
              <w:t xml:space="preserve">– </w:t>
            </w:r>
            <w:r w:rsidRPr="00A4224F">
              <w:rPr>
                <w:color w:val="000000"/>
                <w:szCs w:val="28"/>
              </w:rPr>
              <w:t>Thực hiện được việc đ</w:t>
            </w:r>
            <w:r w:rsidRPr="00A4224F">
              <w:rPr>
                <w:color w:val="000000"/>
                <w:szCs w:val="28"/>
                <w:lang w:val="vi-VN"/>
              </w:rPr>
              <w:t>o và ước lượng độ dài theo đơn vị đo tự quy ước (gang tay, bước chân,...).</w:t>
            </w:r>
          </w:p>
          <w:p w14:paraId="11E71408" w14:textId="77777777" w:rsidR="00BD1DFC" w:rsidRPr="00A4224F" w:rsidRDefault="00BD1DFC" w:rsidP="002766F9">
            <w:pPr>
              <w:spacing w:before="60" w:after="60"/>
              <w:ind w:firstLine="0"/>
              <w:rPr>
                <w:color w:val="000000"/>
                <w:szCs w:val="28"/>
                <w:lang w:val="vi-VN"/>
              </w:rPr>
            </w:pPr>
            <w:r w:rsidRPr="00A4224F">
              <w:rPr>
                <w:color w:val="000000"/>
                <w:szCs w:val="28"/>
                <w:lang w:val="vi-VN"/>
              </w:rPr>
              <w:t xml:space="preserve">– </w:t>
            </w:r>
            <w:r w:rsidRPr="00A4224F">
              <w:rPr>
                <w:color w:val="000000"/>
                <w:szCs w:val="28"/>
              </w:rPr>
              <w:t>Thực hiện được việc đ</w:t>
            </w:r>
            <w:r w:rsidRPr="00A4224F">
              <w:rPr>
                <w:color w:val="000000"/>
                <w:szCs w:val="28"/>
                <w:lang w:val="vi-VN"/>
              </w:rPr>
              <w:t xml:space="preserve">o độ dài bằng thước thẳng với đơn vị đo là </w:t>
            </w:r>
            <w:r w:rsidRPr="00A4224F">
              <w:rPr>
                <w:i/>
                <w:color w:val="000000"/>
                <w:szCs w:val="28"/>
                <w:lang w:val="vi-VN"/>
              </w:rPr>
              <w:t>cm</w:t>
            </w:r>
            <w:r w:rsidRPr="00A4224F">
              <w:rPr>
                <w:color w:val="000000"/>
                <w:szCs w:val="28"/>
                <w:lang w:val="vi-VN"/>
              </w:rPr>
              <w:t>.</w:t>
            </w:r>
          </w:p>
          <w:p w14:paraId="68F841AF" w14:textId="77777777" w:rsidR="00BD1DFC" w:rsidRPr="00A4224F" w:rsidRDefault="00BD1DFC" w:rsidP="002766F9">
            <w:pPr>
              <w:spacing w:before="60" w:after="60"/>
              <w:ind w:firstLine="0"/>
              <w:rPr>
                <w:color w:val="000000"/>
                <w:szCs w:val="28"/>
                <w:lang w:val="vi-VN"/>
              </w:rPr>
            </w:pPr>
            <w:r w:rsidRPr="00A4224F">
              <w:rPr>
                <w:color w:val="000000"/>
                <w:szCs w:val="28"/>
                <w:lang w:val="vi-VN"/>
              </w:rPr>
              <w:t xml:space="preserve">– </w:t>
            </w:r>
            <w:r w:rsidRPr="00A4224F">
              <w:rPr>
                <w:color w:val="000000"/>
                <w:szCs w:val="28"/>
              </w:rPr>
              <w:t>Thực hiện đượ</w:t>
            </w:r>
            <w:r w:rsidR="0086431C" w:rsidRPr="00A4224F">
              <w:rPr>
                <w:color w:val="000000"/>
                <w:szCs w:val="28"/>
              </w:rPr>
              <w:t>c việ</w:t>
            </w:r>
            <w:r w:rsidRPr="00A4224F">
              <w:rPr>
                <w:color w:val="000000"/>
                <w:szCs w:val="28"/>
              </w:rPr>
              <w:t>c đ</w:t>
            </w:r>
            <w:r w:rsidRPr="00A4224F">
              <w:rPr>
                <w:color w:val="000000"/>
                <w:szCs w:val="28"/>
                <w:lang w:val="vi-VN"/>
              </w:rPr>
              <w:t>ọc giờ đúng trên đồng hồ.</w:t>
            </w:r>
          </w:p>
          <w:p w14:paraId="16FCBB0E" w14:textId="77777777" w:rsidR="00BD1DFC" w:rsidRPr="00A4224F" w:rsidRDefault="00BD1DFC" w:rsidP="002766F9">
            <w:pPr>
              <w:spacing w:before="60" w:after="60"/>
              <w:ind w:firstLine="0"/>
              <w:rPr>
                <w:color w:val="000000"/>
                <w:szCs w:val="28"/>
                <w:lang w:val="vi-VN"/>
              </w:rPr>
            </w:pPr>
            <w:r w:rsidRPr="00A4224F">
              <w:rPr>
                <w:color w:val="000000"/>
                <w:szCs w:val="28"/>
                <w:lang w:val="vi-VN"/>
              </w:rPr>
              <w:t xml:space="preserve">– </w:t>
            </w:r>
            <w:r w:rsidRPr="00A4224F">
              <w:rPr>
                <w:color w:val="000000"/>
                <w:szCs w:val="28"/>
              </w:rPr>
              <w:t>X</w:t>
            </w:r>
            <w:r w:rsidRPr="00A4224F">
              <w:rPr>
                <w:color w:val="000000"/>
                <w:szCs w:val="28"/>
                <w:lang w:val="vi-VN"/>
              </w:rPr>
              <w:t>ác định</w:t>
            </w:r>
            <w:r w:rsidRPr="00A4224F">
              <w:rPr>
                <w:color w:val="000000"/>
                <w:szCs w:val="28"/>
              </w:rPr>
              <w:t xml:space="preserve"> được</w:t>
            </w:r>
            <w:r w:rsidRPr="00A4224F">
              <w:rPr>
                <w:color w:val="000000"/>
                <w:szCs w:val="28"/>
                <w:lang w:val="vi-VN"/>
              </w:rPr>
              <w:t xml:space="preserve"> </w:t>
            </w:r>
            <w:r w:rsidRPr="00A4224F">
              <w:rPr>
                <w:color w:val="000000"/>
                <w:szCs w:val="28"/>
              </w:rPr>
              <w:t xml:space="preserve">thứ, </w:t>
            </w:r>
            <w:r w:rsidRPr="00A4224F">
              <w:rPr>
                <w:color w:val="000000"/>
                <w:szCs w:val="28"/>
                <w:lang w:val="vi-VN"/>
              </w:rPr>
              <w:t>ngày trong tuần</w:t>
            </w:r>
            <w:r w:rsidRPr="00A4224F">
              <w:rPr>
                <w:color w:val="000000"/>
                <w:szCs w:val="28"/>
              </w:rPr>
              <w:t xml:space="preserve"> khi xem lịch (loại lịch tờ h</w:t>
            </w:r>
            <w:r w:rsidR="004738FA" w:rsidRPr="00A4224F">
              <w:rPr>
                <w:color w:val="000000"/>
                <w:szCs w:val="28"/>
              </w:rPr>
              <w:t>à</w:t>
            </w:r>
            <w:r w:rsidRPr="00A4224F">
              <w:rPr>
                <w:color w:val="000000"/>
                <w:szCs w:val="28"/>
              </w:rPr>
              <w:t>ng ngày)</w:t>
            </w:r>
            <w:r w:rsidRPr="00A4224F">
              <w:rPr>
                <w:color w:val="000000"/>
                <w:szCs w:val="28"/>
                <w:lang w:val="vi-VN"/>
              </w:rPr>
              <w:t>.</w:t>
            </w:r>
          </w:p>
          <w:p w14:paraId="78A0D1D0" w14:textId="77777777" w:rsidR="00BD1DFC" w:rsidRPr="00A4224F" w:rsidRDefault="00BD1DFC" w:rsidP="008628D6">
            <w:pPr>
              <w:spacing w:before="60" w:after="60"/>
              <w:ind w:firstLine="0"/>
              <w:rPr>
                <w:color w:val="000000"/>
                <w:szCs w:val="28"/>
                <w:lang w:val="vi-VN"/>
              </w:rPr>
            </w:pPr>
            <w:r w:rsidRPr="00A4224F">
              <w:rPr>
                <w:color w:val="000000"/>
                <w:szCs w:val="28"/>
                <w:lang w:val="vi-VN"/>
              </w:rPr>
              <w:t xml:space="preserve">– </w:t>
            </w:r>
            <w:r w:rsidRPr="00A4224F">
              <w:rPr>
                <w:color w:val="000000"/>
                <w:szCs w:val="28"/>
              </w:rPr>
              <w:t>G</w:t>
            </w:r>
            <w:r w:rsidRPr="00A4224F">
              <w:rPr>
                <w:color w:val="000000"/>
                <w:szCs w:val="28"/>
                <w:lang w:val="vi-VN"/>
              </w:rPr>
              <w:t>iải quyết</w:t>
            </w:r>
            <w:r w:rsidRPr="00A4224F">
              <w:rPr>
                <w:color w:val="000000"/>
                <w:szCs w:val="28"/>
              </w:rPr>
              <w:t xml:space="preserve"> được một số</w:t>
            </w:r>
            <w:r w:rsidRPr="00A4224F">
              <w:rPr>
                <w:color w:val="000000"/>
                <w:szCs w:val="28"/>
                <w:lang w:val="vi-VN"/>
              </w:rPr>
              <w:t xml:space="preserve"> vấn đề thực </w:t>
            </w:r>
            <w:r w:rsidRPr="00A4224F">
              <w:rPr>
                <w:color w:val="000000"/>
                <w:szCs w:val="28"/>
              </w:rPr>
              <w:t>tiễn</w:t>
            </w:r>
            <w:r w:rsidRPr="00A4224F">
              <w:rPr>
                <w:color w:val="000000"/>
                <w:szCs w:val="28"/>
                <w:lang w:val="vi-VN"/>
              </w:rPr>
              <w:t xml:space="preserve"> đơn giản liên quan đến đo độ dài, đọc giờ đúng và </w:t>
            </w:r>
            <w:r w:rsidRPr="00A4224F">
              <w:rPr>
                <w:color w:val="000000"/>
                <w:szCs w:val="28"/>
                <w:shd w:val="clear" w:color="auto" w:fill="FFFFFF"/>
                <w:lang w:val="nl-NL"/>
              </w:rPr>
              <w:t>xem lịch (loại lịch tờ h</w:t>
            </w:r>
            <w:r w:rsidR="008628D6" w:rsidRPr="00A4224F">
              <w:rPr>
                <w:color w:val="000000"/>
                <w:szCs w:val="28"/>
                <w:shd w:val="clear" w:color="auto" w:fill="FFFFFF"/>
                <w:lang w:val="nl-NL"/>
              </w:rPr>
              <w:t>ằ</w:t>
            </w:r>
            <w:r w:rsidRPr="00A4224F">
              <w:rPr>
                <w:color w:val="000000"/>
                <w:szCs w:val="28"/>
                <w:shd w:val="clear" w:color="auto" w:fill="FFFFFF"/>
                <w:lang w:val="nl-NL"/>
              </w:rPr>
              <w:t>ng ngày)</w:t>
            </w:r>
            <w:r w:rsidRPr="00A4224F">
              <w:rPr>
                <w:color w:val="000000"/>
                <w:szCs w:val="28"/>
                <w:lang w:val="vi-VN"/>
              </w:rPr>
              <w:t>.</w:t>
            </w:r>
          </w:p>
          <w:p w14:paraId="4C9E0E93" w14:textId="77777777" w:rsidR="00EF6C46" w:rsidRPr="00A4224F" w:rsidRDefault="00EF6C46" w:rsidP="008628D6">
            <w:pPr>
              <w:spacing w:before="60" w:after="60"/>
              <w:ind w:firstLine="0"/>
              <w:rPr>
                <w:color w:val="000000"/>
                <w:szCs w:val="28"/>
              </w:rPr>
            </w:pPr>
          </w:p>
        </w:tc>
      </w:tr>
      <w:tr w:rsidR="00BD1DFC" w:rsidRPr="00A4224F" w14:paraId="1FE4A5BF" w14:textId="77777777" w:rsidTr="00BD1DFC">
        <w:trPr>
          <w:jc w:val="center"/>
        </w:trPr>
        <w:tc>
          <w:tcPr>
            <w:tcW w:w="5000" w:type="pct"/>
            <w:gridSpan w:val="3"/>
            <w:shd w:val="clear" w:color="auto" w:fill="auto"/>
            <w:vAlign w:val="center"/>
          </w:tcPr>
          <w:p w14:paraId="6F155181" w14:textId="77777777" w:rsidR="00BD1DFC" w:rsidRPr="00A4224F" w:rsidRDefault="00BD1DFC" w:rsidP="002766F9">
            <w:pPr>
              <w:spacing w:before="60" w:after="60"/>
              <w:ind w:firstLine="0"/>
              <w:jc w:val="left"/>
              <w:rPr>
                <w:color w:val="000000"/>
                <w:szCs w:val="28"/>
              </w:rPr>
            </w:pPr>
            <w:r w:rsidRPr="00A4224F">
              <w:rPr>
                <w:color w:val="000000"/>
                <w:szCs w:val="28"/>
              </w:rPr>
              <w:lastRenderedPageBreak/>
              <w:t>HOẠT ĐỘNG THỰC HÀNH VÀ TRẢI NGHIỆM</w:t>
            </w:r>
          </w:p>
        </w:tc>
      </w:tr>
      <w:tr w:rsidR="00BD1DFC" w:rsidRPr="00A4224F" w14:paraId="539396CD" w14:textId="77777777" w:rsidTr="00BD1DFC">
        <w:trPr>
          <w:jc w:val="center"/>
        </w:trPr>
        <w:tc>
          <w:tcPr>
            <w:tcW w:w="5000" w:type="pct"/>
            <w:gridSpan w:val="3"/>
            <w:shd w:val="clear" w:color="auto" w:fill="auto"/>
          </w:tcPr>
          <w:p w14:paraId="21B748CF" w14:textId="77777777" w:rsidR="00BD1DFC" w:rsidRPr="00A4224F" w:rsidRDefault="00BD1DFC" w:rsidP="002766F9">
            <w:pPr>
              <w:spacing w:before="60" w:after="60"/>
              <w:ind w:firstLine="0"/>
              <w:rPr>
                <w:color w:val="000000"/>
                <w:szCs w:val="28"/>
              </w:rPr>
            </w:pPr>
            <w:r w:rsidRPr="00A4224F">
              <w:rPr>
                <w:color w:val="000000"/>
                <w:szCs w:val="28"/>
              </w:rPr>
              <w:t>Nhà trường tổ chức cho học sinh một số hoạt động sau và có thể bổ sung các hoạt động khác tuỳ vào điều kiện cụ thể.</w:t>
            </w:r>
          </w:p>
          <w:p w14:paraId="0F70FE6D" w14:textId="77777777" w:rsidR="00BD1DFC" w:rsidRPr="00A4224F" w:rsidRDefault="00BD1DFC" w:rsidP="00BC280D">
            <w:pPr>
              <w:spacing w:before="60" w:after="60" w:line="269" w:lineRule="auto"/>
              <w:ind w:firstLine="0"/>
              <w:rPr>
                <w:color w:val="000000"/>
                <w:szCs w:val="28"/>
              </w:rPr>
            </w:pPr>
            <w:r w:rsidRPr="00A4224F">
              <w:rPr>
                <w:i/>
                <w:color w:val="000000"/>
                <w:szCs w:val="28"/>
              </w:rPr>
              <w:t>Hoạt động 1:</w:t>
            </w:r>
            <w:r w:rsidRPr="00A4224F">
              <w:rPr>
                <w:color w:val="000000"/>
                <w:szCs w:val="28"/>
              </w:rPr>
              <w:t xml:space="preserve"> Thực hành ứng dụng các kiến thức toán học vào thực tiễn, chẳng hạn:</w:t>
            </w:r>
          </w:p>
          <w:p w14:paraId="7CDD4B2C" w14:textId="77777777" w:rsidR="00BD1DFC" w:rsidRPr="00A4224F" w:rsidRDefault="00BD1DFC" w:rsidP="00BC280D">
            <w:pPr>
              <w:spacing w:before="60" w:after="60" w:line="269" w:lineRule="auto"/>
              <w:ind w:firstLine="0"/>
              <w:rPr>
                <w:color w:val="000000"/>
                <w:szCs w:val="28"/>
              </w:rPr>
            </w:pPr>
            <w:r w:rsidRPr="00A4224F">
              <w:rPr>
                <w:color w:val="000000"/>
                <w:szCs w:val="28"/>
              </w:rPr>
              <w:t>– Thực hành đếm, nhận biết số, thực hiện phép tính trong một số tình huống thực tiễn hằng ngày (ví dụ: đếm số bàn học và số cửa sổ trong lớp học,...).</w:t>
            </w:r>
          </w:p>
          <w:p w14:paraId="5099E44C" w14:textId="77777777" w:rsidR="00BD1DFC" w:rsidRPr="00A4224F" w:rsidRDefault="00BD1DFC" w:rsidP="00BC280D">
            <w:pPr>
              <w:spacing w:before="60" w:after="60" w:line="269" w:lineRule="auto"/>
              <w:ind w:firstLine="0"/>
              <w:rPr>
                <w:color w:val="000000"/>
                <w:szCs w:val="28"/>
              </w:rPr>
            </w:pPr>
            <w:r w:rsidRPr="00A4224F">
              <w:rPr>
                <w:color w:val="000000"/>
                <w:szCs w:val="28"/>
              </w:rPr>
              <w:t>– Thực hành các hoạt động liên quan đến vị trí, định hướng không gian (ví dụ: xác định được một vật ở trên hoặc dưới mặt bàn, một vật cao hơn hoặc thấp hơn vật khác</w:t>
            </w:r>
            <w:r w:rsidR="00B90A13" w:rsidRPr="00A4224F">
              <w:rPr>
                <w:color w:val="000000"/>
                <w:szCs w:val="28"/>
              </w:rPr>
              <w:t>,...</w:t>
            </w:r>
            <w:r w:rsidRPr="00A4224F">
              <w:rPr>
                <w:color w:val="000000"/>
                <w:szCs w:val="28"/>
              </w:rPr>
              <w:t>).</w:t>
            </w:r>
          </w:p>
          <w:p w14:paraId="3AD827A1" w14:textId="77777777" w:rsidR="00BD1DFC" w:rsidRPr="00A4224F" w:rsidRDefault="00BD1DFC" w:rsidP="00BC280D">
            <w:pPr>
              <w:spacing w:before="60" w:after="60" w:line="269" w:lineRule="auto"/>
              <w:ind w:firstLine="0"/>
              <w:rPr>
                <w:color w:val="000000"/>
                <w:szCs w:val="28"/>
              </w:rPr>
            </w:pPr>
            <w:r w:rsidRPr="00A4224F">
              <w:rPr>
                <w:color w:val="000000"/>
                <w:szCs w:val="28"/>
              </w:rPr>
              <w:t xml:space="preserve">– Thực hành đo và ước lượng độ dài một số đồ vật trong thực tế gắn với đơn vị đo </w:t>
            </w:r>
            <w:r w:rsidRPr="00A4224F">
              <w:rPr>
                <w:i/>
                <w:color w:val="000000"/>
                <w:szCs w:val="28"/>
              </w:rPr>
              <w:t>cm</w:t>
            </w:r>
            <w:r w:rsidRPr="00A4224F">
              <w:rPr>
                <w:color w:val="000000"/>
                <w:szCs w:val="28"/>
              </w:rPr>
              <w:t>; thực hành đọc giờ đúng trên đồng hồ, xem</w:t>
            </w:r>
            <w:r w:rsidR="000449D2" w:rsidRPr="00A4224F">
              <w:rPr>
                <w:color w:val="000000"/>
                <w:szCs w:val="28"/>
              </w:rPr>
              <w:t xml:space="preserve"> lịch</w:t>
            </w:r>
            <w:r w:rsidRPr="00A4224F">
              <w:rPr>
                <w:color w:val="000000"/>
                <w:szCs w:val="28"/>
              </w:rPr>
              <w:t xml:space="preserve"> loại lịch tờ hằng ngày.</w:t>
            </w:r>
          </w:p>
          <w:p w14:paraId="1175142C" w14:textId="77777777" w:rsidR="00BD1DFC" w:rsidRPr="00A4224F" w:rsidRDefault="00BD1DFC" w:rsidP="00BC280D">
            <w:pPr>
              <w:spacing w:before="60" w:after="60" w:line="269" w:lineRule="auto"/>
              <w:ind w:firstLine="0"/>
              <w:rPr>
                <w:color w:val="000000"/>
                <w:szCs w:val="28"/>
                <w:shd w:val="clear" w:color="auto" w:fill="FFFFFF"/>
                <w:lang w:val="it-IT"/>
              </w:rPr>
            </w:pPr>
            <w:r w:rsidRPr="00A4224F">
              <w:rPr>
                <w:i/>
                <w:color w:val="000000"/>
                <w:szCs w:val="28"/>
              </w:rPr>
              <w:t>Hoạt động 2:</w:t>
            </w:r>
            <w:r w:rsidRPr="00A4224F">
              <w:rPr>
                <w:color w:val="000000"/>
                <w:szCs w:val="28"/>
              </w:rPr>
              <w:t xml:space="preserve"> </w:t>
            </w:r>
            <w:r w:rsidRPr="00A4224F">
              <w:rPr>
                <w:color w:val="000000"/>
                <w:szCs w:val="28"/>
                <w:shd w:val="clear" w:color="auto" w:fill="FFFFFF"/>
                <w:lang w:val="it-IT"/>
              </w:rPr>
              <w:t>Tổ chức các hoạt động ngoài giờ chính khoá (ví dụ: các trò chơi học toán,...) liên quan đến ôn tập, củng cố các kiến thức cơ bản.</w:t>
            </w:r>
          </w:p>
        </w:tc>
      </w:tr>
    </w:tbl>
    <w:p w14:paraId="600D26DD" w14:textId="77777777" w:rsidR="002F46B1" w:rsidRPr="00A4224F" w:rsidRDefault="002F46B1" w:rsidP="002766F9">
      <w:pPr>
        <w:pStyle w:val="111"/>
        <w:rPr>
          <w:color w:val="000000"/>
        </w:rPr>
      </w:pPr>
      <w:bookmarkStart w:id="33" w:name="_Toc516910699"/>
    </w:p>
    <w:p w14:paraId="7398D7CE" w14:textId="77777777" w:rsidR="00BD1DFC" w:rsidRPr="00A4224F" w:rsidRDefault="00BD1DFC" w:rsidP="002766F9">
      <w:pPr>
        <w:pStyle w:val="111"/>
        <w:rPr>
          <w:color w:val="000000"/>
          <w:lang w:val="en-US"/>
        </w:rPr>
      </w:pPr>
      <w:r w:rsidRPr="00A4224F">
        <w:rPr>
          <w:color w:val="000000"/>
        </w:rPr>
        <w:t>LỚP 2</w:t>
      </w:r>
      <w:bookmarkEnd w:id="3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3238"/>
        <w:gridCol w:w="8433"/>
      </w:tblGrid>
      <w:tr w:rsidR="00BD1DFC" w:rsidRPr="00A4224F" w14:paraId="49B1C9D2" w14:textId="77777777" w:rsidTr="00294D66">
        <w:trPr>
          <w:tblHeader/>
          <w:jc w:val="center"/>
        </w:trPr>
        <w:tc>
          <w:tcPr>
            <w:tcW w:w="1987" w:type="pct"/>
            <w:gridSpan w:val="2"/>
            <w:shd w:val="clear" w:color="auto" w:fill="auto"/>
            <w:vAlign w:val="center"/>
          </w:tcPr>
          <w:p w14:paraId="499BECC7" w14:textId="77777777" w:rsidR="00BD1DFC" w:rsidRPr="00A4224F" w:rsidRDefault="00BD1DFC" w:rsidP="00BC280D">
            <w:pPr>
              <w:spacing w:before="60" w:after="60" w:line="269" w:lineRule="auto"/>
              <w:ind w:firstLine="0"/>
              <w:jc w:val="center"/>
              <w:rPr>
                <w:b/>
                <w:color w:val="000000"/>
                <w:szCs w:val="28"/>
              </w:rPr>
            </w:pPr>
            <w:r w:rsidRPr="00A4224F">
              <w:rPr>
                <w:b/>
                <w:color w:val="000000"/>
                <w:szCs w:val="28"/>
              </w:rPr>
              <w:t>Nội dung</w:t>
            </w:r>
          </w:p>
        </w:tc>
        <w:tc>
          <w:tcPr>
            <w:tcW w:w="3013" w:type="pct"/>
            <w:shd w:val="clear" w:color="auto" w:fill="auto"/>
            <w:vAlign w:val="center"/>
          </w:tcPr>
          <w:p w14:paraId="7DD75A57" w14:textId="77777777" w:rsidR="00BD1DFC" w:rsidRPr="00A4224F" w:rsidRDefault="00BD1DFC" w:rsidP="00BC280D">
            <w:pPr>
              <w:spacing w:before="60" w:after="60" w:line="269" w:lineRule="auto"/>
              <w:ind w:firstLine="0"/>
              <w:jc w:val="center"/>
              <w:rPr>
                <w:b/>
                <w:color w:val="000000"/>
                <w:szCs w:val="28"/>
              </w:rPr>
            </w:pPr>
            <w:r w:rsidRPr="00A4224F">
              <w:rPr>
                <w:b/>
                <w:color w:val="000000"/>
                <w:szCs w:val="28"/>
              </w:rPr>
              <w:t>Yêu cầu cần đạt</w:t>
            </w:r>
          </w:p>
        </w:tc>
      </w:tr>
      <w:tr w:rsidR="00BD1DFC" w:rsidRPr="00A4224F" w14:paraId="21EEEEB3" w14:textId="77777777" w:rsidTr="00294D66">
        <w:trPr>
          <w:jc w:val="center"/>
        </w:trPr>
        <w:tc>
          <w:tcPr>
            <w:tcW w:w="5000" w:type="pct"/>
            <w:gridSpan w:val="3"/>
            <w:shd w:val="clear" w:color="auto" w:fill="auto"/>
            <w:vAlign w:val="center"/>
          </w:tcPr>
          <w:p w14:paraId="44984DD6" w14:textId="77777777" w:rsidR="00BD1DFC" w:rsidRPr="00A4224F" w:rsidRDefault="00BD1DFC" w:rsidP="00BC280D">
            <w:pPr>
              <w:spacing w:before="60" w:after="60" w:line="269" w:lineRule="auto"/>
              <w:ind w:firstLine="0"/>
              <w:jc w:val="left"/>
              <w:rPr>
                <w:rFonts w:eastAsia="Calibri"/>
                <w:color w:val="000000"/>
                <w:szCs w:val="28"/>
              </w:rPr>
            </w:pPr>
            <w:r w:rsidRPr="00A4224F">
              <w:rPr>
                <w:rFonts w:eastAsia="Calibri"/>
                <w:color w:val="000000"/>
                <w:szCs w:val="28"/>
              </w:rPr>
              <w:t>SỐ VÀ PHÉP TÍNH</w:t>
            </w:r>
          </w:p>
        </w:tc>
      </w:tr>
      <w:tr w:rsidR="00BD1DFC" w:rsidRPr="00A4224F" w14:paraId="7474DE19" w14:textId="77777777" w:rsidTr="00294D66">
        <w:trPr>
          <w:jc w:val="center"/>
        </w:trPr>
        <w:tc>
          <w:tcPr>
            <w:tcW w:w="5000" w:type="pct"/>
            <w:gridSpan w:val="3"/>
            <w:shd w:val="clear" w:color="auto" w:fill="auto"/>
            <w:vAlign w:val="center"/>
          </w:tcPr>
          <w:p w14:paraId="66480857" w14:textId="77777777" w:rsidR="00BD1DFC" w:rsidRPr="00A4224F" w:rsidRDefault="00BD1DFC" w:rsidP="00BC280D">
            <w:pPr>
              <w:spacing w:before="60" w:after="60" w:line="269" w:lineRule="auto"/>
              <w:ind w:firstLine="0"/>
              <w:jc w:val="left"/>
              <w:rPr>
                <w:rFonts w:eastAsia="Calibri"/>
                <w:b/>
                <w:i/>
                <w:color w:val="000000"/>
                <w:szCs w:val="28"/>
              </w:rPr>
            </w:pPr>
            <w:r w:rsidRPr="00A4224F">
              <w:rPr>
                <w:rFonts w:eastAsia="Calibri"/>
                <w:b/>
                <w:i/>
                <w:color w:val="000000"/>
                <w:szCs w:val="28"/>
              </w:rPr>
              <w:t>Số tự nhiên</w:t>
            </w:r>
          </w:p>
        </w:tc>
      </w:tr>
      <w:tr w:rsidR="00BD1DFC" w:rsidRPr="00A4224F" w14:paraId="6D392AEE" w14:textId="77777777" w:rsidTr="00294D66">
        <w:trPr>
          <w:jc w:val="center"/>
        </w:trPr>
        <w:tc>
          <w:tcPr>
            <w:tcW w:w="830" w:type="pct"/>
            <w:vMerge w:val="restart"/>
            <w:shd w:val="clear" w:color="auto" w:fill="auto"/>
          </w:tcPr>
          <w:p w14:paraId="427965E2" w14:textId="77777777" w:rsidR="00BD1DFC" w:rsidRPr="00A4224F" w:rsidRDefault="00BD1DFC" w:rsidP="00BC280D">
            <w:pPr>
              <w:spacing w:before="60" w:after="60" w:line="269" w:lineRule="auto"/>
              <w:ind w:firstLine="0"/>
              <w:jc w:val="left"/>
              <w:rPr>
                <w:color w:val="000000"/>
                <w:szCs w:val="28"/>
              </w:rPr>
            </w:pPr>
            <w:r w:rsidRPr="00A4224F">
              <w:rPr>
                <w:color w:val="000000"/>
                <w:szCs w:val="28"/>
              </w:rPr>
              <w:t>Số tự nhiên</w:t>
            </w:r>
          </w:p>
        </w:tc>
        <w:tc>
          <w:tcPr>
            <w:tcW w:w="1157" w:type="pct"/>
            <w:shd w:val="clear" w:color="auto" w:fill="auto"/>
          </w:tcPr>
          <w:p w14:paraId="4646723B" w14:textId="77777777" w:rsidR="00BD1DFC" w:rsidRPr="00A4224F" w:rsidRDefault="00BD1DFC" w:rsidP="00BC280D">
            <w:pPr>
              <w:spacing w:before="60" w:after="60" w:line="269" w:lineRule="auto"/>
              <w:ind w:firstLine="0"/>
              <w:rPr>
                <w:i/>
                <w:color w:val="000000"/>
                <w:szCs w:val="28"/>
              </w:rPr>
            </w:pPr>
            <w:r w:rsidRPr="00A4224F">
              <w:rPr>
                <w:i/>
                <w:color w:val="000000"/>
                <w:szCs w:val="28"/>
              </w:rPr>
              <w:t>Số và cấu tạo thập phân của một số</w:t>
            </w:r>
          </w:p>
        </w:tc>
        <w:tc>
          <w:tcPr>
            <w:tcW w:w="3013" w:type="pct"/>
            <w:shd w:val="clear" w:color="auto" w:fill="auto"/>
          </w:tcPr>
          <w:p w14:paraId="17992730" w14:textId="77777777" w:rsidR="00BD1DFC" w:rsidRPr="00A4224F" w:rsidRDefault="00BD1DFC" w:rsidP="00BC280D">
            <w:pPr>
              <w:spacing w:before="60" w:after="60" w:line="269" w:lineRule="auto"/>
              <w:ind w:firstLine="0"/>
              <w:jc w:val="left"/>
              <w:rPr>
                <w:color w:val="000000"/>
                <w:szCs w:val="28"/>
              </w:rPr>
            </w:pPr>
            <w:r w:rsidRPr="00A4224F">
              <w:rPr>
                <w:color w:val="000000"/>
                <w:szCs w:val="28"/>
              </w:rPr>
              <w:t>– Đếm, đọc, viết được các số trong phạm vi 1000.</w:t>
            </w:r>
          </w:p>
          <w:p w14:paraId="69812989" w14:textId="77777777" w:rsidR="00BD1DFC" w:rsidRPr="00A4224F" w:rsidRDefault="00BD1DFC" w:rsidP="00BC280D">
            <w:pPr>
              <w:spacing w:before="60" w:after="60" w:line="269" w:lineRule="auto"/>
              <w:ind w:firstLine="0"/>
              <w:jc w:val="left"/>
              <w:rPr>
                <w:color w:val="000000"/>
                <w:szCs w:val="28"/>
              </w:rPr>
            </w:pPr>
            <w:r w:rsidRPr="00A4224F">
              <w:rPr>
                <w:color w:val="000000"/>
                <w:szCs w:val="28"/>
              </w:rPr>
              <w:t>– Nhận biết được số tròn trăm.</w:t>
            </w:r>
          </w:p>
          <w:p w14:paraId="1B236974" w14:textId="77777777" w:rsidR="00BD1DFC" w:rsidRPr="00A4224F" w:rsidRDefault="00BD1DFC" w:rsidP="00BC280D">
            <w:pPr>
              <w:spacing w:before="60" w:after="60" w:line="269" w:lineRule="auto"/>
              <w:ind w:firstLine="0"/>
              <w:jc w:val="left"/>
              <w:rPr>
                <w:color w:val="000000"/>
                <w:szCs w:val="28"/>
              </w:rPr>
            </w:pPr>
            <w:r w:rsidRPr="00A4224F">
              <w:rPr>
                <w:color w:val="000000"/>
                <w:szCs w:val="28"/>
              </w:rPr>
              <w:t>– Nhận biết được số liền trước, số liền sau của một số.</w:t>
            </w:r>
          </w:p>
          <w:p w14:paraId="38914435" w14:textId="77777777" w:rsidR="00BD1DFC" w:rsidRPr="00A4224F" w:rsidRDefault="00BD1DFC" w:rsidP="00BC280D">
            <w:pPr>
              <w:spacing w:before="60" w:after="60" w:line="269" w:lineRule="auto"/>
              <w:ind w:firstLine="0"/>
              <w:jc w:val="left"/>
              <w:rPr>
                <w:color w:val="000000"/>
                <w:szCs w:val="28"/>
              </w:rPr>
            </w:pPr>
            <w:r w:rsidRPr="00A4224F">
              <w:rPr>
                <w:color w:val="000000"/>
                <w:szCs w:val="28"/>
              </w:rPr>
              <w:t>– Thực hiện được việc viết số thành tổng của trăm, chục, đơn vị.</w:t>
            </w:r>
          </w:p>
          <w:p w14:paraId="37F28084" w14:textId="77777777" w:rsidR="00BD1DFC" w:rsidRPr="00A4224F" w:rsidRDefault="00BD1DFC" w:rsidP="00BC280D">
            <w:pPr>
              <w:spacing w:before="60" w:after="60" w:line="269" w:lineRule="auto"/>
              <w:ind w:firstLine="0"/>
              <w:jc w:val="left"/>
              <w:rPr>
                <w:color w:val="000000"/>
                <w:szCs w:val="28"/>
              </w:rPr>
            </w:pPr>
            <w:r w:rsidRPr="00A4224F">
              <w:rPr>
                <w:color w:val="000000"/>
                <w:szCs w:val="28"/>
              </w:rPr>
              <w:lastRenderedPageBreak/>
              <w:t xml:space="preserve">– Nhận biết được tia số và viết được số </w:t>
            </w:r>
            <w:r w:rsidR="004631A2" w:rsidRPr="00A4224F">
              <w:rPr>
                <w:color w:val="000000"/>
                <w:szCs w:val="28"/>
              </w:rPr>
              <w:t xml:space="preserve">thích hợp </w:t>
            </w:r>
            <w:r w:rsidRPr="00A4224F">
              <w:rPr>
                <w:color w:val="000000"/>
                <w:szCs w:val="28"/>
              </w:rPr>
              <w:t>trên tia số.</w:t>
            </w:r>
          </w:p>
        </w:tc>
      </w:tr>
      <w:tr w:rsidR="00BD1DFC" w:rsidRPr="00A4224F" w14:paraId="3DF01410" w14:textId="77777777" w:rsidTr="00294D66">
        <w:trPr>
          <w:jc w:val="center"/>
        </w:trPr>
        <w:tc>
          <w:tcPr>
            <w:tcW w:w="830" w:type="pct"/>
            <w:vMerge/>
            <w:shd w:val="clear" w:color="auto" w:fill="auto"/>
          </w:tcPr>
          <w:p w14:paraId="4530EAA4" w14:textId="77777777" w:rsidR="00BD1DFC" w:rsidRPr="00A4224F" w:rsidRDefault="00BD1DFC" w:rsidP="00BC280D">
            <w:pPr>
              <w:spacing w:before="60" w:after="60" w:line="269" w:lineRule="auto"/>
              <w:ind w:firstLine="0"/>
              <w:jc w:val="left"/>
              <w:rPr>
                <w:color w:val="000000"/>
                <w:szCs w:val="28"/>
              </w:rPr>
            </w:pPr>
          </w:p>
        </w:tc>
        <w:tc>
          <w:tcPr>
            <w:tcW w:w="1157" w:type="pct"/>
            <w:shd w:val="clear" w:color="auto" w:fill="auto"/>
          </w:tcPr>
          <w:p w14:paraId="00A66AED" w14:textId="77777777" w:rsidR="00BD1DFC" w:rsidRPr="00A4224F" w:rsidRDefault="00BD1DFC" w:rsidP="00BC280D">
            <w:pPr>
              <w:spacing w:before="60" w:after="60" w:line="269" w:lineRule="auto"/>
              <w:ind w:firstLine="0"/>
              <w:jc w:val="left"/>
              <w:rPr>
                <w:b/>
                <w:bCs/>
                <w:i/>
                <w:color w:val="000000"/>
                <w:szCs w:val="28"/>
              </w:rPr>
            </w:pPr>
            <w:r w:rsidRPr="00A4224F">
              <w:rPr>
                <w:i/>
                <w:color w:val="000000"/>
                <w:szCs w:val="28"/>
              </w:rPr>
              <w:t xml:space="preserve">So sánh các số </w:t>
            </w:r>
          </w:p>
        </w:tc>
        <w:tc>
          <w:tcPr>
            <w:tcW w:w="3013" w:type="pct"/>
            <w:shd w:val="clear" w:color="auto" w:fill="auto"/>
          </w:tcPr>
          <w:p w14:paraId="0B60B54E" w14:textId="77777777" w:rsidR="00BD1DFC" w:rsidRPr="00A4224F" w:rsidRDefault="00BD1DFC" w:rsidP="00BC280D">
            <w:pPr>
              <w:spacing w:before="60" w:after="60" w:line="269" w:lineRule="auto"/>
              <w:ind w:firstLine="0"/>
              <w:rPr>
                <w:color w:val="000000"/>
                <w:szCs w:val="28"/>
              </w:rPr>
            </w:pPr>
            <w:r w:rsidRPr="00A4224F">
              <w:rPr>
                <w:color w:val="000000"/>
                <w:szCs w:val="28"/>
              </w:rPr>
              <w:t xml:space="preserve">– Nhận biết được cách so sánh hai số trong phạm vi 1000. </w:t>
            </w:r>
          </w:p>
          <w:p w14:paraId="18183573" w14:textId="77777777" w:rsidR="00BD1DFC" w:rsidRPr="00A4224F" w:rsidRDefault="00BD1DFC" w:rsidP="00BC280D">
            <w:pPr>
              <w:suppressAutoHyphens/>
              <w:spacing w:before="60" w:after="60" w:line="269" w:lineRule="auto"/>
              <w:ind w:firstLine="0"/>
              <w:rPr>
                <w:color w:val="000000"/>
                <w:szCs w:val="28"/>
              </w:rPr>
            </w:pPr>
            <w:r w:rsidRPr="00A4224F">
              <w:rPr>
                <w:color w:val="000000"/>
                <w:szCs w:val="28"/>
              </w:rPr>
              <w:t>– Xác định được số lớn nhất hoặc số bé nhất trong một nhóm có không quá 4 số (trong phạm vi 1000).</w:t>
            </w:r>
          </w:p>
          <w:p w14:paraId="73C74006" w14:textId="77777777" w:rsidR="00BD1DFC" w:rsidRPr="00A4224F" w:rsidRDefault="00BD1DFC" w:rsidP="00BC280D">
            <w:pPr>
              <w:spacing w:before="60" w:after="60" w:line="269" w:lineRule="auto"/>
              <w:ind w:firstLine="0"/>
              <w:rPr>
                <w:color w:val="000000"/>
                <w:szCs w:val="28"/>
              </w:rPr>
            </w:pPr>
            <w:r w:rsidRPr="00A4224F">
              <w:rPr>
                <w:color w:val="000000"/>
                <w:szCs w:val="28"/>
              </w:rPr>
              <w:t>– Thực hiện được việc sắp xếp các số theo thứ tự (từ bé đến lớn hoặc ngược lại) trong một nhóm có không quá 4 số (trong phạm vi 1000).</w:t>
            </w:r>
          </w:p>
        </w:tc>
      </w:tr>
      <w:tr w:rsidR="00BD1DFC" w:rsidRPr="00A4224F" w14:paraId="6E69D95D" w14:textId="77777777" w:rsidTr="00294D66">
        <w:trPr>
          <w:jc w:val="center"/>
        </w:trPr>
        <w:tc>
          <w:tcPr>
            <w:tcW w:w="830" w:type="pct"/>
            <w:vMerge/>
            <w:shd w:val="clear" w:color="auto" w:fill="auto"/>
          </w:tcPr>
          <w:p w14:paraId="3E3E7F02" w14:textId="77777777" w:rsidR="00BD1DFC" w:rsidRPr="00A4224F" w:rsidRDefault="00BD1DFC" w:rsidP="00BC280D">
            <w:pPr>
              <w:spacing w:before="60" w:after="60" w:line="269" w:lineRule="auto"/>
              <w:ind w:firstLine="0"/>
              <w:jc w:val="left"/>
              <w:rPr>
                <w:color w:val="000000"/>
                <w:szCs w:val="28"/>
              </w:rPr>
            </w:pPr>
          </w:p>
        </w:tc>
        <w:tc>
          <w:tcPr>
            <w:tcW w:w="1157" w:type="pct"/>
            <w:shd w:val="clear" w:color="auto" w:fill="auto"/>
          </w:tcPr>
          <w:p w14:paraId="7E9B375B" w14:textId="77777777" w:rsidR="00BD1DFC" w:rsidRPr="00A4224F" w:rsidRDefault="00BD1DFC" w:rsidP="00BC280D">
            <w:pPr>
              <w:spacing w:before="60" w:after="60" w:line="269" w:lineRule="auto"/>
              <w:ind w:firstLine="0"/>
              <w:rPr>
                <w:i/>
                <w:color w:val="000000"/>
                <w:szCs w:val="28"/>
              </w:rPr>
            </w:pPr>
            <w:r w:rsidRPr="00A4224F">
              <w:rPr>
                <w:i/>
                <w:color w:val="000000"/>
                <w:szCs w:val="28"/>
              </w:rPr>
              <w:t>Ước lượng số đồ vật</w:t>
            </w:r>
          </w:p>
        </w:tc>
        <w:tc>
          <w:tcPr>
            <w:tcW w:w="3013" w:type="pct"/>
            <w:shd w:val="clear" w:color="auto" w:fill="auto"/>
          </w:tcPr>
          <w:p w14:paraId="23A790C7" w14:textId="77777777" w:rsidR="00BD1DFC" w:rsidRPr="00A4224F" w:rsidRDefault="00BD1DFC" w:rsidP="00BC280D">
            <w:pPr>
              <w:spacing w:before="60" w:after="60" w:line="269" w:lineRule="auto"/>
              <w:ind w:firstLine="0"/>
              <w:rPr>
                <w:color w:val="000000"/>
                <w:szCs w:val="28"/>
              </w:rPr>
            </w:pPr>
            <w:r w:rsidRPr="00A4224F">
              <w:rPr>
                <w:color w:val="000000"/>
                <w:szCs w:val="28"/>
              </w:rPr>
              <w:t>Làm quen với việc ước lượng số đồ vật theo các nhóm 1 chục.</w:t>
            </w:r>
          </w:p>
        </w:tc>
      </w:tr>
      <w:tr w:rsidR="00BD1DFC" w:rsidRPr="00A4224F" w14:paraId="21A3FED7" w14:textId="77777777" w:rsidTr="00294D66">
        <w:trPr>
          <w:jc w:val="center"/>
        </w:trPr>
        <w:tc>
          <w:tcPr>
            <w:tcW w:w="830" w:type="pct"/>
            <w:vMerge w:val="restart"/>
            <w:shd w:val="clear" w:color="auto" w:fill="auto"/>
          </w:tcPr>
          <w:p w14:paraId="6DC4B207" w14:textId="77777777" w:rsidR="00BD1DFC" w:rsidRPr="00A4224F" w:rsidRDefault="00BD1DFC" w:rsidP="00BC280D">
            <w:pPr>
              <w:spacing w:before="60" w:after="60" w:line="269" w:lineRule="auto"/>
              <w:ind w:firstLine="0"/>
              <w:rPr>
                <w:color w:val="000000"/>
                <w:szCs w:val="28"/>
              </w:rPr>
            </w:pPr>
            <w:r w:rsidRPr="00A4224F">
              <w:rPr>
                <w:color w:val="000000"/>
                <w:szCs w:val="28"/>
              </w:rPr>
              <w:t>Các phép tính với số tự nhiên</w:t>
            </w:r>
          </w:p>
        </w:tc>
        <w:tc>
          <w:tcPr>
            <w:tcW w:w="1157" w:type="pct"/>
            <w:shd w:val="clear" w:color="auto" w:fill="auto"/>
          </w:tcPr>
          <w:p w14:paraId="2DEEB074" w14:textId="77777777" w:rsidR="00BD1DFC" w:rsidRPr="00A4224F" w:rsidRDefault="00BD1DFC" w:rsidP="00BC280D">
            <w:pPr>
              <w:spacing w:before="60" w:after="60" w:line="269" w:lineRule="auto"/>
              <w:ind w:firstLine="0"/>
              <w:jc w:val="left"/>
              <w:rPr>
                <w:i/>
                <w:color w:val="000000"/>
                <w:szCs w:val="28"/>
              </w:rPr>
            </w:pPr>
            <w:r w:rsidRPr="00A4224F">
              <w:rPr>
                <w:bCs/>
                <w:i/>
                <w:color w:val="000000"/>
                <w:szCs w:val="28"/>
              </w:rPr>
              <w:t>Phép cộng, phép trừ</w:t>
            </w:r>
          </w:p>
        </w:tc>
        <w:tc>
          <w:tcPr>
            <w:tcW w:w="3013" w:type="pct"/>
            <w:shd w:val="clear" w:color="auto" w:fill="auto"/>
          </w:tcPr>
          <w:p w14:paraId="38F419FF" w14:textId="77777777" w:rsidR="00BD1DFC" w:rsidRPr="00A4224F" w:rsidRDefault="00BD1DFC" w:rsidP="00BC280D">
            <w:pPr>
              <w:spacing w:before="60" w:after="60" w:line="269" w:lineRule="auto"/>
              <w:ind w:firstLine="0"/>
              <w:rPr>
                <w:color w:val="000000"/>
                <w:szCs w:val="28"/>
              </w:rPr>
            </w:pPr>
            <w:r w:rsidRPr="00A4224F">
              <w:rPr>
                <w:color w:val="000000"/>
                <w:szCs w:val="28"/>
              </w:rPr>
              <w:t xml:space="preserve">– Nhận biết được các thành phần của phép cộng, </w:t>
            </w:r>
            <w:r w:rsidR="000E495F" w:rsidRPr="00A4224F">
              <w:rPr>
                <w:color w:val="000000"/>
                <w:szCs w:val="28"/>
              </w:rPr>
              <w:t xml:space="preserve">phép </w:t>
            </w:r>
            <w:r w:rsidRPr="00A4224F">
              <w:rPr>
                <w:color w:val="000000"/>
                <w:szCs w:val="28"/>
              </w:rPr>
              <w:t>trừ.</w:t>
            </w:r>
          </w:p>
          <w:p w14:paraId="07962CE6" w14:textId="77777777" w:rsidR="00BD1DFC" w:rsidRPr="00A4224F" w:rsidRDefault="00BD1DFC" w:rsidP="00BC280D">
            <w:pPr>
              <w:spacing w:before="60" w:after="60" w:line="269" w:lineRule="auto"/>
              <w:ind w:firstLine="0"/>
              <w:rPr>
                <w:color w:val="000000"/>
                <w:szCs w:val="28"/>
              </w:rPr>
            </w:pPr>
            <w:r w:rsidRPr="00A4224F">
              <w:rPr>
                <w:color w:val="000000"/>
                <w:szCs w:val="28"/>
              </w:rPr>
              <w:t>– Thực hiện được phép cộng, phép trừ (không nhớ, có nhớ không quá một lượt) các số trong phạm vi 1000.</w:t>
            </w:r>
          </w:p>
          <w:p w14:paraId="27451E31" w14:textId="77777777" w:rsidR="00BD1DFC" w:rsidRPr="00A4224F" w:rsidRDefault="00BD1DFC" w:rsidP="00BC280D">
            <w:pPr>
              <w:suppressAutoHyphens/>
              <w:spacing w:before="60" w:after="60" w:line="269" w:lineRule="auto"/>
              <w:ind w:firstLine="0"/>
              <w:rPr>
                <w:color w:val="000000"/>
                <w:szCs w:val="28"/>
              </w:rPr>
            </w:pPr>
            <w:r w:rsidRPr="00A4224F">
              <w:rPr>
                <w:color w:val="000000"/>
                <w:szCs w:val="28"/>
              </w:rPr>
              <w:t>– Thực hiện được việc tính toán trong trường hợp có hai dấu phép tính cộng, trừ (theo thứ tự từ trái sang phải).</w:t>
            </w:r>
          </w:p>
        </w:tc>
      </w:tr>
      <w:tr w:rsidR="00BD1DFC" w:rsidRPr="00A4224F" w14:paraId="486D2450" w14:textId="77777777" w:rsidTr="00294D66">
        <w:trPr>
          <w:jc w:val="center"/>
        </w:trPr>
        <w:tc>
          <w:tcPr>
            <w:tcW w:w="830" w:type="pct"/>
            <w:vMerge/>
            <w:shd w:val="clear" w:color="auto" w:fill="auto"/>
          </w:tcPr>
          <w:p w14:paraId="2B744B0F" w14:textId="77777777" w:rsidR="00BD1DFC" w:rsidRPr="00A4224F" w:rsidRDefault="00BD1DFC" w:rsidP="00BC280D">
            <w:pPr>
              <w:spacing w:before="60" w:after="60" w:line="269" w:lineRule="auto"/>
              <w:ind w:firstLine="0"/>
              <w:jc w:val="left"/>
              <w:rPr>
                <w:b/>
                <w:color w:val="000000"/>
                <w:szCs w:val="28"/>
              </w:rPr>
            </w:pPr>
          </w:p>
        </w:tc>
        <w:tc>
          <w:tcPr>
            <w:tcW w:w="1157" w:type="pct"/>
            <w:tcBorders>
              <w:bottom w:val="single" w:sz="4" w:space="0" w:color="auto"/>
            </w:tcBorders>
            <w:shd w:val="clear" w:color="auto" w:fill="auto"/>
          </w:tcPr>
          <w:p w14:paraId="277046D5" w14:textId="77777777" w:rsidR="00BD1DFC" w:rsidRPr="00A4224F" w:rsidRDefault="00BD1DFC" w:rsidP="00BC280D">
            <w:pPr>
              <w:spacing w:before="60" w:after="60" w:line="269" w:lineRule="auto"/>
              <w:ind w:firstLine="0"/>
              <w:jc w:val="left"/>
              <w:rPr>
                <w:bCs/>
                <w:i/>
                <w:color w:val="000000"/>
                <w:szCs w:val="28"/>
              </w:rPr>
            </w:pPr>
            <w:r w:rsidRPr="00A4224F">
              <w:rPr>
                <w:bCs/>
                <w:i/>
                <w:color w:val="000000"/>
                <w:szCs w:val="28"/>
              </w:rPr>
              <w:t>Phép nhân, phép chia</w:t>
            </w:r>
          </w:p>
        </w:tc>
        <w:tc>
          <w:tcPr>
            <w:tcW w:w="3013" w:type="pct"/>
            <w:shd w:val="clear" w:color="auto" w:fill="auto"/>
          </w:tcPr>
          <w:p w14:paraId="195A1EB1" w14:textId="77777777" w:rsidR="00BD1DFC" w:rsidRPr="00A4224F" w:rsidRDefault="00BD1DFC" w:rsidP="00BC280D">
            <w:pPr>
              <w:suppressAutoHyphens/>
              <w:spacing w:before="60" w:after="60" w:line="269" w:lineRule="auto"/>
              <w:ind w:firstLine="0"/>
              <w:jc w:val="left"/>
              <w:rPr>
                <w:color w:val="000000"/>
                <w:szCs w:val="28"/>
              </w:rPr>
            </w:pPr>
            <w:r w:rsidRPr="00A4224F">
              <w:rPr>
                <w:color w:val="000000"/>
                <w:szCs w:val="28"/>
              </w:rPr>
              <w:t>– Nhận biết được ý nghĩa của phép nhân, phép chia.</w:t>
            </w:r>
          </w:p>
          <w:p w14:paraId="31582074" w14:textId="77777777" w:rsidR="00BD1DFC" w:rsidRPr="00A4224F" w:rsidRDefault="00BD1DFC" w:rsidP="00BC280D">
            <w:pPr>
              <w:suppressAutoHyphens/>
              <w:spacing w:before="60" w:after="60" w:line="269" w:lineRule="auto"/>
              <w:ind w:firstLine="0"/>
              <w:jc w:val="left"/>
              <w:rPr>
                <w:color w:val="000000"/>
                <w:szCs w:val="28"/>
              </w:rPr>
            </w:pPr>
            <w:r w:rsidRPr="00A4224F">
              <w:rPr>
                <w:color w:val="000000"/>
                <w:szCs w:val="28"/>
              </w:rPr>
              <w:t>– Nhận biết được các thành phần của phép nhân, phép chia.</w:t>
            </w:r>
          </w:p>
          <w:p w14:paraId="1CE1C5CE" w14:textId="77777777" w:rsidR="00BD1DFC" w:rsidRPr="00A4224F" w:rsidRDefault="00BD1DFC" w:rsidP="00BC280D">
            <w:pPr>
              <w:spacing w:before="60" w:after="60" w:line="269" w:lineRule="auto"/>
              <w:ind w:firstLine="0"/>
              <w:rPr>
                <w:color w:val="000000"/>
                <w:szCs w:val="28"/>
              </w:rPr>
            </w:pPr>
            <w:r w:rsidRPr="00A4224F">
              <w:rPr>
                <w:color w:val="000000"/>
                <w:szCs w:val="28"/>
              </w:rPr>
              <w:t>– Vận dụng được bảng nhân 2 và bảng nhân 5 trong thực hành tính.</w:t>
            </w:r>
          </w:p>
          <w:p w14:paraId="1C6E2423" w14:textId="77777777" w:rsidR="00BD1DFC" w:rsidRPr="00A4224F" w:rsidRDefault="00BD1DFC" w:rsidP="00BC280D">
            <w:pPr>
              <w:spacing w:before="60" w:after="60" w:line="269" w:lineRule="auto"/>
              <w:ind w:firstLine="0"/>
              <w:rPr>
                <w:color w:val="000000"/>
                <w:szCs w:val="28"/>
              </w:rPr>
            </w:pPr>
            <w:r w:rsidRPr="00A4224F">
              <w:rPr>
                <w:color w:val="000000"/>
                <w:szCs w:val="28"/>
              </w:rPr>
              <w:t>– Vận dụng được bảng chia 2 và bảng chia 5 trong thực hành tính.</w:t>
            </w:r>
          </w:p>
        </w:tc>
      </w:tr>
      <w:tr w:rsidR="00BD1DFC" w:rsidRPr="00A4224F" w14:paraId="51BF7C80" w14:textId="77777777" w:rsidTr="00294D66">
        <w:trPr>
          <w:jc w:val="center"/>
        </w:trPr>
        <w:tc>
          <w:tcPr>
            <w:tcW w:w="830" w:type="pct"/>
            <w:vMerge/>
            <w:tcBorders>
              <w:bottom w:val="nil"/>
            </w:tcBorders>
            <w:shd w:val="clear" w:color="auto" w:fill="auto"/>
          </w:tcPr>
          <w:p w14:paraId="1E16E37C" w14:textId="77777777" w:rsidR="00BD1DFC" w:rsidRPr="00A4224F" w:rsidRDefault="00BD1DFC" w:rsidP="00BC280D">
            <w:pPr>
              <w:spacing w:before="60" w:after="60" w:line="269" w:lineRule="auto"/>
              <w:ind w:firstLine="0"/>
              <w:jc w:val="left"/>
              <w:rPr>
                <w:b/>
                <w:color w:val="000000"/>
                <w:szCs w:val="28"/>
              </w:rPr>
            </w:pPr>
          </w:p>
        </w:tc>
        <w:tc>
          <w:tcPr>
            <w:tcW w:w="1157" w:type="pct"/>
            <w:tcBorders>
              <w:bottom w:val="single" w:sz="4" w:space="0" w:color="auto"/>
            </w:tcBorders>
            <w:shd w:val="clear" w:color="auto" w:fill="auto"/>
          </w:tcPr>
          <w:p w14:paraId="6F21DE64" w14:textId="77777777" w:rsidR="00BD1DFC" w:rsidRPr="00A4224F" w:rsidRDefault="00BD1DFC" w:rsidP="00BC280D">
            <w:pPr>
              <w:spacing w:before="60" w:after="60" w:line="269" w:lineRule="auto"/>
              <w:ind w:firstLine="0"/>
              <w:jc w:val="left"/>
              <w:rPr>
                <w:i/>
                <w:color w:val="000000"/>
                <w:szCs w:val="28"/>
              </w:rPr>
            </w:pPr>
            <w:r w:rsidRPr="00A4224F">
              <w:rPr>
                <w:i/>
                <w:color w:val="000000"/>
                <w:szCs w:val="28"/>
              </w:rPr>
              <w:t xml:space="preserve">Tính nhẩm </w:t>
            </w:r>
          </w:p>
        </w:tc>
        <w:tc>
          <w:tcPr>
            <w:tcW w:w="3013" w:type="pct"/>
            <w:shd w:val="clear" w:color="auto" w:fill="auto"/>
          </w:tcPr>
          <w:p w14:paraId="015D9413" w14:textId="77777777" w:rsidR="00BD1DFC" w:rsidRPr="00A4224F" w:rsidRDefault="00BD1DFC" w:rsidP="00BC280D">
            <w:pPr>
              <w:spacing w:before="60" w:after="60" w:line="269" w:lineRule="auto"/>
              <w:ind w:firstLine="0"/>
              <w:jc w:val="left"/>
              <w:rPr>
                <w:color w:val="000000"/>
                <w:szCs w:val="28"/>
              </w:rPr>
            </w:pPr>
            <w:r w:rsidRPr="00A4224F">
              <w:rPr>
                <w:color w:val="000000"/>
                <w:szCs w:val="28"/>
              </w:rPr>
              <w:t xml:space="preserve">– Thực hiện được việc cộng, trừ nhẩm trong phạm vi 20. </w:t>
            </w:r>
          </w:p>
          <w:p w14:paraId="7E06462F" w14:textId="77777777" w:rsidR="00BD1DFC" w:rsidRPr="00A4224F" w:rsidRDefault="00BD1DFC" w:rsidP="00D3755B">
            <w:pPr>
              <w:spacing w:before="60" w:after="60" w:line="269" w:lineRule="auto"/>
              <w:ind w:firstLine="0"/>
              <w:rPr>
                <w:color w:val="000000"/>
                <w:szCs w:val="28"/>
              </w:rPr>
            </w:pPr>
            <w:r w:rsidRPr="00A4224F">
              <w:rPr>
                <w:color w:val="000000"/>
                <w:szCs w:val="28"/>
              </w:rPr>
              <w:t>– Thực hiện được việc cộng, trừ nhẩm các số tròn chục, tròn trăm trong phạm vi 1000.</w:t>
            </w:r>
          </w:p>
        </w:tc>
      </w:tr>
      <w:tr w:rsidR="00BD1DFC" w:rsidRPr="00A4224F" w14:paraId="43E02B8A" w14:textId="77777777" w:rsidTr="00294D66">
        <w:trPr>
          <w:jc w:val="center"/>
        </w:trPr>
        <w:tc>
          <w:tcPr>
            <w:tcW w:w="830" w:type="pct"/>
            <w:tcBorders>
              <w:top w:val="nil"/>
            </w:tcBorders>
            <w:shd w:val="clear" w:color="auto" w:fill="auto"/>
          </w:tcPr>
          <w:p w14:paraId="3A181072" w14:textId="77777777" w:rsidR="00BD1DFC" w:rsidRPr="00A4224F" w:rsidRDefault="00BD1DFC" w:rsidP="00BC280D">
            <w:pPr>
              <w:spacing w:before="60" w:after="60" w:line="269" w:lineRule="auto"/>
              <w:ind w:firstLine="0"/>
              <w:jc w:val="left"/>
              <w:rPr>
                <w:b/>
                <w:color w:val="000000"/>
                <w:szCs w:val="28"/>
              </w:rPr>
            </w:pPr>
          </w:p>
        </w:tc>
        <w:tc>
          <w:tcPr>
            <w:tcW w:w="1157" w:type="pct"/>
            <w:tcBorders>
              <w:top w:val="single" w:sz="4" w:space="0" w:color="auto"/>
            </w:tcBorders>
            <w:shd w:val="clear" w:color="auto" w:fill="auto"/>
          </w:tcPr>
          <w:p w14:paraId="483BA601" w14:textId="77777777" w:rsidR="00BD1DFC" w:rsidRPr="00A4224F" w:rsidRDefault="00BD1DFC" w:rsidP="00BC280D">
            <w:pPr>
              <w:spacing w:before="60" w:after="60" w:line="269" w:lineRule="auto"/>
              <w:ind w:firstLine="0"/>
              <w:rPr>
                <w:color w:val="000000"/>
                <w:szCs w:val="28"/>
              </w:rPr>
            </w:pPr>
            <w:r w:rsidRPr="00A4224F">
              <w:rPr>
                <w:bCs/>
                <w:i/>
                <w:color w:val="000000"/>
                <w:szCs w:val="28"/>
                <w:lang w:val="vi-VN"/>
              </w:rPr>
              <w:t>Thực hành giải quyết vấn đề liên quan đến</w:t>
            </w:r>
            <w:r w:rsidRPr="00A4224F">
              <w:rPr>
                <w:bCs/>
                <w:i/>
                <w:color w:val="000000"/>
                <w:szCs w:val="28"/>
              </w:rPr>
              <w:t xml:space="preserve"> các phép </w:t>
            </w:r>
            <w:r w:rsidRPr="00A4224F">
              <w:rPr>
                <w:bCs/>
                <w:i/>
                <w:color w:val="000000"/>
                <w:szCs w:val="28"/>
              </w:rPr>
              <w:lastRenderedPageBreak/>
              <w:t>tính đã học</w:t>
            </w:r>
          </w:p>
        </w:tc>
        <w:tc>
          <w:tcPr>
            <w:tcW w:w="3013" w:type="pct"/>
            <w:shd w:val="clear" w:color="auto" w:fill="auto"/>
          </w:tcPr>
          <w:p w14:paraId="335C3DDE" w14:textId="77777777" w:rsidR="00BD1DFC" w:rsidRPr="00A4224F" w:rsidRDefault="00BD1DFC" w:rsidP="00BC280D">
            <w:pPr>
              <w:spacing w:before="60" w:after="60" w:line="269" w:lineRule="auto"/>
              <w:ind w:firstLine="0"/>
              <w:rPr>
                <w:color w:val="000000"/>
                <w:szCs w:val="28"/>
                <w:lang w:val="en-GB"/>
              </w:rPr>
            </w:pPr>
            <w:r w:rsidRPr="00A4224F">
              <w:rPr>
                <w:color w:val="000000"/>
                <w:szCs w:val="28"/>
              </w:rPr>
              <w:lastRenderedPageBreak/>
              <w:t xml:space="preserve">– </w:t>
            </w:r>
            <w:r w:rsidRPr="00A4224F">
              <w:rPr>
                <w:color w:val="000000"/>
                <w:szCs w:val="28"/>
                <w:lang w:val="en-GB"/>
              </w:rPr>
              <w:t xml:space="preserve">Nhận biết ý nghĩa thực tiễn của phép tính </w:t>
            </w:r>
            <w:r w:rsidRPr="00A4224F">
              <w:rPr>
                <w:bCs/>
                <w:color w:val="000000"/>
                <w:szCs w:val="28"/>
              </w:rPr>
              <w:t xml:space="preserve">(cộng, trừ, nhân, chia) </w:t>
            </w:r>
            <w:r w:rsidRPr="00A4224F">
              <w:rPr>
                <w:color w:val="000000"/>
                <w:szCs w:val="28"/>
                <w:lang w:val="en-GB"/>
              </w:rPr>
              <w:t>thông qua tranh ảnh, hình vẽ hoặc tình huống thực tiễn.</w:t>
            </w:r>
          </w:p>
          <w:p w14:paraId="74BE4EC1" w14:textId="77777777" w:rsidR="00BD1DFC" w:rsidRPr="00A4224F" w:rsidRDefault="00BD1DFC" w:rsidP="00BC280D">
            <w:pPr>
              <w:spacing w:before="60" w:after="60" w:line="269" w:lineRule="auto"/>
              <w:ind w:firstLine="0"/>
              <w:rPr>
                <w:color w:val="000000"/>
                <w:szCs w:val="28"/>
              </w:rPr>
            </w:pPr>
            <w:r w:rsidRPr="00A4224F">
              <w:rPr>
                <w:color w:val="000000"/>
                <w:szCs w:val="28"/>
              </w:rPr>
              <w:lastRenderedPageBreak/>
              <w:t xml:space="preserve">– </w:t>
            </w:r>
            <w:r w:rsidRPr="00A4224F">
              <w:rPr>
                <w:color w:val="000000"/>
                <w:szCs w:val="28"/>
                <w:lang w:val="en-GB"/>
              </w:rPr>
              <w:t>Giải quyết được một số vấn đề gắn với việc giải các bài toán có một bước tính (trong phạm vi các số và phép tính đã học) liên quan đến ý nghĩa thực tế của phép tính (ví dụ: bài toán về thêm, bớt một số đơn vị; bài toán về nhiều hơn, ít hơn một số đơn vị)</w:t>
            </w:r>
            <w:r w:rsidRPr="00A4224F">
              <w:rPr>
                <w:color w:val="000000"/>
                <w:szCs w:val="28"/>
                <w:lang w:val="vi-VN"/>
              </w:rPr>
              <w:t>.</w:t>
            </w:r>
          </w:p>
        </w:tc>
      </w:tr>
      <w:tr w:rsidR="00BD1DFC" w:rsidRPr="00A4224F" w14:paraId="4DB28C94" w14:textId="77777777" w:rsidTr="00294D66">
        <w:trPr>
          <w:jc w:val="center"/>
        </w:trPr>
        <w:tc>
          <w:tcPr>
            <w:tcW w:w="5000" w:type="pct"/>
            <w:gridSpan w:val="3"/>
            <w:shd w:val="clear" w:color="auto" w:fill="auto"/>
            <w:vAlign w:val="center"/>
          </w:tcPr>
          <w:p w14:paraId="09F3167E" w14:textId="77777777" w:rsidR="00BD1DFC" w:rsidRPr="00A4224F" w:rsidRDefault="00BD1DFC" w:rsidP="00BC280D">
            <w:pPr>
              <w:spacing w:before="60" w:after="60" w:line="269" w:lineRule="auto"/>
              <w:ind w:firstLine="0"/>
              <w:jc w:val="left"/>
              <w:rPr>
                <w:rFonts w:eastAsia="Calibri"/>
                <w:color w:val="000000"/>
                <w:szCs w:val="28"/>
              </w:rPr>
            </w:pPr>
            <w:r w:rsidRPr="00A4224F">
              <w:rPr>
                <w:rFonts w:eastAsia="Calibri"/>
                <w:color w:val="000000"/>
                <w:szCs w:val="28"/>
              </w:rPr>
              <w:lastRenderedPageBreak/>
              <w:t>HÌNH HỌC VÀ ĐO LƯỜNG</w:t>
            </w:r>
          </w:p>
        </w:tc>
      </w:tr>
      <w:tr w:rsidR="00BD1DFC" w:rsidRPr="00A4224F" w14:paraId="740599DA" w14:textId="77777777" w:rsidTr="00294D66">
        <w:trPr>
          <w:jc w:val="center"/>
        </w:trPr>
        <w:tc>
          <w:tcPr>
            <w:tcW w:w="5000" w:type="pct"/>
            <w:gridSpan w:val="3"/>
            <w:shd w:val="clear" w:color="auto" w:fill="auto"/>
            <w:vAlign w:val="center"/>
          </w:tcPr>
          <w:p w14:paraId="55C7FB6E" w14:textId="77777777" w:rsidR="00BD1DFC" w:rsidRPr="00A4224F" w:rsidRDefault="00BD1DFC" w:rsidP="00BC280D">
            <w:pPr>
              <w:spacing w:before="60" w:after="60" w:line="269" w:lineRule="auto"/>
              <w:ind w:firstLine="0"/>
              <w:jc w:val="left"/>
              <w:rPr>
                <w:rFonts w:eastAsia="Calibri"/>
                <w:b/>
                <w:i/>
                <w:color w:val="000000"/>
                <w:szCs w:val="28"/>
              </w:rPr>
            </w:pPr>
            <w:r w:rsidRPr="00A4224F">
              <w:rPr>
                <w:rFonts w:eastAsia="Calibri"/>
                <w:b/>
                <w:i/>
                <w:color w:val="000000"/>
                <w:szCs w:val="28"/>
              </w:rPr>
              <w:t>Hình học trực quan</w:t>
            </w:r>
          </w:p>
        </w:tc>
      </w:tr>
      <w:tr w:rsidR="00BD1DFC" w:rsidRPr="00A4224F" w14:paraId="772C5309" w14:textId="77777777" w:rsidTr="00EF6C46">
        <w:trPr>
          <w:jc w:val="center"/>
        </w:trPr>
        <w:tc>
          <w:tcPr>
            <w:tcW w:w="830" w:type="pct"/>
            <w:vMerge w:val="restart"/>
            <w:shd w:val="clear" w:color="auto" w:fill="auto"/>
          </w:tcPr>
          <w:p w14:paraId="15EC39CF" w14:textId="77777777" w:rsidR="00BD1DFC" w:rsidRPr="00A4224F" w:rsidRDefault="00BD1DFC" w:rsidP="00EF6C46">
            <w:pPr>
              <w:spacing w:before="60" w:after="60" w:line="269" w:lineRule="auto"/>
              <w:ind w:firstLine="0"/>
              <w:jc w:val="left"/>
              <w:rPr>
                <w:color w:val="000000"/>
                <w:szCs w:val="28"/>
              </w:rPr>
            </w:pPr>
            <w:r w:rsidRPr="00A4224F">
              <w:rPr>
                <w:color w:val="000000"/>
                <w:szCs w:val="28"/>
              </w:rPr>
              <w:t xml:space="preserve">Hình phẳng </w:t>
            </w:r>
            <w:r w:rsidRPr="00A4224F">
              <w:rPr>
                <w:color w:val="000000"/>
                <w:szCs w:val="28"/>
              </w:rPr>
              <w:br/>
              <w:t>và hình khối</w:t>
            </w:r>
          </w:p>
        </w:tc>
        <w:tc>
          <w:tcPr>
            <w:tcW w:w="1157" w:type="pct"/>
            <w:shd w:val="clear" w:color="auto" w:fill="auto"/>
          </w:tcPr>
          <w:p w14:paraId="2272662F" w14:textId="77777777" w:rsidR="00BD1DFC" w:rsidRPr="00A4224F" w:rsidRDefault="00BD1DFC" w:rsidP="00BC280D">
            <w:pPr>
              <w:spacing w:before="60" w:after="60" w:line="269" w:lineRule="auto"/>
              <w:ind w:firstLine="0"/>
              <w:rPr>
                <w:i/>
                <w:color w:val="000000"/>
                <w:szCs w:val="28"/>
                <w:lang w:val="vi-VN"/>
              </w:rPr>
            </w:pPr>
            <w:r w:rsidRPr="00A4224F">
              <w:rPr>
                <w:i/>
                <w:color w:val="000000"/>
                <w:szCs w:val="28"/>
                <w:lang w:val="vi-VN"/>
              </w:rPr>
              <w:t>Quan sát, nhận biết, mô tả hình dạng của một số hình phẳng và hình khối đơn giản</w:t>
            </w:r>
          </w:p>
        </w:tc>
        <w:tc>
          <w:tcPr>
            <w:tcW w:w="3013" w:type="pct"/>
            <w:shd w:val="clear" w:color="auto" w:fill="auto"/>
          </w:tcPr>
          <w:p w14:paraId="19C6E474" w14:textId="77777777" w:rsidR="00BD1DFC" w:rsidRPr="00A4224F" w:rsidRDefault="00BD1DFC" w:rsidP="00BC280D">
            <w:pPr>
              <w:spacing w:before="60" w:after="60" w:line="269" w:lineRule="auto"/>
              <w:ind w:firstLine="0"/>
              <w:rPr>
                <w:color w:val="000000"/>
                <w:szCs w:val="28"/>
                <w:lang w:val="vi-VN"/>
              </w:rPr>
            </w:pPr>
            <w:r w:rsidRPr="00A4224F">
              <w:rPr>
                <w:color w:val="000000"/>
                <w:szCs w:val="28"/>
                <w:lang w:val="vi-VN"/>
              </w:rPr>
              <w:t xml:space="preserve">– Nhận biết được điểm, đoạn thẳng, đường cong, đường thẳng, đường gấp khúc, ba điểm thẳng hàng thông qua hình ảnh trực quan. </w:t>
            </w:r>
          </w:p>
          <w:p w14:paraId="7E3705A3" w14:textId="77777777" w:rsidR="00BD1DFC" w:rsidRPr="00A4224F" w:rsidRDefault="00BD1DFC" w:rsidP="00BC280D">
            <w:pPr>
              <w:spacing w:before="60" w:after="60" w:line="269" w:lineRule="auto"/>
              <w:ind w:firstLine="0"/>
              <w:rPr>
                <w:color w:val="000000"/>
                <w:szCs w:val="28"/>
                <w:lang w:val="vi-VN"/>
              </w:rPr>
            </w:pPr>
            <w:r w:rsidRPr="00A4224F">
              <w:rPr>
                <w:color w:val="000000"/>
                <w:szCs w:val="28"/>
                <w:lang w:val="vi-VN"/>
              </w:rPr>
              <w:t>– Nhận dạng</w:t>
            </w:r>
            <w:r w:rsidRPr="00A4224F">
              <w:rPr>
                <w:color w:val="000000"/>
                <w:szCs w:val="28"/>
                <w:lang w:val="en-GB"/>
              </w:rPr>
              <w:t xml:space="preserve"> được</w:t>
            </w:r>
            <w:r w:rsidRPr="00A4224F">
              <w:rPr>
                <w:color w:val="000000"/>
                <w:szCs w:val="28"/>
                <w:lang w:val="vi-VN"/>
              </w:rPr>
              <w:t xml:space="preserve"> hình tứ giác</w:t>
            </w:r>
            <w:r w:rsidRPr="00A4224F">
              <w:rPr>
                <w:color w:val="000000"/>
                <w:szCs w:val="28"/>
              </w:rPr>
              <w:t xml:space="preserve"> </w:t>
            </w:r>
            <w:r w:rsidRPr="00A4224F">
              <w:rPr>
                <w:color w:val="000000"/>
                <w:szCs w:val="28"/>
                <w:lang w:val="vi-VN"/>
              </w:rPr>
              <w:t xml:space="preserve">thông qua việc sử dụng </w:t>
            </w:r>
            <w:r w:rsidRPr="00A4224F">
              <w:rPr>
                <w:color w:val="000000"/>
                <w:szCs w:val="28"/>
              </w:rPr>
              <w:t xml:space="preserve">bộ </w:t>
            </w:r>
            <w:r w:rsidRPr="00A4224F">
              <w:rPr>
                <w:color w:val="000000"/>
                <w:szCs w:val="28"/>
                <w:lang w:val="vi-VN"/>
              </w:rPr>
              <w:t>đồ dùng học tập</w:t>
            </w:r>
            <w:r w:rsidRPr="00A4224F">
              <w:rPr>
                <w:color w:val="000000"/>
                <w:szCs w:val="28"/>
              </w:rPr>
              <w:t xml:space="preserve"> cá nhân</w:t>
            </w:r>
            <w:r w:rsidRPr="00A4224F">
              <w:rPr>
                <w:color w:val="000000"/>
                <w:szCs w:val="28"/>
                <w:lang w:val="vi-VN"/>
              </w:rPr>
              <w:t xml:space="preserve"> hoặc vật thật. </w:t>
            </w:r>
          </w:p>
          <w:p w14:paraId="1FE033B4" w14:textId="77777777" w:rsidR="00BD1DFC" w:rsidRPr="00A4224F" w:rsidRDefault="00BD1DFC" w:rsidP="00BC280D">
            <w:pPr>
              <w:spacing w:before="60" w:after="60" w:line="269" w:lineRule="auto"/>
              <w:ind w:firstLine="0"/>
              <w:rPr>
                <w:color w:val="000000"/>
                <w:szCs w:val="28"/>
              </w:rPr>
            </w:pPr>
            <w:r w:rsidRPr="00A4224F">
              <w:rPr>
                <w:color w:val="000000"/>
                <w:szCs w:val="28"/>
                <w:lang w:val="vi-VN"/>
              </w:rPr>
              <w:t>– Nhậ</w:t>
            </w:r>
            <w:r w:rsidRPr="00A4224F">
              <w:rPr>
                <w:color w:val="000000"/>
                <w:szCs w:val="28"/>
                <w:lang w:val="en-GB"/>
              </w:rPr>
              <w:t>n</w:t>
            </w:r>
            <w:r w:rsidRPr="00A4224F">
              <w:rPr>
                <w:color w:val="000000"/>
                <w:szCs w:val="28"/>
                <w:lang w:val="vi-VN"/>
              </w:rPr>
              <w:t xml:space="preserve"> dạng</w:t>
            </w:r>
            <w:r w:rsidRPr="00A4224F">
              <w:rPr>
                <w:color w:val="000000"/>
                <w:szCs w:val="28"/>
                <w:lang w:val="en-GB"/>
              </w:rPr>
              <w:t xml:space="preserve"> được</w:t>
            </w:r>
            <w:r w:rsidRPr="00A4224F">
              <w:rPr>
                <w:color w:val="000000"/>
                <w:szCs w:val="28"/>
                <w:lang w:val="vi-VN"/>
              </w:rPr>
              <w:t xml:space="preserve"> </w:t>
            </w:r>
            <w:r w:rsidRPr="00A4224F">
              <w:rPr>
                <w:color w:val="000000"/>
                <w:szCs w:val="28"/>
              </w:rPr>
              <w:t>khối</w:t>
            </w:r>
            <w:r w:rsidRPr="00A4224F">
              <w:rPr>
                <w:color w:val="000000"/>
                <w:szCs w:val="28"/>
                <w:lang w:val="vi-VN"/>
              </w:rPr>
              <w:t xml:space="preserve"> trụ, </w:t>
            </w:r>
            <w:r w:rsidRPr="00A4224F">
              <w:rPr>
                <w:color w:val="000000"/>
                <w:szCs w:val="28"/>
              </w:rPr>
              <w:t>khối</w:t>
            </w:r>
            <w:r w:rsidRPr="00A4224F">
              <w:rPr>
                <w:color w:val="000000"/>
                <w:szCs w:val="28"/>
                <w:lang w:val="vi-VN"/>
              </w:rPr>
              <w:t xml:space="preserve"> cầu thông qua việc</w:t>
            </w:r>
            <w:r w:rsidRPr="00A4224F">
              <w:rPr>
                <w:color w:val="000000"/>
                <w:szCs w:val="28"/>
                <w:lang w:val="en-GB"/>
              </w:rPr>
              <w:t xml:space="preserve"> </w:t>
            </w:r>
            <w:r w:rsidRPr="00A4224F">
              <w:rPr>
                <w:color w:val="000000"/>
                <w:szCs w:val="28"/>
                <w:lang w:val="vi-VN"/>
              </w:rPr>
              <w:t>sử dụng</w:t>
            </w:r>
            <w:r w:rsidRPr="00A4224F">
              <w:rPr>
                <w:color w:val="000000"/>
                <w:szCs w:val="28"/>
              </w:rPr>
              <w:t xml:space="preserve"> bộ</w:t>
            </w:r>
            <w:r w:rsidRPr="00A4224F">
              <w:rPr>
                <w:color w:val="000000"/>
                <w:szCs w:val="28"/>
                <w:lang w:val="vi-VN"/>
              </w:rPr>
              <w:t xml:space="preserve"> đồ dùng học tập</w:t>
            </w:r>
            <w:r w:rsidRPr="00A4224F">
              <w:rPr>
                <w:color w:val="000000"/>
                <w:szCs w:val="28"/>
              </w:rPr>
              <w:t xml:space="preserve"> cá nhân</w:t>
            </w:r>
            <w:r w:rsidRPr="00A4224F">
              <w:rPr>
                <w:color w:val="000000"/>
                <w:szCs w:val="28"/>
                <w:lang w:val="vi-VN"/>
              </w:rPr>
              <w:t xml:space="preserve"> hoặc vật thật.</w:t>
            </w:r>
          </w:p>
        </w:tc>
      </w:tr>
      <w:tr w:rsidR="00BD1DFC" w:rsidRPr="00A4224F" w14:paraId="25E4B81F" w14:textId="77777777" w:rsidTr="00294D66">
        <w:trPr>
          <w:jc w:val="center"/>
        </w:trPr>
        <w:tc>
          <w:tcPr>
            <w:tcW w:w="830" w:type="pct"/>
            <w:vMerge/>
            <w:shd w:val="clear" w:color="auto" w:fill="auto"/>
          </w:tcPr>
          <w:p w14:paraId="7A7A6784" w14:textId="77777777" w:rsidR="00BD1DFC" w:rsidRPr="00A4224F" w:rsidRDefault="00BD1DFC" w:rsidP="00BC280D">
            <w:pPr>
              <w:spacing w:before="60" w:after="60" w:line="269" w:lineRule="auto"/>
              <w:ind w:firstLine="0"/>
              <w:jc w:val="left"/>
              <w:rPr>
                <w:color w:val="000000"/>
                <w:szCs w:val="28"/>
                <w:lang w:val="vi-VN"/>
              </w:rPr>
            </w:pPr>
          </w:p>
        </w:tc>
        <w:tc>
          <w:tcPr>
            <w:tcW w:w="1157" w:type="pct"/>
            <w:shd w:val="clear" w:color="auto" w:fill="auto"/>
          </w:tcPr>
          <w:p w14:paraId="44E23ED8" w14:textId="77777777" w:rsidR="00BD1DFC" w:rsidRPr="00A4224F" w:rsidRDefault="00BD1DFC" w:rsidP="00BC280D">
            <w:pPr>
              <w:spacing w:before="60" w:after="60" w:line="269" w:lineRule="auto"/>
              <w:ind w:firstLine="0"/>
              <w:rPr>
                <w:i/>
                <w:color w:val="000000"/>
                <w:szCs w:val="28"/>
              </w:rPr>
            </w:pPr>
            <w:r w:rsidRPr="00A4224F">
              <w:rPr>
                <w:i/>
                <w:color w:val="000000"/>
                <w:szCs w:val="28"/>
                <w:lang w:val="vi-VN"/>
              </w:rPr>
              <w:t xml:space="preserve">Thực hành đo, vẽ, lắp ghép, tạo hình gắn với một số hình phẳng và hình khối đã học </w:t>
            </w:r>
          </w:p>
        </w:tc>
        <w:tc>
          <w:tcPr>
            <w:tcW w:w="3013" w:type="pct"/>
            <w:shd w:val="clear" w:color="auto" w:fill="auto"/>
          </w:tcPr>
          <w:p w14:paraId="3691C31B" w14:textId="77777777" w:rsidR="00BD1DFC" w:rsidRPr="00A4224F" w:rsidRDefault="00BD1DFC" w:rsidP="00BC280D">
            <w:pPr>
              <w:spacing w:before="60" w:after="60" w:line="269" w:lineRule="auto"/>
              <w:ind w:firstLine="0"/>
              <w:jc w:val="left"/>
              <w:rPr>
                <w:color w:val="000000"/>
                <w:szCs w:val="28"/>
                <w:lang w:val="vi-VN"/>
              </w:rPr>
            </w:pPr>
            <w:r w:rsidRPr="00A4224F">
              <w:rPr>
                <w:color w:val="000000"/>
                <w:szCs w:val="28"/>
                <w:lang w:val="vi-VN"/>
              </w:rPr>
              <w:t xml:space="preserve">– </w:t>
            </w:r>
            <w:r w:rsidRPr="00A4224F">
              <w:rPr>
                <w:color w:val="000000"/>
                <w:szCs w:val="28"/>
              </w:rPr>
              <w:t>Thực hiện được việc v</w:t>
            </w:r>
            <w:r w:rsidRPr="00A4224F">
              <w:rPr>
                <w:color w:val="000000"/>
                <w:szCs w:val="28"/>
                <w:lang w:val="vi-VN"/>
              </w:rPr>
              <w:t>ẽ đoạn thẳng có độ dài cho trước.</w:t>
            </w:r>
          </w:p>
          <w:p w14:paraId="10F6A619" w14:textId="77777777" w:rsidR="00BD1DFC" w:rsidRPr="00A4224F" w:rsidRDefault="00BD1DFC" w:rsidP="00BC280D">
            <w:pPr>
              <w:spacing w:before="60" w:after="60" w:line="269" w:lineRule="auto"/>
              <w:ind w:firstLine="0"/>
              <w:jc w:val="left"/>
              <w:rPr>
                <w:color w:val="000000"/>
                <w:szCs w:val="28"/>
                <w:lang w:val="vi-VN"/>
              </w:rPr>
            </w:pPr>
            <w:r w:rsidRPr="00A4224F">
              <w:rPr>
                <w:color w:val="000000"/>
                <w:szCs w:val="28"/>
                <w:lang w:val="vi-VN"/>
              </w:rPr>
              <w:t xml:space="preserve">– </w:t>
            </w:r>
            <w:r w:rsidRPr="00A4224F">
              <w:rPr>
                <w:color w:val="000000"/>
                <w:szCs w:val="28"/>
              </w:rPr>
              <w:t>Nhận biết và t</w:t>
            </w:r>
            <w:r w:rsidRPr="00A4224F">
              <w:rPr>
                <w:color w:val="000000"/>
                <w:szCs w:val="28"/>
                <w:lang w:val="vi-VN"/>
              </w:rPr>
              <w:t xml:space="preserve">hực </w:t>
            </w:r>
            <w:r w:rsidRPr="00A4224F">
              <w:rPr>
                <w:color w:val="000000"/>
                <w:szCs w:val="28"/>
              </w:rPr>
              <w:t>hiện được việc</w:t>
            </w:r>
            <w:r w:rsidRPr="00A4224F">
              <w:rPr>
                <w:color w:val="000000"/>
                <w:szCs w:val="28"/>
                <w:lang w:val="vi-VN"/>
              </w:rPr>
              <w:t xml:space="preserve"> gấp, cắt, ghép, xếp và tạo hình gắn với việc sử dụng</w:t>
            </w:r>
            <w:r w:rsidRPr="00A4224F">
              <w:rPr>
                <w:color w:val="000000"/>
                <w:szCs w:val="28"/>
              </w:rPr>
              <w:t xml:space="preserve"> bộ</w:t>
            </w:r>
            <w:r w:rsidRPr="00A4224F">
              <w:rPr>
                <w:color w:val="000000"/>
                <w:szCs w:val="28"/>
                <w:lang w:val="vi-VN"/>
              </w:rPr>
              <w:t xml:space="preserve"> đồ dùng học tập</w:t>
            </w:r>
            <w:r w:rsidRPr="00A4224F">
              <w:rPr>
                <w:color w:val="000000"/>
                <w:szCs w:val="28"/>
              </w:rPr>
              <w:t xml:space="preserve"> cá nhân hoặc vật thật</w:t>
            </w:r>
            <w:r w:rsidRPr="00A4224F">
              <w:rPr>
                <w:color w:val="000000"/>
                <w:szCs w:val="28"/>
                <w:lang w:val="vi-VN"/>
              </w:rPr>
              <w:t>.</w:t>
            </w:r>
          </w:p>
          <w:p w14:paraId="614EC4E7" w14:textId="77777777" w:rsidR="00BD1DFC" w:rsidRPr="00A4224F" w:rsidRDefault="00BD1DFC" w:rsidP="00BC280D">
            <w:pPr>
              <w:spacing w:before="60" w:after="60" w:line="269" w:lineRule="auto"/>
              <w:ind w:firstLine="0"/>
              <w:rPr>
                <w:color w:val="000000"/>
                <w:szCs w:val="28"/>
              </w:rPr>
            </w:pPr>
            <w:r w:rsidRPr="00A4224F">
              <w:rPr>
                <w:i/>
                <w:color w:val="000000"/>
                <w:szCs w:val="28"/>
                <w:lang w:val="vi-VN"/>
              </w:rPr>
              <w:t xml:space="preserve">– </w:t>
            </w:r>
            <w:r w:rsidRPr="00A4224F">
              <w:rPr>
                <w:color w:val="000000"/>
                <w:szCs w:val="28"/>
              </w:rPr>
              <w:t>G</w:t>
            </w:r>
            <w:r w:rsidRPr="00A4224F">
              <w:rPr>
                <w:color w:val="000000"/>
                <w:szCs w:val="28"/>
                <w:lang w:val="vi-VN"/>
              </w:rPr>
              <w:t>iải quyết</w:t>
            </w:r>
            <w:r w:rsidRPr="00A4224F">
              <w:rPr>
                <w:color w:val="000000"/>
                <w:szCs w:val="28"/>
              </w:rPr>
              <w:t xml:space="preserve"> được</w:t>
            </w:r>
            <w:r w:rsidRPr="00A4224F">
              <w:rPr>
                <w:color w:val="000000"/>
                <w:szCs w:val="28"/>
                <w:lang w:val="vi-VN"/>
              </w:rPr>
              <w:t xml:space="preserve"> một số vấn đề thực tiễn đơn giản liên quan đến hình </w:t>
            </w:r>
            <w:r w:rsidRPr="00A4224F">
              <w:rPr>
                <w:color w:val="000000"/>
                <w:szCs w:val="28"/>
              </w:rPr>
              <w:t xml:space="preserve">phẳng và hình khối đã </w:t>
            </w:r>
            <w:r w:rsidRPr="00A4224F">
              <w:rPr>
                <w:color w:val="000000"/>
                <w:szCs w:val="28"/>
                <w:lang w:val="vi-VN"/>
              </w:rPr>
              <w:t>học.</w:t>
            </w:r>
          </w:p>
        </w:tc>
      </w:tr>
      <w:tr w:rsidR="00BD1DFC" w:rsidRPr="00A4224F" w14:paraId="6C4DE227" w14:textId="77777777" w:rsidTr="00294D66">
        <w:trPr>
          <w:jc w:val="center"/>
        </w:trPr>
        <w:tc>
          <w:tcPr>
            <w:tcW w:w="5000" w:type="pct"/>
            <w:gridSpan w:val="3"/>
            <w:shd w:val="clear" w:color="auto" w:fill="auto"/>
            <w:vAlign w:val="center"/>
          </w:tcPr>
          <w:p w14:paraId="52784DCF" w14:textId="77777777" w:rsidR="00BD1DFC" w:rsidRPr="00A4224F" w:rsidRDefault="00BD1DFC" w:rsidP="00BC280D">
            <w:pPr>
              <w:spacing w:before="60" w:after="60" w:line="269" w:lineRule="auto"/>
              <w:ind w:firstLine="0"/>
              <w:jc w:val="left"/>
              <w:rPr>
                <w:rFonts w:eastAsia="Calibri"/>
                <w:b/>
                <w:i/>
                <w:color w:val="000000"/>
                <w:szCs w:val="28"/>
                <w:lang w:val="vi-VN"/>
              </w:rPr>
            </w:pPr>
            <w:r w:rsidRPr="00A4224F">
              <w:rPr>
                <w:rFonts w:eastAsia="Calibri"/>
                <w:b/>
                <w:i/>
                <w:color w:val="000000"/>
                <w:szCs w:val="28"/>
                <w:lang w:val="vi-VN"/>
              </w:rPr>
              <w:t>Đo lườn</w:t>
            </w:r>
            <w:r w:rsidRPr="00A4224F">
              <w:rPr>
                <w:rFonts w:eastAsia="Calibri"/>
                <w:b/>
                <w:i/>
                <w:color w:val="000000"/>
                <w:szCs w:val="28"/>
              </w:rPr>
              <w:t>g</w:t>
            </w:r>
          </w:p>
        </w:tc>
      </w:tr>
      <w:tr w:rsidR="00BD1DFC" w:rsidRPr="00A4224F" w14:paraId="76E5A9FB" w14:textId="77777777" w:rsidTr="00294D66">
        <w:trPr>
          <w:jc w:val="center"/>
        </w:trPr>
        <w:tc>
          <w:tcPr>
            <w:tcW w:w="830" w:type="pct"/>
            <w:vMerge w:val="restart"/>
            <w:shd w:val="clear" w:color="auto" w:fill="auto"/>
          </w:tcPr>
          <w:p w14:paraId="02E9D7DA" w14:textId="77777777" w:rsidR="00BD1DFC" w:rsidRPr="00A4224F" w:rsidRDefault="00BD1DFC" w:rsidP="00BC280D">
            <w:pPr>
              <w:spacing w:before="60" w:after="60" w:line="269" w:lineRule="auto"/>
              <w:ind w:firstLine="0"/>
              <w:rPr>
                <w:color w:val="000000"/>
                <w:szCs w:val="28"/>
              </w:rPr>
            </w:pPr>
            <w:r w:rsidRPr="00A4224F">
              <w:rPr>
                <w:color w:val="000000"/>
                <w:szCs w:val="28"/>
              </w:rPr>
              <w:t>Đo lường</w:t>
            </w:r>
          </w:p>
        </w:tc>
        <w:tc>
          <w:tcPr>
            <w:tcW w:w="1157" w:type="pct"/>
            <w:shd w:val="clear" w:color="auto" w:fill="auto"/>
          </w:tcPr>
          <w:p w14:paraId="600A660A" w14:textId="77777777" w:rsidR="00BD1DFC" w:rsidRPr="00A4224F" w:rsidRDefault="00BD1DFC" w:rsidP="00BC280D">
            <w:pPr>
              <w:spacing w:before="60" w:after="60" w:line="269" w:lineRule="auto"/>
              <w:ind w:firstLine="0"/>
              <w:rPr>
                <w:bCs/>
                <w:i/>
                <w:color w:val="000000"/>
                <w:szCs w:val="28"/>
                <w:lang w:val="vi-VN"/>
              </w:rPr>
            </w:pPr>
            <w:r w:rsidRPr="00A4224F">
              <w:rPr>
                <w:bCs/>
                <w:i/>
                <w:color w:val="000000"/>
                <w:szCs w:val="28"/>
                <w:lang w:val="vi-VN"/>
              </w:rPr>
              <w:t>Biểu tượng về đại lượng và đơn vị đo đại lượng</w:t>
            </w:r>
          </w:p>
        </w:tc>
        <w:tc>
          <w:tcPr>
            <w:tcW w:w="3013" w:type="pct"/>
            <w:shd w:val="clear" w:color="auto" w:fill="auto"/>
          </w:tcPr>
          <w:p w14:paraId="09F96F0C" w14:textId="77777777" w:rsidR="00BD1DFC" w:rsidRPr="00A4224F" w:rsidRDefault="00BD1DFC" w:rsidP="00BC280D">
            <w:pPr>
              <w:spacing w:before="60" w:after="60" w:line="269" w:lineRule="auto"/>
              <w:ind w:firstLine="0"/>
              <w:rPr>
                <w:color w:val="000000"/>
                <w:szCs w:val="28"/>
                <w:lang w:val="vi-VN"/>
              </w:rPr>
            </w:pPr>
            <w:r w:rsidRPr="00A4224F">
              <w:rPr>
                <w:color w:val="000000"/>
                <w:szCs w:val="28"/>
                <w:lang w:val="vi-VN"/>
              </w:rPr>
              <w:t xml:space="preserve">– </w:t>
            </w:r>
            <w:r w:rsidRPr="00A4224F">
              <w:rPr>
                <w:color w:val="000000"/>
                <w:szCs w:val="28"/>
              </w:rPr>
              <w:t>N</w:t>
            </w:r>
            <w:r w:rsidRPr="00A4224F">
              <w:rPr>
                <w:color w:val="000000"/>
                <w:szCs w:val="28"/>
                <w:lang w:val="vi-VN"/>
              </w:rPr>
              <w:t>hận</w:t>
            </w:r>
            <w:r w:rsidRPr="00A4224F">
              <w:rPr>
                <w:color w:val="000000"/>
                <w:szCs w:val="28"/>
              </w:rPr>
              <w:t xml:space="preserve"> biết được</w:t>
            </w:r>
            <w:r w:rsidRPr="00A4224F">
              <w:rPr>
                <w:color w:val="000000"/>
                <w:szCs w:val="28"/>
                <w:lang w:val="vi-VN"/>
              </w:rPr>
              <w:t xml:space="preserve"> về “nặng hơn”, “nhẹ hơn”.</w:t>
            </w:r>
          </w:p>
          <w:p w14:paraId="4125C892" w14:textId="77777777" w:rsidR="00BD1DFC" w:rsidRPr="00A4224F" w:rsidRDefault="00BD1DFC" w:rsidP="00BC280D">
            <w:pPr>
              <w:spacing w:before="60" w:after="60" w:line="269" w:lineRule="auto"/>
              <w:ind w:firstLine="0"/>
              <w:rPr>
                <w:color w:val="000000"/>
                <w:szCs w:val="28"/>
              </w:rPr>
            </w:pPr>
            <w:r w:rsidRPr="00A4224F">
              <w:rPr>
                <w:color w:val="000000"/>
                <w:szCs w:val="28"/>
                <w:lang w:val="vi-VN"/>
              </w:rPr>
              <w:t xml:space="preserve">– Nhận biết được đơn vị đo khối lượng: </w:t>
            </w:r>
            <w:r w:rsidRPr="00A4224F">
              <w:rPr>
                <w:i/>
                <w:color w:val="000000"/>
                <w:szCs w:val="28"/>
                <w:lang w:val="vi-VN"/>
              </w:rPr>
              <w:t>kg</w:t>
            </w:r>
            <w:r w:rsidRPr="00A4224F">
              <w:rPr>
                <w:color w:val="000000"/>
                <w:szCs w:val="28"/>
                <w:lang w:val="vi-VN"/>
              </w:rPr>
              <w:t xml:space="preserve"> (ki-lô-gam)</w:t>
            </w:r>
            <w:r w:rsidRPr="00A4224F">
              <w:rPr>
                <w:color w:val="000000"/>
                <w:szCs w:val="28"/>
              </w:rPr>
              <w:t>; đọc và viết được số đo khối lượng trong phạm vi 1000</w:t>
            </w:r>
            <w:r w:rsidRPr="00A4224F">
              <w:rPr>
                <w:i/>
                <w:color w:val="000000"/>
                <w:szCs w:val="28"/>
              </w:rPr>
              <w:t>kg</w:t>
            </w:r>
            <w:r w:rsidRPr="00A4224F">
              <w:rPr>
                <w:color w:val="000000"/>
                <w:szCs w:val="28"/>
              </w:rPr>
              <w:t>.</w:t>
            </w:r>
          </w:p>
          <w:p w14:paraId="618C5F21" w14:textId="77777777" w:rsidR="00BD1DFC" w:rsidRPr="00A4224F" w:rsidRDefault="00BD1DFC" w:rsidP="00BC280D">
            <w:pPr>
              <w:spacing w:before="60" w:after="60" w:line="269" w:lineRule="auto"/>
              <w:ind w:firstLine="0"/>
              <w:rPr>
                <w:color w:val="000000"/>
                <w:szCs w:val="28"/>
              </w:rPr>
            </w:pPr>
            <w:r w:rsidRPr="00A4224F">
              <w:rPr>
                <w:color w:val="000000"/>
                <w:szCs w:val="28"/>
                <w:lang w:val="vi-VN"/>
              </w:rPr>
              <w:t xml:space="preserve">– Nhận biết được đơn vị đo dung tích: </w:t>
            </w:r>
            <w:r w:rsidRPr="00A4224F">
              <w:rPr>
                <w:i/>
                <w:color w:val="000000"/>
                <w:szCs w:val="28"/>
                <w:lang w:val="vi-VN"/>
              </w:rPr>
              <w:t xml:space="preserve">l </w:t>
            </w:r>
            <w:r w:rsidRPr="00A4224F">
              <w:rPr>
                <w:color w:val="000000"/>
                <w:szCs w:val="28"/>
                <w:lang w:val="vi-VN"/>
              </w:rPr>
              <w:t>(lít)</w:t>
            </w:r>
            <w:r w:rsidRPr="00A4224F">
              <w:rPr>
                <w:color w:val="000000"/>
                <w:szCs w:val="28"/>
              </w:rPr>
              <w:t xml:space="preserve">; đọc và viết được số đo dung </w:t>
            </w:r>
            <w:r w:rsidRPr="00A4224F">
              <w:rPr>
                <w:color w:val="000000"/>
                <w:szCs w:val="28"/>
              </w:rPr>
              <w:lastRenderedPageBreak/>
              <w:t>tích trong phạm vi 1000 lít.</w:t>
            </w:r>
          </w:p>
          <w:p w14:paraId="612A69E0" w14:textId="77777777" w:rsidR="00BD1DFC" w:rsidRPr="00A4224F" w:rsidRDefault="00BD1DFC" w:rsidP="00BC280D">
            <w:pPr>
              <w:spacing w:before="60" w:after="60" w:line="269" w:lineRule="auto"/>
              <w:ind w:firstLine="0"/>
              <w:rPr>
                <w:color w:val="000000"/>
                <w:spacing w:val="2"/>
                <w:szCs w:val="28"/>
                <w:lang w:val="vi-VN"/>
              </w:rPr>
            </w:pPr>
            <w:r w:rsidRPr="00A4224F">
              <w:rPr>
                <w:color w:val="000000"/>
                <w:spacing w:val="2"/>
                <w:szCs w:val="28"/>
                <w:lang w:val="vi-VN"/>
              </w:rPr>
              <w:t xml:space="preserve">– Nhận biết </w:t>
            </w:r>
            <w:r w:rsidRPr="00A4224F">
              <w:rPr>
                <w:color w:val="000000"/>
                <w:spacing w:val="2"/>
                <w:szCs w:val="28"/>
              </w:rPr>
              <w:t xml:space="preserve">được các </w:t>
            </w:r>
            <w:r w:rsidRPr="00A4224F">
              <w:rPr>
                <w:color w:val="000000"/>
                <w:spacing w:val="2"/>
                <w:szCs w:val="28"/>
                <w:lang w:val="vi-VN"/>
              </w:rPr>
              <w:t xml:space="preserve">đơn vị đo độ dài </w:t>
            </w:r>
            <w:r w:rsidRPr="00A4224F">
              <w:rPr>
                <w:i/>
                <w:color w:val="000000"/>
                <w:spacing w:val="2"/>
                <w:szCs w:val="28"/>
              </w:rPr>
              <w:t xml:space="preserve">dm </w:t>
            </w:r>
            <w:r w:rsidRPr="00A4224F">
              <w:rPr>
                <w:color w:val="000000"/>
                <w:spacing w:val="2"/>
                <w:szCs w:val="28"/>
              </w:rPr>
              <w:t>(đề-xi-mét)</w:t>
            </w:r>
            <w:r w:rsidRPr="00A4224F">
              <w:rPr>
                <w:i/>
                <w:color w:val="000000"/>
                <w:spacing w:val="2"/>
                <w:szCs w:val="28"/>
              </w:rPr>
              <w:t>, m</w:t>
            </w:r>
            <w:r w:rsidRPr="00A4224F">
              <w:rPr>
                <w:color w:val="000000"/>
                <w:spacing w:val="2"/>
                <w:szCs w:val="28"/>
              </w:rPr>
              <w:t xml:space="preserve"> (mét)</w:t>
            </w:r>
            <w:r w:rsidRPr="00A4224F">
              <w:rPr>
                <w:i/>
                <w:color w:val="000000"/>
                <w:spacing w:val="2"/>
                <w:szCs w:val="28"/>
              </w:rPr>
              <w:t xml:space="preserve">, km </w:t>
            </w:r>
            <w:r w:rsidR="00A02FF2" w:rsidRPr="00A4224F">
              <w:rPr>
                <w:i/>
                <w:color w:val="000000"/>
                <w:spacing w:val="2"/>
                <w:szCs w:val="28"/>
              </w:rPr>
              <w:br/>
            </w:r>
            <w:r w:rsidRPr="00A4224F">
              <w:rPr>
                <w:color w:val="000000"/>
                <w:spacing w:val="2"/>
                <w:szCs w:val="28"/>
              </w:rPr>
              <w:t>(ki-lô-mét)</w:t>
            </w:r>
            <w:r w:rsidRPr="00A4224F">
              <w:rPr>
                <w:i/>
                <w:color w:val="000000"/>
                <w:spacing w:val="2"/>
                <w:szCs w:val="28"/>
              </w:rPr>
              <w:t xml:space="preserve"> </w:t>
            </w:r>
            <w:r w:rsidRPr="00A4224F">
              <w:rPr>
                <w:color w:val="000000"/>
                <w:spacing w:val="2"/>
                <w:szCs w:val="28"/>
                <w:lang w:val="vi-VN"/>
              </w:rPr>
              <w:t xml:space="preserve">và quan hệ giữa các đơn vị </w:t>
            </w:r>
            <w:r w:rsidRPr="00A4224F">
              <w:rPr>
                <w:color w:val="000000"/>
                <w:spacing w:val="2"/>
                <w:szCs w:val="28"/>
              </w:rPr>
              <w:t>đo độ dài đã học</w:t>
            </w:r>
            <w:r w:rsidRPr="00A4224F">
              <w:rPr>
                <w:color w:val="000000"/>
                <w:spacing w:val="2"/>
                <w:szCs w:val="28"/>
                <w:lang w:val="vi-VN"/>
              </w:rPr>
              <w:t xml:space="preserve">. </w:t>
            </w:r>
          </w:p>
          <w:p w14:paraId="332C9E00" w14:textId="77777777" w:rsidR="00BD1DFC" w:rsidRPr="00A4224F" w:rsidRDefault="00BD1DFC" w:rsidP="00BC280D">
            <w:pPr>
              <w:spacing w:before="60" w:after="60" w:line="269" w:lineRule="auto"/>
              <w:ind w:firstLine="0"/>
              <w:rPr>
                <w:color w:val="000000"/>
                <w:szCs w:val="28"/>
              </w:rPr>
            </w:pPr>
            <w:r w:rsidRPr="00A4224F">
              <w:rPr>
                <w:color w:val="000000"/>
                <w:szCs w:val="28"/>
                <w:lang w:val="vi-VN"/>
              </w:rPr>
              <w:t>– Nhận biết được một ngày có 24 giờ; một giờ có 60 phút.</w:t>
            </w:r>
            <w:r w:rsidRPr="00A4224F">
              <w:rPr>
                <w:color w:val="000000"/>
                <w:szCs w:val="28"/>
              </w:rPr>
              <w:t xml:space="preserve"> </w:t>
            </w:r>
          </w:p>
          <w:p w14:paraId="51B647DB" w14:textId="77777777" w:rsidR="00BD1DFC" w:rsidRPr="00A4224F" w:rsidRDefault="00BD1DFC" w:rsidP="00BC280D">
            <w:pPr>
              <w:spacing w:before="60" w:after="60" w:line="269" w:lineRule="auto"/>
              <w:ind w:firstLine="0"/>
              <w:rPr>
                <w:color w:val="000000"/>
                <w:szCs w:val="28"/>
              </w:rPr>
            </w:pPr>
            <w:r w:rsidRPr="00A4224F">
              <w:rPr>
                <w:color w:val="000000"/>
                <w:szCs w:val="28"/>
                <w:lang w:val="vi-VN"/>
              </w:rPr>
              <w:t xml:space="preserve">– Nhận biết được </w:t>
            </w:r>
            <w:r w:rsidRPr="00A4224F">
              <w:rPr>
                <w:color w:val="000000"/>
                <w:szCs w:val="28"/>
              </w:rPr>
              <w:t xml:space="preserve">số </w:t>
            </w:r>
            <w:r w:rsidRPr="00A4224F">
              <w:rPr>
                <w:color w:val="000000"/>
                <w:szCs w:val="28"/>
                <w:lang w:val="vi-VN"/>
              </w:rPr>
              <w:t xml:space="preserve">ngày </w:t>
            </w:r>
            <w:r w:rsidRPr="00A4224F">
              <w:rPr>
                <w:color w:val="000000"/>
                <w:szCs w:val="28"/>
              </w:rPr>
              <w:t xml:space="preserve">trong tháng, ngày trong tháng (ví dụ: tháng </w:t>
            </w:r>
            <w:r w:rsidR="00F75CC2" w:rsidRPr="00A4224F">
              <w:rPr>
                <w:color w:val="000000"/>
                <w:szCs w:val="28"/>
              </w:rPr>
              <w:t>B</w:t>
            </w:r>
            <w:r w:rsidRPr="00A4224F">
              <w:rPr>
                <w:color w:val="000000"/>
                <w:szCs w:val="28"/>
              </w:rPr>
              <w:t>a có 31 ngày; sinh nhật Bác Hồ là ngày 19 tháng 5).</w:t>
            </w:r>
          </w:p>
          <w:p w14:paraId="58EF7EF0" w14:textId="77777777" w:rsidR="00BD1DFC" w:rsidRPr="00A4224F" w:rsidRDefault="00BD1DFC" w:rsidP="00BC280D">
            <w:pPr>
              <w:spacing w:before="60" w:after="60" w:line="269" w:lineRule="auto"/>
              <w:ind w:firstLine="0"/>
              <w:rPr>
                <w:color w:val="000000"/>
                <w:szCs w:val="28"/>
              </w:rPr>
            </w:pPr>
            <w:r w:rsidRPr="00A4224F">
              <w:rPr>
                <w:color w:val="000000"/>
                <w:szCs w:val="28"/>
                <w:lang w:val="vi-VN"/>
              </w:rPr>
              <w:t xml:space="preserve">– Nhận biết được tiền Việt Nam </w:t>
            </w:r>
            <w:r w:rsidRPr="00A4224F">
              <w:rPr>
                <w:color w:val="000000"/>
                <w:szCs w:val="28"/>
              </w:rPr>
              <w:t>thông qua hình ảnh một số tờ tiề</w:t>
            </w:r>
            <w:r w:rsidR="00874AFD" w:rsidRPr="00A4224F">
              <w:rPr>
                <w:color w:val="000000"/>
                <w:szCs w:val="28"/>
              </w:rPr>
              <w:t>n</w:t>
            </w:r>
            <w:r w:rsidRPr="00A4224F">
              <w:rPr>
                <w:color w:val="000000"/>
                <w:szCs w:val="28"/>
              </w:rPr>
              <w:t>.</w:t>
            </w:r>
          </w:p>
        </w:tc>
      </w:tr>
      <w:tr w:rsidR="00BD1DFC" w:rsidRPr="00A4224F" w14:paraId="08F619C3" w14:textId="77777777" w:rsidTr="00294D66">
        <w:trPr>
          <w:jc w:val="center"/>
        </w:trPr>
        <w:tc>
          <w:tcPr>
            <w:tcW w:w="830" w:type="pct"/>
            <w:vMerge/>
            <w:shd w:val="clear" w:color="auto" w:fill="auto"/>
          </w:tcPr>
          <w:p w14:paraId="63B6F87E" w14:textId="77777777" w:rsidR="00BD1DFC" w:rsidRPr="00A4224F" w:rsidRDefault="00BD1DFC" w:rsidP="00BC280D">
            <w:pPr>
              <w:spacing w:before="60" w:after="60" w:line="269" w:lineRule="auto"/>
              <w:ind w:firstLine="0"/>
              <w:jc w:val="left"/>
              <w:rPr>
                <w:color w:val="000000"/>
                <w:szCs w:val="28"/>
                <w:lang w:val="vi-VN"/>
              </w:rPr>
            </w:pPr>
          </w:p>
        </w:tc>
        <w:tc>
          <w:tcPr>
            <w:tcW w:w="1157" w:type="pct"/>
            <w:shd w:val="clear" w:color="auto" w:fill="auto"/>
          </w:tcPr>
          <w:p w14:paraId="7D67F2C7" w14:textId="77777777" w:rsidR="00BD1DFC" w:rsidRPr="00A4224F" w:rsidRDefault="00BD1DFC" w:rsidP="00170873">
            <w:pPr>
              <w:spacing w:before="60" w:after="60" w:line="281" w:lineRule="auto"/>
              <w:ind w:firstLine="0"/>
              <w:rPr>
                <w:bCs/>
                <w:i/>
                <w:color w:val="000000"/>
                <w:szCs w:val="28"/>
              </w:rPr>
            </w:pPr>
            <w:r w:rsidRPr="00A4224F">
              <w:rPr>
                <w:rFonts w:ascii="Times New Roman Italic" w:hAnsi="Times New Roman Italic"/>
                <w:bCs/>
                <w:i/>
                <w:color w:val="000000"/>
                <w:szCs w:val="28"/>
                <w:lang w:val="vi-VN"/>
              </w:rPr>
              <w:t xml:space="preserve">Thực hành </w:t>
            </w:r>
            <w:r w:rsidRPr="00A4224F">
              <w:rPr>
                <w:rFonts w:ascii="Times New Roman Italic" w:hAnsi="Times New Roman Italic"/>
                <w:bCs/>
                <w:i/>
                <w:color w:val="000000"/>
                <w:szCs w:val="28"/>
              </w:rPr>
              <w:t>đo đại lượng</w:t>
            </w:r>
          </w:p>
        </w:tc>
        <w:tc>
          <w:tcPr>
            <w:tcW w:w="3013" w:type="pct"/>
            <w:shd w:val="clear" w:color="auto" w:fill="auto"/>
          </w:tcPr>
          <w:p w14:paraId="17D9C9E9" w14:textId="77777777" w:rsidR="00BD1DFC" w:rsidRPr="00A4224F" w:rsidRDefault="00BD1DFC" w:rsidP="00170873">
            <w:pPr>
              <w:spacing w:before="60" w:after="60" w:line="281" w:lineRule="auto"/>
              <w:ind w:firstLine="0"/>
              <w:rPr>
                <w:color w:val="000000"/>
                <w:szCs w:val="28"/>
              </w:rPr>
            </w:pPr>
            <w:r w:rsidRPr="00A4224F">
              <w:rPr>
                <w:color w:val="000000"/>
                <w:szCs w:val="28"/>
                <w:lang w:val="vi-VN"/>
              </w:rPr>
              <w:t>– Sử dụng được một số dụng cụ thông dụng</w:t>
            </w:r>
            <w:r w:rsidRPr="00A4224F">
              <w:rPr>
                <w:color w:val="000000"/>
                <w:szCs w:val="28"/>
              </w:rPr>
              <w:t xml:space="preserve"> (một số loại cân thông dụng, thước thẳng có chia vạch đến xăng-ti-mét</w:t>
            </w:r>
            <w:r w:rsidR="00B90A13" w:rsidRPr="00A4224F">
              <w:rPr>
                <w:color w:val="000000"/>
                <w:szCs w:val="28"/>
              </w:rPr>
              <w:t>,...</w:t>
            </w:r>
            <w:r w:rsidRPr="00A4224F">
              <w:rPr>
                <w:color w:val="000000"/>
                <w:szCs w:val="28"/>
              </w:rPr>
              <w:t>)</w:t>
            </w:r>
            <w:r w:rsidRPr="00A4224F">
              <w:rPr>
                <w:color w:val="000000"/>
                <w:szCs w:val="28"/>
                <w:lang w:val="vi-VN"/>
              </w:rPr>
              <w:t xml:space="preserve"> để thực hành cân, đo, đong, đếm.</w:t>
            </w:r>
          </w:p>
          <w:p w14:paraId="1923AED0" w14:textId="77777777" w:rsidR="00BD1DFC" w:rsidRPr="00A4224F" w:rsidRDefault="00BD1DFC" w:rsidP="00170873">
            <w:pPr>
              <w:spacing w:before="60" w:after="60" w:line="281" w:lineRule="auto"/>
              <w:ind w:firstLine="0"/>
              <w:rPr>
                <w:color w:val="000000"/>
                <w:szCs w:val="28"/>
              </w:rPr>
            </w:pPr>
            <w:r w:rsidRPr="00A4224F">
              <w:rPr>
                <w:color w:val="000000"/>
                <w:szCs w:val="28"/>
              </w:rPr>
              <w:t>– Đọc được giờ trên đồng hồ khi kim phút chỉ số 3, số 6.</w:t>
            </w:r>
          </w:p>
        </w:tc>
      </w:tr>
      <w:tr w:rsidR="00BD1DFC" w:rsidRPr="00A4224F" w14:paraId="37E4FCFA" w14:textId="77777777" w:rsidTr="00294D66">
        <w:trPr>
          <w:jc w:val="center"/>
        </w:trPr>
        <w:tc>
          <w:tcPr>
            <w:tcW w:w="830" w:type="pct"/>
            <w:vMerge/>
            <w:shd w:val="clear" w:color="auto" w:fill="auto"/>
          </w:tcPr>
          <w:p w14:paraId="64470A28" w14:textId="77777777" w:rsidR="00BD1DFC" w:rsidRPr="00A4224F" w:rsidRDefault="00BD1DFC" w:rsidP="00BC280D">
            <w:pPr>
              <w:spacing w:before="60" w:after="60" w:line="269" w:lineRule="auto"/>
              <w:ind w:firstLine="0"/>
              <w:jc w:val="left"/>
              <w:rPr>
                <w:color w:val="000000"/>
                <w:szCs w:val="28"/>
                <w:lang w:val="vi-VN"/>
              </w:rPr>
            </w:pPr>
          </w:p>
        </w:tc>
        <w:tc>
          <w:tcPr>
            <w:tcW w:w="1157" w:type="pct"/>
            <w:shd w:val="clear" w:color="auto" w:fill="auto"/>
          </w:tcPr>
          <w:p w14:paraId="145D82D7" w14:textId="77777777" w:rsidR="00BD1DFC" w:rsidRPr="00A4224F" w:rsidRDefault="00BD1DFC" w:rsidP="00170873">
            <w:pPr>
              <w:spacing w:before="60" w:after="60" w:line="281" w:lineRule="auto"/>
              <w:ind w:firstLine="0"/>
              <w:rPr>
                <w:bCs/>
                <w:i/>
                <w:color w:val="000000"/>
                <w:szCs w:val="28"/>
              </w:rPr>
            </w:pPr>
            <w:r w:rsidRPr="00A4224F">
              <w:rPr>
                <w:bCs/>
                <w:i/>
                <w:color w:val="000000"/>
                <w:szCs w:val="28"/>
                <w:lang w:val="vi-VN"/>
              </w:rPr>
              <w:t>Tính toán và ước</w:t>
            </w:r>
            <w:r w:rsidRPr="00A4224F">
              <w:rPr>
                <w:bCs/>
                <w:i/>
                <w:color w:val="000000"/>
                <w:szCs w:val="28"/>
              </w:rPr>
              <w:t xml:space="preserve"> </w:t>
            </w:r>
            <w:r w:rsidRPr="00A4224F">
              <w:rPr>
                <w:bCs/>
                <w:i/>
                <w:color w:val="000000"/>
                <w:szCs w:val="28"/>
                <w:lang w:val="vi-VN"/>
              </w:rPr>
              <w:t>lượng với các số đo</w:t>
            </w:r>
            <w:r w:rsidRPr="00A4224F">
              <w:rPr>
                <w:bCs/>
                <w:i/>
                <w:color w:val="000000"/>
                <w:szCs w:val="28"/>
              </w:rPr>
              <w:t xml:space="preserve"> đại lượng</w:t>
            </w:r>
          </w:p>
          <w:p w14:paraId="62713191" w14:textId="77777777" w:rsidR="00BD1DFC" w:rsidRPr="00A4224F" w:rsidRDefault="00BD1DFC" w:rsidP="00170873">
            <w:pPr>
              <w:spacing w:before="60" w:after="60" w:line="281" w:lineRule="auto"/>
              <w:ind w:firstLine="0"/>
              <w:jc w:val="left"/>
              <w:rPr>
                <w:bCs/>
                <w:i/>
                <w:color w:val="000000"/>
                <w:szCs w:val="28"/>
                <w:lang w:val="vi-VN"/>
              </w:rPr>
            </w:pPr>
          </w:p>
        </w:tc>
        <w:tc>
          <w:tcPr>
            <w:tcW w:w="3013" w:type="pct"/>
            <w:shd w:val="clear" w:color="auto" w:fill="auto"/>
          </w:tcPr>
          <w:p w14:paraId="2B87821C" w14:textId="77777777" w:rsidR="00BD1DFC" w:rsidRPr="00A4224F" w:rsidRDefault="00BD1DFC" w:rsidP="00170873">
            <w:pPr>
              <w:spacing w:before="60" w:after="60" w:line="281" w:lineRule="auto"/>
              <w:ind w:firstLine="0"/>
              <w:rPr>
                <w:color w:val="000000"/>
                <w:szCs w:val="28"/>
              </w:rPr>
            </w:pPr>
            <w:r w:rsidRPr="00A4224F">
              <w:rPr>
                <w:color w:val="000000"/>
                <w:szCs w:val="28"/>
                <w:lang w:val="vi-VN"/>
              </w:rPr>
              <w:t xml:space="preserve">– </w:t>
            </w:r>
            <w:r w:rsidRPr="00A4224F">
              <w:rPr>
                <w:color w:val="000000"/>
                <w:szCs w:val="28"/>
              </w:rPr>
              <w:t>Thực hiện được việc c</w:t>
            </w:r>
            <w:r w:rsidRPr="00A4224F">
              <w:rPr>
                <w:color w:val="000000"/>
                <w:szCs w:val="28"/>
                <w:lang w:val="vi-VN"/>
              </w:rPr>
              <w:t xml:space="preserve">huyển đổi và tính toán với các số đo độ dài, khối lượng, dung tích đã học. </w:t>
            </w:r>
          </w:p>
          <w:p w14:paraId="08973E5F" w14:textId="77777777" w:rsidR="00BD1DFC" w:rsidRPr="00A4224F" w:rsidRDefault="00BD1DFC" w:rsidP="00170873">
            <w:pPr>
              <w:spacing w:before="60" w:after="60" w:line="281" w:lineRule="auto"/>
              <w:ind w:firstLine="0"/>
              <w:rPr>
                <w:color w:val="000000"/>
                <w:szCs w:val="28"/>
                <w:lang w:val="vi-VN"/>
              </w:rPr>
            </w:pPr>
            <w:r w:rsidRPr="00A4224F">
              <w:rPr>
                <w:color w:val="000000"/>
                <w:szCs w:val="28"/>
                <w:lang w:val="vi-VN"/>
              </w:rPr>
              <w:t>–</w:t>
            </w:r>
            <w:r w:rsidRPr="00A4224F">
              <w:rPr>
                <w:color w:val="000000"/>
                <w:szCs w:val="28"/>
              </w:rPr>
              <w:t xml:space="preserve"> Thực hiện được việc ư</w:t>
            </w:r>
            <w:r w:rsidRPr="00A4224F">
              <w:rPr>
                <w:color w:val="000000"/>
                <w:szCs w:val="28"/>
                <w:lang w:val="vi-VN"/>
              </w:rPr>
              <w:t>ớc lượng</w:t>
            </w:r>
            <w:r w:rsidRPr="00A4224F">
              <w:rPr>
                <w:color w:val="000000"/>
                <w:szCs w:val="28"/>
              </w:rPr>
              <w:t xml:space="preserve"> </w:t>
            </w:r>
            <w:r w:rsidRPr="00A4224F">
              <w:rPr>
                <w:color w:val="000000"/>
                <w:szCs w:val="28"/>
                <w:lang w:val="vi-VN"/>
              </w:rPr>
              <w:t>các số đo trong một số trường hợp đơn giản</w:t>
            </w:r>
            <w:r w:rsidRPr="00A4224F">
              <w:rPr>
                <w:color w:val="000000"/>
                <w:szCs w:val="28"/>
              </w:rPr>
              <w:t xml:space="preserve"> (ví dụ: cột cờ trường em cao khoảng 6</w:t>
            </w:r>
            <w:r w:rsidRPr="00A4224F">
              <w:rPr>
                <w:i/>
                <w:color w:val="000000"/>
                <w:szCs w:val="28"/>
              </w:rPr>
              <w:t>m</w:t>
            </w:r>
            <w:r w:rsidRPr="00A4224F">
              <w:rPr>
                <w:color w:val="000000"/>
                <w:szCs w:val="28"/>
              </w:rPr>
              <w:t>, cửa ra vào của lớp học cao khoảng 2</w:t>
            </w:r>
            <w:r w:rsidRPr="00A4224F">
              <w:rPr>
                <w:i/>
                <w:color w:val="000000"/>
                <w:szCs w:val="28"/>
              </w:rPr>
              <w:t>m</w:t>
            </w:r>
            <w:r w:rsidR="00B90A13" w:rsidRPr="00A4224F">
              <w:rPr>
                <w:color w:val="000000"/>
                <w:szCs w:val="28"/>
              </w:rPr>
              <w:t>,...</w:t>
            </w:r>
            <w:r w:rsidRPr="00A4224F">
              <w:rPr>
                <w:color w:val="000000"/>
                <w:szCs w:val="28"/>
              </w:rPr>
              <w:t>)</w:t>
            </w:r>
            <w:r w:rsidRPr="00A4224F">
              <w:rPr>
                <w:color w:val="000000"/>
                <w:szCs w:val="28"/>
                <w:lang w:val="vi-VN"/>
              </w:rPr>
              <w:t>.</w:t>
            </w:r>
          </w:p>
          <w:p w14:paraId="2D407FF4" w14:textId="77777777" w:rsidR="00BD1DFC" w:rsidRPr="00A4224F" w:rsidRDefault="00BD1DFC" w:rsidP="00170873">
            <w:pPr>
              <w:spacing w:before="60" w:after="60" w:line="281" w:lineRule="auto"/>
              <w:ind w:firstLine="0"/>
              <w:rPr>
                <w:color w:val="000000"/>
                <w:szCs w:val="28"/>
              </w:rPr>
            </w:pPr>
            <w:r w:rsidRPr="00A4224F">
              <w:rPr>
                <w:color w:val="000000"/>
                <w:szCs w:val="28"/>
                <w:lang w:val="vi-VN"/>
              </w:rPr>
              <w:t xml:space="preserve">– </w:t>
            </w:r>
            <w:r w:rsidRPr="00A4224F">
              <w:rPr>
                <w:color w:val="000000"/>
                <w:szCs w:val="28"/>
              </w:rPr>
              <w:t>T</w:t>
            </w:r>
            <w:r w:rsidRPr="00A4224F">
              <w:rPr>
                <w:color w:val="000000"/>
                <w:szCs w:val="28"/>
                <w:lang w:val="vi-VN"/>
              </w:rPr>
              <w:t>ính</w:t>
            </w:r>
            <w:r w:rsidRPr="00A4224F">
              <w:rPr>
                <w:color w:val="000000"/>
                <w:szCs w:val="28"/>
              </w:rPr>
              <w:t xml:space="preserve"> được </w:t>
            </w:r>
            <w:r w:rsidRPr="00A4224F">
              <w:rPr>
                <w:color w:val="000000"/>
                <w:szCs w:val="28"/>
                <w:lang w:val="vi-VN"/>
              </w:rPr>
              <w:t>độ dài đường gấp khúc</w:t>
            </w:r>
            <w:r w:rsidR="006A468F" w:rsidRPr="00A4224F">
              <w:rPr>
                <w:color w:val="000000"/>
                <w:szCs w:val="28"/>
              </w:rPr>
              <w:t xml:space="preserve"> </w:t>
            </w:r>
            <w:r w:rsidRPr="00A4224F">
              <w:rPr>
                <w:color w:val="000000"/>
                <w:szCs w:val="28"/>
              </w:rPr>
              <w:t>khi biết độ dài các cạnh.</w:t>
            </w:r>
          </w:p>
          <w:p w14:paraId="1E798B62" w14:textId="77777777" w:rsidR="00BD1DFC" w:rsidRPr="00A4224F" w:rsidRDefault="00BD1DFC" w:rsidP="00170873">
            <w:pPr>
              <w:spacing w:before="60" w:after="60" w:line="281" w:lineRule="auto"/>
              <w:ind w:firstLine="0"/>
              <w:rPr>
                <w:bCs/>
                <w:color w:val="000000"/>
                <w:szCs w:val="28"/>
              </w:rPr>
            </w:pPr>
            <w:r w:rsidRPr="00A4224F">
              <w:rPr>
                <w:bCs/>
                <w:color w:val="000000"/>
                <w:szCs w:val="28"/>
                <w:lang w:val="vi-VN"/>
              </w:rPr>
              <w:t xml:space="preserve">– </w:t>
            </w:r>
            <w:r w:rsidRPr="00A4224F">
              <w:rPr>
                <w:bCs/>
                <w:color w:val="000000"/>
                <w:szCs w:val="28"/>
              </w:rPr>
              <w:t>G</w:t>
            </w:r>
            <w:r w:rsidRPr="00A4224F">
              <w:rPr>
                <w:bCs/>
                <w:color w:val="000000"/>
                <w:szCs w:val="28"/>
                <w:lang w:val="vi-VN"/>
              </w:rPr>
              <w:t xml:space="preserve">iải quyết </w:t>
            </w:r>
            <w:r w:rsidRPr="00A4224F">
              <w:rPr>
                <w:bCs/>
                <w:color w:val="000000"/>
                <w:szCs w:val="28"/>
              </w:rPr>
              <w:t xml:space="preserve">được một số </w:t>
            </w:r>
            <w:r w:rsidRPr="00A4224F">
              <w:rPr>
                <w:bCs/>
                <w:color w:val="000000"/>
                <w:szCs w:val="28"/>
                <w:lang w:val="vi-VN"/>
              </w:rPr>
              <w:t>vấn đề thực tiễn liên quan đến đo lường</w:t>
            </w:r>
            <w:r w:rsidRPr="00A4224F">
              <w:rPr>
                <w:bCs/>
                <w:color w:val="000000"/>
                <w:szCs w:val="28"/>
                <w:lang w:val="en-GB"/>
              </w:rPr>
              <w:t xml:space="preserve"> các đại lượng đã học</w:t>
            </w:r>
            <w:r w:rsidRPr="00A4224F">
              <w:rPr>
                <w:bCs/>
                <w:color w:val="000000"/>
                <w:szCs w:val="28"/>
                <w:lang w:val="vi-VN"/>
              </w:rPr>
              <w:t>.</w:t>
            </w:r>
          </w:p>
        </w:tc>
      </w:tr>
      <w:tr w:rsidR="00BD1DFC" w:rsidRPr="00A4224F" w14:paraId="691D5153" w14:textId="77777777" w:rsidTr="00294D66">
        <w:trPr>
          <w:jc w:val="center"/>
        </w:trPr>
        <w:tc>
          <w:tcPr>
            <w:tcW w:w="5000" w:type="pct"/>
            <w:gridSpan w:val="3"/>
            <w:shd w:val="clear" w:color="auto" w:fill="auto"/>
            <w:vAlign w:val="center"/>
          </w:tcPr>
          <w:p w14:paraId="66C9DC82" w14:textId="77777777" w:rsidR="00BD1DFC" w:rsidRPr="00A4224F" w:rsidRDefault="00BD1DFC" w:rsidP="00170873">
            <w:pPr>
              <w:spacing w:before="60" w:after="60" w:line="283" w:lineRule="auto"/>
              <w:ind w:firstLine="0"/>
              <w:jc w:val="left"/>
              <w:rPr>
                <w:rFonts w:eastAsia="Calibri"/>
                <w:color w:val="000000"/>
                <w:szCs w:val="28"/>
                <w:lang w:val="vi-VN"/>
              </w:rPr>
            </w:pPr>
            <w:r w:rsidRPr="00A4224F">
              <w:rPr>
                <w:rFonts w:eastAsia="Calibri"/>
                <w:color w:val="000000"/>
                <w:szCs w:val="28"/>
              </w:rPr>
              <w:t>MỘT SỐ</w:t>
            </w:r>
            <w:r w:rsidRPr="00A4224F">
              <w:rPr>
                <w:rFonts w:eastAsia="Calibri"/>
                <w:color w:val="000000"/>
                <w:szCs w:val="28"/>
                <w:lang w:val="vi-VN"/>
              </w:rPr>
              <w:t xml:space="preserve"> YẾU TỐ THỐ</w:t>
            </w:r>
            <w:r w:rsidR="004738FA" w:rsidRPr="00A4224F">
              <w:rPr>
                <w:rFonts w:eastAsia="Calibri"/>
                <w:color w:val="000000"/>
                <w:szCs w:val="28"/>
                <w:lang w:val="vi-VN"/>
              </w:rPr>
              <w:t xml:space="preserve">NG KÊ </w:t>
            </w:r>
            <w:r w:rsidR="004738FA" w:rsidRPr="00A4224F">
              <w:rPr>
                <w:rFonts w:eastAsia="Calibri"/>
                <w:color w:val="000000"/>
                <w:szCs w:val="28"/>
              </w:rPr>
              <w:t>VÀ</w:t>
            </w:r>
            <w:r w:rsidRPr="00A4224F">
              <w:rPr>
                <w:rFonts w:eastAsia="Calibri"/>
                <w:color w:val="000000"/>
                <w:szCs w:val="28"/>
                <w:lang w:val="vi-VN"/>
              </w:rPr>
              <w:t xml:space="preserve"> XÁC SUẤT</w:t>
            </w:r>
          </w:p>
        </w:tc>
      </w:tr>
      <w:tr w:rsidR="00BD1DFC" w:rsidRPr="00A4224F" w14:paraId="5134F27F" w14:textId="77777777" w:rsidTr="00294D66">
        <w:trPr>
          <w:jc w:val="center"/>
        </w:trPr>
        <w:tc>
          <w:tcPr>
            <w:tcW w:w="5000" w:type="pct"/>
            <w:gridSpan w:val="3"/>
            <w:shd w:val="clear" w:color="auto" w:fill="auto"/>
            <w:vAlign w:val="center"/>
          </w:tcPr>
          <w:p w14:paraId="24C5BEC9" w14:textId="77777777" w:rsidR="00BD1DFC" w:rsidRPr="00A4224F" w:rsidRDefault="00BD1DFC" w:rsidP="00DB417F">
            <w:pPr>
              <w:spacing w:before="60" w:after="60" w:line="269" w:lineRule="auto"/>
              <w:ind w:firstLine="0"/>
              <w:jc w:val="left"/>
              <w:rPr>
                <w:rFonts w:eastAsia="Calibri"/>
                <w:color w:val="000000"/>
                <w:szCs w:val="28"/>
                <w:lang w:val="vi-VN"/>
              </w:rPr>
            </w:pPr>
            <w:r w:rsidRPr="00A4224F">
              <w:rPr>
                <w:rFonts w:eastAsia="Calibri"/>
                <w:b/>
                <w:i/>
                <w:color w:val="000000"/>
                <w:szCs w:val="28"/>
                <w:lang w:val="vi-VN"/>
              </w:rPr>
              <w:t>Một số yếu tố thống kê</w:t>
            </w:r>
          </w:p>
        </w:tc>
      </w:tr>
      <w:tr w:rsidR="00BD1DFC" w:rsidRPr="00A4224F" w14:paraId="62F8146C" w14:textId="77777777" w:rsidTr="00EF6C46">
        <w:trPr>
          <w:jc w:val="center"/>
        </w:trPr>
        <w:tc>
          <w:tcPr>
            <w:tcW w:w="830" w:type="pct"/>
            <w:vMerge w:val="restart"/>
            <w:shd w:val="clear" w:color="auto" w:fill="auto"/>
          </w:tcPr>
          <w:p w14:paraId="7747C4EE" w14:textId="77777777" w:rsidR="00BD1DFC" w:rsidRPr="00A4224F" w:rsidRDefault="00BD1DFC" w:rsidP="00EF6C46">
            <w:pPr>
              <w:spacing w:before="60" w:after="60" w:line="283" w:lineRule="auto"/>
              <w:ind w:firstLine="0"/>
              <w:jc w:val="left"/>
              <w:rPr>
                <w:color w:val="000000"/>
                <w:szCs w:val="28"/>
                <w:lang w:val="vi-VN"/>
              </w:rPr>
            </w:pPr>
            <w:r w:rsidRPr="00A4224F">
              <w:rPr>
                <w:color w:val="000000"/>
                <w:szCs w:val="28"/>
              </w:rPr>
              <w:lastRenderedPageBreak/>
              <w:t>Một số</w:t>
            </w:r>
            <w:r w:rsidRPr="00A4224F">
              <w:rPr>
                <w:color w:val="000000"/>
                <w:szCs w:val="28"/>
                <w:lang w:val="vi-VN"/>
              </w:rPr>
              <w:t xml:space="preserve"> yếu tố</w:t>
            </w:r>
            <w:r w:rsidRPr="00A4224F">
              <w:rPr>
                <w:color w:val="000000"/>
                <w:szCs w:val="28"/>
              </w:rPr>
              <w:t xml:space="preserve"> </w:t>
            </w:r>
            <w:r w:rsidRPr="00A4224F">
              <w:rPr>
                <w:color w:val="000000"/>
                <w:szCs w:val="28"/>
                <w:lang w:val="vi-VN"/>
              </w:rPr>
              <w:t xml:space="preserve"> </w:t>
            </w:r>
            <w:r w:rsidRPr="00A4224F">
              <w:rPr>
                <w:color w:val="000000"/>
                <w:szCs w:val="28"/>
              </w:rPr>
              <w:t>t</w:t>
            </w:r>
            <w:r w:rsidRPr="00A4224F">
              <w:rPr>
                <w:color w:val="000000"/>
                <w:szCs w:val="28"/>
                <w:lang w:val="vi-VN"/>
              </w:rPr>
              <w:t>hống kê</w:t>
            </w:r>
          </w:p>
        </w:tc>
        <w:tc>
          <w:tcPr>
            <w:tcW w:w="1157" w:type="pct"/>
            <w:shd w:val="clear" w:color="auto" w:fill="auto"/>
          </w:tcPr>
          <w:p w14:paraId="175AD3A7" w14:textId="77777777" w:rsidR="00BD1DFC" w:rsidRPr="00A4224F" w:rsidRDefault="00BD1DFC" w:rsidP="00D2578B">
            <w:pPr>
              <w:spacing w:before="60" w:after="60" w:line="283" w:lineRule="auto"/>
              <w:ind w:firstLine="0"/>
              <w:rPr>
                <w:i/>
                <w:color w:val="000000"/>
                <w:szCs w:val="28"/>
                <w:lang w:val="vi-VN"/>
              </w:rPr>
            </w:pPr>
            <w:r w:rsidRPr="00A4224F">
              <w:rPr>
                <w:i/>
                <w:color w:val="000000"/>
                <w:szCs w:val="28"/>
                <w:lang w:val="vi-VN"/>
              </w:rPr>
              <w:t xml:space="preserve">Thu thập, phân loại, sắp xếp các số liệu </w:t>
            </w:r>
          </w:p>
        </w:tc>
        <w:tc>
          <w:tcPr>
            <w:tcW w:w="3013" w:type="pct"/>
            <w:shd w:val="clear" w:color="auto" w:fill="auto"/>
          </w:tcPr>
          <w:p w14:paraId="12766472" w14:textId="77777777" w:rsidR="00BD1DFC" w:rsidRPr="00A4224F" w:rsidRDefault="00BD1DFC" w:rsidP="00170873">
            <w:pPr>
              <w:spacing w:before="60" w:after="60" w:line="283" w:lineRule="auto"/>
              <w:ind w:firstLine="0"/>
              <w:rPr>
                <w:rFonts w:eastAsia="Times New Roman"/>
                <w:color w:val="000000"/>
                <w:szCs w:val="28"/>
              </w:rPr>
            </w:pPr>
            <w:r w:rsidRPr="00A4224F">
              <w:rPr>
                <w:rFonts w:eastAsia="Times New Roman"/>
                <w:color w:val="000000"/>
                <w:szCs w:val="28"/>
                <w:lang w:val="vi-VN"/>
              </w:rPr>
              <w:t xml:space="preserve">Làm quen với </w:t>
            </w:r>
            <w:r w:rsidRPr="00A4224F">
              <w:rPr>
                <w:rFonts w:eastAsia="Times New Roman"/>
                <w:color w:val="000000"/>
                <w:szCs w:val="28"/>
              </w:rPr>
              <w:t>việc</w:t>
            </w:r>
            <w:r w:rsidRPr="00A4224F">
              <w:rPr>
                <w:rFonts w:eastAsia="Times New Roman"/>
                <w:color w:val="000000"/>
                <w:szCs w:val="28"/>
                <w:lang w:val="vi-VN"/>
              </w:rPr>
              <w:t xml:space="preserve"> thu thập, phân loại, kiểm đếm các đối tượng thống kê (trong một số tình huống đơn giản).</w:t>
            </w:r>
          </w:p>
        </w:tc>
      </w:tr>
      <w:tr w:rsidR="00BD1DFC" w:rsidRPr="00A4224F" w14:paraId="42049024" w14:textId="77777777" w:rsidTr="00294D66">
        <w:trPr>
          <w:jc w:val="center"/>
        </w:trPr>
        <w:tc>
          <w:tcPr>
            <w:tcW w:w="830" w:type="pct"/>
            <w:vMerge/>
            <w:shd w:val="clear" w:color="auto" w:fill="auto"/>
          </w:tcPr>
          <w:p w14:paraId="6234571D" w14:textId="77777777" w:rsidR="00BD1DFC" w:rsidRPr="00A4224F" w:rsidRDefault="00BD1DFC" w:rsidP="00170873">
            <w:pPr>
              <w:spacing w:before="60" w:after="60" w:line="283" w:lineRule="auto"/>
              <w:ind w:firstLine="0"/>
              <w:jc w:val="left"/>
              <w:rPr>
                <w:color w:val="000000"/>
                <w:szCs w:val="28"/>
                <w:lang w:val="vi-VN"/>
              </w:rPr>
            </w:pPr>
          </w:p>
        </w:tc>
        <w:tc>
          <w:tcPr>
            <w:tcW w:w="1157" w:type="pct"/>
            <w:shd w:val="clear" w:color="auto" w:fill="auto"/>
          </w:tcPr>
          <w:p w14:paraId="0CFED23F" w14:textId="77777777" w:rsidR="00BD1DFC" w:rsidRPr="00A4224F" w:rsidRDefault="00BD1DFC" w:rsidP="00170873">
            <w:pPr>
              <w:spacing w:before="60" w:after="60" w:line="283" w:lineRule="auto"/>
              <w:ind w:firstLine="0"/>
              <w:jc w:val="left"/>
              <w:rPr>
                <w:i/>
                <w:color w:val="000000"/>
                <w:szCs w:val="28"/>
                <w:lang w:val="vi-VN"/>
              </w:rPr>
            </w:pPr>
            <w:r w:rsidRPr="00A4224F">
              <w:rPr>
                <w:i/>
                <w:color w:val="000000"/>
                <w:szCs w:val="28"/>
                <w:lang w:val="vi-VN"/>
              </w:rPr>
              <w:t>Đọc biểu đồ tranh</w:t>
            </w:r>
          </w:p>
        </w:tc>
        <w:tc>
          <w:tcPr>
            <w:tcW w:w="3013" w:type="pct"/>
            <w:shd w:val="clear" w:color="auto" w:fill="auto"/>
          </w:tcPr>
          <w:p w14:paraId="26D48524" w14:textId="77777777" w:rsidR="00BD1DFC" w:rsidRPr="00A4224F" w:rsidRDefault="00BD1DFC" w:rsidP="00170873">
            <w:pPr>
              <w:spacing w:before="60" w:after="60" w:line="283" w:lineRule="auto"/>
              <w:ind w:firstLine="0"/>
              <w:jc w:val="left"/>
              <w:rPr>
                <w:color w:val="000000"/>
                <w:szCs w:val="28"/>
                <w:lang w:val="vi-VN"/>
              </w:rPr>
            </w:pPr>
            <w:r w:rsidRPr="00A4224F">
              <w:rPr>
                <w:color w:val="000000"/>
                <w:szCs w:val="28"/>
                <w:lang w:val="vi-VN"/>
              </w:rPr>
              <w:t>Đọc và mô tả được các số liệu ở dạng biểu đồ tranh.</w:t>
            </w:r>
          </w:p>
        </w:tc>
      </w:tr>
      <w:tr w:rsidR="00BD1DFC" w:rsidRPr="00A4224F" w14:paraId="6AB7E0A8" w14:textId="77777777" w:rsidTr="00170873">
        <w:trPr>
          <w:trHeight w:val="78"/>
          <w:jc w:val="center"/>
        </w:trPr>
        <w:tc>
          <w:tcPr>
            <w:tcW w:w="830" w:type="pct"/>
            <w:vMerge/>
            <w:shd w:val="clear" w:color="auto" w:fill="auto"/>
          </w:tcPr>
          <w:p w14:paraId="441A9BA8" w14:textId="77777777" w:rsidR="00BD1DFC" w:rsidRPr="00A4224F" w:rsidRDefault="00BD1DFC" w:rsidP="00170873">
            <w:pPr>
              <w:spacing w:before="60" w:after="60" w:line="283" w:lineRule="auto"/>
              <w:ind w:firstLine="0"/>
              <w:jc w:val="left"/>
              <w:rPr>
                <w:color w:val="000000"/>
                <w:szCs w:val="28"/>
                <w:lang w:val="vi-VN"/>
              </w:rPr>
            </w:pPr>
          </w:p>
        </w:tc>
        <w:tc>
          <w:tcPr>
            <w:tcW w:w="1157" w:type="pct"/>
            <w:shd w:val="clear" w:color="auto" w:fill="auto"/>
          </w:tcPr>
          <w:p w14:paraId="4BD2490F" w14:textId="77777777" w:rsidR="00BD1DFC" w:rsidRPr="00A4224F" w:rsidRDefault="00BD1DFC" w:rsidP="00170873">
            <w:pPr>
              <w:spacing w:before="60" w:after="60" w:line="283" w:lineRule="auto"/>
              <w:ind w:firstLine="0"/>
              <w:rPr>
                <w:i/>
                <w:color w:val="000000"/>
                <w:szCs w:val="28"/>
                <w:lang w:val="vi-VN"/>
              </w:rPr>
            </w:pPr>
            <w:r w:rsidRPr="00A4224F">
              <w:rPr>
                <w:i/>
                <w:color w:val="000000"/>
                <w:szCs w:val="28"/>
                <w:lang w:val="vi-VN"/>
              </w:rPr>
              <w:t>Nhận xét về các số liệu trên biểu đồ tranh</w:t>
            </w:r>
          </w:p>
        </w:tc>
        <w:tc>
          <w:tcPr>
            <w:tcW w:w="3013" w:type="pct"/>
            <w:shd w:val="clear" w:color="auto" w:fill="auto"/>
          </w:tcPr>
          <w:p w14:paraId="5D4993CC" w14:textId="77777777" w:rsidR="00BD1DFC" w:rsidRPr="00A4224F" w:rsidRDefault="00BD1DFC" w:rsidP="00170873">
            <w:pPr>
              <w:spacing w:before="60" w:after="60" w:line="283" w:lineRule="auto"/>
              <w:ind w:firstLine="0"/>
              <w:jc w:val="left"/>
              <w:rPr>
                <w:color w:val="000000"/>
                <w:szCs w:val="28"/>
                <w:lang w:val="vi-VN"/>
              </w:rPr>
            </w:pPr>
            <w:r w:rsidRPr="00A4224F">
              <w:rPr>
                <w:rFonts w:eastAsia="Times New Roman"/>
                <w:color w:val="000000"/>
                <w:szCs w:val="28"/>
              </w:rPr>
              <w:t>Nêu</w:t>
            </w:r>
            <w:r w:rsidRPr="00A4224F">
              <w:rPr>
                <w:rFonts w:eastAsia="Times New Roman"/>
                <w:color w:val="000000"/>
                <w:szCs w:val="28"/>
                <w:lang w:val="vi-VN"/>
              </w:rPr>
              <w:t xml:space="preserve"> được một số nhận xét đơn giản từ biểu đồ tranh.</w:t>
            </w:r>
          </w:p>
        </w:tc>
      </w:tr>
      <w:tr w:rsidR="00BD1DFC" w:rsidRPr="00A4224F" w14:paraId="4D8946A8" w14:textId="77777777" w:rsidTr="00294D66">
        <w:trPr>
          <w:jc w:val="center"/>
        </w:trPr>
        <w:tc>
          <w:tcPr>
            <w:tcW w:w="5000" w:type="pct"/>
            <w:gridSpan w:val="3"/>
            <w:shd w:val="clear" w:color="auto" w:fill="auto"/>
            <w:vAlign w:val="center"/>
          </w:tcPr>
          <w:p w14:paraId="2B328E49" w14:textId="77777777" w:rsidR="00BD1DFC" w:rsidRPr="00A4224F" w:rsidRDefault="00BD1DFC" w:rsidP="00DB417F">
            <w:pPr>
              <w:spacing w:before="60" w:after="60" w:line="269" w:lineRule="auto"/>
              <w:ind w:firstLine="0"/>
              <w:jc w:val="left"/>
              <w:rPr>
                <w:rFonts w:eastAsia="Times New Roman"/>
                <w:color w:val="000000"/>
                <w:szCs w:val="28"/>
              </w:rPr>
            </w:pPr>
            <w:r w:rsidRPr="00A4224F">
              <w:rPr>
                <w:rFonts w:eastAsia="Calibri"/>
                <w:b/>
                <w:i/>
                <w:color w:val="000000"/>
                <w:szCs w:val="28"/>
                <w:lang w:val="vi-VN"/>
              </w:rPr>
              <w:t>Một số yếu tố xác suất</w:t>
            </w:r>
          </w:p>
        </w:tc>
      </w:tr>
      <w:tr w:rsidR="00BD1DFC" w:rsidRPr="00A4224F" w14:paraId="2B406E3E" w14:textId="77777777" w:rsidTr="00294D66">
        <w:trPr>
          <w:jc w:val="center"/>
        </w:trPr>
        <w:tc>
          <w:tcPr>
            <w:tcW w:w="830" w:type="pct"/>
            <w:shd w:val="clear" w:color="auto" w:fill="auto"/>
          </w:tcPr>
          <w:p w14:paraId="26688774" w14:textId="77777777" w:rsidR="00BD1DFC" w:rsidRPr="00A4224F" w:rsidRDefault="00BD1DFC" w:rsidP="006618EB">
            <w:pPr>
              <w:spacing w:before="60" w:after="60" w:line="264" w:lineRule="auto"/>
              <w:ind w:firstLine="0"/>
              <w:rPr>
                <w:color w:val="000000"/>
                <w:szCs w:val="28"/>
                <w:lang w:val="vi-VN"/>
              </w:rPr>
            </w:pPr>
            <w:r w:rsidRPr="00A4224F">
              <w:rPr>
                <w:color w:val="000000"/>
                <w:szCs w:val="28"/>
              </w:rPr>
              <w:t>Một số</w:t>
            </w:r>
            <w:r w:rsidRPr="00A4224F">
              <w:rPr>
                <w:color w:val="000000"/>
                <w:szCs w:val="28"/>
                <w:lang w:val="vi-VN"/>
              </w:rPr>
              <w:t xml:space="preserve"> yếu tố </w:t>
            </w:r>
            <w:r w:rsidRPr="00A4224F">
              <w:rPr>
                <w:color w:val="000000"/>
                <w:szCs w:val="28"/>
              </w:rPr>
              <w:t>x</w:t>
            </w:r>
            <w:r w:rsidRPr="00A4224F">
              <w:rPr>
                <w:color w:val="000000"/>
                <w:szCs w:val="28"/>
                <w:lang w:val="vi-VN"/>
              </w:rPr>
              <w:t>ác suất</w:t>
            </w:r>
          </w:p>
        </w:tc>
        <w:tc>
          <w:tcPr>
            <w:tcW w:w="1157" w:type="pct"/>
            <w:shd w:val="clear" w:color="auto" w:fill="auto"/>
          </w:tcPr>
          <w:p w14:paraId="1321409D" w14:textId="77777777" w:rsidR="00BD1DFC" w:rsidRPr="00A4224F" w:rsidRDefault="00BD1DFC" w:rsidP="006618EB">
            <w:pPr>
              <w:spacing w:before="60" w:after="60" w:line="264" w:lineRule="auto"/>
              <w:ind w:firstLine="0"/>
              <w:rPr>
                <w:i/>
                <w:color w:val="000000"/>
                <w:szCs w:val="28"/>
                <w:lang w:val="vi-VN"/>
              </w:rPr>
            </w:pPr>
            <w:r w:rsidRPr="00A4224F">
              <w:rPr>
                <w:i/>
                <w:color w:val="000000"/>
                <w:szCs w:val="28"/>
                <w:lang w:val="vi-VN"/>
              </w:rPr>
              <w:t>Làm quen với các khả năng xảy ra</w:t>
            </w:r>
            <w:r w:rsidRPr="00A4224F">
              <w:rPr>
                <w:i/>
                <w:color w:val="000000"/>
                <w:szCs w:val="28"/>
              </w:rPr>
              <w:t xml:space="preserve"> (có tính ngẫu nhiên)</w:t>
            </w:r>
            <w:r w:rsidRPr="00A4224F">
              <w:rPr>
                <w:color w:val="000000"/>
                <w:szCs w:val="28"/>
              </w:rPr>
              <w:t xml:space="preserve"> </w:t>
            </w:r>
            <w:r w:rsidRPr="00A4224F">
              <w:rPr>
                <w:i/>
                <w:color w:val="000000"/>
                <w:szCs w:val="28"/>
              </w:rPr>
              <w:t xml:space="preserve">của </w:t>
            </w:r>
            <w:r w:rsidRPr="00A4224F">
              <w:rPr>
                <w:i/>
                <w:color w:val="000000"/>
                <w:szCs w:val="28"/>
                <w:lang w:val="vi-VN"/>
              </w:rPr>
              <w:t>một sự kiện</w:t>
            </w:r>
          </w:p>
        </w:tc>
        <w:tc>
          <w:tcPr>
            <w:tcW w:w="3013" w:type="pct"/>
            <w:shd w:val="clear" w:color="auto" w:fill="auto"/>
          </w:tcPr>
          <w:p w14:paraId="7DB887D8" w14:textId="77777777" w:rsidR="00BD1DFC" w:rsidRPr="00A4224F" w:rsidRDefault="00BD1DFC" w:rsidP="006618EB">
            <w:pPr>
              <w:spacing w:before="60" w:after="60" w:line="264" w:lineRule="auto"/>
              <w:ind w:firstLine="0"/>
              <w:rPr>
                <w:rFonts w:eastAsia="Times New Roman"/>
                <w:color w:val="000000"/>
                <w:szCs w:val="28"/>
                <w:lang w:val="en-GB"/>
              </w:rPr>
            </w:pPr>
            <w:r w:rsidRPr="00A4224F">
              <w:rPr>
                <w:rFonts w:eastAsia="Times New Roman"/>
                <w:color w:val="000000"/>
                <w:szCs w:val="28"/>
              </w:rPr>
              <w:t>L</w:t>
            </w:r>
            <w:r w:rsidRPr="00A4224F">
              <w:rPr>
                <w:rFonts w:eastAsia="Times New Roman"/>
                <w:color w:val="000000"/>
                <w:szCs w:val="28"/>
                <w:lang w:val="vi-VN"/>
              </w:rPr>
              <w:t>àm quen với việc mô tả</w:t>
            </w:r>
            <w:r w:rsidRPr="00A4224F">
              <w:rPr>
                <w:rFonts w:eastAsia="Times New Roman"/>
                <w:color w:val="000000"/>
                <w:szCs w:val="28"/>
              </w:rPr>
              <w:t xml:space="preserve"> những </w:t>
            </w:r>
            <w:r w:rsidRPr="00A4224F">
              <w:rPr>
                <w:rFonts w:eastAsia="Times New Roman"/>
                <w:color w:val="000000"/>
                <w:szCs w:val="28"/>
                <w:lang w:val="vi-VN"/>
              </w:rPr>
              <w:t>hiện tượng liên quan tới các thuật ngữ: có thể, chắc chắn, không thể</w:t>
            </w:r>
            <w:r w:rsidR="004D27ED" w:rsidRPr="00A4224F">
              <w:rPr>
                <w:rFonts w:eastAsia="Times New Roman"/>
                <w:color w:val="000000"/>
                <w:szCs w:val="28"/>
              </w:rPr>
              <w:t>,</w:t>
            </w:r>
            <w:r w:rsidRPr="00A4224F">
              <w:rPr>
                <w:rFonts w:eastAsia="Times New Roman"/>
                <w:color w:val="000000"/>
                <w:szCs w:val="28"/>
              </w:rPr>
              <w:t xml:space="preserve"> </w:t>
            </w:r>
            <w:r w:rsidRPr="00A4224F">
              <w:rPr>
                <w:rFonts w:eastAsia="Times New Roman"/>
                <w:color w:val="000000"/>
                <w:szCs w:val="28"/>
                <w:lang w:val="vi-VN"/>
              </w:rPr>
              <w:t>thông qua một vài thí nghiệm, trò chơi</w:t>
            </w:r>
            <w:r w:rsidRPr="00A4224F">
              <w:rPr>
                <w:rFonts w:eastAsia="Times New Roman"/>
                <w:color w:val="000000"/>
                <w:szCs w:val="28"/>
              </w:rPr>
              <w:t>, hoặc xuất phát từ thực tiễn</w:t>
            </w:r>
            <w:r w:rsidRPr="00A4224F">
              <w:rPr>
                <w:rFonts w:eastAsia="Times New Roman"/>
                <w:color w:val="000000"/>
                <w:szCs w:val="28"/>
                <w:lang w:val="vi-VN"/>
              </w:rPr>
              <w:t xml:space="preserve">. </w:t>
            </w:r>
          </w:p>
        </w:tc>
      </w:tr>
      <w:tr w:rsidR="00BD1DFC" w:rsidRPr="00A4224F" w14:paraId="5386BC40" w14:textId="77777777" w:rsidTr="00294D66">
        <w:trPr>
          <w:jc w:val="center"/>
        </w:trPr>
        <w:tc>
          <w:tcPr>
            <w:tcW w:w="5000" w:type="pct"/>
            <w:gridSpan w:val="3"/>
            <w:shd w:val="clear" w:color="auto" w:fill="auto"/>
            <w:vAlign w:val="center"/>
          </w:tcPr>
          <w:p w14:paraId="61D21544" w14:textId="77777777" w:rsidR="00BD1DFC" w:rsidRPr="00A4224F" w:rsidRDefault="00BD1DFC" w:rsidP="006618EB">
            <w:pPr>
              <w:spacing w:before="60" w:after="60" w:line="264" w:lineRule="auto"/>
              <w:ind w:firstLine="0"/>
              <w:jc w:val="left"/>
              <w:rPr>
                <w:color w:val="000000"/>
                <w:szCs w:val="28"/>
                <w:lang w:val="vi-VN"/>
              </w:rPr>
            </w:pPr>
            <w:r w:rsidRPr="00A4224F">
              <w:rPr>
                <w:color w:val="000000"/>
                <w:szCs w:val="28"/>
              </w:rPr>
              <w:t>HOẠT ĐỘNG THỰC HÀNH VÀ TRẢI NGHIỆM</w:t>
            </w:r>
          </w:p>
        </w:tc>
      </w:tr>
      <w:tr w:rsidR="00BD1DFC" w:rsidRPr="00A4224F" w14:paraId="59AADB01" w14:textId="77777777" w:rsidTr="00294D66">
        <w:trPr>
          <w:jc w:val="center"/>
        </w:trPr>
        <w:tc>
          <w:tcPr>
            <w:tcW w:w="5000" w:type="pct"/>
            <w:gridSpan w:val="3"/>
            <w:shd w:val="clear" w:color="auto" w:fill="auto"/>
          </w:tcPr>
          <w:p w14:paraId="72F0C853" w14:textId="77777777" w:rsidR="00BD1DFC" w:rsidRPr="00A4224F" w:rsidRDefault="00BD1DFC" w:rsidP="006618EB">
            <w:pPr>
              <w:spacing w:before="60" w:after="60" w:line="264" w:lineRule="auto"/>
              <w:ind w:firstLine="0"/>
              <w:rPr>
                <w:i/>
                <w:color w:val="000000"/>
                <w:szCs w:val="28"/>
              </w:rPr>
            </w:pPr>
            <w:r w:rsidRPr="00A4224F">
              <w:rPr>
                <w:color w:val="000000"/>
                <w:szCs w:val="28"/>
              </w:rPr>
              <w:t>Nhà trường tổ chức cho học sinh một số hoạt động sau và có thể bổ sung các hoạt động khác tuỳ vào điều kiện cụ thể.</w:t>
            </w:r>
          </w:p>
          <w:p w14:paraId="1A4219A2" w14:textId="77777777" w:rsidR="00BD1DFC" w:rsidRPr="00A4224F" w:rsidRDefault="00BD1DFC" w:rsidP="006618EB">
            <w:pPr>
              <w:spacing w:before="60" w:after="60" w:line="264" w:lineRule="auto"/>
              <w:ind w:firstLine="0"/>
              <w:rPr>
                <w:color w:val="000000"/>
                <w:szCs w:val="28"/>
              </w:rPr>
            </w:pPr>
            <w:r w:rsidRPr="00A4224F">
              <w:rPr>
                <w:i/>
                <w:color w:val="000000"/>
                <w:szCs w:val="28"/>
              </w:rPr>
              <w:t>Hoạt động 1:</w:t>
            </w:r>
            <w:r w:rsidRPr="00A4224F">
              <w:rPr>
                <w:color w:val="000000"/>
                <w:szCs w:val="28"/>
              </w:rPr>
              <w:t xml:space="preserve"> Thực hành ứng dụng các kiến thức toán học vào thực tiễn, chẳng hạn:</w:t>
            </w:r>
          </w:p>
          <w:p w14:paraId="74DE0A87" w14:textId="77777777" w:rsidR="00BD1DFC" w:rsidRPr="00A4224F" w:rsidRDefault="00BD1DFC" w:rsidP="006618EB">
            <w:pPr>
              <w:spacing w:before="60" w:after="60" w:line="264" w:lineRule="auto"/>
              <w:ind w:firstLine="0"/>
              <w:rPr>
                <w:color w:val="000000"/>
                <w:szCs w:val="28"/>
              </w:rPr>
            </w:pPr>
            <w:r w:rsidRPr="00A4224F">
              <w:rPr>
                <w:color w:val="000000"/>
                <w:szCs w:val="28"/>
              </w:rPr>
              <w:t>– Thực hành tính toán, đo lường và ước lượng độ dài, khối lượng, dung tích một số đồ vật trong thực tiễn; thực hành đọc giờ trên đồng hồ, xem lịch; thực hành sắp xếp thời gian biểu học tập và sinh hoạt của cá nhân h</w:t>
            </w:r>
            <w:r w:rsidR="004D27ED" w:rsidRPr="00A4224F">
              <w:rPr>
                <w:color w:val="000000"/>
                <w:szCs w:val="28"/>
              </w:rPr>
              <w:t>ằ</w:t>
            </w:r>
            <w:r w:rsidRPr="00A4224F">
              <w:rPr>
                <w:color w:val="000000"/>
                <w:szCs w:val="28"/>
              </w:rPr>
              <w:t>ng ngày, trong tuần,...</w:t>
            </w:r>
          </w:p>
          <w:p w14:paraId="0546E378" w14:textId="77777777" w:rsidR="00ED2CF1" w:rsidRPr="00A4224F" w:rsidRDefault="00BD1DFC" w:rsidP="006618EB">
            <w:pPr>
              <w:spacing w:before="60" w:after="60" w:line="264" w:lineRule="auto"/>
              <w:ind w:firstLine="0"/>
              <w:rPr>
                <w:color w:val="000000"/>
                <w:szCs w:val="28"/>
              </w:rPr>
            </w:pPr>
            <w:r w:rsidRPr="00A4224F">
              <w:rPr>
                <w:color w:val="000000"/>
                <w:szCs w:val="28"/>
              </w:rPr>
              <w:t>– Thực hành thu thập, phân loại, ghi chép, kiểm đếm một số đối tượng thống kê trong trường, lớp.</w:t>
            </w:r>
          </w:p>
          <w:p w14:paraId="0B9120FA" w14:textId="77777777" w:rsidR="00BD1DFC" w:rsidRPr="00A4224F" w:rsidRDefault="00BD1DFC" w:rsidP="006618EB">
            <w:pPr>
              <w:spacing w:before="60" w:after="60" w:line="264" w:lineRule="auto"/>
              <w:ind w:firstLine="0"/>
              <w:rPr>
                <w:color w:val="000000"/>
                <w:szCs w:val="28"/>
              </w:rPr>
            </w:pPr>
            <w:r w:rsidRPr="00A4224F">
              <w:rPr>
                <w:i/>
                <w:color w:val="000000"/>
                <w:szCs w:val="28"/>
              </w:rPr>
              <w:t>Hoạt động 2:</w:t>
            </w:r>
            <w:r w:rsidRPr="00A4224F">
              <w:rPr>
                <w:color w:val="000000"/>
                <w:szCs w:val="28"/>
              </w:rPr>
              <w:t xml:space="preserve"> Tổ chức các hoạt động ngoài giờ chính khoá (ví dụ: trò chơi học toán hoặc các hoạt động “Học vui – Vui học”,...) </w:t>
            </w:r>
            <w:r w:rsidRPr="00A4224F">
              <w:rPr>
                <w:color w:val="000000"/>
                <w:szCs w:val="28"/>
                <w:lang w:val="vi-VN"/>
              </w:rPr>
              <w:t>liên quan đến</w:t>
            </w:r>
            <w:r w:rsidRPr="00A4224F">
              <w:rPr>
                <w:color w:val="000000"/>
                <w:szCs w:val="28"/>
              </w:rPr>
              <w:t xml:space="preserve"> ôn tập, củng cố các kiến thức cơ bản.</w:t>
            </w:r>
          </w:p>
        </w:tc>
      </w:tr>
    </w:tbl>
    <w:p w14:paraId="0AA09A72" w14:textId="77777777" w:rsidR="002F46B1" w:rsidRPr="00A4224F" w:rsidRDefault="002F46B1" w:rsidP="00294D66">
      <w:pPr>
        <w:pStyle w:val="111"/>
        <w:rPr>
          <w:color w:val="000000"/>
        </w:rPr>
      </w:pPr>
      <w:bookmarkStart w:id="34" w:name="_Toc516910700"/>
    </w:p>
    <w:p w14:paraId="4E51BC2A" w14:textId="77777777" w:rsidR="00EF6C46" w:rsidRPr="00A4224F" w:rsidRDefault="00EF6C46" w:rsidP="00294D66">
      <w:pPr>
        <w:pStyle w:val="111"/>
        <w:rPr>
          <w:color w:val="000000"/>
        </w:rPr>
      </w:pPr>
    </w:p>
    <w:p w14:paraId="30AC6C4D" w14:textId="77777777" w:rsidR="00EF6C46" w:rsidRPr="00A4224F" w:rsidRDefault="00EF6C46" w:rsidP="00294D66">
      <w:pPr>
        <w:pStyle w:val="111"/>
        <w:rPr>
          <w:color w:val="000000"/>
        </w:rPr>
      </w:pPr>
    </w:p>
    <w:p w14:paraId="61C3A607" w14:textId="77777777" w:rsidR="009639B1" w:rsidRPr="00A4224F" w:rsidRDefault="00BD1DFC" w:rsidP="00294D66">
      <w:pPr>
        <w:pStyle w:val="111"/>
        <w:rPr>
          <w:color w:val="000000"/>
          <w:lang w:val="en-US"/>
        </w:rPr>
      </w:pPr>
      <w:r w:rsidRPr="00A4224F">
        <w:rPr>
          <w:color w:val="000000"/>
        </w:rPr>
        <w:lastRenderedPageBreak/>
        <w:t>LỚP 3</w:t>
      </w:r>
      <w:bookmarkEnd w:id="3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3238"/>
        <w:gridCol w:w="8433"/>
      </w:tblGrid>
      <w:tr w:rsidR="00BD1DFC" w:rsidRPr="00A4224F" w14:paraId="1E07DB7F" w14:textId="77777777" w:rsidTr="00294D66">
        <w:trPr>
          <w:tblHeader/>
          <w:jc w:val="center"/>
        </w:trPr>
        <w:tc>
          <w:tcPr>
            <w:tcW w:w="1987" w:type="pct"/>
            <w:gridSpan w:val="2"/>
            <w:shd w:val="clear" w:color="auto" w:fill="auto"/>
            <w:vAlign w:val="center"/>
          </w:tcPr>
          <w:p w14:paraId="29C55581" w14:textId="77777777" w:rsidR="00BD1DFC" w:rsidRPr="00A4224F" w:rsidRDefault="00BD1DFC" w:rsidP="006618EB">
            <w:pPr>
              <w:suppressAutoHyphens/>
              <w:spacing w:before="60" w:after="60" w:line="259" w:lineRule="auto"/>
              <w:ind w:firstLine="0"/>
              <w:jc w:val="center"/>
              <w:rPr>
                <w:b/>
                <w:color w:val="000000"/>
                <w:szCs w:val="28"/>
              </w:rPr>
            </w:pPr>
            <w:r w:rsidRPr="00A4224F">
              <w:rPr>
                <w:b/>
                <w:color w:val="000000"/>
                <w:szCs w:val="28"/>
              </w:rPr>
              <w:t>Nội dung</w:t>
            </w:r>
          </w:p>
        </w:tc>
        <w:tc>
          <w:tcPr>
            <w:tcW w:w="3013" w:type="pct"/>
            <w:shd w:val="clear" w:color="auto" w:fill="auto"/>
            <w:vAlign w:val="center"/>
          </w:tcPr>
          <w:p w14:paraId="126DEC1D" w14:textId="77777777" w:rsidR="00BD1DFC" w:rsidRPr="00A4224F" w:rsidRDefault="00BD1DFC" w:rsidP="006618EB">
            <w:pPr>
              <w:suppressAutoHyphens/>
              <w:spacing w:before="60" w:after="60" w:line="259" w:lineRule="auto"/>
              <w:ind w:firstLine="0"/>
              <w:jc w:val="center"/>
              <w:rPr>
                <w:b/>
                <w:color w:val="000000"/>
                <w:szCs w:val="28"/>
              </w:rPr>
            </w:pPr>
            <w:r w:rsidRPr="00A4224F">
              <w:rPr>
                <w:b/>
                <w:color w:val="000000"/>
                <w:szCs w:val="28"/>
              </w:rPr>
              <w:t>Yêu cầu cần đạt</w:t>
            </w:r>
          </w:p>
        </w:tc>
      </w:tr>
      <w:tr w:rsidR="00BD1DFC" w:rsidRPr="00A4224F" w14:paraId="715B59CD" w14:textId="77777777" w:rsidTr="00BD1DFC">
        <w:trPr>
          <w:jc w:val="center"/>
        </w:trPr>
        <w:tc>
          <w:tcPr>
            <w:tcW w:w="5000" w:type="pct"/>
            <w:gridSpan w:val="3"/>
            <w:shd w:val="clear" w:color="auto" w:fill="auto"/>
            <w:vAlign w:val="center"/>
          </w:tcPr>
          <w:p w14:paraId="2E7C4B23" w14:textId="77777777" w:rsidR="00BD1DFC" w:rsidRPr="00A4224F" w:rsidRDefault="00BD1DFC" w:rsidP="006618EB">
            <w:pPr>
              <w:suppressAutoHyphens/>
              <w:spacing w:before="60" w:after="60" w:line="259" w:lineRule="auto"/>
              <w:ind w:firstLine="0"/>
              <w:jc w:val="left"/>
              <w:rPr>
                <w:rFonts w:eastAsia="Calibri"/>
                <w:color w:val="000000"/>
                <w:szCs w:val="28"/>
              </w:rPr>
            </w:pPr>
            <w:r w:rsidRPr="00A4224F">
              <w:rPr>
                <w:rFonts w:eastAsia="Calibri"/>
                <w:color w:val="000000"/>
                <w:szCs w:val="28"/>
              </w:rPr>
              <w:t>SỐ VÀ PHÉP TÍNH</w:t>
            </w:r>
          </w:p>
        </w:tc>
      </w:tr>
      <w:tr w:rsidR="00BD1DFC" w:rsidRPr="00A4224F" w14:paraId="4B628A16" w14:textId="77777777" w:rsidTr="00BD1DFC">
        <w:trPr>
          <w:jc w:val="center"/>
        </w:trPr>
        <w:tc>
          <w:tcPr>
            <w:tcW w:w="5000" w:type="pct"/>
            <w:gridSpan w:val="3"/>
            <w:shd w:val="clear" w:color="auto" w:fill="auto"/>
            <w:vAlign w:val="center"/>
          </w:tcPr>
          <w:p w14:paraId="5890F060" w14:textId="77777777" w:rsidR="00BD1DFC" w:rsidRPr="00A4224F" w:rsidRDefault="00BD1DFC" w:rsidP="00DB417F">
            <w:pPr>
              <w:spacing w:before="60" w:after="60" w:line="269" w:lineRule="auto"/>
              <w:ind w:firstLine="0"/>
              <w:jc w:val="left"/>
              <w:rPr>
                <w:rFonts w:eastAsia="Calibri"/>
                <w:color w:val="000000"/>
                <w:szCs w:val="28"/>
              </w:rPr>
            </w:pPr>
            <w:r w:rsidRPr="00A4224F">
              <w:rPr>
                <w:rFonts w:eastAsia="Calibri"/>
                <w:b/>
                <w:i/>
                <w:color w:val="000000"/>
                <w:szCs w:val="28"/>
                <w:lang w:val="vi-VN"/>
              </w:rPr>
              <w:t>Số tự nhiên</w:t>
            </w:r>
          </w:p>
        </w:tc>
      </w:tr>
      <w:tr w:rsidR="00BD1DFC" w:rsidRPr="00A4224F" w14:paraId="7156C529" w14:textId="77777777" w:rsidTr="00BD1DFC">
        <w:trPr>
          <w:jc w:val="center"/>
        </w:trPr>
        <w:tc>
          <w:tcPr>
            <w:tcW w:w="830" w:type="pct"/>
            <w:vMerge w:val="restart"/>
            <w:shd w:val="clear" w:color="auto" w:fill="auto"/>
          </w:tcPr>
          <w:p w14:paraId="1E584775" w14:textId="77777777" w:rsidR="00BD1DFC" w:rsidRPr="00A4224F" w:rsidRDefault="00BD1DFC" w:rsidP="00D2578B">
            <w:pPr>
              <w:suppressAutoHyphens/>
              <w:spacing w:before="60" w:after="60" w:line="259" w:lineRule="auto"/>
              <w:ind w:firstLine="0"/>
              <w:jc w:val="left"/>
              <w:rPr>
                <w:color w:val="000000"/>
                <w:szCs w:val="28"/>
              </w:rPr>
            </w:pPr>
            <w:r w:rsidRPr="00A4224F">
              <w:rPr>
                <w:color w:val="000000"/>
                <w:szCs w:val="28"/>
              </w:rPr>
              <w:t>Số tự nhiên</w:t>
            </w:r>
          </w:p>
        </w:tc>
        <w:tc>
          <w:tcPr>
            <w:tcW w:w="1157" w:type="pct"/>
            <w:shd w:val="clear" w:color="auto" w:fill="auto"/>
          </w:tcPr>
          <w:p w14:paraId="3BBA28B3" w14:textId="77777777" w:rsidR="00BD1DFC" w:rsidRPr="00A4224F" w:rsidRDefault="00BD1DFC" w:rsidP="006618EB">
            <w:pPr>
              <w:suppressAutoHyphens/>
              <w:spacing w:before="60" w:after="60" w:line="259" w:lineRule="auto"/>
              <w:ind w:firstLine="0"/>
              <w:jc w:val="left"/>
              <w:rPr>
                <w:i/>
                <w:color w:val="000000"/>
                <w:szCs w:val="28"/>
              </w:rPr>
            </w:pPr>
            <w:r w:rsidRPr="00A4224F">
              <w:rPr>
                <w:i/>
                <w:color w:val="000000"/>
                <w:szCs w:val="28"/>
              </w:rPr>
              <w:t>Số và cấu tạo thập phân của một số</w:t>
            </w:r>
          </w:p>
        </w:tc>
        <w:tc>
          <w:tcPr>
            <w:tcW w:w="3013" w:type="pct"/>
            <w:shd w:val="clear" w:color="auto" w:fill="auto"/>
          </w:tcPr>
          <w:p w14:paraId="6FB822A8" w14:textId="77777777" w:rsidR="00BD1DFC" w:rsidRPr="00A4224F" w:rsidRDefault="00BD1DFC" w:rsidP="006618EB">
            <w:pPr>
              <w:suppressAutoHyphens/>
              <w:spacing w:before="60" w:after="60" w:line="259" w:lineRule="auto"/>
              <w:ind w:firstLine="0"/>
              <w:jc w:val="left"/>
              <w:rPr>
                <w:color w:val="000000"/>
                <w:szCs w:val="28"/>
              </w:rPr>
            </w:pPr>
            <w:r w:rsidRPr="00A4224F">
              <w:rPr>
                <w:color w:val="000000"/>
                <w:szCs w:val="28"/>
              </w:rPr>
              <w:t>– Đọc, viết được các số trong phạm vi 10 000; trong phạm vi 100 000.</w:t>
            </w:r>
          </w:p>
          <w:p w14:paraId="061679C0" w14:textId="77777777" w:rsidR="00BD1DFC" w:rsidRPr="00A4224F" w:rsidRDefault="00BD1DFC" w:rsidP="006618EB">
            <w:pPr>
              <w:suppressAutoHyphens/>
              <w:spacing w:before="60" w:after="60" w:line="259" w:lineRule="auto"/>
              <w:ind w:firstLine="0"/>
              <w:jc w:val="left"/>
              <w:rPr>
                <w:color w:val="000000"/>
                <w:szCs w:val="28"/>
              </w:rPr>
            </w:pPr>
            <w:r w:rsidRPr="00A4224F">
              <w:rPr>
                <w:color w:val="000000"/>
                <w:szCs w:val="28"/>
              </w:rPr>
              <w:t>– Nhận biết được số tròn nghìn, tròn mười nghìn.</w:t>
            </w:r>
          </w:p>
          <w:p w14:paraId="274971D3" w14:textId="77777777" w:rsidR="00BD1DFC" w:rsidRPr="00A4224F" w:rsidRDefault="00BD1DFC" w:rsidP="006618EB">
            <w:pPr>
              <w:suppressAutoHyphens/>
              <w:spacing w:before="60" w:after="60" w:line="259" w:lineRule="auto"/>
              <w:ind w:firstLine="0"/>
              <w:jc w:val="left"/>
              <w:rPr>
                <w:color w:val="000000"/>
                <w:szCs w:val="28"/>
              </w:rPr>
            </w:pPr>
            <w:r w:rsidRPr="00A4224F">
              <w:rPr>
                <w:color w:val="000000"/>
                <w:szCs w:val="28"/>
              </w:rPr>
              <w:t>– Nhận biết được cấu tạo thập phân của một số.</w:t>
            </w:r>
          </w:p>
          <w:p w14:paraId="47A07289" w14:textId="77777777" w:rsidR="00BD1DFC" w:rsidRPr="00A4224F" w:rsidRDefault="00BD1DFC" w:rsidP="006618EB">
            <w:pPr>
              <w:suppressAutoHyphens/>
              <w:spacing w:before="60" w:after="60" w:line="259" w:lineRule="auto"/>
              <w:ind w:firstLine="0"/>
              <w:rPr>
                <w:color w:val="000000"/>
                <w:szCs w:val="28"/>
              </w:rPr>
            </w:pPr>
            <w:r w:rsidRPr="00A4224F">
              <w:rPr>
                <w:color w:val="000000"/>
                <w:szCs w:val="28"/>
              </w:rPr>
              <w:t>– Nhận biết được chữ số La Mã và viết được các số tự nhiên trong phạm vi 20 bằng cách sử dụng chữ số La Mã.</w:t>
            </w:r>
          </w:p>
        </w:tc>
      </w:tr>
      <w:tr w:rsidR="00BD1DFC" w:rsidRPr="00A4224F" w14:paraId="01CF1D33" w14:textId="77777777" w:rsidTr="00BD1DFC">
        <w:trPr>
          <w:jc w:val="center"/>
        </w:trPr>
        <w:tc>
          <w:tcPr>
            <w:tcW w:w="830" w:type="pct"/>
            <w:vMerge/>
            <w:shd w:val="clear" w:color="auto" w:fill="auto"/>
          </w:tcPr>
          <w:p w14:paraId="28D6BC78" w14:textId="77777777" w:rsidR="00BD1DFC" w:rsidRPr="00A4224F" w:rsidRDefault="00BD1DFC" w:rsidP="00294D66">
            <w:pPr>
              <w:suppressAutoHyphens/>
              <w:spacing w:before="60" w:after="60"/>
              <w:ind w:firstLine="0"/>
              <w:jc w:val="left"/>
              <w:rPr>
                <w:color w:val="000000"/>
                <w:szCs w:val="28"/>
              </w:rPr>
            </w:pPr>
          </w:p>
        </w:tc>
        <w:tc>
          <w:tcPr>
            <w:tcW w:w="1157" w:type="pct"/>
            <w:shd w:val="clear" w:color="auto" w:fill="auto"/>
          </w:tcPr>
          <w:p w14:paraId="510903C3" w14:textId="77777777" w:rsidR="00BD1DFC" w:rsidRPr="00A4224F" w:rsidRDefault="00BD1DFC" w:rsidP="004C0C9A">
            <w:pPr>
              <w:suppressAutoHyphens/>
              <w:spacing w:before="60" w:after="60" w:line="288" w:lineRule="auto"/>
              <w:ind w:firstLine="0"/>
              <w:jc w:val="left"/>
              <w:rPr>
                <w:bCs/>
                <w:i/>
                <w:color w:val="000000"/>
                <w:szCs w:val="28"/>
              </w:rPr>
            </w:pPr>
            <w:r w:rsidRPr="00A4224F">
              <w:rPr>
                <w:i/>
                <w:color w:val="000000"/>
                <w:szCs w:val="28"/>
              </w:rPr>
              <w:t xml:space="preserve">So sánh các số </w:t>
            </w:r>
          </w:p>
        </w:tc>
        <w:tc>
          <w:tcPr>
            <w:tcW w:w="3013" w:type="pct"/>
            <w:shd w:val="clear" w:color="auto" w:fill="auto"/>
          </w:tcPr>
          <w:p w14:paraId="61E22435" w14:textId="77777777" w:rsidR="00BD1DFC" w:rsidRPr="00A4224F" w:rsidRDefault="00BD1DFC" w:rsidP="004C0C9A">
            <w:pPr>
              <w:spacing w:before="60" w:after="60" w:line="288" w:lineRule="auto"/>
              <w:ind w:firstLine="0"/>
              <w:rPr>
                <w:color w:val="000000"/>
                <w:szCs w:val="28"/>
              </w:rPr>
            </w:pPr>
            <w:r w:rsidRPr="00A4224F">
              <w:rPr>
                <w:color w:val="000000"/>
                <w:szCs w:val="28"/>
              </w:rPr>
              <w:t xml:space="preserve">– Nhận biết được cách so sánh hai số trong phạm vi 100 000. </w:t>
            </w:r>
          </w:p>
          <w:p w14:paraId="3B93F353" w14:textId="77777777" w:rsidR="00BD1DFC" w:rsidRPr="00A4224F" w:rsidRDefault="00BD1DFC" w:rsidP="004C0C9A">
            <w:pPr>
              <w:suppressAutoHyphens/>
              <w:spacing w:before="60" w:after="60" w:line="288" w:lineRule="auto"/>
              <w:ind w:firstLine="0"/>
              <w:rPr>
                <w:color w:val="000000"/>
                <w:szCs w:val="28"/>
              </w:rPr>
            </w:pPr>
            <w:r w:rsidRPr="00A4224F">
              <w:rPr>
                <w:color w:val="000000"/>
                <w:szCs w:val="28"/>
              </w:rPr>
              <w:t>– Xác định được số lớn nhất hoặc số bé nhất trong một nhóm có không quá 4 số (trong phạm vi 100 000).</w:t>
            </w:r>
          </w:p>
          <w:p w14:paraId="35EA8A79" w14:textId="77777777" w:rsidR="00BD1DFC" w:rsidRPr="00A4224F" w:rsidRDefault="00BD1DFC" w:rsidP="004C0C9A">
            <w:pPr>
              <w:suppressAutoHyphens/>
              <w:spacing w:before="60" w:after="60" w:line="288" w:lineRule="auto"/>
              <w:ind w:firstLine="0"/>
              <w:rPr>
                <w:color w:val="000000"/>
                <w:szCs w:val="28"/>
              </w:rPr>
            </w:pPr>
            <w:r w:rsidRPr="00A4224F">
              <w:rPr>
                <w:color w:val="000000"/>
                <w:szCs w:val="28"/>
              </w:rPr>
              <w:t>– Thực hiện được việc sắp xếp các số theo thứ tự (từ bé đến lớn hoặc ngược lại) trong một nhóm có không quá 4 số (trong phạm vi 100 000).</w:t>
            </w:r>
          </w:p>
        </w:tc>
      </w:tr>
      <w:tr w:rsidR="00BD1DFC" w:rsidRPr="00A4224F" w14:paraId="7D543A1E" w14:textId="77777777" w:rsidTr="00BD1DFC">
        <w:trPr>
          <w:jc w:val="center"/>
        </w:trPr>
        <w:tc>
          <w:tcPr>
            <w:tcW w:w="830" w:type="pct"/>
            <w:vMerge/>
            <w:shd w:val="clear" w:color="auto" w:fill="auto"/>
          </w:tcPr>
          <w:p w14:paraId="019FEDD2" w14:textId="77777777" w:rsidR="00BD1DFC" w:rsidRPr="00A4224F" w:rsidRDefault="00BD1DFC" w:rsidP="00294D66">
            <w:pPr>
              <w:suppressAutoHyphens/>
              <w:spacing w:before="60" w:after="60"/>
              <w:ind w:firstLine="0"/>
              <w:jc w:val="left"/>
              <w:rPr>
                <w:color w:val="000000"/>
                <w:szCs w:val="28"/>
              </w:rPr>
            </w:pPr>
          </w:p>
        </w:tc>
        <w:tc>
          <w:tcPr>
            <w:tcW w:w="1157" w:type="pct"/>
            <w:shd w:val="clear" w:color="auto" w:fill="auto"/>
          </w:tcPr>
          <w:p w14:paraId="6F733EEC" w14:textId="77777777" w:rsidR="00BD1DFC" w:rsidRPr="00A4224F" w:rsidRDefault="00BD1DFC" w:rsidP="004C0C9A">
            <w:pPr>
              <w:suppressAutoHyphens/>
              <w:spacing w:before="60" w:after="60" w:line="288" w:lineRule="auto"/>
              <w:ind w:firstLine="0"/>
              <w:rPr>
                <w:i/>
                <w:color w:val="000000"/>
                <w:szCs w:val="28"/>
              </w:rPr>
            </w:pPr>
            <w:r w:rsidRPr="00A4224F">
              <w:rPr>
                <w:i/>
                <w:color w:val="000000"/>
                <w:szCs w:val="28"/>
              </w:rPr>
              <w:t>Làm tròn số</w:t>
            </w:r>
          </w:p>
        </w:tc>
        <w:tc>
          <w:tcPr>
            <w:tcW w:w="3013" w:type="pct"/>
            <w:shd w:val="clear" w:color="auto" w:fill="auto"/>
          </w:tcPr>
          <w:p w14:paraId="3341C5F6" w14:textId="77777777" w:rsidR="00BD1DFC" w:rsidRPr="00A4224F" w:rsidRDefault="00BD1DFC" w:rsidP="004C0C9A">
            <w:pPr>
              <w:suppressAutoHyphens/>
              <w:spacing w:before="60" w:after="60" w:line="288" w:lineRule="auto"/>
              <w:ind w:firstLine="0"/>
              <w:rPr>
                <w:color w:val="000000"/>
                <w:szCs w:val="28"/>
              </w:rPr>
            </w:pPr>
            <w:r w:rsidRPr="00A4224F">
              <w:rPr>
                <w:color w:val="000000"/>
                <w:szCs w:val="28"/>
              </w:rPr>
              <w:t>Làm quen với việc làm tròn số đến tròn chục, tròn trăm, tròn nghìn, tròn mười nghìn (ví dụ: làm tròn số 1234 đến hàng chục thì được số 1230).</w:t>
            </w:r>
          </w:p>
        </w:tc>
      </w:tr>
      <w:tr w:rsidR="00BD1DFC" w:rsidRPr="00A4224F" w14:paraId="2DEF3811" w14:textId="77777777" w:rsidTr="00BD1DFC">
        <w:trPr>
          <w:jc w:val="center"/>
        </w:trPr>
        <w:tc>
          <w:tcPr>
            <w:tcW w:w="830" w:type="pct"/>
            <w:vMerge w:val="restart"/>
            <w:shd w:val="clear" w:color="auto" w:fill="auto"/>
          </w:tcPr>
          <w:p w14:paraId="2346833E" w14:textId="77777777" w:rsidR="00BD1DFC" w:rsidRPr="00A4224F" w:rsidRDefault="00BD1DFC" w:rsidP="004C0C9A">
            <w:pPr>
              <w:suppressAutoHyphens/>
              <w:spacing w:before="60" w:after="60" w:line="286" w:lineRule="auto"/>
              <w:ind w:firstLine="0"/>
              <w:rPr>
                <w:color w:val="000000"/>
                <w:szCs w:val="28"/>
              </w:rPr>
            </w:pPr>
            <w:r w:rsidRPr="00A4224F">
              <w:rPr>
                <w:color w:val="000000"/>
                <w:szCs w:val="28"/>
              </w:rPr>
              <w:t>Các phép tính với số tự nhiên</w:t>
            </w:r>
          </w:p>
        </w:tc>
        <w:tc>
          <w:tcPr>
            <w:tcW w:w="1157" w:type="pct"/>
            <w:shd w:val="clear" w:color="auto" w:fill="auto"/>
          </w:tcPr>
          <w:p w14:paraId="63259C31" w14:textId="77777777" w:rsidR="00BD1DFC" w:rsidRPr="00A4224F" w:rsidRDefault="00BD1DFC" w:rsidP="004C0C9A">
            <w:pPr>
              <w:suppressAutoHyphens/>
              <w:spacing w:before="60" w:after="60" w:line="286" w:lineRule="auto"/>
              <w:ind w:firstLine="0"/>
              <w:jc w:val="left"/>
              <w:rPr>
                <w:i/>
                <w:color w:val="000000"/>
                <w:szCs w:val="28"/>
              </w:rPr>
            </w:pPr>
            <w:r w:rsidRPr="00A4224F">
              <w:rPr>
                <w:bCs/>
                <w:i/>
                <w:color w:val="000000"/>
                <w:szCs w:val="28"/>
              </w:rPr>
              <w:t>Phép cộng, phép trừ</w:t>
            </w:r>
          </w:p>
        </w:tc>
        <w:tc>
          <w:tcPr>
            <w:tcW w:w="3013" w:type="pct"/>
            <w:shd w:val="clear" w:color="auto" w:fill="auto"/>
          </w:tcPr>
          <w:p w14:paraId="34E5E642" w14:textId="77777777" w:rsidR="00BD1DFC" w:rsidRPr="00A4224F" w:rsidRDefault="00BD1DFC" w:rsidP="004C0C9A">
            <w:pPr>
              <w:suppressAutoHyphens/>
              <w:spacing w:before="60" w:after="60" w:line="286" w:lineRule="auto"/>
              <w:ind w:firstLine="0"/>
              <w:rPr>
                <w:color w:val="000000"/>
                <w:szCs w:val="28"/>
              </w:rPr>
            </w:pPr>
            <w:r w:rsidRPr="00A4224F">
              <w:rPr>
                <w:color w:val="000000"/>
                <w:szCs w:val="28"/>
              </w:rPr>
              <w:t xml:space="preserve">– Thực hiện được phép cộng, </w:t>
            </w:r>
            <w:r w:rsidR="00E72598" w:rsidRPr="00A4224F">
              <w:rPr>
                <w:color w:val="000000"/>
                <w:szCs w:val="28"/>
              </w:rPr>
              <w:t xml:space="preserve">phép </w:t>
            </w:r>
            <w:r w:rsidRPr="00A4224F">
              <w:rPr>
                <w:color w:val="000000"/>
                <w:szCs w:val="28"/>
              </w:rPr>
              <w:t xml:space="preserve">trừ các số có đến 5 chữ số (có nhớ không quá hai lượt và không liên tiếp). </w:t>
            </w:r>
          </w:p>
          <w:p w14:paraId="72BF3F60" w14:textId="77777777" w:rsidR="00BD1DFC" w:rsidRPr="00A4224F" w:rsidRDefault="00BD1DFC" w:rsidP="004C0C9A">
            <w:pPr>
              <w:suppressAutoHyphens/>
              <w:spacing w:before="60" w:after="60" w:line="286" w:lineRule="auto"/>
              <w:ind w:firstLine="0"/>
              <w:rPr>
                <w:color w:val="000000"/>
                <w:szCs w:val="28"/>
              </w:rPr>
            </w:pPr>
            <w:r w:rsidRPr="00A4224F">
              <w:rPr>
                <w:color w:val="000000"/>
                <w:szCs w:val="28"/>
              </w:rPr>
              <w:t xml:space="preserve">– Nhận biết được tính chất giao hoán, tính chất kết hợp của phép cộng và mối quan hệ giữa phép cộng với phép trừ </w:t>
            </w:r>
            <w:r w:rsidRPr="00A4224F">
              <w:rPr>
                <w:color w:val="000000"/>
                <w:szCs w:val="28"/>
                <w:lang w:val="en-GB"/>
              </w:rPr>
              <w:t xml:space="preserve">trong </w:t>
            </w:r>
            <w:r w:rsidRPr="00A4224F">
              <w:rPr>
                <w:color w:val="000000"/>
                <w:szCs w:val="28"/>
                <w:lang w:val="vi-VN"/>
              </w:rPr>
              <w:t>thực hành</w:t>
            </w:r>
            <w:r w:rsidRPr="00A4224F">
              <w:rPr>
                <w:color w:val="000000"/>
                <w:szCs w:val="28"/>
                <w:lang w:val="en-GB"/>
              </w:rPr>
              <w:t xml:space="preserve"> tính</w:t>
            </w:r>
            <w:r w:rsidRPr="00A4224F">
              <w:rPr>
                <w:color w:val="000000"/>
                <w:szCs w:val="28"/>
              </w:rPr>
              <w:t>.</w:t>
            </w:r>
          </w:p>
        </w:tc>
      </w:tr>
      <w:tr w:rsidR="00BD1DFC" w:rsidRPr="00A4224F" w14:paraId="31C49A8D" w14:textId="77777777" w:rsidTr="00BD1DFC">
        <w:trPr>
          <w:jc w:val="center"/>
        </w:trPr>
        <w:tc>
          <w:tcPr>
            <w:tcW w:w="830" w:type="pct"/>
            <w:vMerge/>
            <w:shd w:val="clear" w:color="auto" w:fill="auto"/>
          </w:tcPr>
          <w:p w14:paraId="4D46B71F" w14:textId="77777777" w:rsidR="00BD1DFC" w:rsidRPr="00A4224F" w:rsidRDefault="00BD1DFC" w:rsidP="004C0C9A">
            <w:pPr>
              <w:suppressAutoHyphens/>
              <w:spacing w:before="60" w:after="60" w:line="286" w:lineRule="auto"/>
              <w:ind w:firstLine="0"/>
              <w:jc w:val="left"/>
              <w:rPr>
                <w:color w:val="000000"/>
                <w:szCs w:val="28"/>
              </w:rPr>
            </w:pPr>
          </w:p>
        </w:tc>
        <w:tc>
          <w:tcPr>
            <w:tcW w:w="1157" w:type="pct"/>
            <w:shd w:val="clear" w:color="auto" w:fill="auto"/>
          </w:tcPr>
          <w:p w14:paraId="2CEBFD06" w14:textId="77777777" w:rsidR="00BD1DFC" w:rsidRPr="00A4224F" w:rsidRDefault="00BD1DFC" w:rsidP="004C0C9A">
            <w:pPr>
              <w:suppressAutoHyphens/>
              <w:spacing w:before="60" w:after="60" w:line="286" w:lineRule="auto"/>
              <w:ind w:firstLine="0"/>
              <w:jc w:val="left"/>
              <w:rPr>
                <w:bCs/>
                <w:i/>
                <w:color w:val="000000"/>
                <w:szCs w:val="28"/>
              </w:rPr>
            </w:pPr>
            <w:r w:rsidRPr="00A4224F">
              <w:rPr>
                <w:bCs/>
                <w:i/>
                <w:color w:val="000000"/>
                <w:szCs w:val="28"/>
              </w:rPr>
              <w:t>Phép nhân, phép chia</w:t>
            </w:r>
          </w:p>
        </w:tc>
        <w:tc>
          <w:tcPr>
            <w:tcW w:w="3013" w:type="pct"/>
            <w:shd w:val="clear" w:color="auto" w:fill="auto"/>
          </w:tcPr>
          <w:p w14:paraId="7456A412" w14:textId="77777777" w:rsidR="00BD1DFC" w:rsidRPr="00A4224F" w:rsidRDefault="00BD1DFC" w:rsidP="004C0C9A">
            <w:pPr>
              <w:suppressAutoHyphens/>
              <w:spacing w:before="60" w:after="60" w:line="286" w:lineRule="auto"/>
              <w:ind w:firstLine="0"/>
              <w:jc w:val="left"/>
              <w:rPr>
                <w:color w:val="000000"/>
                <w:szCs w:val="28"/>
              </w:rPr>
            </w:pPr>
            <w:r w:rsidRPr="00A4224F">
              <w:rPr>
                <w:color w:val="000000"/>
                <w:szCs w:val="28"/>
              </w:rPr>
              <w:t>– Vận dụng được các bảng nhân, bảng chia 2, 3,..., 9 trong thực hành tính.</w:t>
            </w:r>
          </w:p>
          <w:p w14:paraId="3AE13F06" w14:textId="77777777" w:rsidR="00BD1DFC" w:rsidRPr="00A4224F" w:rsidRDefault="00BD1DFC" w:rsidP="004C0C9A">
            <w:pPr>
              <w:suppressAutoHyphens/>
              <w:spacing w:before="60" w:after="60" w:line="286" w:lineRule="auto"/>
              <w:ind w:firstLine="0"/>
              <w:jc w:val="left"/>
              <w:rPr>
                <w:color w:val="000000"/>
                <w:szCs w:val="28"/>
              </w:rPr>
            </w:pPr>
            <w:r w:rsidRPr="00A4224F">
              <w:rPr>
                <w:color w:val="000000"/>
                <w:szCs w:val="28"/>
              </w:rPr>
              <w:lastRenderedPageBreak/>
              <w:t>– Thực hiện được phép nhân với số có một chữ số (có nhớ không quá hai lượt và không liên tiếp).</w:t>
            </w:r>
          </w:p>
          <w:p w14:paraId="6E3BA603" w14:textId="77777777" w:rsidR="00BD1DFC" w:rsidRPr="00A4224F" w:rsidRDefault="00BD1DFC" w:rsidP="004C0C9A">
            <w:pPr>
              <w:suppressAutoHyphens/>
              <w:spacing w:before="60" w:after="60" w:line="286" w:lineRule="auto"/>
              <w:ind w:firstLine="0"/>
              <w:jc w:val="left"/>
              <w:rPr>
                <w:color w:val="000000"/>
                <w:szCs w:val="28"/>
              </w:rPr>
            </w:pPr>
            <w:r w:rsidRPr="00A4224F">
              <w:rPr>
                <w:color w:val="000000"/>
                <w:szCs w:val="28"/>
              </w:rPr>
              <w:t>– Thực hiện được phép chia cho số có một chữ số.</w:t>
            </w:r>
          </w:p>
          <w:p w14:paraId="015CC352" w14:textId="77777777" w:rsidR="00BD1DFC" w:rsidRPr="00A4224F" w:rsidRDefault="00BD1DFC" w:rsidP="004C0C9A">
            <w:pPr>
              <w:suppressAutoHyphens/>
              <w:spacing w:before="60" w:after="60" w:line="286" w:lineRule="auto"/>
              <w:ind w:firstLine="0"/>
              <w:jc w:val="left"/>
              <w:rPr>
                <w:color w:val="000000"/>
                <w:szCs w:val="28"/>
              </w:rPr>
            </w:pPr>
            <w:r w:rsidRPr="00A4224F">
              <w:rPr>
                <w:color w:val="000000"/>
                <w:szCs w:val="28"/>
              </w:rPr>
              <w:t>– Nhận biết và thực hiện được phép chia hết và phép chia có dư.</w:t>
            </w:r>
          </w:p>
          <w:p w14:paraId="5EBDC893" w14:textId="77777777" w:rsidR="00BD1DFC" w:rsidRPr="00A4224F" w:rsidRDefault="00BD1DFC" w:rsidP="004C0C9A">
            <w:pPr>
              <w:suppressAutoHyphens/>
              <w:spacing w:before="60" w:after="60" w:line="286" w:lineRule="auto"/>
              <w:ind w:firstLine="0"/>
              <w:rPr>
                <w:color w:val="000000"/>
                <w:szCs w:val="28"/>
              </w:rPr>
            </w:pPr>
            <w:r w:rsidRPr="00A4224F">
              <w:rPr>
                <w:color w:val="000000"/>
                <w:szCs w:val="28"/>
              </w:rPr>
              <w:t>– Nhận biết được tính chất giao hoán, tính chất kết hợp của phép nhân và mối quan hệ giữa phép nhân với phép chia</w:t>
            </w:r>
            <w:r w:rsidRPr="00A4224F">
              <w:rPr>
                <w:color w:val="000000"/>
                <w:szCs w:val="28"/>
                <w:lang w:val="en-GB"/>
              </w:rPr>
              <w:t xml:space="preserve"> trong </w:t>
            </w:r>
            <w:r w:rsidRPr="00A4224F">
              <w:rPr>
                <w:color w:val="000000"/>
                <w:szCs w:val="28"/>
                <w:lang w:val="vi-VN"/>
              </w:rPr>
              <w:t>thực hành</w:t>
            </w:r>
            <w:r w:rsidRPr="00A4224F">
              <w:rPr>
                <w:color w:val="000000"/>
                <w:szCs w:val="28"/>
                <w:lang w:val="en-GB"/>
              </w:rPr>
              <w:t xml:space="preserve"> tính</w:t>
            </w:r>
            <w:r w:rsidRPr="00A4224F">
              <w:rPr>
                <w:color w:val="000000"/>
                <w:szCs w:val="28"/>
              </w:rPr>
              <w:t>.</w:t>
            </w:r>
          </w:p>
        </w:tc>
      </w:tr>
      <w:tr w:rsidR="00BD1DFC" w:rsidRPr="00A4224F" w14:paraId="5F7E9193" w14:textId="77777777" w:rsidTr="00BD1DFC">
        <w:trPr>
          <w:jc w:val="center"/>
        </w:trPr>
        <w:tc>
          <w:tcPr>
            <w:tcW w:w="830" w:type="pct"/>
            <w:vMerge/>
            <w:shd w:val="clear" w:color="auto" w:fill="auto"/>
          </w:tcPr>
          <w:p w14:paraId="5E69EEC9" w14:textId="77777777" w:rsidR="00BD1DFC" w:rsidRPr="00A4224F" w:rsidRDefault="00BD1DFC" w:rsidP="004C0C9A">
            <w:pPr>
              <w:suppressAutoHyphens/>
              <w:spacing w:before="60" w:after="60" w:line="286" w:lineRule="auto"/>
              <w:ind w:firstLine="0"/>
              <w:jc w:val="left"/>
              <w:rPr>
                <w:color w:val="000000"/>
                <w:szCs w:val="28"/>
              </w:rPr>
            </w:pPr>
          </w:p>
        </w:tc>
        <w:tc>
          <w:tcPr>
            <w:tcW w:w="1157" w:type="pct"/>
            <w:tcBorders>
              <w:bottom w:val="single" w:sz="4" w:space="0" w:color="auto"/>
            </w:tcBorders>
            <w:shd w:val="clear" w:color="auto" w:fill="auto"/>
          </w:tcPr>
          <w:p w14:paraId="20FA6D83" w14:textId="77777777" w:rsidR="00BD1DFC" w:rsidRPr="00A4224F" w:rsidRDefault="00BD1DFC" w:rsidP="004C0C9A">
            <w:pPr>
              <w:suppressAutoHyphens/>
              <w:spacing w:before="60" w:after="60" w:line="286" w:lineRule="auto"/>
              <w:ind w:firstLine="0"/>
              <w:jc w:val="left"/>
              <w:rPr>
                <w:i/>
                <w:color w:val="000000"/>
                <w:szCs w:val="28"/>
              </w:rPr>
            </w:pPr>
            <w:r w:rsidRPr="00A4224F">
              <w:rPr>
                <w:i/>
                <w:color w:val="000000"/>
                <w:szCs w:val="28"/>
              </w:rPr>
              <w:t xml:space="preserve">Tính nhẩm </w:t>
            </w:r>
          </w:p>
        </w:tc>
        <w:tc>
          <w:tcPr>
            <w:tcW w:w="3013" w:type="pct"/>
            <w:shd w:val="clear" w:color="auto" w:fill="auto"/>
          </w:tcPr>
          <w:p w14:paraId="424801EC" w14:textId="77777777" w:rsidR="00BD1DFC" w:rsidRPr="00A4224F" w:rsidRDefault="00BD1DFC" w:rsidP="004C0C9A">
            <w:pPr>
              <w:suppressAutoHyphens/>
              <w:spacing w:before="60" w:after="60" w:line="286" w:lineRule="auto"/>
              <w:ind w:firstLine="0"/>
              <w:rPr>
                <w:color w:val="000000"/>
                <w:szCs w:val="28"/>
              </w:rPr>
            </w:pPr>
            <w:r w:rsidRPr="00A4224F">
              <w:rPr>
                <w:color w:val="000000"/>
                <w:szCs w:val="28"/>
              </w:rPr>
              <w:t xml:space="preserve">Thực hiện được cộng, trừ, nhân, chia nhẩm trong những trường hợp </w:t>
            </w:r>
            <w:r w:rsidRPr="00A4224F">
              <w:rPr>
                <w:color w:val="000000"/>
                <w:szCs w:val="28"/>
              </w:rPr>
              <w:br/>
              <w:t>đơn giản.</w:t>
            </w:r>
          </w:p>
        </w:tc>
      </w:tr>
      <w:tr w:rsidR="00BD1DFC" w:rsidRPr="00A4224F" w14:paraId="477F1F6E" w14:textId="77777777" w:rsidTr="00BD1DFC">
        <w:trPr>
          <w:jc w:val="center"/>
        </w:trPr>
        <w:tc>
          <w:tcPr>
            <w:tcW w:w="830" w:type="pct"/>
            <w:vMerge/>
            <w:tcBorders>
              <w:bottom w:val="nil"/>
            </w:tcBorders>
            <w:shd w:val="clear" w:color="auto" w:fill="auto"/>
          </w:tcPr>
          <w:p w14:paraId="15A3A240" w14:textId="77777777" w:rsidR="00BD1DFC" w:rsidRPr="00A4224F" w:rsidRDefault="00BD1DFC" w:rsidP="00294D66">
            <w:pPr>
              <w:suppressAutoHyphens/>
              <w:spacing w:before="60" w:after="60"/>
              <w:ind w:firstLine="0"/>
              <w:jc w:val="left"/>
              <w:rPr>
                <w:color w:val="000000"/>
                <w:szCs w:val="28"/>
              </w:rPr>
            </w:pPr>
          </w:p>
        </w:tc>
        <w:tc>
          <w:tcPr>
            <w:tcW w:w="1157" w:type="pct"/>
            <w:tcBorders>
              <w:bottom w:val="single" w:sz="4" w:space="0" w:color="auto"/>
            </w:tcBorders>
            <w:shd w:val="clear" w:color="auto" w:fill="auto"/>
          </w:tcPr>
          <w:p w14:paraId="41942FAA" w14:textId="77777777" w:rsidR="00BD1DFC" w:rsidRPr="00A4224F" w:rsidRDefault="00BD1DFC" w:rsidP="00294D66">
            <w:pPr>
              <w:suppressAutoHyphens/>
              <w:spacing w:before="60" w:after="60"/>
              <w:ind w:firstLine="0"/>
              <w:jc w:val="left"/>
              <w:rPr>
                <w:i/>
                <w:color w:val="000000"/>
                <w:szCs w:val="28"/>
              </w:rPr>
            </w:pPr>
            <w:r w:rsidRPr="00A4224F">
              <w:rPr>
                <w:i/>
                <w:color w:val="000000"/>
                <w:szCs w:val="28"/>
              </w:rPr>
              <w:t xml:space="preserve">Biểu thức số </w:t>
            </w:r>
          </w:p>
        </w:tc>
        <w:tc>
          <w:tcPr>
            <w:tcW w:w="3013" w:type="pct"/>
            <w:shd w:val="clear" w:color="auto" w:fill="auto"/>
          </w:tcPr>
          <w:p w14:paraId="6CF5725C" w14:textId="77777777" w:rsidR="00BD1DFC" w:rsidRPr="00A4224F" w:rsidRDefault="00BD1DFC" w:rsidP="00294D66">
            <w:pPr>
              <w:suppressAutoHyphens/>
              <w:spacing w:before="60" w:after="60"/>
              <w:ind w:firstLine="0"/>
              <w:rPr>
                <w:color w:val="000000"/>
                <w:szCs w:val="28"/>
              </w:rPr>
            </w:pPr>
            <w:r w:rsidRPr="00A4224F">
              <w:rPr>
                <w:color w:val="000000"/>
                <w:szCs w:val="28"/>
              </w:rPr>
              <w:t>– Làm quen với biểu thức số.</w:t>
            </w:r>
          </w:p>
          <w:p w14:paraId="1F3118F4" w14:textId="77777777" w:rsidR="00BD1DFC" w:rsidRPr="00A4224F" w:rsidRDefault="00BD1DFC" w:rsidP="00294D66">
            <w:pPr>
              <w:suppressAutoHyphens/>
              <w:spacing w:before="60" w:after="60"/>
              <w:ind w:firstLine="0"/>
              <w:rPr>
                <w:color w:val="000000"/>
                <w:szCs w:val="28"/>
              </w:rPr>
            </w:pPr>
            <w:r w:rsidRPr="00A4224F">
              <w:rPr>
                <w:color w:val="000000"/>
                <w:szCs w:val="28"/>
              </w:rPr>
              <w:t>– Tính được giá trị của biểu thức số có đến hai dấu phép tính và không có dấu ngoặc.</w:t>
            </w:r>
          </w:p>
          <w:p w14:paraId="399700EA" w14:textId="77777777" w:rsidR="00BD1DFC" w:rsidRPr="00A4224F" w:rsidRDefault="00BD1DFC" w:rsidP="00294D66">
            <w:pPr>
              <w:suppressAutoHyphens/>
              <w:spacing w:before="60" w:after="60"/>
              <w:ind w:firstLine="0"/>
              <w:rPr>
                <w:color w:val="000000"/>
                <w:szCs w:val="28"/>
              </w:rPr>
            </w:pPr>
            <w:r w:rsidRPr="00A4224F">
              <w:rPr>
                <w:color w:val="000000"/>
                <w:szCs w:val="28"/>
              </w:rPr>
              <w:t>– Tính được giá trị của biểu thức số có đến hai dấu phép tính và có dấu ngoặc theo nguyên tắc thực hiện trong dấu ngoặc trước.</w:t>
            </w:r>
          </w:p>
          <w:p w14:paraId="710AD44A" w14:textId="77777777" w:rsidR="00BD1DFC" w:rsidRPr="00A4224F" w:rsidRDefault="00BD1DFC" w:rsidP="00294D66">
            <w:pPr>
              <w:suppressAutoHyphens/>
              <w:spacing w:before="60" w:after="60"/>
              <w:ind w:firstLine="0"/>
              <w:rPr>
                <w:color w:val="000000"/>
                <w:szCs w:val="28"/>
              </w:rPr>
            </w:pPr>
            <w:r w:rsidRPr="00A4224F">
              <w:rPr>
                <w:color w:val="000000"/>
                <w:szCs w:val="28"/>
              </w:rPr>
              <w:t>– Xác định được thành phần chưa biết của phép tính thông qua các giá trị đã biết.</w:t>
            </w:r>
          </w:p>
        </w:tc>
      </w:tr>
      <w:tr w:rsidR="00BD1DFC" w:rsidRPr="00A4224F" w14:paraId="247C6157" w14:textId="77777777" w:rsidTr="00BD1DFC">
        <w:trPr>
          <w:jc w:val="center"/>
        </w:trPr>
        <w:tc>
          <w:tcPr>
            <w:tcW w:w="830" w:type="pct"/>
            <w:tcBorders>
              <w:top w:val="nil"/>
            </w:tcBorders>
            <w:shd w:val="clear" w:color="auto" w:fill="auto"/>
          </w:tcPr>
          <w:p w14:paraId="72E5A53C" w14:textId="77777777" w:rsidR="00BD1DFC" w:rsidRPr="00A4224F" w:rsidRDefault="00BD1DFC" w:rsidP="00294D66">
            <w:pPr>
              <w:suppressAutoHyphens/>
              <w:spacing w:before="60" w:after="60"/>
              <w:ind w:firstLine="0"/>
              <w:jc w:val="left"/>
              <w:rPr>
                <w:color w:val="000000"/>
                <w:szCs w:val="28"/>
              </w:rPr>
            </w:pPr>
          </w:p>
        </w:tc>
        <w:tc>
          <w:tcPr>
            <w:tcW w:w="1157" w:type="pct"/>
            <w:tcBorders>
              <w:top w:val="single" w:sz="4" w:space="0" w:color="auto"/>
            </w:tcBorders>
            <w:shd w:val="clear" w:color="auto" w:fill="auto"/>
          </w:tcPr>
          <w:p w14:paraId="6F00ECAD" w14:textId="77777777" w:rsidR="00BD1DFC" w:rsidRPr="00A4224F" w:rsidRDefault="00BD1DFC" w:rsidP="00294D66">
            <w:pPr>
              <w:suppressAutoHyphens/>
              <w:spacing w:before="60" w:after="60"/>
              <w:ind w:firstLine="0"/>
              <w:rPr>
                <w:bCs/>
                <w:i/>
                <w:color w:val="000000"/>
                <w:szCs w:val="28"/>
              </w:rPr>
            </w:pPr>
            <w:r w:rsidRPr="00A4224F">
              <w:rPr>
                <w:bCs/>
                <w:i/>
                <w:color w:val="000000"/>
                <w:szCs w:val="28"/>
                <w:lang w:val="vi-VN"/>
              </w:rPr>
              <w:t>Thực hành giải quyết vấn đề</w:t>
            </w:r>
            <w:r w:rsidRPr="00A4224F">
              <w:rPr>
                <w:bCs/>
                <w:i/>
                <w:color w:val="000000"/>
                <w:szCs w:val="28"/>
              </w:rPr>
              <w:t xml:space="preserve"> </w:t>
            </w:r>
            <w:r w:rsidRPr="00A4224F">
              <w:rPr>
                <w:bCs/>
                <w:i/>
                <w:color w:val="000000"/>
                <w:szCs w:val="28"/>
                <w:lang w:val="vi-VN"/>
              </w:rPr>
              <w:t>liên quan đến</w:t>
            </w:r>
            <w:r w:rsidRPr="00A4224F">
              <w:rPr>
                <w:bCs/>
                <w:i/>
                <w:color w:val="000000"/>
                <w:szCs w:val="28"/>
              </w:rPr>
              <w:t xml:space="preserve"> các phép tính đã học</w:t>
            </w:r>
          </w:p>
        </w:tc>
        <w:tc>
          <w:tcPr>
            <w:tcW w:w="3013" w:type="pct"/>
            <w:shd w:val="clear" w:color="auto" w:fill="auto"/>
          </w:tcPr>
          <w:p w14:paraId="118488AF" w14:textId="77777777" w:rsidR="00BD1DFC" w:rsidRPr="00A4224F" w:rsidRDefault="00BD1DFC" w:rsidP="00294D66">
            <w:pPr>
              <w:suppressAutoHyphens/>
              <w:spacing w:before="60" w:after="60"/>
              <w:ind w:firstLine="0"/>
              <w:rPr>
                <w:color w:val="000000"/>
                <w:szCs w:val="28"/>
                <w:lang w:val="en-GB"/>
              </w:rPr>
            </w:pPr>
            <w:r w:rsidRPr="00A4224F">
              <w:rPr>
                <w:color w:val="000000"/>
                <w:szCs w:val="28"/>
                <w:lang w:val="en-GB"/>
              </w:rPr>
              <w:t>Giải quyết được một số vấn đề gắn với việc giải các bài toán có đến hai bước tính (trong phạm vi các số và phép tính đã học) liên quan đến ý nghĩa thực tế của phép tính; liên quan đến thành phần và kết quả của phép tính; liên quan đến các mối quan hệ so sánh trực tiếp và đơn giản (chẳng hạn: gấp một số</w:t>
            </w:r>
            <w:r w:rsidR="00902B96" w:rsidRPr="00A4224F">
              <w:rPr>
                <w:color w:val="000000"/>
                <w:szCs w:val="28"/>
                <w:lang w:val="en-GB"/>
              </w:rPr>
              <w:t xml:space="preserve"> lên một số</w:t>
            </w:r>
            <w:r w:rsidRPr="00A4224F">
              <w:rPr>
                <w:color w:val="000000"/>
                <w:szCs w:val="28"/>
                <w:lang w:val="en-GB"/>
              </w:rPr>
              <w:t xml:space="preserve"> lần, giảm một số đi một số lần, so sánh số lớn gấp mấy lần số</w:t>
            </w:r>
            <w:r w:rsidR="0086431C" w:rsidRPr="00A4224F">
              <w:rPr>
                <w:color w:val="000000"/>
                <w:szCs w:val="28"/>
                <w:lang w:val="en-GB"/>
              </w:rPr>
              <w:t xml:space="preserve"> bé</w:t>
            </w:r>
            <w:r w:rsidRPr="00A4224F">
              <w:rPr>
                <w:color w:val="000000"/>
                <w:szCs w:val="28"/>
                <w:lang w:val="en-GB"/>
              </w:rPr>
              <w:t xml:space="preserve">). </w:t>
            </w:r>
          </w:p>
        </w:tc>
      </w:tr>
      <w:tr w:rsidR="00BD1DFC" w:rsidRPr="00A4224F" w14:paraId="210CC327" w14:textId="77777777" w:rsidTr="00BD1DFC">
        <w:trPr>
          <w:jc w:val="center"/>
        </w:trPr>
        <w:tc>
          <w:tcPr>
            <w:tcW w:w="5000" w:type="pct"/>
            <w:gridSpan w:val="3"/>
            <w:shd w:val="clear" w:color="auto" w:fill="auto"/>
          </w:tcPr>
          <w:p w14:paraId="52AF102F" w14:textId="77777777" w:rsidR="00BD1DFC" w:rsidRPr="00A4224F" w:rsidRDefault="00BD1DFC" w:rsidP="00DB417F">
            <w:pPr>
              <w:spacing w:before="60" w:after="60" w:line="269" w:lineRule="auto"/>
              <w:ind w:firstLine="0"/>
              <w:jc w:val="left"/>
              <w:rPr>
                <w:color w:val="000000"/>
                <w:szCs w:val="28"/>
              </w:rPr>
            </w:pPr>
            <w:r w:rsidRPr="00A4224F">
              <w:rPr>
                <w:rFonts w:eastAsia="Calibri"/>
                <w:b/>
                <w:i/>
                <w:color w:val="000000"/>
                <w:szCs w:val="28"/>
                <w:lang w:val="vi-VN"/>
              </w:rPr>
              <w:lastRenderedPageBreak/>
              <w:t>Phân số</w:t>
            </w:r>
          </w:p>
        </w:tc>
      </w:tr>
      <w:tr w:rsidR="00BD1DFC" w:rsidRPr="00A4224F" w14:paraId="69A62E1F" w14:textId="77777777" w:rsidTr="00BD1DFC">
        <w:trPr>
          <w:jc w:val="center"/>
        </w:trPr>
        <w:tc>
          <w:tcPr>
            <w:tcW w:w="830" w:type="pct"/>
            <w:shd w:val="clear" w:color="auto" w:fill="auto"/>
          </w:tcPr>
          <w:p w14:paraId="01A76E1D" w14:textId="77777777" w:rsidR="00BD1DFC" w:rsidRPr="00A4224F" w:rsidRDefault="00BD1DFC" w:rsidP="00294D66">
            <w:pPr>
              <w:suppressAutoHyphens/>
              <w:spacing w:before="60" w:after="60"/>
              <w:ind w:firstLine="0"/>
              <w:rPr>
                <w:color w:val="000000"/>
                <w:szCs w:val="28"/>
                <w:lang w:val="fr-FR"/>
              </w:rPr>
            </w:pPr>
            <w:r w:rsidRPr="00A4224F">
              <w:rPr>
                <w:color w:val="000000"/>
                <w:szCs w:val="28"/>
                <w:lang w:val="fr-FR"/>
              </w:rPr>
              <w:t>Phân số</w:t>
            </w:r>
          </w:p>
        </w:tc>
        <w:tc>
          <w:tcPr>
            <w:tcW w:w="1157" w:type="pct"/>
            <w:shd w:val="clear" w:color="auto" w:fill="auto"/>
          </w:tcPr>
          <w:p w14:paraId="0F37F1D4" w14:textId="77777777" w:rsidR="00BD1DFC" w:rsidRPr="00A4224F" w:rsidRDefault="00BD1DFC" w:rsidP="00294D66">
            <w:pPr>
              <w:suppressAutoHyphens/>
              <w:spacing w:before="60" w:after="60"/>
              <w:ind w:firstLine="0"/>
              <w:rPr>
                <w:i/>
                <w:color w:val="000000"/>
                <w:szCs w:val="28"/>
                <w:lang w:val="fr-FR"/>
              </w:rPr>
            </w:pPr>
            <w:r w:rsidRPr="00A4224F">
              <w:rPr>
                <w:i/>
                <w:color w:val="000000"/>
                <w:szCs w:val="28"/>
                <w:lang w:val="fr-FR"/>
              </w:rPr>
              <w:t>Làm quen với phân số</w:t>
            </w:r>
          </w:p>
        </w:tc>
        <w:tc>
          <w:tcPr>
            <w:tcW w:w="3013" w:type="pct"/>
            <w:shd w:val="clear" w:color="auto" w:fill="auto"/>
          </w:tcPr>
          <w:p w14:paraId="70451AB2" w14:textId="77777777" w:rsidR="00BD1DFC" w:rsidRPr="00A4224F" w:rsidRDefault="00BD1DFC" w:rsidP="00294D66">
            <w:pPr>
              <w:suppressAutoHyphens/>
              <w:spacing w:before="60" w:after="60"/>
              <w:ind w:firstLine="0"/>
              <w:jc w:val="left"/>
              <w:rPr>
                <w:color w:val="000000"/>
                <w:szCs w:val="28"/>
                <w:lang w:val="fr-FR"/>
              </w:rPr>
            </w:pPr>
            <w:r w:rsidRPr="00A4224F">
              <w:rPr>
                <w:color w:val="000000"/>
                <w:szCs w:val="28"/>
                <w:lang w:val="fr-FR"/>
              </w:rPr>
              <w:t xml:space="preserve">– Nhận biết được về </w:t>
            </w:r>
            <w:r w:rsidR="00F748E6" w:rsidRPr="00A4224F">
              <w:rPr>
                <w:noProof/>
                <w:color w:val="000000"/>
                <w:position w:val="-28"/>
                <w:szCs w:val="28"/>
              </w:rPr>
            </w:r>
            <w:r w:rsidR="00F748E6" w:rsidRPr="00A4224F">
              <w:rPr>
                <w:noProof/>
                <w:color w:val="000000"/>
                <w:position w:val="-28"/>
                <w:szCs w:val="28"/>
              </w:rPr>
              <w:object w:dxaOrig="1120" w:dyaOrig="720" w14:anchorId="771514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2pt;height:36.3pt;mso-width-percent:0;mso-height-percent:0;mso-width-percent:0;mso-height-percent:0" o:ole="">
                  <v:imagedata r:id="rId8" o:title=""/>
                </v:shape>
                <o:OLEObject Type="Embed" ProgID="Equation.DSMT4" ShapeID="_x0000_i1025" DrawAspect="Content" ObjectID="_1808463022" r:id="rId9"/>
              </w:object>
            </w:r>
            <w:r w:rsidRPr="00A4224F">
              <w:rPr>
                <w:color w:val="000000"/>
                <w:position w:val="-28"/>
                <w:szCs w:val="28"/>
                <w:lang w:val="fr-FR"/>
              </w:rPr>
              <w:t xml:space="preserve"> </w:t>
            </w:r>
            <w:r w:rsidRPr="00A4224F">
              <w:rPr>
                <w:rFonts w:eastAsia="Times New Roman"/>
                <w:color w:val="000000"/>
                <w:szCs w:val="28"/>
              </w:rPr>
              <w:fldChar w:fldCharType="begin"/>
            </w:r>
            <w:r w:rsidRPr="00A4224F">
              <w:rPr>
                <w:rFonts w:eastAsia="Times New Roman"/>
                <w:color w:val="000000"/>
                <w:szCs w:val="28"/>
                <w:lang w:val="fr-FR"/>
              </w:rPr>
              <w:instrText xml:space="preserve"> QUOTE </w:instrText>
            </w:r>
            <w:r w:rsidR="0059230C" w:rsidRPr="00A4224F">
              <w:rPr>
                <w:rFonts w:eastAsia="Times New Roman"/>
                <w:color w:val="000000"/>
                <w:szCs w:val="28"/>
              </w:rPr>
              <w:fldChar w:fldCharType="begin"/>
            </w:r>
            <w:r w:rsidR="0059230C" w:rsidRPr="00A4224F">
              <w:rPr>
                <w:rFonts w:eastAsia="Times New Roman"/>
                <w:color w:val="000000"/>
                <w:szCs w:val="28"/>
              </w:rPr>
              <w:instrText xml:space="preserve"> QUOTE </w:instrText>
            </w:r>
            <w:r w:rsidR="00F748E6" w:rsidRPr="00A4224F">
              <w:rPr>
                <w:noProof/>
                <w:color w:val="000000"/>
                <w:position w:val="-20"/>
              </w:rPr>
            </w:r>
            <w:r w:rsidR="00F748E6" w:rsidRPr="00A4224F">
              <w:rPr>
                <w:noProof/>
                <w:color w:val="000000"/>
                <w:position w:val="-20"/>
              </w:rPr>
              <w:pict w14:anchorId="167D5929">
                <v:shape id="_x0000_i1026" type="#_x0000_t75" alt="" style="width:6.25pt;height:28.1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doNotEmbedSystemFonts/&gt;&lt;w:hideSpellingErrors/&gt;&lt;w:stylePaneFormatFilter w:val=&quot;3F01&quot;/&gt;&lt;w:defaultTabStop w:val=&quot;567&quot;/&gt;&lt;w:evenAndOddHeaders/&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D96AA4&quot;/&gt;&lt;wsp:rsid wsp:val=&quot;000006D7&quot;/&gt;&lt;wsp:rsid wsp:val=&quot;0000141D&quot;/&gt;&lt;wsp:rsid wsp:val=&quot;00001AFA&quot;/&gt;&lt;wsp:rsid wsp:val=&quot;00001C78&quot;/&gt;&lt;wsp:rsid wsp:val=&quot;00002643&quot;/&gt;&lt;wsp:rsid wsp:val=&quot;00002A2D&quot;/&gt;&lt;wsp:rsid wsp:val=&quot;00003902&quot;/&gt;&lt;wsp:rsid wsp:val=&quot;0000425D&quot;/&gt;&lt;wsp:rsid wsp:val=&quot;0000472D&quot;/&gt;&lt;wsp:rsid wsp:val=&quot;00004BA5&quot;/&gt;&lt;wsp:rsid wsp:val=&quot;00005108&quot;/&gt;&lt;wsp:rsid wsp:val=&quot;00005262&quot;/&gt;&lt;wsp:rsid wsp:val=&quot;00006B1C&quot;/&gt;&lt;wsp:rsid wsp:val=&quot;00007947&quot;/&gt;&lt;wsp:rsid wsp:val=&quot;00007D5A&quot;/&gt;&lt;wsp:rsid wsp:val=&quot;00007E1C&quot;/&gt;&lt;wsp:rsid wsp:val=&quot;0001084B&quot;/&gt;&lt;wsp:rsid wsp:val=&quot;00010A25&quot;/&gt;&lt;wsp:rsid wsp:val=&quot;0001174C&quot;/&gt;&lt;wsp:rsid wsp:val=&quot;00011A0B&quot;/&gt;&lt;wsp:rsid wsp:val=&quot;00011AC0&quot;/&gt;&lt;wsp:rsid wsp:val=&quot;0001285E&quot;/&gt;&lt;wsp:rsid wsp:val=&quot;000128DB&quot;/&gt;&lt;wsp:rsid wsp:val=&quot;00012FC5&quot;/&gt;&lt;wsp:rsid wsp:val=&quot;000131B6&quot;/&gt;&lt;wsp:rsid wsp:val=&quot;00013416&quot;/&gt;&lt;wsp:rsid wsp:val=&quot;000145EA&quot;/&gt;&lt;wsp:rsid wsp:val=&quot;00015AD2&quot;/&gt;&lt;wsp:rsid wsp:val=&quot;00015ADA&quot;/&gt;&lt;wsp:rsid wsp:val=&quot;00015C03&quot;/&gt;&lt;wsp:rsid wsp:val=&quot;000162AF&quot;/&gt;&lt;wsp:rsid wsp:val=&quot;00017117&quot;/&gt;&lt;wsp:rsid wsp:val=&quot;00017A1F&quot;/&gt;&lt;wsp:rsid wsp:val=&quot;0002015D&quot;/&gt;&lt;wsp:rsid wsp:val=&quot;00020A78&quot;/&gt;&lt;wsp:rsid wsp:val=&quot;00020BF4&quot;/&gt;&lt;wsp:rsid wsp:val=&quot;00020CC7&quot;/&gt;&lt;wsp:rsid wsp:val=&quot;000217A3&quot;/&gt;&lt;wsp:rsid wsp:val=&quot;000226E1&quot;/&gt;&lt;wsp:rsid wsp:val=&quot;000231C1&quot;/&gt;&lt;wsp:rsid wsp:val=&quot;0002347D&quot;/&gt;&lt;wsp:rsid wsp:val=&quot;0002430F&quot;/&gt;&lt;wsp:rsid wsp:val=&quot;000245C1&quot;/&gt;&lt;wsp:rsid wsp:val=&quot;0002537B&quot;/&gt;&lt;wsp:rsid wsp:val=&quot;00025985&quot;/&gt;&lt;wsp:rsid wsp:val=&quot;0002645B&quot;/&gt;&lt;wsp:rsid wsp:val=&quot;00026892&quot;/&gt;&lt;wsp:rsid wsp:val=&quot;00026B83&quot;/&gt;&lt;wsp:rsid wsp:val=&quot;00027156&quot;/&gt;&lt;wsp:rsid wsp:val=&quot;000273BB&quot;/&gt;&lt;wsp:rsid wsp:val=&quot;00027AFB&quot;/&gt;&lt;wsp:rsid wsp:val=&quot;00027B08&quot;/&gt;&lt;wsp:rsid wsp:val=&quot;000317DB&quot;/&gt;&lt;wsp:rsid wsp:val=&quot;000320E2&quot;/&gt;&lt;wsp:rsid wsp:val=&quot;00032336&quot;/&gt;&lt;wsp:rsid wsp:val=&quot;00032BE6&quot;/&gt;&lt;wsp:rsid wsp:val=&quot;000342E8&quot;/&gt;&lt;wsp:rsid wsp:val=&quot;000344C8&quot;/&gt;&lt;wsp:rsid wsp:val=&quot;00034978&quot;/&gt;&lt;wsp:rsid wsp:val=&quot;000349FE&quot;/&gt;&lt;wsp:rsid wsp:val=&quot;00034E57&quot;/&gt;&lt;wsp:rsid wsp:val=&quot;00035931&quot;/&gt;&lt;wsp:rsid wsp:val=&quot;00036A82&quot;/&gt;&lt;wsp:rsid wsp:val=&quot;0003727F&quot;/&gt;&lt;wsp:rsid wsp:val=&quot;000376AC&quot;/&gt;&lt;wsp:rsid wsp:val=&quot;000403F6&quot;/&gt;&lt;wsp:rsid wsp:val=&quot;000406A2&quot;/&gt;&lt;wsp:rsid wsp:val=&quot;0004149D&quot;/&gt;&lt;wsp:rsid wsp:val=&quot;00041571&quot;/&gt;&lt;wsp:rsid wsp:val=&quot;000416B3&quot;/&gt;&lt;wsp:rsid wsp:val=&quot;00041D44&quot;/&gt;&lt;wsp:rsid wsp:val=&quot;00042A20&quot;/&gt;&lt;wsp:rsid wsp:val=&quot;00042EEB&quot;/&gt;&lt;wsp:rsid wsp:val=&quot;00043862&quot;/&gt;&lt;wsp:rsid wsp:val=&quot;00045AE6&quot;/&gt;&lt;wsp:rsid wsp:val=&quot;00046554&quot;/&gt;&lt;wsp:rsid wsp:val=&quot;00046872&quot;/&gt;&lt;wsp:rsid wsp:val=&quot;0004689E&quot;/&gt;&lt;wsp:rsid wsp:val=&quot;000477AE&quot;/&gt;&lt;wsp:rsid wsp:val=&quot;00047CF6&quot;/&gt;&lt;wsp:rsid wsp:val=&quot;000502D6&quot;/&gt;&lt;wsp:rsid wsp:val=&quot;00050ADA&quot;/&gt;&lt;wsp:rsid wsp:val=&quot;00050EC9&quot;/&gt;&lt;wsp:rsid wsp:val=&quot;000517F7&quot;/&gt;&lt;wsp:rsid wsp:val=&quot;00051CED&quot;/&gt;&lt;wsp:rsid wsp:val=&quot;00051FA6&quot;/&gt;&lt;wsp:rsid wsp:val=&quot;00053616&quot;/&gt;&lt;wsp:rsid wsp:val=&quot;00053A37&quot;/&gt;&lt;wsp:rsid wsp:val=&quot;00054596&quot;/&gt;&lt;wsp:rsid wsp:val=&quot;00055543&quot;/&gt;&lt;wsp:rsid wsp:val=&quot;00055600&quot;/&gt;&lt;wsp:rsid wsp:val=&quot;00055816&quot;/&gt;&lt;wsp:rsid wsp:val=&quot;000558CD&quot;/&gt;&lt;wsp:rsid wsp:val=&quot;00055988&quot;/&gt;&lt;wsp:rsid wsp:val=&quot;00055BFD&quot;/&gt;&lt;wsp:rsid wsp:val=&quot;000560D0&quot;/&gt;&lt;wsp:rsid wsp:val=&quot;00056D37&quot;/&gt;&lt;wsp:rsid wsp:val=&quot;0005788E&quot;/&gt;&lt;wsp:rsid wsp:val=&quot;000579EA&quot;/&gt;&lt;wsp:rsid wsp:val=&quot;00057B16&quot;/&gt;&lt;wsp:rsid wsp:val=&quot;000633A5&quot;/&gt;&lt;wsp:rsid wsp:val=&quot;00063759&quot;/&gt;&lt;wsp:rsid wsp:val=&quot;00063AB0&quot;/&gt;&lt;wsp:rsid wsp:val=&quot;0006416E&quot;/&gt;&lt;wsp:rsid wsp:val=&quot;00064FB9&quot;/&gt;&lt;wsp:rsid wsp:val=&quot;000657BC&quot;/&gt;&lt;wsp:rsid wsp:val=&quot;0006583D&quot;/&gt;&lt;wsp:rsid wsp:val=&quot;0006664A&quot;/&gt;&lt;wsp:rsid wsp:val=&quot;0006672D&quot;/&gt;&lt;wsp:rsid wsp:val=&quot;00066C09&quot;/&gt;&lt;wsp:rsid wsp:val=&quot;000670E1&quot;/&gt;&lt;wsp:rsid wsp:val=&quot;00067880&quot;/&gt;&lt;wsp:rsid wsp:val=&quot;00067F3E&quot;/&gt;&lt;wsp:rsid wsp:val=&quot;0007095A&quot;/&gt;&lt;wsp:rsid wsp:val=&quot;00071C4B&quot;/&gt;&lt;wsp:rsid wsp:val=&quot;00071CFB&quot;/&gt;&lt;wsp:rsid wsp:val=&quot;00072058&quot;/&gt;&lt;wsp:rsid wsp:val=&quot;000728DE&quot;/&gt;&lt;wsp:rsid wsp:val=&quot;00073126&quot;/&gt;&lt;wsp:rsid wsp:val=&quot;00073210&quot;/&gt;&lt;wsp:rsid wsp:val=&quot;000734BA&quot;/&gt;&lt;wsp:rsid wsp:val=&quot;0007404C&quot;/&gt;&lt;wsp:rsid wsp:val=&quot;00074935&quot;/&gt;&lt;wsp:rsid wsp:val=&quot;00074AC7&quot;/&gt;&lt;wsp:rsid wsp:val=&quot;00074E26&quot;/&gt;&lt;wsp:rsid wsp:val=&quot;00074ECF&quot;/&gt;&lt;wsp:rsid wsp:val=&quot;000757FD&quot;/&gt;&lt;wsp:rsid wsp:val=&quot;000769E4&quot;/&gt;&lt;wsp:rsid wsp:val=&quot;00076B0E&quot;/&gt;&lt;wsp:rsid wsp:val=&quot;00076B3B&quot;/&gt;&lt;wsp:rsid wsp:val=&quot;00076DC5&quot;/&gt;&lt;wsp:rsid wsp:val=&quot;0007760A&quot;/&gt;&lt;wsp:rsid wsp:val=&quot;000779DE&quot;/&gt;&lt;wsp:rsid wsp:val=&quot;00080244&quot;/&gt;&lt;wsp:rsid wsp:val=&quot;00080CE9&quot;/&gt;&lt;wsp:rsid wsp:val=&quot;00081617&quot;/&gt;&lt;wsp:rsid wsp:val=&quot;00081796&quot;/&gt;&lt;wsp:rsid wsp:val=&quot;000818C1&quot;/&gt;&lt;wsp:rsid wsp:val=&quot;00081AA5&quot;/&gt;&lt;wsp:rsid wsp:val=&quot;00083A11&quot;/&gt;&lt;wsp:rsid wsp:val=&quot;00084221&quot;/&gt;&lt;wsp:rsid wsp:val=&quot;000842BA&quot;/&gt;&lt;wsp:rsid wsp:val=&quot;0008433A&quot;/&gt;&lt;wsp:rsid wsp:val=&quot;00085536&quot;/&gt;&lt;wsp:rsid wsp:val=&quot;000858F2&quot;/&gt;&lt;wsp:rsid wsp:val=&quot;00085BC6&quot;/&gt;&lt;wsp:rsid wsp:val=&quot;000867DB&quot;/&gt;&lt;wsp:rsid wsp:val=&quot;00086D6A&quot;/&gt;&lt;wsp:rsid wsp:val=&quot;000871C7&quot;/&gt;&lt;wsp:rsid wsp:val=&quot;000873CB&quot;/&gt;&lt;wsp:rsid wsp:val=&quot;0008784C&quot;/&gt;&lt;wsp:rsid wsp:val=&quot;00087D02&quot;/&gt;&lt;wsp:rsid wsp:val=&quot;00090384&quot;/&gt;&lt;wsp:rsid wsp:val=&quot;00090EB6&quot;/&gt;&lt;wsp:rsid wsp:val=&quot;0009151D&quot;/&gt;&lt;wsp:rsid wsp:val=&quot;00091A40&quot;/&gt;&lt;wsp:rsid wsp:val=&quot;00091DD1&quot;/&gt;&lt;wsp:rsid wsp:val=&quot;00092094&quot;/&gt;&lt;wsp:rsid wsp:val=&quot;0009263F&quot;/&gt;&lt;wsp:rsid wsp:val=&quot;0009277F&quot;/&gt;&lt;wsp:rsid wsp:val=&quot;00092DD5&quot;/&gt;&lt;wsp:rsid wsp:val=&quot;0009337E&quot;/&gt;&lt;wsp:rsid wsp:val=&quot;000934E8&quot;/&gt;&lt;wsp:rsid wsp:val=&quot;00093A4E&quot;/&gt;&lt;wsp:rsid wsp:val=&quot;00093A98&quot;/&gt;&lt;wsp:rsid wsp:val=&quot;0009485A&quot;/&gt;&lt;wsp:rsid wsp:val=&quot;00094A2A&quot;/&gt;&lt;wsp:rsid wsp:val=&quot;0009511C&quot;/&gt;&lt;wsp:rsid wsp:val=&quot;000959CA&quot;/&gt;&lt;wsp:rsid wsp:val=&quot;00095E6B&quot;/&gt;&lt;wsp:rsid wsp:val=&quot;000961AE&quot;/&gt;&lt;wsp:rsid wsp:val=&quot;00096249&quot;/&gt;&lt;wsp:rsid wsp:val=&quot;0009688C&quot;/&gt;&lt;wsp:rsid wsp:val=&quot;00096A2E&quot;/&gt;&lt;wsp:rsid wsp:val=&quot;0009718E&quot;/&gt;&lt;wsp:rsid wsp:val=&quot;00097496&quot;/&gt;&lt;wsp:rsid wsp:val=&quot;000976A4&quot;/&gt;&lt;wsp:rsid wsp:val=&quot;00097B15&quot;/&gt;&lt;wsp:rsid wsp:val=&quot;00097DBD&quot;/&gt;&lt;wsp:rsid wsp:val=&quot;00097EF0&quot;/&gt;&lt;wsp:rsid wsp:val=&quot;000A09DB&quot;/&gt;&lt;wsp:rsid wsp:val=&quot;000A0FBA&quot;/&gt;&lt;wsp:rsid wsp:val=&quot;000A235E&quot;/&gt;&lt;wsp:rsid wsp:val=&quot;000A30F8&quot;/&gt;&lt;wsp:rsid wsp:val=&quot;000A3D98&quot;/&gt;&lt;wsp:rsid wsp:val=&quot;000A4A78&quot;/&gt;&lt;wsp:rsid wsp:val=&quot;000A678D&quot;/&gt;&lt;wsp:rsid wsp:val=&quot;000A6921&quot;/&gt;&lt;wsp:rsid wsp:val=&quot;000A6CAA&quot;/&gt;&lt;wsp:rsid wsp:val=&quot;000A6FC4&quot;/&gt;&lt;wsp:rsid wsp:val=&quot;000A718A&quot;/&gt;&lt;wsp:rsid wsp:val=&quot;000A7702&quot;/&gt;&lt;wsp:rsid wsp:val=&quot;000A78FF&quot;/&gt;&lt;wsp:rsid wsp:val=&quot;000A7C46&quot;/&gt;&lt;wsp:rsid wsp:val=&quot;000B0101&quot;/&gt;&lt;wsp:rsid wsp:val=&quot;000B0288&quot;/&gt;&lt;wsp:rsid wsp:val=&quot;000B0401&quot;/&gt;&lt;wsp:rsid wsp:val=&quot;000B0AEC&quot;/&gt;&lt;wsp:rsid wsp:val=&quot;000B0E9E&quot;/&gt;&lt;wsp:rsid wsp:val=&quot;000B14A1&quot;/&gt;&lt;wsp:rsid wsp:val=&quot;000B18A7&quot;/&gt;&lt;wsp:rsid wsp:val=&quot;000B1ADE&quot;/&gt;&lt;wsp:rsid wsp:val=&quot;000B226B&quot;/&gt;&lt;wsp:rsid wsp:val=&quot;000B2616&quot;/&gt;&lt;wsp:rsid wsp:val=&quot;000B3258&quot;/&gt;&lt;wsp:rsid wsp:val=&quot;000B3442&quot;/&gt;&lt;wsp:rsid wsp:val=&quot;000B3700&quot;/&gt;&lt;wsp:rsid wsp:val=&quot;000B3B6B&quot;/&gt;&lt;wsp:rsid wsp:val=&quot;000B3FAD&quot;/&gt;&lt;wsp:rsid wsp:val=&quot;000B52CA&quot;/&gt;&lt;wsp:rsid wsp:val=&quot;000B5631&quot;/&gt;&lt;wsp:rsid wsp:val=&quot;000B6266&quot;/&gt;&lt;wsp:rsid wsp:val=&quot;000B6F27&quot;/&gt;&lt;wsp:rsid wsp:val=&quot;000B7631&quot;/&gt;&lt;wsp:rsid wsp:val=&quot;000C0D7B&quot;/&gt;&lt;wsp:rsid wsp:val=&quot;000C1238&quot;/&gt;&lt;wsp:rsid wsp:val=&quot;000C16E7&quot;/&gt;&lt;wsp:rsid wsp:val=&quot;000C1D32&quot;/&gt;&lt;wsp:rsid wsp:val=&quot;000C1FB4&quot;/&gt;&lt;wsp:rsid wsp:val=&quot;000C237C&quot;/&gt;&lt;wsp:rsid wsp:val=&quot;000C399D&quot;/&gt;&lt;wsp:rsid wsp:val=&quot;000C44BF&quot;/&gt;&lt;wsp:rsid wsp:val=&quot;000C4525&quot;/&gt;&lt;wsp:rsid wsp:val=&quot;000C4F3A&quot;/&gt;&lt;wsp:rsid wsp:val=&quot;000C66D7&quot;/&gt;&lt;wsp:rsid wsp:val=&quot;000C6713&quot;/&gt;&lt;wsp:rsid wsp:val=&quot;000C782B&quot;/&gt;&lt;wsp:rsid wsp:val=&quot;000C7A0D&quot;/&gt;&lt;wsp:rsid wsp:val=&quot;000C7AE1&quot;/&gt;&lt;wsp:rsid wsp:val=&quot;000D03F4&quot;/&gt;&lt;wsp:rsid wsp:val=&quot;000D0A65&quot;/&gt;&lt;wsp:rsid wsp:val=&quot;000D0C47&quot;/&gt;&lt;wsp:rsid wsp:val=&quot;000D0D10&quot;/&gt;&lt;wsp:rsid wsp:val=&quot;000D153F&quot;/&gt;&lt;wsp:rsid wsp:val=&quot;000D19A0&quot;/&gt;&lt;wsp:rsid wsp:val=&quot;000D1BE2&quot;/&gt;&lt;wsp:rsid wsp:val=&quot;000D3626&quot;/&gt;&lt;wsp:rsid wsp:val=&quot;000D3840&quot;/&gt;&lt;wsp:rsid wsp:val=&quot;000D38B0&quot;/&gt;&lt;wsp:rsid wsp:val=&quot;000D3DC3&quot;/&gt;&lt;wsp:rsid wsp:val=&quot;000D400B&quot;/&gt;&lt;wsp:rsid wsp:val=&quot;000D4B51&quot;/&gt;&lt;wsp:rsid wsp:val=&quot;000D6287&quot;/&gt;&lt;wsp:rsid wsp:val=&quot;000D6535&quot;/&gt;&lt;wsp:rsid wsp:val=&quot;000D6862&quot;/&gt;&lt;wsp:rsid wsp:val=&quot;000D6D91&quot;/&gt;&lt;wsp:rsid wsp:val=&quot;000D7999&quot;/&gt;&lt;wsp:rsid wsp:val=&quot;000E014A&quot;/&gt;&lt;wsp:rsid wsp:val=&quot;000E0B74&quot;/&gt;&lt;wsp:rsid wsp:val=&quot;000E1632&quot;/&gt;&lt;wsp:rsid wsp:val=&quot;000E1DD9&quot;/&gt;&lt;wsp:rsid wsp:val=&quot;000E2AB6&quot;/&gt;&lt;wsp:rsid wsp:val=&quot;000E30D2&quot;/&gt;&lt;wsp:rsid wsp:val=&quot;000E3912&quot;/&gt;&lt;wsp:rsid wsp:val=&quot;000E3F97&quot;/&gt;&lt;wsp:rsid wsp:val=&quot;000E420F&quot;/&gt;&lt;wsp:rsid wsp:val=&quot;000E5C4B&quot;/&gt;&lt;wsp:rsid wsp:val=&quot;000E691A&quot;/&gt;&lt;wsp:rsid wsp:val=&quot;000E6CCD&quot;/&gt;&lt;wsp:rsid wsp:val=&quot;000E7B8C&quot;/&gt;&lt;wsp:rsid wsp:val=&quot;000E7D6C&quot;/&gt;&lt;wsp:rsid wsp:val=&quot;000E7DBB&quot;/&gt;&lt;wsp:rsid wsp:val=&quot;000F0179&quot;/&gt;&lt;wsp:rsid wsp:val=&quot;000F0431&quot;/&gt;&lt;wsp:rsid wsp:val=&quot;000F063E&quot;/&gt;&lt;wsp:rsid wsp:val=&quot;000F0677&quot;/&gt;&lt;wsp:rsid wsp:val=&quot;000F0D4D&quot;/&gt;&lt;wsp:rsid wsp:val=&quot;000F0F79&quot;/&gt;&lt;wsp:rsid wsp:val=&quot;000F1347&quot;/&gt;&lt;wsp:rsid wsp:val=&quot;000F1F50&quot;/&gt;&lt;wsp:rsid wsp:val=&quot;000F28AD&quot;/&gt;&lt;wsp:rsid wsp:val=&quot;000F2A21&quot;/&gt;&lt;wsp:rsid wsp:val=&quot;000F2CFC&quot;/&gt;&lt;wsp:rsid wsp:val=&quot;000F3BFA&quot;/&gt;&lt;wsp:rsid wsp:val=&quot;000F4AF4&quot;/&gt;&lt;wsp:rsid wsp:val=&quot;000F55DE&quot;/&gt;&lt;wsp:rsid wsp:val=&quot;000F5744&quot;/&gt;&lt;wsp:rsid wsp:val=&quot;000F5FDB&quot;/&gt;&lt;wsp:rsid wsp:val=&quot;000F6115&quot;/&gt;&lt;wsp:rsid wsp:val=&quot;000F6C50&quot;/&gt;&lt;wsp:rsid wsp:val=&quot;000F78D9&quot;/&gt;&lt;wsp:rsid wsp:val=&quot;000F7952&quot;/&gt;&lt;wsp:rsid wsp:val=&quot;00100D71&quot;/&gt;&lt;wsp:rsid wsp:val=&quot;00101498&quot;/&gt;&lt;wsp:rsid wsp:val=&quot;00101B28&quot;/&gt;&lt;wsp:rsid wsp:val=&quot;00101DC6&quot;/&gt;&lt;wsp:rsid wsp:val=&quot;00102596&quot;/&gt;&lt;wsp:rsid wsp:val=&quot;00102656&quot;/&gt;&lt;wsp:rsid wsp:val=&quot;00103234&quot;/&gt;&lt;wsp:rsid wsp:val=&quot;001033E5&quot;/&gt;&lt;wsp:rsid wsp:val=&quot;00103C63&quot;/&gt;&lt;wsp:rsid wsp:val=&quot;00103CDC&quot;/&gt;&lt;wsp:rsid wsp:val=&quot;00103F81&quot;/&gt;&lt;wsp:rsid wsp:val=&quot;0010465F&quot;/&gt;&lt;wsp:rsid wsp:val=&quot;001067B3&quot;/&gt;&lt;wsp:rsid wsp:val=&quot;00107601&quot;/&gt;&lt;wsp:rsid wsp:val=&quot;00107AE1&quot;/&gt;&lt;wsp:rsid wsp:val=&quot;00107FC4&quot;/&gt;&lt;wsp:rsid wsp:val=&quot;00110320&quot;/&gt;&lt;wsp:rsid wsp:val=&quot;0011108D&quot;/&gt;&lt;wsp:rsid wsp:val=&quot;001121BE&quot;/&gt;&lt;wsp:rsid wsp:val=&quot;00113A2E&quot;/&gt;&lt;wsp:rsid wsp:val=&quot;00114D27&quot;/&gt;&lt;wsp:rsid wsp:val=&quot;00114D36&quot;/&gt;&lt;wsp:rsid wsp:val=&quot;00116E6C&quot;/&gt;&lt;wsp:rsid wsp:val=&quot;001174AE&quot;/&gt;&lt;wsp:rsid wsp:val=&quot;001176F0&quot;/&gt;&lt;wsp:rsid wsp:val=&quot;0012099A&quot;/&gt;&lt;wsp:rsid wsp:val=&quot;00120A3C&quot;/&gt;&lt;wsp:rsid wsp:val=&quot;00120F7D&quot;/&gt;&lt;wsp:rsid wsp:val=&quot;0012116E&quot;/&gt;&lt;wsp:rsid wsp:val=&quot;0012161A&quot;/&gt;&lt;wsp:rsid wsp:val=&quot;00122097&quot;/&gt;&lt;wsp:rsid wsp:val=&quot;00122605&quot;/&gt;&lt;wsp:rsid wsp:val=&quot;0012397A&quot;/&gt;&lt;wsp:rsid wsp:val=&quot;00123CD1&quot;/&gt;&lt;wsp:rsid wsp:val=&quot;0012529B&quot;/&gt;&lt;wsp:rsid wsp:val=&quot;001257C4&quot;/&gt;&lt;wsp:rsid wsp:val=&quot;00126CC7&quot;/&gt;&lt;wsp:rsid wsp:val=&quot;00126E1B&quot;/&gt;&lt;wsp:rsid wsp:val=&quot;00126E24&quot;/&gt;&lt;wsp:rsid wsp:val=&quot;00130437&quot;/&gt;&lt;wsp:rsid wsp:val=&quot;00130BDE&quot;/&gt;&lt;wsp:rsid wsp:val=&quot;00130F97&quot;/&gt;&lt;wsp:rsid wsp:val=&quot;00131945&quot;/&gt;&lt;wsp:rsid wsp:val=&quot;001319A7&quot;/&gt;&lt;wsp:rsid wsp:val=&quot;00133CE9&quot;/&gt;&lt;wsp:rsid wsp:val=&quot;00134D25&quot;/&gt;&lt;wsp:rsid wsp:val=&quot;00135303&quot;/&gt;&lt;wsp:rsid wsp:val=&quot;00135881&quot;/&gt;&lt;wsp:rsid wsp:val=&quot;00136167&quot;/&gt;&lt;wsp:rsid wsp:val=&quot;00136BD8&quot;/&gt;&lt;wsp:rsid wsp:val=&quot;00136FA6&quot;/&gt;&lt;wsp:rsid wsp:val=&quot;0013715F&quot;/&gt;&lt;wsp:rsid wsp:val=&quot;00137293&quot;/&gt;&lt;wsp:rsid wsp:val=&quot;001373D1&quot;/&gt;&lt;wsp:rsid wsp:val=&quot;00137578&quot;/&gt;&lt;wsp:rsid wsp:val=&quot;001406CA&quot;/&gt;&lt;wsp:rsid wsp:val=&quot;00140ABC&quot;/&gt;&lt;wsp:rsid wsp:val=&quot;00141007&quot;/&gt;&lt;wsp:rsid wsp:val=&quot;00141061&quot;/&gt;&lt;wsp:rsid wsp:val=&quot;00142487&quot;/&gt;&lt;wsp:rsid wsp:val=&quot;00142C2B&quot;/&gt;&lt;wsp:rsid wsp:val=&quot;00143DC8&quot;/&gt;&lt;wsp:rsid wsp:val=&quot;00143F35&quot;/&gt;&lt;wsp:rsid wsp:val=&quot;00145B10&quot;/&gt;&lt;wsp:rsid wsp:val=&quot;001461D2&quot;/&gt;&lt;wsp:rsid wsp:val=&quot;001462E0&quot;/&gt;&lt;wsp:rsid wsp:val=&quot;00146FF1&quot;/&gt;&lt;wsp:rsid wsp:val=&quot;001475D3&quot;/&gt;&lt;wsp:rsid wsp:val=&quot;00147877&quot;/&gt;&lt;wsp:rsid wsp:val=&quot;00147B3E&quot;/&gt;&lt;wsp:rsid wsp:val=&quot;001517CE&quot;/&gt;&lt;wsp:rsid wsp:val=&quot;00151E4D&quot;/&gt;&lt;wsp:rsid wsp:val=&quot;00151F99&quot;/&gt;&lt;wsp:rsid wsp:val=&quot;00152147&quot;/&gt;&lt;wsp:rsid wsp:val=&quot;00152522&quot;/&gt;&lt;wsp:rsid wsp:val=&quot;001530F7&quot;/&gt;&lt;wsp:rsid wsp:val=&quot;0015389E&quot;/&gt;&lt;wsp:rsid wsp:val=&quot;0015405B&quot;/&gt;&lt;wsp:rsid wsp:val=&quot;0015458F&quot;/&gt;&lt;wsp:rsid wsp:val=&quot;0015474C&quot;/&gt;&lt;wsp:rsid wsp:val=&quot;001547B2&quot;/&gt;&lt;wsp:rsid wsp:val=&quot;00155D0C&quot;/&gt;&lt;wsp:rsid wsp:val=&quot;00156531&quot;/&gt;&lt;wsp:rsid wsp:val=&quot;001566F5&quot;/&gt;&lt;wsp:rsid wsp:val=&quot;0015674E&quot;/&gt;&lt;wsp:rsid wsp:val=&quot;00157978&quot;/&gt;&lt;wsp:rsid wsp:val=&quot;001600E3&quot;/&gt;&lt;wsp:rsid wsp:val=&quot;001602F1&quot;/&gt;&lt;wsp:rsid wsp:val=&quot;00160BF0&quot;/&gt;&lt;wsp:rsid wsp:val=&quot;00160D95&quot;/&gt;&lt;wsp:rsid wsp:val=&quot;00161146&quot;/&gt;&lt;wsp:rsid wsp:val=&quot;00161D10&quot;/&gt;&lt;wsp:rsid wsp:val=&quot;00162D08&quot;/&gt;&lt;wsp:rsid wsp:val=&quot;00162E9A&quot;/&gt;&lt;wsp:rsid wsp:val=&quot;0016381B&quot;/&gt;&lt;wsp:rsid wsp:val=&quot;001649F2&quot;/&gt;&lt;wsp:rsid wsp:val=&quot;001654D4&quot;/&gt;&lt;wsp:rsid wsp:val=&quot;00165543&quot;/&gt;&lt;wsp:rsid wsp:val=&quot;00165801&quot;/&gt;&lt;wsp:rsid wsp:val=&quot;00165A9E&quot;/&gt;&lt;wsp:rsid wsp:val=&quot;00166CBF&quot;/&gt;&lt;wsp:rsid wsp:val=&quot;00167640&quot;/&gt;&lt;wsp:rsid wsp:val=&quot;00167E18&quot;/&gt;&lt;wsp:rsid wsp:val=&quot;00167F4B&quot;/&gt;&lt;wsp:rsid wsp:val=&quot;0017030E&quot;/&gt;&lt;wsp:rsid wsp:val=&quot;00171258&quot;/&gt;&lt;wsp:rsid wsp:val=&quot;00171580&quot;/&gt;&lt;wsp:rsid wsp:val=&quot;0017161D&quot;/&gt;&lt;wsp:rsid wsp:val=&quot;00171977&quot;/&gt;&lt;wsp:rsid wsp:val=&quot;001719E5&quot;/&gt;&lt;wsp:rsid wsp:val=&quot;001735DF&quot;/&gt;&lt;wsp:rsid wsp:val=&quot;00173BCD&quot;/&gt;&lt;wsp:rsid wsp:val=&quot;00173C18&quot;/&gt;&lt;wsp:rsid wsp:val=&quot;00173DA5&quot;/&gt;&lt;wsp:rsid wsp:val=&quot;00174624&quot;/&gt;&lt;wsp:rsid wsp:val=&quot;00174C5B&quot;/&gt;&lt;wsp:rsid wsp:val=&quot;00174D8E&quot;/&gt;&lt;wsp:rsid wsp:val=&quot;00174E69&quot;/&gt;&lt;wsp:rsid wsp:val=&quot;001750A1&quot;/&gt;&lt;wsp:rsid wsp:val=&quot;00175592&quot;/&gt;&lt;wsp:rsid wsp:val=&quot;001756E8&quot;/&gt;&lt;wsp:rsid wsp:val=&quot;0017666B&quot;/&gt;&lt;wsp:rsid wsp:val=&quot;00176A1C&quot;/&gt;&lt;wsp:rsid wsp:val=&quot;00176C29&quot;/&gt;&lt;wsp:rsid wsp:val=&quot;001802C9&quot;/&gt;&lt;wsp:rsid wsp:val=&quot;00180504&quot;/&gt;&lt;wsp:rsid wsp:val=&quot;0018079A&quot;/&gt;&lt;wsp:rsid wsp:val=&quot;00180B5A&quot;/&gt;&lt;wsp:rsid wsp:val=&quot;00180C46&quot;/&gt;&lt;wsp:rsid wsp:val=&quot;00180E70&quot;/&gt;&lt;wsp:rsid wsp:val=&quot;0018110B&quot;/&gt;&lt;wsp:rsid wsp:val=&quot;00181274&quot;/&gt;&lt;wsp:rsid wsp:val=&quot;00181508&quot;/&gt;&lt;wsp:rsid wsp:val=&quot;001818D0&quot;/&gt;&lt;wsp:rsid wsp:val=&quot;00181CFB&quot;/&gt;&lt;wsp:rsid wsp:val=&quot;00182678&quot;/&gt;&lt;wsp:rsid wsp:val=&quot;00184B43&quot;/&gt;&lt;wsp:rsid wsp:val=&quot;00184D7B&quot;/&gt;&lt;wsp:rsid wsp:val=&quot;00184F07&quot;/&gt;&lt;wsp:rsid wsp:val=&quot;00184F4F&quot;/&gt;&lt;wsp:rsid wsp:val=&quot;00184F51&quot;/&gt;&lt;wsp:rsid wsp:val=&quot;00185747&quot;/&gt;&lt;wsp:rsid wsp:val=&quot;00185A36&quot;/&gt;&lt;wsp:rsid wsp:val=&quot;001864FC&quot;/&gt;&lt;wsp:rsid wsp:val=&quot;001865B4&quot;/&gt;&lt;wsp:rsid wsp:val=&quot;001867AB&quot;/&gt;&lt;wsp:rsid wsp:val=&quot;001869E5&quot;/&gt;&lt;wsp:rsid wsp:val=&quot;00186DF5&quot;/&gt;&lt;wsp:rsid wsp:val=&quot;00187056&quot;/&gt;&lt;wsp:rsid wsp:val=&quot;001870A2&quot;/&gt;&lt;wsp:rsid wsp:val=&quot;00187DE9&quot;/&gt;&lt;wsp:rsid wsp:val=&quot;00187EBF&quot;/&gt;&lt;wsp:rsid wsp:val=&quot;001900F9&quot;/&gt;&lt;wsp:rsid wsp:val=&quot;00190877&quot;/&gt;&lt;wsp:rsid wsp:val=&quot;001908C4&quot;/&gt;&lt;wsp:rsid wsp:val=&quot;001908DE&quot;/&gt;&lt;wsp:rsid wsp:val=&quot;00190B98&quot;/&gt;&lt;wsp:rsid wsp:val=&quot;0019117F&quot;/&gt;&lt;wsp:rsid wsp:val=&quot;00191251&quot;/&gt;&lt;wsp:rsid wsp:val=&quot;00191671&quot;/&gt;&lt;wsp:rsid wsp:val=&quot;00191A7E&quot;/&gt;&lt;wsp:rsid wsp:val=&quot;001921E2&quot;/&gt;&lt;wsp:rsid wsp:val=&quot;0019233F&quot;/&gt;&lt;wsp:rsid wsp:val=&quot;00192D3A&quot;/&gt;&lt;wsp:rsid wsp:val=&quot;00193527&quot;/&gt;&lt;wsp:rsid wsp:val=&quot;001936A1&quot;/&gt;&lt;wsp:rsid wsp:val=&quot;00193C6C&quot;/&gt;&lt;wsp:rsid wsp:val=&quot;001974FA&quot;/&gt;&lt;wsp:rsid wsp:val=&quot;00197BF0&quot;/&gt;&lt;wsp:rsid wsp:val=&quot;001A008C&quot;/&gt;&lt;wsp:rsid wsp:val=&quot;001A0189&quot;/&gt;&lt;wsp:rsid wsp:val=&quot;001A0569&quot;/&gt;&lt;wsp:rsid wsp:val=&quot;001A069F&quot;/&gt;&lt;wsp:rsid wsp:val=&quot;001A0B0B&quot;/&gt;&lt;wsp:rsid wsp:val=&quot;001A1F48&quot;/&gt;&lt;wsp:rsid wsp:val=&quot;001A2846&quot;/&gt;&lt;wsp:rsid wsp:val=&quot;001A3E28&quot;/&gt;&lt;wsp:rsid wsp:val=&quot;001A460A&quot;/&gt;&lt;wsp:rsid wsp:val=&quot;001A5188&quot;/&gt;&lt;wsp:rsid wsp:val=&quot;001A5BB4&quot;/&gt;&lt;wsp:rsid wsp:val=&quot;001A5E3A&quot;/&gt;&lt;wsp:rsid wsp:val=&quot;001A722C&quot;/&gt;&lt;wsp:rsid wsp:val=&quot;001B0103&quot;/&gt;&lt;wsp:rsid wsp:val=&quot;001B1809&quot;/&gt;&lt;wsp:rsid wsp:val=&quot;001B2C00&quot;/&gt;&lt;wsp:rsid wsp:val=&quot;001B2C63&quot;/&gt;&lt;wsp:rsid wsp:val=&quot;001B32A2&quot;/&gt;&lt;wsp:rsid wsp:val=&quot;001B337C&quot;/&gt;&lt;wsp:rsid wsp:val=&quot;001B33E8&quot;/&gt;&lt;wsp:rsid wsp:val=&quot;001B40A6&quot;/&gt;&lt;wsp:rsid wsp:val=&quot;001B4106&quot;/&gt;&lt;wsp:rsid wsp:val=&quot;001B453C&quot;/&gt;&lt;wsp:rsid wsp:val=&quot;001B4891&quot;/&gt;&lt;wsp:rsid wsp:val=&quot;001B59EC&quot;/&gt;&lt;wsp:rsid wsp:val=&quot;001B671C&quot;/&gt;&lt;wsp:rsid wsp:val=&quot;001B7ED0&quot;/&gt;&lt;wsp:rsid wsp:val=&quot;001C08C5&quot;/&gt;&lt;wsp:rsid wsp:val=&quot;001C0961&quot;/&gt;&lt;wsp:rsid wsp:val=&quot;001C0E2F&quot;/&gt;&lt;wsp:rsid wsp:val=&quot;001C13AC&quot;/&gt;&lt;wsp:rsid wsp:val=&quot;001C1460&quot;/&gt;&lt;wsp:rsid wsp:val=&quot;001C1D88&quot;/&gt;&lt;wsp:rsid wsp:val=&quot;001C1D9E&quot;/&gt;&lt;wsp:rsid wsp:val=&quot;001C29D5&quot;/&gt;&lt;wsp:rsid wsp:val=&quot;001C2B23&quot;/&gt;&lt;wsp:rsid wsp:val=&quot;001C2B32&quot;/&gt;&lt;wsp:rsid wsp:val=&quot;001C3825&quot;/&gt;&lt;wsp:rsid wsp:val=&quot;001C3E7E&quot;/&gt;&lt;wsp:rsid wsp:val=&quot;001C452F&quot;/&gt;&lt;wsp:rsid wsp:val=&quot;001C45DD&quot;/&gt;&lt;wsp:rsid wsp:val=&quot;001C47D1&quot;/&gt;&lt;wsp:rsid wsp:val=&quot;001C4824&quot;/&gt;&lt;wsp:rsid wsp:val=&quot;001C4846&quot;/&gt;&lt;wsp:rsid wsp:val=&quot;001C4916&quot;/&gt;&lt;wsp:rsid wsp:val=&quot;001C4AD3&quot;/&gt;&lt;wsp:rsid wsp:val=&quot;001C7BA9&quot;/&gt;&lt;wsp:rsid wsp:val=&quot;001D0FCE&quot;/&gt;&lt;wsp:rsid wsp:val=&quot;001D18C0&quot;/&gt;&lt;wsp:rsid wsp:val=&quot;001D1BF8&quot;/&gt;&lt;wsp:rsid wsp:val=&quot;001D1DE6&quot;/&gt;&lt;wsp:rsid wsp:val=&quot;001D31D2&quot;/&gt;&lt;wsp:rsid wsp:val=&quot;001D33AC&quot;/&gt;&lt;wsp:rsid wsp:val=&quot;001D38B9&quot;/&gt;&lt;wsp:rsid wsp:val=&quot;001D3D7F&quot;/&gt;&lt;wsp:rsid wsp:val=&quot;001D4436&quot;/&gt;&lt;wsp:rsid wsp:val=&quot;001D4E03&quot;/&gt;&lt;wsp:rsid wsp:val=&quot;001D5262&quot;/&gt;&lt;wsp:rsid wsp:val=&quot;001D75AC&quot;/&gt;&lt;wsp:rsid wsp:val=&quot;001D7A8E&quot;/&gt;&lt;wsp:rsid wsp:val=&quot;001E0265&quot;/&gt;&lt;wsp:rsid wsp:val=&quot;001E05FD&quot;/&gt;&lt;wsp:rsid wsp:val=&quot;001E0D4B&quot;/&gt;&lt;wsp:rsid wsp:val=&quot;001E225F&quot;/&gt;&lt;wsp:rsid wsp:val=&quot;001E22F4&quot;/&gt;&lt;wsp:rsid wsp:val=&quot;001E2C55&quot;/&gt;&lt;wsp:rsid wsp:val=&quot;001E3140&quot;/&gt;&lt;wsp:rsid wsp:val=&quot;001E346D&quot;/&gt;&lt;wsp:rsid wsp:val=&quot;001E368A&quot;/&gt;&lt;wsp:rsid wsp:val=&quot;001E4A24&quot;/&gt;&lt;wsp:rsid wsp:val=&quot;001E5542&quot;/&gt;&lt;wsp:rsid wsp:val=&quot;001E5A6F&quot;/&gt;&lt;wsp:rsid wsp:val=&quot;001E5F48&quot;/&gt;&lt;wsp:rsid wsp:val=&quot;001E615D&quot;/&gt;&lt;wsp:rsid wsp:val=&quot;001E63D9&quot;/&gt;&lt;wsp:rsid wsp:val=&quot;001E6C05&quot;/&gt;&lt;wsp:rsid wsp:val=&quot;001E7BE7&quot;/&gt;&lt;wsp:rsid wsp:val=&quot;001E7E5E&quot;/&gt;&lt;wsp:rsid wsp:val=&quot;001E7FCF&quot;/&gt;&lt;wsp:rsid wsp:val=&quot;001F061D&quot;/&gt;&lt;wsp:rsid wsp:val=&quot;001F0BBD&quot;/&gt;&lt;wsp:rsid wsp:val=&quot;001F101A&quot;/&gt;&lt;wsp:rsid wsp:val=&quot;001F1335&quot;/&gt;&lt;wsp:rsid wsp:val=&quot;001F13AD&quot;/&gt;&lt;wsp:rsid wsp:val=&quot;001F161D&quot;/&gt;&lt;wsp:rsid wsp:val=&quot;001F1901&quot;/&gt;&lt;wsp:rsid wsp:val=&quot;001F24E6&quot;/&gt;&lt;wsp:rsid wsp:val=&quot;001F26ED&quot;/&gt;&lt;wsp:rsid wsp:val=&quot;001F2AB5&quot;/&gt;&lt;wsp:rsid wsp:val=&quot;001F2D74&quot;/&gt;&lt;wsp:rsid wsp:val=&quot;001F2FA9&quot;/&gt;&lt;wsp:rsid wsp:val=&quot;001F3896&quot;/&gt;&lt;wsp:rsid wsp:val=&quot;001F5697&quot;/&gt;&lt;wsp:rsid wsp:val=&quot;001F5932&quot;/&gt;&lt;wsp:rsid wsp:val=&quot;001F609F&quot;/&gt;&lt;wsp:rsid wsp:val=&quot;001F665A&quot;/&gt;&lt;wsp:rsid wsp:val=&quot;001F6CDC&quot;/&gt;&lt;wsp:rsid wsp:val=&quot;001F6F4A&quot;/&gt;&lt;wsp:rsid wsp:val=&quot;001F7821&quot;/&gt;&lt;wsp:rsid wsp:val=&quot;001F7DA1&quot;/&gt;&lt;wsp:rsid wsp:val=&quot;001F7E42&quot;/&gt;&lt;wsp:rsid wsp:val=&quot;00200FC6&quot;/&gt;&lt;wsp:rsid wsp:val=&quot;00201092&quot;/&gt;&lt;wsp:rsid wsp:val=&quot;002013DF&quot;/&gt;&lt;wsp:rsid wsp:val=&quot;0020204B&quot;/&gt;&lt;wsp:rsid wsp:val=&quot;0020307C&quot;/&gt;&lt;wsp:rsid wsp:val=&quot;002038DC&quot;/&gt;&lt;wsp:rsid wsp:val=&quot;00203F10&quot;/&gt;&lt;wsp:rsid wsp:val=&quot;002046ED&quot;/&gt;&lt;wsp:rsid wsp:val=&quot;00204733&quot;/&gt;&lt;wsp:rsid wsp:val=&quot;002047F8&quot;/&gt;&lt;wsp:rsid wsp:val=&quot;00204B5A&quot;/&gt;&lt;wsp:rsid wsp:val=&quot;00204ED1&quot;/&gt;&lt;wsp:rsid wsp:val=&quot;0020519E&quot;/&gt;&lt;wsp:rsid wsp:val=&quot;002058EE&quot;/&gt;&lt;wsp:rsid wsp:val=&quot;00205C11&quot;/&gt;&lt;wsp:rsid wsp:val=&quot;00207CF0&quot;/&gt;&lt;wsp:rsid wsp:val=&quot;00210924&quot;/&gt;&lt;wsp:rsid wsp:val=&quot;0021170B&quot;/&gt;&lt;wsp:rsid wsp:val=&quot;002119A9&quot;/&gt;&lt;wsp:rsid wsp:val=&quot;00211E75&quot;/&gt;&lt;wsp:rsid wsp:val=&quot;0021270F&quot;/&gt;&lt;wsp:rsid wsp:val=&quot;002127C3&quot;/&gt;&lt;wsp:rsid wsp:val=&quot;002128B3&quot;/&gt;&lt;wsp:rsid wsp:val=&quot;00212D79&quot;/&gt;&lt;wsp:rsid wsp:val=&quot;00213511&quot;/&gt;&lt;wsp:rsid wsp:val=&quot;0021363A&quot;/&gt;&lt;wsp:rsid wsp:val=&quot;00213F5E&quot;/&gt;&lt;wsp:rsid wsp:val=&quot;002141BB&quot;/&gt;&lt;wsp:rsid wsp:val=&quot;0021446C&quot;/&gt;&lt;wsp:rsid wsp:val=&quot;00215D3B&quot;/&gt;&lt;wsp:rsid wsp:val=&quot;00216631&quot;/&gt;&lt;wsp:rsid wsp:val=&quot;00216A4B&quot;/&gt;&lt;wsp:rsid wsp:val=&quot;00217C31&quot;/&gt;&lt;wsp:rsid wsp:val=&quot;00217CDC&quot;/&gt;&lt;wsp:rsid wsp:val=&quot;00217E7A&quot;/&gt;&lt;wsp:rsid wsp:val=&quot;00217F27&quot;/&gt;&lt;wsp:rsid wsp:val=&quot;00220091&quot;/&gt;&lt;wsp:rsid wsp:val=&quot;00220160&quot;/&gt;&lt;wsp:rsid wsp:val=&quot;00220F83&quot;/&gt;&lt;wsp:rsid wsp:val=&quot;0022132C&quot;/&gt;&lt;wsp:rsid wsp:val=&quot;002226A5&quot;/&gt;&lt;wsp:rsid wsp:val=&quot;00222CFE&quot;/&gt;&lt;wsp:rsid wsp:val=&quot;00223B6E&quot;/&gt;&lt;wsp:rsid wsp:val=&quot;00223C83&quot;/&gt;&lt;wsp:rsid wsp:val=&quot;00225C22&quot;/&gt;&lt;wsp:rsid wsp:val=&quot;00225E8A&quot;/&gt;&lt;wsp:rsid wsp:val=&quot;002264D4&quot;/&gt;&lt;wsp:rsid wsp:val=&quot;002265EE&quot;/&gt;&lt;wsp:rsid wsp:val=&quot;0022750D&quot;/&gt;&lt;wsp:rsid wsp:val=&quot;00227996&quot;/&gt;&lt;wsp:rsid wsp:val=&quot;00227BD1&quot;/&gt;&lt;wsp:rsid wsp:val=&quot;00227C5F&quot;/&gt;&lt;wsp:rsid wsp:val=&quot;002302AC&quot;/&gt;&lt;wsp:rsid wsp:val=&quot;00230BB0&quot;/&gt;&lt;wsp:rsid wsp:val=&quot;00230EAE&quot;/&gt;&lt;wsp:rsid wsp:val=&quot;002312C8&quot;/&gt;&lt;wsp:rsid wsp:val=&quot;002313B8&quot;/&gt;&lt;wsp:rsid wsp:val=&quot;00231863&quot;/&gt;&lt;wsp:rsid wsp:val=&quot;00231C14&quot;/&gt;&lt;wsp:rsid wsp:val=&quot;00231C84&quot;/&gt;&lt;wsp:rsid wsp:val=&quot;002327F1&quot;/&gt;&lt;wsp:rsid wsp:val=&quot;00232EFA&quot;/&gt;&lt;wsp:rsid wsp:val=&quot;00233B2D&quot;/&gt;&lt;wsp:rsid wsp:val=&quot;00234088&quot;/&gt;&lt;wsp:rsid wsp:val=&quot;00234731&quot;/&gt;&lt;wsp:rsid wsp:val=&quot;00234BE8&quot;/&gt;&lt;wsp:rsid wsp:val=&quot;0023552E&quot;/&gt;&lt;wsp:rsid wsp:val=&quot;00235FB2&quot;/&gt;&lt;wsp:rsid wsp:val=&quot;002361F5&quot;/&gt;&lt;wsp:rsid wsp:val=&quot;00236496&quot;/&gt;&lt;wsp:rsid wsp:val=&quot;00236983&quot;/&gt;&lt;wsp:rsid wsp:val=&quot;00236DF6&quot;/&gt;&lt;wsp:rsid wsp:val=&quot;0023779C&quot;/&gt;&lt;wsp:rsid wsp:val=&quot;00237970&quot;/&gt;&lt;wsp:rsid wsp:val=&quot;00240A60&quot;/&gt;&lt;wsp:rsid wsp:val=&quot;00240CC0&quot;/&gt;&lt;wsp:rsid wsp:val=&quot;002415EF&quot;/&gt;&lt;wsp:rsid wsp:val=&quot;00242143&quot;/&gt;&lt;wsp:rsid wsp:val=&quot;00242967&quot;/&gt;&lt;wsp:rsid wsp:val=&quot;0024312D&quot;/&gt;&lt;wsp:rsid wsp:val=&quot;00243977&quot;/&gt;&lt;wsp:rsid wsp:val=&quot;00243A93&quot;/&gt;&lt;wsp:rsid wsp:val=&quot;00243B9C&quot;/&gt;&lt;wsp:rsid wsp:val=&quot;00243FFA&quot;/&gt;&lt;wsp:rsid wsp:val=&quot;00244076&quot;/&gt;&lt;wsp:rsid wsp:val=&quot;002445D0&quot;/&gt;&lt;wsp:rsid wsp:val=&quot;002445E3&quot;/&gt;&lt;wsp:rsid wsp:val=&quot;002449A6&quot;/&gt;&lt;wsp:rsid wsp:val=&quot;00245BCA&quot;/&gt;&lt;wsp:rsid wsp:val=&quot;00246ABC&quot;/&gt;&lt;wsp:rsid wsp:val=&quot;00246EDB&quot;/&gt;&lt;wsp:rsid wsp:val=&quot;002472B8&quot;/&gt;&lt;wsp:rsid wsp:val=&quot;00247952&quot;/&gt;&lt;wsp:rsid wsp:val=&quot;00250648&quot;/&gt;&lt;wsp:rsid wsp:val=&quot;00250CB3&quot;/&gt;&lt;wsp:rsid wsp:val=&quot;002516E6&quot;/&gt;&lt;wsp:rsid wsp:val=&quot;00251ADE&quot;/&gt;&lt;wsp:rsid wsp:val=&quot;00252356&quot;/&gt;&lt;wsp:rsid wsp:val=&quot;00253CEE&quot;/&gt;&lt;wsp:rsid wsp:val=&quot;00253DD5&quot;/&gt;&lt;wsp:rsid wsp:val=&quot;0025596C&quot;/&gt;&lt;wsp:rsid wsp:val=&quot;00255CE1&quot;/&gt;&lt;wsp:rsid wsp:val=&quot;002564EB&quot;/&gt;&lt;wsp:rsid wsp:val=&quot;00257662&quot;/&gt;&lt;wsp:rsid wsp:val=&quot;002578D6&quot;/&gt;&lt;wsp:rsid wsp:val=&quot;00260C5F&quot;/&gt;&lt;wsp:rsid wsp:val=&quot;00260CB3&quot;/&gt;&lt;wsp:rsid wsp:val=&quot;00260D46&quot;/&gt;&lt;wsp:rsid wsp:val=&quot;00260FB2&quot;/&gt;&lt;wsp:rsid wsp:val=&quot;002613AE&quot;/&gt;&lt;wsp:rsid wsp:val=&quot;00261600&quot;/&gt;&lt;wsp:rsid wsp:val=&quot;00264228&quot;/&gt;&lt;wsp:rsid wsp:val=&quot;00264286&quot;/&gt;&lt;wsp:rsid wsp:val=&quot;00264B42&quot;/&gt;&lt;wsp:rsid wsp:val=&quot;00264CA4&quot;/&gt;&lt;wsp:rsid wsp:val=&quot;002655DB&quot;/&gt;&lt;wsp:rsid wsp:val=&quot;00265743&quot;/&gt;&lt;wsp:rsid wsp:val=&quot;00265E71&quot;/&gt;&lt;wsp:rsid wsp:val=&quot;002661AA&quot;/&gt;&lt;wsp:rsid wsp:val=&quot;00266B03&quot;/&gt;&lt;wsp:rsid wsp:val=&quot;00266B54&quot;/&gt;&lt;wsp:rsid wsp:val=&quot;00266E82&quot;/&gt;&lt;wsp:rsid wsp:val=&quot;00266FEF&quot;/&gt;&lt;wsp:rsid wsp:val=&quot;00267543&quot;/&gt;&lt;wsp:rsid wsp:val=&quot;002675CF&quot;/&gt;&lt;wsp:rsid wsp:val=&quot;002675F0&quot;/&gt;&lt;wsp:rsid wsp:val=&quot;00267729&quot;/&gt;&lt;wsp:rsid wsp:val=&quot;00267A58&quot;/&gt;&lt;wsp:rsid wsp:val=&quot;002700B5&quot;/&gt;&lt;wsp:rsid wsp:val=&quot;00270CE0&quot;/&gt;&lt;wsp:rsid wsp:val=&quot;00271023&quot;/&gt;&lt;wsp:rsid wsp:val=&quot;0027129E&quot;/&gt;&lt;wsp:rsid wsp:val=&quot;002714D3&quot;/&gt;&lt;wsp:rsid wsp:val=&quot;00271B93&quot;/&gt;&lt;wsp:rsid wsp:val=&quot;00271FDB&quot;/&gt;&lt;wsp:rsid wsp:val=&quot;00272EE8&quot;/&gt;&lt;wsp:rsid wsp:val=&quot;00273365&quot;/&gt;&lt;wsp:rsid wsp:val=&quot;00273D9B&quot;/&gt;&lt;wsp:rsid wsp:val=&quot;0027458B&quot;/&gt;&lt;wsp:rsid wsp:val=&quot;0027476C&quot;/&gt;&lt;wsp:rsid wsp:val=&quot;00275075&quot;/&gt;&lt;wsp:rsid wsp:val=&quot;00275230&quot;/&gt;&lt;wsp:rsid wsp:val=&quot;00276CCB&quot;/&gt;&lt;wsp:rsid wsp:val=&quot;00276CDB&quot;/&gt;&lt;wsp:rsid wsp:val=&quot;00276F18&quot;/&gt;&lt;wsp:rsid wsp:val=&quot;00277181&quot;/&gt;&lt;wsp:rsid wsp:val=&quot;002778AC&quot;/&gt;&lt;wsp:rsid wsp:val=&quot;00277ECB&quot;/&gt;&lt;wsp:rsid wsp:val=&quot;00280493&quot;/&gt;&lt;wsp:rsid wsp:val=&quot;00280B38&quot;/&gt;&lt;wsp:rsid wsp:val=&quot;0028259C&quot;/&gt;&lt;wsp:rsid wsp:val=&quot;002825BA&quot;/&gt;&lt;wsp:rsid wsp:val=&quot;0028299F&quot;/&gt;&lt;wsp:rsid wsp:val=&quot;00282E19&quot;/&gt;&lt;wsp:rsid wsp:val=&quot;00283A29&quot;/&gt;&lt;wsp:rsid wsp:val=&quot;00283D0E&quot;/&gt;&lt;wsp:rsid wsp:val=&quot;00284367&quot;/&gt;&lt;wsp:rsid wsp:val=&quot;002845D5&quot;/&gt;&lt;wsp:rsid wsp:val=&quot;0028493D&quot;/&gt;&lt;wsp:rsid wsp:val=&quot;00284B1E&quot;/&gt;&lt;wsp:rsid wsp:val=&quot;00284C80&quot;/&gt;&lt;wsp:rsid wsp:val=&quot;00285604&quot;/&gt;&lt;wsp:rsid wsp:val=&quot;0028650E&quot;/&gt;&lt;wsp:rsid wsp:val=&quot;0028791C&quot;/&gt;&lt;wsp:rsid wsp:val=&quot;00290103&quot;/&gt;&lt;wsp:rsid wsp:val=&quot;00290758&quot;/&gt;&lt;wsp:rsid wsp:val=&quot;00290910&quot;/&gt;&lt;wsp:rsid wsp:val=&quot;00291415&quot;/&gt;&lt;wsp:rsid wsp:val=&quot;00291577&quot;/&gt;&lt;wsp:rsid wsp:val=&quot;002919BA&quot;/&gt;&lt;wsp:rsid wsp:val=&quot;00291FD8&quot;/&gt;&lt;wsp:rsid wsp:val=&quot;002920C5&quot;/&gt;&lt;wsp:rsid wsp:val=&quot;0029229C&quot;/&gt;&lt;wsp:rsid wsp:val=&quot;00292364&quot;/&gt;&lt;wsp:rsid wsp:val=&quot;00294245&quot;/&gt;&lt;wsp:rsid wsp:val=&quot;002955E6&quot;/&gt;&lt;wsp:rsid wsp:val=&quot;00295FE4&quot;/&gt;&lt;wsp:rsid wsp:val=&quot;00296093&quot;/&gt;&lt;wsp:rsid wsp:val=&quot;00296A98&quot;/&gt;&lt;wsp:rsid wsp:val=&quot;002971A1&quot;/&gt;&lt;wsp:rsid wsp:val=&quot;00297B3C&quot;/&gt;&lt;wsp:rsid wsp:val=&quot;002A0088&quot;/&gt;&lt;wsp:rsid wsp:val=&quot;002A0D30&quot;/&gt;&lt;wsp:rsid wsp:val=&quot;002A0F93&quot;/&gt;&lt;wsp:rsid wsp:val=&quot;002A196A&quot;/&gt;&lt;wsp:rsid wsp:val=&quot;002A1999&quot;/&gt;&lt;wsp:rsid wsp:val=&quot;002A19C1&quot;/&gt;&lt;wsp:rsid wsp:val=&quot;002A284D&quot;/&gt;&lt;wsp:rsid wsp:val=&quot;002A28AE&quot;/&gt;&lt;wsp:rsid wsp:val=&quot;002A2B95&quot;/&gt;&lt;wsp:rsid wsp:val=&quot;002A2F5D&quot;/&gt;&lt;wsp:rsid wsp:val=&quot;002A340A&quot;/&gt;&lt;wsp:rsid wsp:val=&quot;002A3B05&quot;/&gt;&lt;wsp:rsid wsp:val=&quot;002A4A9A&quot;/&gt;&lt;wsp:rsid wsp:val=&quot;002A5253&quot;/&gt;&lt;wsp:rsid wsp:val=&quot;002A5E59&quot;/&gt;&lt;wsp:rsid wsp:val=&quot;002A64C1&quot;/&gt;&lt;wsp:rsid wsp:val=&quot;002A682A&quot;/&gt;&lt;wsp:rsid wsp:val=&quot;002A77FC&quot;/&gt;&lt;wsp:rsid wsp:val=&quot;002A7D6A&quot;/&gt;&lt;wsp:rsid wsp:val=&quot;002B09F3&quot;/&gt;&lt;wsp:rsid wsp:val=&quot;002B0C69&quot;/&gt;&lt;wsp:rsid wsp:val=&quot;002B10B8&quot;/&gt;&lt;wsp:rsid wsp:val=&quot;002B13E8&quot;/&gt;&lt;wsp:rsid wsp:val=&quot;002B18E7&quot;/&gt;&lt;wsp:rsid wsp:val=&quot;002B195B&quot;/&gt;&lt;wsp:rsid wsp:val=&quot;002B1F3D&quot;/&gt;&lt;wsp:rsid wsp:val=&quot;002B1F77&quot;/&gt;&lt;wsp:rsid wsp:val=&quot;002B25EE&quot;/&gt;&lt;wsp:rsid wsp:val=&quot;002B2750&quot;/&gt;&lt;wsp:rsid wsp:val=&quot;002B2E45&quot;/&gt;&lt;wsp:rsid wsp:val=&quot;002B2F92&quot;/&gt;&lt;wsp:rsid wsp:val=&quot;002B3A6B&quot;/&gt;&lt;wsp:rsid wsp:val=&quot;002B3F1A&quot;/&gt;&lt;wsp:rsid wsp:val=&quot;002B4418&quot;/&gt;&lt;wsp:rsid wsp:val=&quot;002B48CD&quot;/&gt;&lt;wsp:rsid wsp:val=&quot;002B57C7&quot;/&gt;&lt;wsp:rsid wsp:val=&quot;002B7EDE&quot;/&gt;&lt;wsp:rsid wsp:val=&quot;002C0407&quot;/&gt;&lt;wsp:rsid wsp:val=&quot;002C15E5&quot;/&gt;&lt;wsp:rsid wsp:val=&quot;002C17D0&quot;/&gt;&lt;wsp:rsid wsp:val=&quot;002C2194&quot;/&gt;&lt;wsp:rsid wsp:val=&quot;002C260C&quot;/&gt;&lt;wsp:rsid wsp:val=&quot;002C2924&quot;/&gt;&lt;wsp:rsid wsp:val=&quot;002C3471&quot;/&gt;&lt;wsp:rsid wsp:val=&quot;002C38B0&quot;/&gt;&lt;wsp:rsid wsp:val=&quot;002C555E&quot;/&gt;&lt;wsp:rsid wsp:val=&quot;002C7E2E&quot;/&gt;&lt;wsp:rsid wsp:val=&quot;002D0C98&quot;/&gt;&lt;wsp:rsid wsp:val=&quot;002D0D23&quot;/&gt;&lt;wsp:rsid wsp:val=&quot;002D13C0&quot;/&gt;&lt;wsp:rsid wsp:val=&quot;002D22B6&quot;/&gt;&lt;wsp:rsid wsp:val=&quot;002D247F&quot;/&gt;&lt;wsp:rsid wsp:val=&quot;002D2AC2&quot;/&gt;&lt;wsp:rsid wsp:val=&quot;002D3464&quot;/&gt;&lt;wsp:rsid wsp:val=&quot;002D3827&quot;/&gt;&lt;wsp:rsid wsp:val=&quot;002D3BBC&quot;/&gt;&lt;wsp:rsid wsp:val=&quot;002D4025&quot;/&gt;&lt;wsp:rsid wsp:val=&quot;002D4157&quot;/&gt;&lt;wsp:rsid wsp:val=&quot;002D4DA3&quot;/&gt;&lt;wsp:rsid wsp:val=&quot;002D4DF8&quot;/&gt;&lt;wsp:rsid wsp:val=&quot;002D5218&quot;/&gt;&lt;wsp:rsid wsp:val=&quot;002D6379&quot;/&gt;&lt;wsp:rsid wsp:val=&quot;002D640C&quot;/&gt;&lt;wsp:rsid wsp:val=&quot;002D6A89&quot;/&gt;&lt;wsp:rsid wsp:val=&quot;002D6BF9&quot;/&gt;&lt;wsp:rsid wsp:val=&quot;002D6D99&quot;/&gt;&lt;wsp:rsid wsp:val=&quot;002D73C4&quot;/&gt;&lt;wsp:rsid wsp:val=&quot;002E0019&quot;/&gt;&lt;wsp:rsid wsp:val=&quot;002E013F&quot;/&gt;&lt;wsp:rsid wsp:val=&quot;002E02F0&quot;/&gt;&lt;wsp:rsid wsp:val=&quot;002E3019&quot;/&gt;&lt;wsp:rsid wsp:val=&quot;002E30AA&quot;/&gt;&lt;wsp:rsid wsp:val=&quot;002E32CC&quot;/&gt;&lt;wsp:rsid wsp:val=&quot;002E3670&quot;/&gt;&lt;wsp:rsid wsp:val=&quot;002E385E&quot;/&gt;&lt;wsp:rsid wsp:val=&quot;002E3902&quot;/&gt;&lt;wsp:rsid wsp:val=&quot;002E3C30&quot;/&gt;&lt;wsp:rsid wsp:val=&quot;002E3FCE&quot;/&gt;&lt;wsp:rsid wsp:val=&quot;002E48F5&quot;/&gt;&lt;wsp:rsid wsp:val=&quot;002E4DC7&quot;/&gt;&lt;wsp:rsid wsp:val=&quot;002E5165&quot;/&gt;&lt;wsp:rsid wsp:val=&quot;002E5C1E&quot;/&gt;&lt;wsp:rsid wsp:val=&quot;002E5F30&quot;/&gt;&lt;wsp:rsid wsp:val=&quot;002E65ED&quot;/&gt;&lt;wsp:rsid wsp:val=&quot;002E69E7&quot;/&gt;&lt;wsp:rsid wsp:val=&quot;002E7490&quot;/&gt;&lt;wsp:rsid wsp:val=&quot;002F1290&quot;/&gt;&lt;wsp:rsid wsp:val=&quot;002F1413&quot;/&gt;&lt;wsp:rsid wsp:val=&quot;002F1BF2&quot;/&gt;&lt;wsp:rsid wsp:val=&quot;002F209B&quot;/&gt;&lt;wsp:rsid wsp:val=&quot;002F2EE9&quot;/&gt;&lt;wsp:rsid wsp:val=&quot;002F2F16&quot;/&gt;&lt;wsp:rsid wsp:val=&quot;002F35DC&quot;/&gt;&lt;wsp:rsid wsp:val=&quot;002F4406&quot;/&gt;&lt;wsp:rsid wsp:val=&quot;002F4DE9&quot;/&gt;&lt;wsp:rsid wsp:val=&quot;002F51AD&quot;/&gt;&lt;wsp:rsid wsp:val=&quot;002F5372&quot;/&gt;&lt;wsp:rsid wsp:val=&quot;002F5945&quot;/&gt;&lt;wsp:rsid wsp:val=&quot;002F6229&quot;/&gt;&lt;wsp:rsid wsp:val=&quot;002F6612&quot;/&gt;&lt;wsp:rsid wsp:val=&quot;002F6AC0&quot;/&gt;&lt;wsp:rsid wsp:val=&quot;002F71C4&quot;/&gt;&lt;wsp:rsid wsp:val=&quot;002F7281&quot;/&gt;&lt;wsp:rsid wsp:val=&quot;002F7D54&quot;/&gt;&lt;wsp:rsid wsp:val=&quot;002F7F81&quot;/&gt;&lt;wsp:rsid wsp:val=&quot;00300364&quot;/&gt;&lt;wsp:rsid wsp:val=&quot;00300CAC&quot;/&gt;&lt;wsp:rsid wsp:val=&quot;0030188E&quot;/&gt;&lt;wsp:rsid wsp:val=&quot;00301BAC&quot;/&gt;&lt;wsp:rsid wsp:val=&quot;00301FF0&quot;/&gt;&lt;wsp:rsid wsp:val=&quot;00302729&quot;/&gt;&lt;wsp:rsid wsp:val=&quot;00302FDF&quot;/&gt;&lt;wsp:rsid wsp:val=&quot;00303689&quot;/&gt;&lt;wsp:rsid wsp:val=&quot;003039DD&quot;/&gt;&lt;wsp:rsid wsp:val=&quot;0030401B&quot;/&gt;&lt;wsp:rsid wsp:val=&quot;003041CF&quot;/&gt;&lt;wsp:rsid wsp:val=&quot;00304216&quot;/&gt;&lt;wsp:rsid wsp:val=&quot;003043A9&quot;/&gt;&lt;wsp:rsid wsp:val=&quot;003047B7&quot;/&gt;&lt;wsp:rsid wsp:val=&quot;00304B48&quot;/&gt;&lt;wsp:rsid wsp:val=&quot;00305EBC&quot;/&gt;&lt;wsp:rsid wsp:val=&quot;003060C7&quot;/&gt;&lt;wsp:rsid wsp:val=&quot;00306500&quot;/&gt;&lt;wsp:rsid wsp:val=&quot;00306733&quot;/&gt;&lt;wsp:rsid wsp:val=&quot;00306CBA&quot;/&gt;&lt;wsp:rsid wsp:val=&quot;003074A8&quot;/&gt;&lt;wsp:rsid wsp:val=&quot;00310049&quot;/&gt;&lt;wsp:rsid wsp:val=&quot;003100E1&quot;/&gt;&lt;wsp:rsid wsp:val=&quot;00310319&quot;/&gt;&lt;wsp:rsid wsp:val=&quot;00310A75&quot;/&gt;&lt;wsp:rsid wsp:val=&quot;00310F28&quot;/&gt;&lt;wsp:rsid wsp:val=&quot;003122AE&quot;/&gt;&lt;wsp:rsid wsp:val=&quot;0031296D&quot;/&gt;&lt;wsp:rsid wsp:val=&quot;00312B5B&quot;/&gt;&lt;wsp:rsid wsp:val=&quot;00312C48&quot;/&gt;&lt;wsp:rsid wsp:val=&quot;00313A22&quot;/&gt;&lt;wsp:rsid wsp:val=&quot;00313F04&quot;/&gt;&lt;wsp:rsid wsp:val=&quot;00314012&quot;/&gt;&lt;wsp:rsid wsp:val=&quot;0031401C&quot;/&gt;&lt;wsp:rsid wsp:val=&quot;0031444F&quot;/&gt;&lt;wsp:rsid wsp:val=&quot;0031470B&quot;/&gt;&lt;wsp:rsid wsp:val=&quot;003147E5&quot;/&gt;&lt;wsp:rsid wsp:val=&quot;00315CFB&quot;/&gt;&lt;wsp:rsid wsp:val=&quot;00315FBD&quot;/&gt;&lt;wsp:rsid wsp:val=&quot;00316687&quot;/&gt;&lt;wsp:rsid wsp:val=&quot;0032077B&quot;/&gt;&lt;wsp:rsid wsp:val=&quot;003211DC&quot;/&gt;&lt;wsp:rsid wsp:val=&quot;0032247F&quot;/&gt;&lt;wsp:rsid wsp:val=&quot;0032271D&quot;/&gt;&lt;wsp:rsid wsp:val=&quot;00323464&quot;/&gt;&lt;wsp:rsid wsp:val=&quot;00324F0C&quot;/&gt;&lt;wsp:rsid wsp:val=&quot;00325F46&quot;/&gt;&lt;wsp:rsid wsp:val=&quot;00326178&quot;/&gt;&lt;wsp:rsid wsp:val=&quot;0032690C&quot;/&gt;&lt;wsp:rsid wsp:val=&quot;00326CB3&quot;/&gt;&lt;wsp:rsid wsp:val=&quot;00326D8E&quot;/&gt;&lt;wsp:rsid wsp:val=&quot;00327184&quot;/&gt;&lt;wsp:rsid wsp:val=&quot;003310C9&quot;/&gt;&lt;wsp:rsid wsp:val=&quot;003316E2&quot;/&gt;&lt;wsp:rsid wsp:val=&quot;00331725&quot;/&gt;&lt;wsp:rsid wsp:val=&quot;00331B12&quot;/&gt;&lt;wsp:rsid wsp:val=&quot;003320CF&quot;/&gt;&lt;wsp:rsid wsp:val=&quot;00332C77&quot;/&gt;&lt;wsp:rsid wsp:val=&quot;00333A63&quot;/&gt;&lt;wsp:rsid wsp:val=&quot;003347AF&quot;/&gt;&lt;wsp:rsid wsp:val=&quot;00334A28&quot;/&gt;&lt;wsp:rsid wsp:val=&quot;00334EBB&quot;/&gt;&lt;wsp:rsid wsp:val=&quot;0033541E&quot;/&gt;&lt;wsp:rsid wsp:val=&quot;00335E18&quot;/&gt;&lt;wsp:rsid wsp:val=&quot;003361EE&quot;/&gt;&lt;wsp:rsid wsp:val=&quot;00336FB1&quot;/&gt;&lt;wsp:rsid wsp:val=&quot;003370C4&quot;/&gt;&lt;wsp:rsid wsp:val=&quot;00337C0A&quot;/&gt;&lt;wsp:rsid wsp:val=&quot;0034192D&quot;/&gt;&lt;wsp:rsid wsp:val=&quot;003420D5&quot;/&gt;&lt;wsp:rsid wsp:val=&quot;0034249C&quot;/&gt;&lt;wsp:rsid wsp:val=&quot;003425D4&quot;/&gt;&lt;wsp:rsid wsp:val=&quot;00342905&quot;/&gt;&lt;wsp:rsid wsp:val=&quot;0034313D&quot;/&gt;&lt;wsp:rsid wsp:val=&quot;00343E5D&quot;/&gt;&lt;wsp:rsid wsp:val=&quot;00344223&quot;/&gt;&lt;wsp:rsid wsp:val=&quot;00344425&quot;/&gt;&lt;wsp:rsid wsp:val=&quot;00344CD2&quot;/&gt;&lt;wsp:rsid wsp:val=&quot;00345806&quot;/&gt;&lt;wsp:rsid wsp:val=&quot;003462FB&quot;/&gt;&lt;wsp:rsid wsp:val=&quot;003464B4&quot;/&gt;&lt;wsp:rsid wsp:val=&quot;003471C5&quot;/&gt;&lt;wsp:rsid wsp:val=&quot;003471E3&quot;/&gt;&lt;wsp:rsid wsp:val=&quot;00350030&quot;/&gt;&lt;wsp:rsid wsp:val=&quot;003502B4&quot;/&gt;&lt;wsp:rsid wsp:val=&quot;00350C3C&quot;/&gt;&lt;wsp:rsid wsp:val=&quot;0035107D&quot;/&gt;&lt;wsp:rsid wsp:val=&quot;0035118E&quot;/&gt;&lt;wsp:rsid wsp:val=&quot;003511E2&quot;/&gt;&lt;wsp:rsid wsp:val=&quot;003512D0&quot;/&gt;&lt;wsp:rsid wsp:val=&quot;00351DD8&quot;/&gt;&lt;wsp:rsid wsp:val=&quot;003521D6&quot;/&gt;&lt;wsp:rsid wsp:val=&quot;0035377F&quot;/&gt;&lt;wsp:rsid wsp:val=&quot;00353C63&quot;/&gt;&lt;wsp:rsid wsp:val=&quot;00353DC7&quot;/&gt;&lt;wsp:rsid wsp:val=&quot;00353F9F&quot;/&gt;&lt;wsp:rsid wsp:val=&quot;00354688&quot;/&gt;&lt;wsp:rsid wsp:val=&quot;0035495E&quot;/&gt;&lt;wsp:rsid wsp:val=&quot;00354AA8&quot;/&gt;&lt;wsp:rsid wsp:val=&quot;00355249&quot;/&gt;&lt;wsp:rsid wsp:val=&quot;00355B71&quot;/&gt;&lt;wsp:rsid wsp:val=&quot;00355E04&quot;/&gt;&lt;wsp:rsid wsp:val=&quot;00356217&quot;/&gt;&lt;wsp:rsid wsp:val=&quot;00356535&quot;/&gt;&lt;wsp:rsid wsp:val=&quot;00356B68&quot;/&gt;&lt;wsp:rsid wsp:val=&quot;00357163&quot;/&gt;&lt;wsp:rsid wsp:val=&quot;00357B67&quot;/&gt;&lt;wsp:rsid wsp:val=&quot;00357EFD&quot;/&gt;&lt;wsp:rsid wsp:val=&quot;0036040A&quot;/&gt;&lt;wsp:rsid wsp:val=&quot;0036049E&quot;/&gt;&lt;wsp:rsid wsp:val=&quot;00360A0B&quot;/&gt;&lt;wsp:rsid wsp:val=&quot;00361C7E&quot;/&gt;&lt;wsp:rsid wsp:val=&quot;0036236F&quot;/&gt;&lt;wsp:rsid wsp:val=&quot;00362409&quot;/&gt;&lt;wsp:rsid wsp:val=&quot;00362953&quot;/&gt;&lt;wsp:rsid wsp:val=&quot;00362A2D&quot;/&gt;&lt;wsp:rsid wsp:val=&quot;00363363&quot;/&gt;&lt;wsp:rsid wsp:val=&quot;00363741&quot;/&gt;&lt;wsp:rsid wsp:val=&quot;00363FC4&quot;/&gt;&lt;wsp:rsid wsp:val=&quot;00364646&quot;/&gt;&lt;wsp:rsid wsp:val=&quot;0036467F&quot;/&gt;&lt;wsp:rsid wsp:val=&quot;00365366&quot;/&gt;&lt;wsp:rsid wsp:val=&quot;00366213&quot;/&gt;&lt;wsp:rsid wsp:val=&quot;003663AE&quot;/&gt;&lt;wsp:rsid wsp:val=&quot;0036699E&quot;/&gt;&lt;wsp:rsid wsp:val=&quot;00366D14&quot;/&gt;&lt;wsp:rsid wsp:val=&quot;00366EEE&quot;/&gt;&lt;wsp:rsid wsp:val=&quot;003703EF&quot;/&gt;&lt;wsp:rsid wsp:val=&quot;00370717&quot;/&gt;&lt;wsp:rsid wsp:val=&quot;003709E6&quot;/&gt;&lt;wsp:rsid wsp:val=&quot;00370CDD&quot;/&gt;&lt;wsp:rsid wsp:val=&quot;00370F62&quot;/&gt;&lt;wsp:rsid wsp:val=&quot;0037124F&quot;/&gt;&lt;wsp:rsid wsp:val=&quot;003717C7&quot;/&gt;&lt;wsp:rsid wsp:val=&quot;00372550&quot;/&gt;&lt;wsp:rsid wsp:val=&quot;00372A31&quot;/&gt;&lt;wsp:rsid wsp:val=&quot;00373E87&quot;/&gt;&lt;wsp:rsid wsp:val=&quot;00374404&quot;/&gt;&lt;wsp:rsid wsp:val=&quot;00374439&quot;/&gt;&lt;wsp:rsid wsp:val=&quot;003747CD&quot;/&gt;&lt;wsp:rsid wsp:val=&quot;0037489E&quot;/&gt;&lt;wsp:rsid wsp:val=&quot;00374CDC&quot;/&gt;&lt;wsp:rsid wsp:val=&quot;00375CB3&quot;/&gt;&lt;wsp:rsid wsp:val=&quot;00375EBD&quot;/&gt;&lt;wsp:rsid wsp:val=&quot;00376904&quot;/&gt;&lt;wsp:rsid wsp:val=&quot;00377488&quot;/&gt;&lt;wsp:rsid wsp:val=&quot;00377EC7&quot;/&gt;&lt;wsp:rsid wsp:val=&quot;00380099&quot;/&gt;&lt;wsp:rsid wsp:val=&quot;003804CE&quot;/&gt;&lt;wsp:rsid wsp:val=&quot;0038146D&quot;/&gt;&lt;wsp:rsid wsp:val=&quot;003814D0&quot;/&gt;&lt;wsp:rsid wsp:val=&quot;00381B1C&quot;/&gt;&lt;wsp:rsid wsp:val=&quot;00381FEB&quot;/&gt;&lt;wsp:rsid wsp:val=&quot;003820D3&quot;/&gt;&lt;wsp:rsid wsp:val=&quot;0038238D&quot;/&gt;&lt;wsp:rsid wsp:val=&quot;00383B9F&quot;/&gt;&lt;wsp:rsid wsp:val=&quot;00383F88&quot;/&gt;&lt;wsp:rsid wsp:val=&quot;0038467E&quot;/&gt;&lt;wsp:rsid wsp:val=&quot;00384861&quot;/&gt;&lt;wsp:rsid wsp:val=&quot;0038514F&quot;/&gt;&lt;wsp:rsid wsp:val=&quot;00386D12&quot;/&gt;&lt;wsp:rsid wsp:val=&quot;00387AF0&quot;/&gt;&lt;wsp:rsid wsp:val=&quot;00387B3F&quot;/&gt;&lt;wsp:rsid wsp:val=&quot;00387B97&quot;/&gt;&lt;wsp:rsid wsp:val=&quot;00387DFD&quot;/&gt;&lt;wsp:rsid wsp:val=&quot;00390106&quot;/&gt;&lt;wsp:rsid wsp:val=&quot;00390187&quot;/&gt;&lt;wsp:rsid wsp:val=&quot;0039107D&quot;/&gt;&lt;wsp:rsid wsp:val=&quot;00391770&quot;/&gt;&lt;wsp:rsid wsp:val=&quot;003919EE&quot;/&gt;&lt;wsp:rsid wsp:val=&quot;00391F01&quot;/&gt;&lt;wsp:rsid wsp:val=&quot;003922A5&quot;/&gt;&lt;wsp:rsid wsp:val=&quot;00392652&quot;/&gt;&lt;wsp:rsid wsp:val=&quot;00394765&quot;/&gt;&lt;wsp:rsid wsp:val=&quot;00394F6D&quot;/&gt;&lt;wsp:rsid wsp:val=&quot;00395098&quot;/&gt;&lt;wsp:rsid wsp:val=&quot;0039525E&quot;/&gt;&lt;wsp:rsid wsp:val=&quot;00395C8D&quot;/&gt;&lt;wsp:rsid wsp:val=&quot;00396011&quot;/&gt;&lt;wsp:rsid wsp:val=&quot;00396119&quot;/&gt;&lt;wsp:rsid wsp:val=&quot;00396123&quot;/&gt;&lt;wsp:rsid wsp:val=&quot;0039639C&quot;/&gt;&lt;wsp:rsid wsp:val=&quot;003978D3&quot;/&gt;&lt;wsp:rsid wsp:val=&quot;003A1340&quot;/&gt;&lt;wsp:rsid wsp:val=&quot;003A1E5A&quot;/&gt;&lt;wsp:rsid wsp:val=&quot;003A21FB&quot;/&gt;&lt;wsp:rsid wsp:val=&quot;003A268F&quot;/&gt;&lt;wsp:rsid wsp:val=&quot;003A2799&quot;/&gt;&lt;wsp:rsid wsp:val=&quot;003A283F&quot;/&gt;&lt;wsp:rsid wsp:val=&quot;003A3484&quot;/&gt;&lt;wsp:rsid wsp:val=&quot;003A4F5B&quot;/&gt;&lt;wsp:rsid wsp:val=&quot;003A5E57&quot;/&gt;&lt;wsp:rsid wsp:val=&quot;003A6169&quot;/&gt;&lt;wsp:rsid wsp:val=&quot;003A65DF&quot;/&gt;&lt;wsp:rsid wsp:val=&quot;003A689F&quot;/&gt;&lt;wsp:rsid wsp:val=&quot;003A690D&quot;/&gt;&lt;wsp:rsid wsp:val=&quot;003A6D11&quot;/&gt;&lt;wsp:rsid wsp:val=&quot;003A7173&quot;/&gt;&lt;wsp:rsid wsp:val=&quot;003A7258&quot;/&gt;&lt;wsp:rsid wsp:val=&quot;003A7502&quot;/&gt;&lt;wsp:rsid wsp:val=&quot;003A7831&quot;/&gt;&lt;wsp:rsid wsp:val=&quot;003A799B&quot;/&gt;&lt;wsp:rsid wsp:val=&quot;003A7B83&quot;/&gt;&lt;wsp:rsid wsp:val=&quot;003B061D&quot;/&gt;&lt;wsp:rsid wsp:val=&quot;003B151E&quot;/&gt;&lt;wsp:rsid wsp:val=&quot;003B1AB4&quot;/&gt;&lt;wsp:rsid wsp:val=&quot;003B251F&quot;/&gt;&lt;wsp:rsid wsp:val=&quot;003B2C70&quot;/&gt;&lt;wsp:rsid wsp:val=&quot;003B30D0&quot;/&gt;&lt;wsp:rsid wsp:val=&quot;003B331E&quot;/&gt;&lt;wsp:rsid wsp:val=&quot;003B3324&quot;/&gt;&lt;wsp:rsid wsp:val=&quot;003B439F&quot;/&gt;&lt;wsp:rsid wsp:val=&quot;003B4E42&quot;/&gt;&lt;wsp:rsid wsp:val=&quot;003B5028&quot;/&gt;&lt;wsp:rsid wsp:val=&quot;003B5214&quot;/&gt;&lt;wsp:rsid wsp:val=&quot;003B5A19&quot;/&gt;&lt;wsp:rsid wsp:val=&quot;003B5A49&quot;/&gt;&lt;wsp:rsid wsp:val=&quot;003B5C66&quot;/&gt;&lt;wsp:rsid wsp:val=&quot;003B6D76&quot;/&gt;&lt;wsp:rsid wsp:val=&quot;003B74D4&quot;/&gt;&lt;wsp:rsid wsp:val=&quot;003C0613&quot;/&gt;&lt;wsp:rsid wsp:val=&quot;003C07B4&quot;/&gt;&lt;wsp:rsid wsp:val=&quot;003C07EC&quot;/&gt;&lt;wsp:rsid wsp:val=&quot;003C0C4D&quot;/&gt;&lt;wsp:rsid wsp:val=&quot;003C13E9&quot;/&gt;&lt;wsp:rsid wsp:val=&quot;003C14BF&quot;/&gt;&lt;wsp:rsid wsp:val=&quot;003C1C78&quot;/&gt;&lt;wsp:rsid wsp:val=&quot;003C2A5E&quot;/&gt;&lt;wsp:rsid wsp:val=&quot;003C335D&quot;/&gt;&lt;wsp:rsid wsp:val=&quot;003C3468&quot;/&gt;&lt;wsp:rsid wsp:val=&quot;003C3BAF&quot;/&gt;&lt;wsp:rsid wsp:val=&quot;003C3BD0&quot;/&gt;&lt;wsp:rsid wsp:val=&quot;003C420D&quot;/&gt;&lt;wsp:rsid wsp:val=&quot;003C5252&quot;/&gt;&lt;wsp:rsid wsp:val=&quot;003C5365&quot;/&gt;&lt;wsp:rsid wsp:val=&quot;003C53B6&quot;/&gt;&lt;wsp:rsid wsp:val=&quot;003C5D29&quot;/&gt;&lt;wsp:rsid wsp:val=&quot;003C6383&quot;/&gt;&lt;wsp:rsid wsp:val=&quot;003C649A&quot;/&gt;&lt;wsp:rsid wsp:val=&quot;003C67EC&quot;/&gt;&lt;wsp:rsid wsp:val=&quot;003C73BC&quot;/&gt;&lt;wsp:rsid wsp:val=&quot;003D0422&quot;/&gt;&lt;wsp:rsid wsp:val=&quot;003D0B62&quot;/&gt;&lt;wsp:rsid wsp:val=&quot;003D0C8A&quot;/&gt;&lt;wsp:rsid wsp:val=&quot;003D0C9B&quot;/&gt;&lt;wsp:rsid wsp:val=&quot;003D17A5&quot;/&gt;&lt;wsp:rsid wsp:val=&quot;003D2042&quot;/&gt;&lt;wsp:rsid wsp:val=&quot;003D2307&quot;/&gt;&lt;wsp:rsid wsp:val=&quot;003D2BA2&quot;/&gt;&lt;wsp:rsid wsp:val=&quot;003D2F3E&quot;/&gt;&lt;wsp:rsid wsp:val=&quot;003D3146&quot;/&gt;&lt;wsp:rsid wsp:val=&quot;003D4547&quot;/&gt;&lt;wsp:rsid wsp:val=&quot;003D4D33&quot;/&gt;&lt;wsp:rsid wsp:val=&quot;003D5924&quot;/&gt;&lt;wsp:rsid wsp:val=&quot;003D6525&quot;/&gt;&lt;wsp:rsid wsp:val=&quot;003D7120&quot;/&gt;&lt;wsp:rsid wsp:val=&quot;003D745F&quot;/&gt;&lt;wsp:rsid wsp:val=&quot;003D7939&quot;/&gt;&lt;wsp:rsid wsp:val=&quot;003E009F&quot;/&gt;&lt;wsp:rsid wsp:val=&quot;003E05EE&quot;/&gt;&lt;wsp:rsid wsp:val=&quot;003E09A1&quot;/&gt;&lt;wsp:rsid wsp:val=&quot;003E0F3C&quot;/&gt;&lt;wsp:rsid wsp:val=&quot;003E1862&quot;/&gt;&lt;wsp:rsid wsp:val=&quot;003E1BDE&quot;/&gt;&lt;wsp:rsid wsp:val=&quot;003E27E7&quot;/&gt;&lt;wsp:rsid wsp:val=&quot;003E33DA&quot;/&gt;&lt;wsp:rsid wsp:val=&quot;003E35AB&quot;/&gt;&lt;wsp:rsid wsp:val=&quot;003E4B7D&quot;/&gt;&lt;wsp:rsid wsp:val=&quot;003E52D4&quot;/&gt;&lt;wsp:rsid wsp:val=&quot;003E57D3&quot;/&gt;&lt;wsp:rsid wsp:val=&quot;003E5F15&quot;/&gt;&lt;wsp:rsid wsp:val=&quot;003E68FD&quot;/&gt;&lt;wsp:rsid wsp:val=&quot;003E75EA&quot;/&gt;&lt;wsp:rsid wsp:val=&quot;003E7DBE&quot;/&gt;&lt;wsp:rsid wsp:val=&quot;003F0106&quot;/&gt;&lt;wsp:rsid wsp:val=&quot;003F06E4&quot;/&gt;&lt;wsp:rsid wsp:val=&quot;003F0943&quot;/&gt;&lt;wsp:rsid wsp:val=&quot;003F0CD6&quot;/&gt;&lt;wsp:rsid wsp:val=&quot;003F0DA1&quot;/&gt;&lt;wsp:rsid wsp:val=&quot;003F0FEC&quot;/&gt;&lt;wsp:rsid wsp:val=&quot;003F1AAF&quot;/&gt;&lt;wsp:rsid wsp:val=&quot;003F1AB4&quot;/&gt;&lt;wsp:rsid wsp:val=&quot;003F2597&quot;/&gt;&lt;wsp:rsid wsp:val=&quot;003F26B4&quot;/&gt;&lt;wsp:rsid wsp:val=&quot;003F2907&quot;/&gt;&lt;wsp:rsid wsp:val=&quot;003F2BA6&quot;/&gt;&lt;wsp:rsid wsp:val=&quot;003F306A&quot;/&gt;&lt;wsp:rsid wsp:val=&quot;003F3454&quot;/&gt;&lt;wsp:rsid wsp:val=&quot;003F5CCB&quot;/&gt;&lt;wsp:rsid wsp:val=&quot;003F6511&quot;/&gt;&lt;wsp:rsid wsp:val=&quot;003F6752&quot;/&gt;&lt;wsp:rsid wsp:val=&quot;003F7156&quot;/&gt;&lt;wsp:rsid wsp:val=&quot;00402334&quot;/&gt;&lt;wsp:rsid wsp:val=&quot;0040266B&quot;/&gt;&lt;wsp:rsid wsp:val=&quot;00402F65&quot;/&gt;&lt;wsp:rsid wsp:val=&quot;004033BE&quot;/&gt;&lt;wsp:rsid wsp:val=&quot;004037CF&quot;/&gt;&lt;wsp:rsid wsp:val=&quot;00404C16&quot;/&gt;&lt;wsp:rsid wsp:val=&quot;0040529C&quot;/&gt;&lt;wsp:rsid wsp:val=&quot;00407C84&quot;/&gt;&lt;wsp:rsid wsp:val=&quot;00407E1B&quot;/&gt;&lt;wsp:rsid wsp:val=&quot;004103FB&quot;/&gt;&lt;wsp:rsid wsp:val=&quot;00410C6B&quot;/&gt;&lt;wsp:rsid wsp:val=&quot;00411CAB&quot;/&gt;&lt;wsp:rsid wsp:val=&quot;00411E0A&quot;/&gt;&lt;wsp:rsid wsp:val=&quot;00411FCC&quot;/&gt;&lt;wsp:rsid wsp:val=&quot;0041205E&quot;/&gt;&lt;wsp:rsid wsp:val=&quot;0041206B&quot;/&gt;&lt;wsp:rsid wsp:val=&quot;0041223B&quot;/&gt;&lt;wsp:rsid wsp:val=&quot;004135CA&quot;/&gt;&lt;wsp:rsid wsp:val=&quot;00413E10&quot;/&gt;&lt;wsp:rsid wsp:val=&quot;00413F81&quot;/&gt;&lt;wsp:rsid wsp:val=&quot;0041436E&quot;/&gt;&lt;wsp:rsid wsp:val=&quot;004144E0&quot;/&gt;&lt;wsp:rsid wsp:val=&quot;00414715&quot;/&gt;&lt;wsp:rsid wsp:val=&quot;00414F21&quot;/&gt;&lt;wsp:rsid wsp:val=&quot;00415049&quot;/&gt;&lt;wsp:rsid wsp:val=&quot;00415DEE&quot;/&gt;&lt;wsp:rsid wsp:val=&quot;00420F16&quot;/&gt;&lt;wsp:rsid wsp:val=&quot;00421A3F&quot;/&gt;&lt;wsp:rsid wsp:val=&quot;004226F6&quot;/&gt;&lt;wsp:rsid wsp:val=&quot;00423208&quot;/&gt;&lt;wsp:rsid wsp:val=&quot;004241B6&quot;/&gt;&lt;wsp:rsid wsp:val=&quot;004248CC&quot;/&gt;&lt;wsp:rsid wsp:val=&quot;004254B9&quot;/&gt;&lt;wsp:rsid wsp:val=&quot;004266A5&quot;/&gt;&lt;wsp:rsid wsp:val=&quot;004268DD&quot;/&gt;&lt;wsp:rsid wsp:val=&quot;00426A71&quot;/&gt;&lt;wsp:rsid wsp:val=&quot;00426A9F&quot;/&gt;&lt;wsp:rsid wsp:val=&quot;00426B52&quot;/&gt;&lt;wsp:rsid wsp:val=&quot;004276B4&quot;/&gt;&lt;wsp:rsid wsp:val=&quot;00427DBC&quot;/&gt;&lt;wsp:rsid wsp:val=&quot;00430079&quot;/&gt;&lt;wsp:rsid wsp:val=&quot;0043051E&quot;/&gt;&lt;wsp:rsid wsp:val=&quot;0043132B&quot;/&gt;&lt;wsp:rsid wsp:val=&quot;004317E8&quot;/&gt;&lt;wsp:rsid wsp:val=&quot;00431C9D&quot;/&gt;&lt;wsp:rsid wsp:val=&quot;00432531&quot;/&gt;&lt;wsp:rsid wsp:val=&quot;00432641&quot;/&gt;&lt;wsp:rsid wsp:val=&quot;004328EF&quot;/&gt;&lt;wsp:rsid wsp:val=&quot;00433136&quot;/&gt;&lt;wsp:rsid wsp:val=&quot;004336CF&quot;/&gt;&lt;wsp:rsid wsp:val=&quot;004345D3&quot;/&gt;&lt;wsp:rsid wsp:val=&quot;00434B08&quot;/&gt;&lt;wsp:rsid wsp:val=&quot;00435A24&quot;/&gt;&lt;wsp:rsid wsp:val=&quot;00435BFB&quot;/&gt;&lt;wsp:rsid wsp:val=&quot;00435C25&quot;/&gt;&lt;wsp:rsid wsp:val=&quot;00435E5B&quot;/&gt;&lt;wsp:rsid wsp:val=&quot;00436112&quot;/&gt;&lt;wsp:rsid wsp:val=&quot;004364DB&quot;/&gt;&lt;wsp:rsid wsp:val=&quot;00436863&quot;/&gt;&lt;wsp:rsid wsp:val=&quot;00436AB3&quot;/&gt;&lt;wsp:rsid wsp:val=&quot;00436EF1&quot;/&gt;&lt;wsp:rsid wsp:val=&quot;00437207&quot;/&gt;&lt;wsp:rsid wsp:val=&quot;004379C7&quot;/&gt;&lt;wsp:rsid wsp:val=&quot;00437F80&quot;/&gt;&lt;wsp:rsid wsp:val=&quot;00440551&quot;/&gt;&lt;wsp:rsid wsp:val=&quot;004405EC&quot;/&gt;&lt;wsp:rsid wsp:val=&quot;00441B6E&quot;/&gt;&lt;wsp:rsid wsp:val=&quot;00441DD7&quot;/&gt;&lt;wsp:rsid wsp:val=&quot;0044248B&quot;/&gt;&lt;wsp:rsid wsp:val=&quot;00442D46&quot;/&gt;&lt;wsp:rsid wsp:val=&quot;00445042&quot;/&gt;&lt;wsp:rsid wsp:val=&quot;00445C42&quot;/&gt;&lt;wsp:rsid wsp:val=&quot;00446507&quot;/&gt;&lt;wsp:rsid wsp:val=&quot;004474AF&quot;/&gt;&lt;wsp:rsid wsp:val=&quot;004478AE&quot;/&gt;&lt;wsp:rsid wsp:val=&quot;00450348&quot;/&gt;&lt;wsp:rsid wsp:val=&quot;004507B4&quot;/&gt;&lt;wsp:rsid wsp:val=&quot;00450E26&quot;/&gt;&lt;wsp:rsid wsp:val=&quot;004520F9&quot;/&gt;&lt;wsp:rsid wsp:val=&quot;004524C6&quot;/&gt;&lt;wsp:rsid wsp:val=&quot;004529DF&quot;/&gt;&lt;wsp:rsid wsp:val=&quot;00453006&quot;/&gt;&lt;wsp:rsid wsp:val=&quot;004540B3&quot;/&gt;&lt;wsp:rsid wsp:val=&quot;00454F17&quot;/&gt;&lt;wsp:rsid wsp:val=&quot;00455AE2&quot;/&gt;&lt;wsp:rsid wsp:val=&quot;0045644C&quot;/&gt;&lt;wsp:rsid wsp:val=&quot;00456E52&quot;/&gt;&lt;wsp:rsid wsp:val=&quot;00457568&quot;/&gt;&lt;wsp:rsid wsp:val=&quot;00460012&quot;/&gt;&lt;wsp:rsid wsp:val=&quot;004602A2&quot;/&gt;&lt;wsp:rsid wsp:val=&quot;00460E01&quot;/&gt;&lt;wsp:rsid wsp:val=&quot;004615D6&quot;/&gt;&lt;wsp:rsid wsp:val=&quot;004628F5&quot;/&gt;&lt;wsp:rsid wsp:val=&quot;004631A2&quot;/&gt;&lt;wsp:rsid wsp:val=&quot;0046335F&quot;/&gt;&lt;wsp:rsid wsp:val=&quot;0046350F&quot;/&gt;&lt;wsp:rsid wsp:val=&quot;00463582&quot;/&gt;&lt;wsp:rsid wsp:val=&quot;00464D7A&quot;/&gt;&lt;wsp:rsid wsp:val=&quot;00464E1F&quot;/&gt;&lt;wsp:rsid wsp:val=&quot;00464EAA&quot;/&gt;&lt;wsp:rsid wsp:val=&quot;00465291&quot;/&gt;&lt;wsp:rsid wsp:val=&quot;004653AB&quot;/&gt;&lt;wsp:rsid wsp:val=&quot;00465500&quot;/&gt;&lt;wsp:rsid wsp:val=&quot;00465625&quot;/&gt;&lt;wsp:rsid wsp:val=&quot;00465760&quot;/&gt;&lt;wsp:rsid wsp:val=&quot;00465B5D&quot;/&gt;&lt;wsp:rsid wsp:val=&quot;00466630&quot;/&gt;&lt;wsp:rsid wsp:val=&quot;0046691F&quot;/&gt;&lt;wsp:rsid wsp:val=&quot;004676AB&quot;/&gt;&lt;wsp:rsid wsp:val=&quot;00467873&quot;/&gt;&lt;wsp:rsid wsp:val=&quot;00467B57&quot;/&gt;&lt;wsp:rsid wsp:val=&quot;004708E9&quot;/&gt;&lt;wsp:rsid wsp:val=&quot;004713CB&quot;/&gt;&lt;wsp:rsid wsp:val=&quot;0047141C&quot;/&gt;&lt;wsp:rsid wsp:val=&quot;004715B6&quot;/&gt;&lt;wsp:rsid wsp:val=&quot;00472005&quot;/&gt;&lt;wsp:rsid wsp:val=&quot;00472B90&quot;/&gt;&lt;wsp:rsid wsp:val=&quot;00472CD2&quot;/&gt;&lt;wsp:rsid wsp:val=&quot;0047371D&quot;/&gt;&lt;wsp:rsid wsp:val=&quot;00474956&quot;/&gt;&lt;wsp:rsid wsp:val=&quot;00474C89&quot;/&gt;&lt;wsp:rsid wsp:val=&quot;00474CC3&quot;/&gt;&lt;wsp:rsid wsp:val=&quot;00475E22&quot;/&gt;&lt;wsp:rsid wsp:val=&quot;004777CA&quot;/&gt;&lt;wsp:rsid wsp:val=&quot;00477DA4&quot;/&gt;&lt;wsp:rsid wsp:val=&quot;004803EA&quot;/&gt;&lt;wsp:rsid wsp:val=&quot;0048042D&quot;/&gt;&lt;wsp:rsid wsp:val=&quot;004809E1&quot;/&gt;&lt;wsp:rsid wsp:val=&quot;00480C9E&quot;/&gt;&lt;wsp:rsid wsp:val=&quot;00480E76&quot;/&gt;&lt;wsp:rsid wsp:val=&quot;004810B7&quot;/&gt;&lt;wsp:rsid wsp:val=&quot;004812FA&quot;/&gt;&lt;wsp:rsid wsp:val=&quot;00481680&quot;/&gt;&lt;wsp:rsid wsp:val=&quot;00481848&quot;/&gt;&lt;wsp:rsid wsp:val=&quot;00482135&quot;/&gt;&lt;wsp:rsid wsp:val=&quot;004825CC&quot;/&gt;&lt;wsp:rsid wsp:val=&quot;004829CD&quot;/&gt;&lt;wsp:rsid wsp:val=&quot;004829FE&quot;/&gt;&lt;wsp:rsid wsp:val=&quot;00482ACA&quot;/&gt;&lt;wsp:rsid wsp:val=&quot;00482E4A&quot;/&gt;&lt;wsp:rsid wsp:val=&quot;00483416&quot;/&gt;&lt;wsp:rsid wsp:val=&quot;00483AA3&quot;/&gt;&lt;wsp:rsid wsp:val=&quot;00483DD3&quot;/&gt;&lt;wsp:rsid wsp:val=&quot;004845CD&quot;/&gt;&lt;wsp:rsid wsp:val=&quot;0048516F&quot;/&gt;&lt;wsp:rsid wsp:val=&quot;00485209&quot;/&gt;&lt;wsp:rsid wsp:val=&quot;0048544B&quot;/&gt;&lt;wsp:rsid wsp:val=&quot;00485CF9&quot;/&gt;&lt;wsp:rsid wsp:val=&quot;00486EF6&quot;/&gt;&lt;wsp:rsid wsp:val=&quot;00486FEC&quot;/&gt;&lt;wsp:rsid wsp:val=&quot;0048794A&quot;/&gt;&lt;wsp:rsid wsp:val=&quot;00490779&quot;/&gt;&lt;wsp:rsid wsp:val=&quot;00491BC0&quot;/&gt;&lt;wsp:rsid wsp:val=&quot;00492196&quot;/&gt;&lt;wsp:rsid wsp:val=&quot;00492BFE&quot;/&gt;&lt;wsp:rsid wsp:val=&quot;00492FB2&quot;/&gt;&lt;wsp:rsid wsp:val=&quot;00493CD3&quot;/&gt;&lt;wsp:rsid wsp:val=&quot;00494604&quot;/&gt;&lt;wsp:rsid wsp:val=&quot;00494AF5&quot;/&gt;&lt;wsp:rsid wsp:val=&quot;00494DBE&quot;/&gt;&lt;wsp:rsid wsp:val=&quot;00494F26&quot;/&gt;&lt;wsp:rsid wsp:val=&quot;00495963&quot;/&gt;&lt;wsp:rsid wsp:val=&quot;00495A11&quot;/&gt;&lt;wsp:rsid wsp:val=&quot;00495A3F&quot;/&gt;&lt;wsp:rsid wsp:val=&quot;004960B3&quot;/&gt;&lt;wsp:rsid wsp:val=&quot;00496B9F&quot;/&gt;&lt;wsp:rsid wsp:val=&quot;0049739D&quot;/&gt;&lt;wsp:rsid wsp:val=&quot;00497BF5&quot;/&gt;&lt;wsp:rsid wsp:val=&quot;004A0298&quot;/&gt;&lt;wsp:rsid wsp:val=&quot;004A08CD&quot;/&gt;&lt;wsp:rsid wsp:val=&quot;004A0D3E&quot;/&gt;&lt;wsp:rsid wsp:val=&quot;004A20F9&quot;/&gt;&lt;wsp:rsid wsp:val=&quot;004A2C00&quot;/&gt;&lt;wsp:rsid wsp:val=&quot;004A3603&quot;/&gt;&lt;wsp:rsid wsp:val=&quot;004A3B92&quot;/&gt;&lt;wsp:rsid wsp:val=&quot;004A3D6B&quot;/&gt;&lt;wsp:rsid wsp:val=&quot;004A4253&quot;/&gt;&lt;wsp:rsid wsp:val=&quot;004A45D9&quot;/&gt;&lt;wsp:rsid wsp:val=&quot;004A48C8&quot;/&gt;&lt;wsp:rsid wsp:val=&quot;004A495D&quot;/&gt;&lt;wsp:rsid wsp:val=&quot;004A62E2&quot;/&gt;&lt;wsp:rsid wsp:val=&quot;004A7576&quot;/&gt;&lt;wsp:rsid wsp:val=&quot;004A7C67&quot;/&gt;&lt;wsp:rsid wsp:val=&quot;004A7DED&quot;/&gt;&lt;wsp:rsid wsp:val=&quot;004B011A&quot;/&gt;&lt;wsp:rsid wsp:val=&quot;004B020E&quot;/&gt;&lt;wsp:rsid wsp:val=&quot;004B0215&quot;/&gt;&lt;wsp:rsid wsp:val=&quot;004B0254&quot;/&gt;&lt;wsp:rsid wsp:val=&quot;004B05E8&quot;/&gt;&lt;wsp:rsid wsp:val=&quot;004B1752&quot;/&gt;&lt;wsp:rsid wsp:val=&quot;004B2565&quot;/&gt;&lt;wsp:rsid wsp:val=&quot;004B2AC7&quot;/&gt;&lt;wsp:rsid wsp:val=&quot;004B3029&quot;/&gt;&lt;wsp:rsid wsp:val=&quot;004B3B2B&quot;/&gt;&lt;wsp:rsid wsp:val=&quot;004B469B&quot;/&gt;&lt;wsp:rsid wsp:val=&quot;004B4ED2&quot;/&gt;&lt;wsp:rsid wsp:val=&quot;004B54D2&quot;/&gt;&lt;wsp:rsid wsp:val=&quot;004B551B&quot;/&gt;&lt;wsp:rsid wsp:val=&quot;004B6DE4&quot;/&gt;&lt;wsp:rsid wsp:val=&quot;004B6E98&quot;/&gt;&lt;wsp:rsid wsp:val=&quot;004B7142&quot;/&gt;&lt;wsp:rsid wsp:val=&quot;004B7736&quot;/&gt;&lt;wsp:rsid wsp:val=&quot;004B7D65&quot;/&gt;&lt;wsp:rsid wsp:val=&quot;004C08C9&quot;/&gt;&lt;wsp:rsid wsp:val=&quot;004C0AC5&quot;/&gt;&lt;wsp:rsid wsp:val=&quot;004C0AD0&quot;/&gt;&lt;wsp:rsid wsp:val=&quot;004C1098&quot;/&gt;&lt;wsp:rsid wsp:val=&quot;004C11D4&quot;/&gt;&lt;wsp:rsid wsp:val=&quot;004C16B0&quot;/&gt;&lt;wsp:rsid wsp:val=&quot;004C188B&quot;/&gt;&lt;wsp:rsid wsp:val=&quot;004C1FEC&quot;/&gt;&lt;wsp:rsid wsp:val=&quot;004C2BE7&quot;/&gt;&lt;wsp:rsid wsp:val=&quot;004C2E3E&quot;/&gt;&lt;wsp:rsid wsp:val=&quot;004C2F30&quot;/&gt;&lt;wsp:rsid wsp:val=&quot;004C3B71&quot;/&gt;&lt;wsp:rsid wsp:val=&quot;004C3EAF&quot;/&gt;&lt;wsp:rsid wsp:val=&quot;004C4634&quot;/&gt;&lt;wsp:rsid wsp:val=&quot;004C4947&quot;/&gt;&lt;wsp:rsid wsp:val=&quot;004C4A83&quot;/&gt;&lt;wsp:rsid wsp:val=&quot;004C4F68&quot;/&gt;&lt;wsp:rsid wsp:val=&quot;004C5391&quot;/&gt;&lt;wsp:rsid wsp:val=&quot;004C564F&quot;/&gt;&lt;wsp:rsid wsp:val=&quot;004C5EF5&quot;/&gt;&lt;wsp:rsid wsp:val=&quot;004C6603&quot;/&gt;&lt;wsp:rsid wsp:val=&quot;004C71D2&quot;/&gt;&lt;wsp:rsid wsp:val=&quot;004C7368&quot;/&gt;&lt;wsp:rsid wsp:val=&quot;004C738E&quot;/&gt;&lt;wsp:rsid wsp:val=&quot;004C7B0A&quot;/&gt;&lt;wsp:rsid wsp:val=&quot;004C7E05&quot;/&gt;&lt;wsp:rsid wsp:val=&quot;004D033D&quot;/&gt;&lt;wsp:rsid wsp:val=&quot;004D1CE6&quot;/&gt;&lt;wsp:rsid wsp:val=&quot;004D22A8&quot;/&gt;&lt;wsp:rsid wsp:val=&quot;004D338B&quot;/&gt;&lt;wsp:rsid wsp:val=&quot;004D36B4&quot;/&gt;&lt;wsp:rsid wsp:val=&quot;004D3D55&quot;/&gt;&lt;wsp:rsid wsp:val=&quot;004D4581&quot;/&gt;&lt;wsp:rsid wsp:val=&quot;004D48AA&quot;/&gt;&lt;wsp:rsid wsp:val=&quot;004D52B6&quot;/&gt;&lt;wsp:rsid wsp:val=&quot;004D5446&quot;/&gt;&lt;wsp:rsid wsp:val=&quot;004D5604&quot;/&gt;&lt;wsp:rsid wsp:val=&quot;004D68E8&quot;/&gt;&lt;wsp:rsid wsp:val=&quot;004D6EA2&quot;/&gt;&lt;wsp:rsid wsp:val=&quot;004D79CF&quot;/&gt;&lt;wsp:rsid wsp:val=&quot;004E0D54&quot;/&gt;&lt;wsp:rsid wsp:val=&quot;004E1313&quot;/&gt;&lt;wsp:rsid wsp:val=&quot;004E15FA&quot;/&gt;&lt;wsp:rsid wsp:val=&quot;004E2EF1&quot;/&gt;&lt;wsp:rsid wsp:val=&quot;004E375A&quot;/&gt;&lt;wsp:rsid wsp:val=&quot;004E3887&quot;/&gt;&lt;wsp:rsid wsp:val=&quot;004E426D&quot;/&gt;&lt;wsp:rsid wsp:val=&quot;004E4505&quot;/&gt;&lt;wsp:rsid wsp:val=&quot;004E477B&quot;/&gt;&lt;wsp:rsid wsp:val=&quot;004E4BE6&quot;/&gt;&lt;wsp:rsid wsp:val=&quot;004E4DAA&quot;/&gt;&lt;wsp:rsid wsp:val=&quot;004E4F45&quot;/&gt;&lt;wsp:rsid wsp:val=&quot;004E62A4&quot;/&gt;&lt;wsp:rsid wsp:val=&quot;004E6B70&quot;/&gt;&lt;wsp:rsid wsp:val=&quot;004E7363&quot;/&gt;&lt;wsp:rsid wsp:val=&quot;004E73B2&quot;/&gt;&lt;wsp:rsid wsp:val=&quot;004F0B5A&quot;/&gt;&lt;wsp:rsid wsp:val=&quot;004F1003&quot;/&gt;&lt;wsp:rsid wsp:val=&quot;004F10EA&quot;/&gt;&lt;wsp:rsid wsp:val=&quot;004F163A&quot;/&gt;&lt;wsp:rsid wsp:val=&quot;004F203A&quot;/&gt;&lt;wsp:rsid wsp:val=&quot;004F22B7&quot;/&gt;&lt;wsp:rsid wsp:val=&quot;004F2380&quot;/&gt;&lt;wsp:rsid wsp:val=&quot;004F2AF0&quot;/&gt;&lt;wsp:rsid wsp:val=&quot;004F4F7A&quot;/&gt;&lt;wsp:rsid wsp:val=&quot;004F50B1&quot;/&gt;&lt;wsp:rsid wsp:val=&quot;004F5240&quot;/&gt;&lt;wsp:rsid wsp:val=&quot;004F68CE&quot;/&gt;&lt;wsp:rsid wsp:val=&quot;004F6DA9&quot;/&gt;&lt;wsp:rsid wsp:val=&quot;004F732A&quot;/&gt;&lt;wsp:rsid wsp:val=&quot;004F7459&quot;/&gt;&lt;wsp:rsid wsp:val=&quot;004F7B8E&quot;/&gt;&lt;wsp:rsid wsp:val=&quot;0050053A&quot;/&gt;&lt;wsp:rsid wsp:val=&quot;005009FC&quot;/&gt;&lt;wsp:rsid wsp:val=&quot;00500D1F&quot;/&gt;&lt;wsp:rsid wsp:val=&quot;00501212&quot;/&gt;&lt;wsp:rsid wsp:val=&quot;00501435&quot;/&gt;&lt;wsp:rsid wsp:val=&quot;00502462&quot;/&gt;&lt;wsp:rsid wsp:val=&quot;00502490&quot;/&gt;&lt;wsp:rsid wsp:val=&quot;00503230&quot;/&gt;&lt;wsp:rsid wsp:val=&quot;005038B1&quot;/&gt;&lt;wsp:rsid wsp:val=&quot;005038B8&quot;/&gt;&lt;wsp:rsid wsp:val=&quot;005038C3&quot;/&gt;&lt;wsp:rsid wsp:val=&quot;0050396D&quot;/&gt;&lt;wsp:rsid wsp:val=&quot;00504005&quot;/&gt;&lt;wsp:rsid wsp:val=&quot;00504A2A&quot;/&gt;&lt;wsp:rsid wsp:val=&quot;00504F72&quot;/&gt;&lt;wsp:rsid wsp:val=&quot;0050534E&quot;/&gt;&lt;wsp:rsid wsp:val=&quot;005059F8&quot;/&gt;&lt;wsp:rsid wsp:val=&quot;0050788A&quot;/&gt;&lt;wsp:rsid wsp:val=&quot;00507D24&quot;/&gt;&lt;wsp:rsid wsp:val=&quot;005102CA&quot;/&gt;&lt;wsp:rsid wsp:val=&quot;005103CD&quot;/&gt;&lt;wsp:rsid wsp:val=&quot;00510C1A&quot;/&gt;&lt;wsp:rsid wsp:val=&quot;0051289A&quot;/&gt;&lt;wsp:rsid wsp:val=&quot;00512F85&quot;/&gt;&lt;wsp:rsid wsp:val=&quot;005138F3&quot;/&gt;&lt;wsp:rsid wsp:val=&quot;00514816&quot;/&gt;&lt;wsp:rsid wsp:val=&quot;00515132&quot;/&gt;&lt;wsp:rsid wsp:val=&quot;005151C5&quot;/&gt;&lt;wsp:rsid wsp:val=&quot;00515618&quot;/&gt;&lt;wsp:rsid wsp:val=&quot;00515684&quot;/&gt;&lt;wsp:rsid wsp:val=&quot;005158E9&quot;/&gt;&lt;wsp:rsid wsp:val=&quot;0051618E&quot;/&gt;&lt;wsp:rsid wsp:val=&quot;005172E7&quot;/&gt;&lt;wsp:rsid wsp:val=&quot;005176B4&quot;/&gt;&lt;wsp:rsid wsp:val=&quot;00520238&quot;/&gt;&lt;wsp:rsid wsp:val=&quot;0052099B&quot;/&gt;&lt;wsp:rsid wsp:val=&quot;00520BF9&quot;/&gt;&lt;wsp:rsid wsp:val=&quot;005212C5&quot;/&gt;&lt;wsp:rsid wsp:val=&quot;005212CA&quot;/&gt;&lt;wsp:rsid wsp:val=&quot;00521594&quot;/&gt;&lt;wsp:rsid wsp:val=&quot;00521FBA&quot;/&gt;&lt;wsp:rsid wsp:val=&quot;00522108&quot;/&gt;&lt;wsp:rsid wsp:val=&quot;005221C1&quot;/&gt;&lt;wsp:rsid wsp:val=&quot;00522E6D&quot;/&gt;&lt;wsp:rsid wsp:val=&quot;00523011&quot;/&gt;&lt;wsp:rsid wsp:val=&quot;00523041&quot;/&gt;&lt;wsp:rsid wsp:val=&quot;00523208&quot;/&gt;&lt;wsp:rsid wsp:val=&quot;00523C16&quot;/&gt;&lt;wsp:rsid wsp:val=&quot;00525087&quot;/&gt;&lt;wsp:rsid wsp:val=&quot;0052511D&quot;/&gt;&lt;wsp:rsid wsp:val=&quot;0052523A&quot;/&gt;&lt;wsp:rsid wsp:val=&quot;0052534D&quot;/&gt;&lt;wsp:rsid wsp:val=&quot;00526461&quot;/&gt;&lt;wsp:rsid wsp:val=&quot;0052682D&quot;/&gt;&lt;wsp:rsid wsp:val=&quot;00526B81&quot;/&gt;&lt;wsp:rsid wsp:val=&quot;0052710A&quot;/&gt;&lt;wsp:rsid wsp:val=&quot;00530353&quot;/&gt;&lt;wsp:rsid wsp:val=&quot;005303BF&quot;/&gt;&lt;wsp:rsid wsp:val=&quot;0053077B&quot;/&gt;&lt;wsp:rsid wsp:val=&quot;00530B33&quot;/&gt;&lt;wsp:rsid wsp:val=&quot;00531F03&quot;/&gt;&lt;wsp:rsid wsp:val=&quot;0053253D&quot;/&gt;&lt;wsp:rsid wsp:val=&quot;00532908&quot;/&gt;&lt;wsp:rsid wsp:val=&quot;00532B2E&quot;/&gt;&lt;wsp:rsid wsp:val=&quot;0053418B&quot;/&gt;&lt;wsp:rsid wsp:val=&quot;005342FC&quot;/&gt;&lt;wsp:rsid wsp:val=&quot;005347F4&quot;/&gt;&lt;wsp:rsid wsp:val=&quot;005352F3&quot;/&gt;&lt;wsp:rsid wsp:val=&quot;00536479&quot;/&gt;&lt;wsp:rsid wsp:val=&quot;00536AF1&quot;/&gt;&lt;wsp:rsid wsp:val=&quot;00536DF4&quot;/&gt;&lt;wsp:rsid wsp:val=&quot;00536F6F&quot;/&gt;&lt;wsp:rsid wsp:val=&quot;0053703F&quot;/&gt;&lt;wsp:rsid wsp:val=&quot;005373D3&quot;/&gt;&lt;wsp:rsid wsp:val=&quot;005375C9&quot;/&gt;&lt;wsp:rsid wsp:val=&quot;005377A0&quot;/&gt;&lt;wsp:rsid wsp:val=&quot;00537BA0&quot;/&gt;&lt;wsp:rsid wsp:val=&quot;0054153D&quot;/&gt;&lt;wsp:rsid wsp:val=&quot;00541606&quot;/&gt;&lt;wsp:rsid wsp:val=&quot;00541827&quot;/&gt;&lt;wsp:rsid wsp:val=&quot;00542ECF&quot;/&gt;&lt;wsp:rsid wsp:val=&quot;00543113&quot;/&gt;&lt;wsp:rsid wsp:val=&quot;0054320C&quot;/&gt;&lt;wsp:rsid wsp:val=&quot;0054366B&quot;/&gt;&lt;wsp:rsid wsp:val=&quot;00543A1F&quot;/&gt;&lt;wsp:rsid wsp:val=&quot;00543F1A&quot;/&gt;&lt;wsp:rsid wsp:val=&quot;005448E0&quot;/&gt;&lt;wsp:rsid wsp:val=&quot;00544BBD&quot;/&gt;&lt;wsp:rsid wsp:val=&quot;00544E75&quot;/&gt;&lt;wsp:rsid wsp:val=&quot;00544EC3&quot;/&gt;&lt;wsp:rsid wsp:val=&quot;005456D8&quot;/&gt;&lt;wsp:rsid wsp:val=&quot;00545D6B&quot;/&gt;&lt;wsp:rsid wsp:val=&quot;0054650A&quot;/&gt;&lt;wsp:rsid wsp:val=&quot;00546550&quot;/&gt;&lt;wsp:rsid wsp:val=&quot;0054688A&quot;/&gt;&lt;wsp:rsid wsp:val=&quot;00546A6B&quot;/&gt;&lt;wsp:rsid wsp:val=&quot;005473F8&quot;/&gt;&lt;wsp:rsid wsp:val=&quot;005475B5&quot;/&gt;&lt;wsp:rsid wsp:val=&quot;0054768C&quot;/&gt;&lt;wsp:rsid wsp:val=&quot;00547B93&quot;/&gt;&lt;wsp:rsid wsp:val=&quot;005504BA&quot;/&gt;&lt;wsp:rsid wsp:val=&quot;00552235&quot;/&gt;&lt;wsp:rsid wsp:val=&quot;005523D4&quot;/&gt;&lt;wsp:rsid wsp:val=&quot;005524D1&quot;/&gt;&lt;wsp:rsid wsp:val=&quot;005529A5&quot;/&gt;&lt;wsp:rsid wsp:val=&quot;00552A94&quot;/&gt;&lt;wsp:rsid wsp:val=&quot;00552D3A&quot;/&gt;&lt;wsp:rsid wsp:val=&quot;005536D2&quot;/&gt;&lt;wsp:rsid wsp:val=&quot;00554D74&quot;/&gt;&lt;wsp:rsid wsp:val=&quot;005555DD&quot;/&gt;&lt;wsp:rsid wsp:val=&quot;00555750&quot;/&gt;&lt;wsp:rsid wsp:val=&quot;00555D9D&quot;/&gt;&lt;wsp:rsid wsp:val=&quot;00555FC6&quot;/&gt;&lt;wsp:rsid wsp:val=&quot;00556296&quot;/&gt;&lt;wsp:rsid wsp:val=&quot;00556465&quot;/&gt;&lt;wsp:rsid wsp:val=&quot;005566CA&quot;/&gt;&lt;wsp:rsid wsp:val=&quot;005567BE&quot;/&gt;&lt;wsp:rsid wsp:val=&quot;00557292&quot;/&gt;&lt;wsp:rsid wsp:val=&quot;005607AF&quot;/&gt;&lt;wsp:rsid wsp:val=&quot;00560DEB&quot;/&gt;&lt;wsp:rsid wsp:val=&quot;0056200B&quot;/&gt;&lt;wsp:rsid wsp:val=&quot;0056229B&quot;/&gt;&lt;wsp:rsid wsp:val=&quot;005623A4&quot;/&gt;&lt;wsp:rsid wsp:val=&quot;00562924&quot;/&gt;&lt;wsp:rsid wsp:val=&quot;00562B3A&quot;/&gt;&lt;wsp:rsid wsp:val=&quot;00562FE4&quot;/&gt;&lt;wsp:rsid wsp:val=&quot;0056328E&quot;/&gt;&lt;wsp:rsid wsp:val=&quot;005633DB&quot;/&gt;&lt;wsp:rsid wsp:val=&quot;0056492A&quot;/&gt;&lt;wsp:rsid wsp:val=&quot;00565370&quot;/&gt;&lt;wsp:rsid wsp:val=&quot;0056597B&quot;/&gt;&lt;wsp:rsid wsp:val=&quot;005659E4&quot;/&gt;&lt;wsp:rsid wsp:val=&quot;00566BB3&quot;/&gt;&lt;wsp:rsid wsp:val=&quot;00566C8A&quot;/&gt;&lt;wsp:rsid wsp:val=&quot;005670AF&quot;/&gt;&lt;wsp:rsid wsp:val=&quot;00567591&quot;/&gt;&lt;wsp:rsid wsp:val=&quot;00567AD4&quot;/&gt;&lt;wsp:rsid wsp:val=&quot;00567FA2&quot;/&gt;&lt;wsp:rsid wsp:val=&quot;00570468&quot;/&gt;&lt;wsp:rsid wsp:val=&quot;00570899&quot;/&gt;&lt;wsp:rsid wsp:val=&quot;00570BDA&quot;/&gt;&lt;wsp:rsid wsp:val=&quot;00570ED5&quot;/&gt;&lt;wsp:rsid wsp:val=&quot;0057172A&quot;/&gt;&lt;wsp:rsid wsp:val=&quot;00571841&quot;/&gt;&lt;wsp:rsid wsp:val=&quot;00571972&quot;/&gt;&lt;wsp:rsid wsp:val=&quot;00571EA4&quot;/&gt;&lt;wsp:rsid wsp:val=&quot;005740BE&quot;/&gt;&lt;wsp:rsid wsp:val=&quot;005748EC&quot;/&gt;&lt;wsp:rsid wsp:val=&quot;00575230&quot;/&gt;&lt;wsp:rsid wsp:val=&quot;00575A12&quot;/&gt;&lt;wsp:rsid wsp:val=&quot;00575EF2&quot;/&gt;&lt;wsp:rsid wsp:val=&quot;00576259&quot;/&gt;&lt;wsp:rsid wsp:val=&quot;00576CAA&quot;/&gt;&lt;wsp:rsid wsp:val=&quot;00576D11&quot;/&gt;&lt;wsp:rsid wsp:val=&quot;00577A52&quot;/&gt;&lt;wsp:rsid wsp:val=&quot;00577C3B&quot;/&gt;&lt;wsp:rsid wsp:val=&quot;005801AB&quot;/&gt;&lt;wsp:rsid wsp:val=&quot;0058094C&quot;/&gt;&lt;wsp:rsid wsp:val=&quot;00580D69&quot;/&gt;&lt;wsp:rsid wsp:val=&quot;00581D90&quot;/&gt;&lt;wsp:rsid wsp:val=&quot;00582DDC&quot;/&gt;&lt;wsp:rsid wsp:val=&quot;005840C6&quot;/&gt;&lt;wsp:rsid wsp:val=&quot;0058410D&quot;/&gt;&lt;wsp:rsid wsp:val=&quot;00584465&quot;/&gt;&lt;wsp:rsid wsp:val=&quot;00584D58&quot;/&gt;&lt;wsp:rsid wsp:val=&quot;00584E78&quot;/&gt;&lt;wsp:rsid wsp:val=&quot;0058534B&quot;/&gt;&lt;wsp:rsid wsp:val=&quot;00586319&quot;/&gt;&lt;wsp:rsid wsp:val=&quot;00586712&quot;/&gt;&lt;wsp:rsid wsp:val=&quot;00586C3F&quot;/&gt;&lt;wsp:rsid wsp:val=&quot;00586CF9&quot;/&gt;&lt;wsp:rsid wsp:val=&quot;00586DF2&quot;/&gt;&lt;wsp:rsid wsp:val=&quot;005870D8&quot;/&gt;&lt;wsp:rsid wsp:val=&quot;00590064&quot;/&gt;&lt;wsp:rsid wsp:val=&quot;005920CC&quot;/&gt;&lt;wsp:rsid wsp:val=&quot;005920F9&quot;/&gt;&lt;wsp:rsid wsp:val=&quot;0059230C&quot;/&gt;&lt;wsp:rsid wsp:val=&quot;005939C7&quot;/&gt;&lt;wsp:rsid wsp:val=&quot;00593AF7&quot;/&gt;&lt;wsp:rsid wsp:val=&quot;005941BA&quot;/&gt;&lt;wsp:rsid wsp:val=&quot;00594723&quot;/&gt;&lt;wsp:rsid wsp:val=&quot;0059473C&quot;/&gt;&lt;wsp:rsid wsp:val=&quot;00594B43&quot;/&gt;&lt;wsp:rsid wsp:val=&quot;005954ED&quot;/&gt;&lt;wsp:rsid wsp:val=&quot;005955F9&quot;/&gt;&lt;wsp:rsid wsp:val=&quot;00595E9A&quot;/&gt;&lt;wsp:rsid wsp:val=&quot;005962C7&quot;/&gt;&lt;wsp:rsid wsp:val=&quot;005965AE&quot;/&gt;&lt;wsp:rsid wsp:val=&quot;00596A11&quot;/&gt;&lt;wsp:rsid wsp:val=&quot;00596B5B&quot;/&gt;&lt;wsp:rsid wsp:val=&quot;005972A4&quot;/&gt;&lt;wsp:rsid wsp:val=&quot;0059734B&quot;/&gt;&lt;wsp:rsid wsp:val=&quot;00597E47&quot;/&gt;&lt;wsp:rsid wsp:val=&quot;005A0411&quot;/&gt;&lt;wsp:rsid wsp:val=&quot;005A09E9&quot;/&gt;&lt;wsp:rsid wsp:val=&quot;005A0D8F&quot;/&gt;&lt;wsp:rsid wsp:val=&quot;005A1806&quot;/&gt;&lt;wsp:rsid wsp:val=&quot;005A1C83&quot;/&gt;&lt;wsp:rsid wsp:val=&quot;005A2A5B&quot;/&gt;&lt;wsp:rsid wsp:val=&quot;005A2CFE&quot;/&gt;&lt;wsp:rsid wsp:val=&quot;005A309C&quot;/&gt;&lt;wsp:rsid wsp:val=&quot;005A34F9&quot;/&gt;&lt;wsp:rsid wsp:val=&quot;005A3638&quot;/&gt;&lt;wsp:rsid wsp:val=&quot;005A37E8&quot;/&gt;&lt;wsp:rsid wsp:val=&quot;005A4359&quot;/&gt;&lt;wsp:rsid wsp:val=&quot;005A4CDC&quot;/&gt;&lt;wsp:rsid wsp:val=&quot;005A5561&quot;/&gt;&lt;wsp:rsid wsp:val=&quot;005A5E93&quot;/&gt;&lt;wsp:rsid wsp:val=&quot;005A62A7&quot;/&gt;&lt;wsp:rsid wsp:val=&quot;005A6575&quot;/&gt;&lt;wsp:rsid wsp:val=&quot;005A6A3C&quot;/&gt;&lt;wsp:rsid wsp:val=&quot;005A6BD8&quot;/&gt;&lt;wsp:rsid wsp:val=&quot;005A6C4D&quot;/&gt;&lt;wsp:rsid wsp:val=&quot;005A6CE1&quot;/&gt;&lt;wsp:rsid wsp:val=&quot;005A6F69&quot;/&gt;&lt;wsp:rsid wsp:val=&quot;005A6FE9&quot;/&gt;&lt;wsp:rsid wsp:val=&quot;005B0083&quot;/&gt;&lt;wsp:rsid wsp:val=&quot;005B0CEA&quot;/&gt;&lt;wsp:rsid wsp:val=&quot;005B0FC2&quot;/&gt;&lt;wsp:rsid wsp:val=&quot;005B1745&quot;/&gt;&lt;wsp:rsid wsp:val=&quot;005B19D6&quot;/&gt;&lt;wsp:rsid wsp:val=&quot;005B1DB0&quot;/&gt;&lt;wsp:rsid wsp:val=&quot;005B285A&quot;/&gt;&lt;wsp:rsid wsp:val=&quot;005B290B&quot;/&gt;&lt;wsp:rsid wsp:val=&quot;005B2A8C&quot;/&gt;&lt;wsp:rsid wsp:val=&quot;005B2B64&quot;/&gt;&lt;wsp:rsid wsp:val=&quot;005B3C19&quot;/&gt;&lt;wsp:rsid wsp:val=&quot;005B455C&quot;/&gt;&lt;wsp:rsid wsp:val=&quot;005B59A0&quot;/&gt;&lt;wsp:rsid wsp:val=&quot;005B62EE&quot;/&gt;&lt;wsp:rsid wsp:val=&quot;005B66A4&quot;/&gt;&lt;wsp:rsid wsp:val=&quot;005B6FC4&quot;/&gt;&lt;wsp:rsid wsp:val=&quot;005B764E&quot;/&gt;&lt;wsp:rsid wsp:val=&quot;005B796A&quot;/&gt;&lt;wsp:rsid wsp:val=&quot;005B7D51&quot;/&gt;&lt;wsp:rsid wsp:val=&quot;005B7DEC&quot;/&gt;&lt;wsp:rsid wsp:val=&quot;005C00AA&quot;/&gt;&lt;wsp:rsid wsp:val=&quot;005C072B&quot;/&gt;&lt;wsp:rsid wsp:val=&quot;005C0827&quot;/&gt;&lt;wsp:rsid wsp:val=&quot;005C0C04&quot;/&gt;&lt;wsp:rsid wsp:val=&quot;005C11A0&quot;/&gt;&lt;wsp:rsid wsp:val=&quot;005C12A1&quot;/&gt;&lt;wsp:rsid wsp:val=&quot;005C149B&quot;/&gt;&lt;wsp:rsid wsp:val=&quot;005C28E3&quot;/&gt;&lt;wsp:rsid wsp:val=&quot;005C2FD3&quot;/&gt;&lt;wsp:rsid wsp:val=&quot;005C3D9A&quot;/&gt;&lt;wsp:rsid wsp:val=&quot;005C5328&quot;/&gt;&lt;wsp:rsid wsp:val=&quot;005C6149&quot;/&gt;&lt;wsp:rsid wsp:val=&quot;005C6A19&quot;/&gt;&lt;wsp:rsid wsp:val=&quot;005C7D7A&quot;/&gt;&lt;wsp:rsid wsp:val=&quot;005D0989&quot;/&gt;&lt;wsp:rsid wsp:val=&quot;005D14FF&quot;/&gt;&lt;wsp:rsid wsp:val=&quot;005D1553&quot;/&gt;&lt;wsp:rsid wsp:val=&quot;005D16CF&quot;/&gt;&lt;wsp:rsid wsp:val=&quot;005D188B&quot;/&gt;&lt;wsp:rsid wsp:val=&quot;005D18CD&quot;/&gt;&lt;wsp:rsid wsp:val=&quot;005D1D6F&quot;/&gt;&lt;wsp:rsid wsp:val=&quot;005D246B&quot;/&gt;&lt;wsp:rsid wsp:val=&quot;005D26CE&quot;/&gt;&lt;wsp:rsid wsp:val=&quot;005D3C3D&quot;/&gt;&lt;wsp:rsid wsp:val=&quot;005D401A&quot;/&gt;&lt;wsp:rsid wsp:val=&quot;005D419F&quot;/&gt;&lt;wsp:rsid wsp:val=&quot;005D6289&quot;/&gt;&lt;wsp:rsid wsp:val=&quot;005D6BA3&quot;/&gt;&lt;wsp:rsid wsp:val=&quot;005D7676&quot;/&gt;&lt;wsp:rsid wsp:val=&quot;005D7A68&quot;/&gt;&lt;wsp:rsid wsp:val=&quot;005D7C77&quot;/&gt;&lt;wsp:rsid wsp:val=&quot;005E01F4&quot;/&gt;&lt;wsp:rsid wsp:val=&quot;005E04C3&quot;/&gt;&lt;wsp:rsid wsp:val=&quot;005E0CB9&quot;/&gt;&lt;wsp:rsid wsp:val=&quot;005E10E4&quot;/&gt;&lt;wsp:rsid wsp:val=&quot;005E10ED&quot;/&gt;&lt;wsp:rsid wsp:val=&quot;005E1B21&quot;/&gt;&lt;wsp:rsid wsp:val=&quot;005E1D33&quot;/&gt;&lt;wsp:rsid wsp:val=&quot;005E1E94&quot;/&gt;&lt;wsp:rsid wsp:val=&quot;005E2503&quot;/&gt;&lt;wsp:rsid wsp:val=&quot;005E378B&quot;/&gt;&lt;wsp:rsid wsp:val=&quot;005E37D6&quot;/&gt;&lt;wsp:rsid wsp:val=&quot;005E3954&quot;/&gt;&lt;wsp:rsid wsp:val=&quot;005E56B5&quot;/&gt;&lt;wsp:rsid wsp:val=&quot;005E573E&quot;/&gt;&lt;wsp:rsid wsp:val=&quot;005E58D6&quot;/&gt;&lt;wsp:rsid wsp:val=&quot;005E61F5&quot;/&gt;&lt;wsp:rsid wsp:val=&quot;005E66F4&quot;/&gt;&lt;wsp:rsid wsp:val=&quot;005E776F&quot;/&gt;&lt;wsp:rsid wsp:val=&quot;005F0014&quot;/&gt;&lt;wsp:rsid wsp:val=&quot;005F0408&quot;/&gt;&lt;wsp:rsid wsp:val=&quot;005F0D21&quot;/&gt;&lt;wsp:rsid wsp:val=&quot;005F1559&quot;/&gt;&lt;wsp:rsid wsp:val=&quot;005F2087&quot;/&gt;&lt;wsp:rsid wsp:val=&quot;005F275D&quot;/&gt;&lt;wsp:rsid wsp:val=&quot;005F27F3&quot;/&gt;&lt;wsp:rsid wsp:val=&quot;005F2BE4&quot;/&gt;&lt;wsp:rsid wsp:val=&quot;005F2DC9&quot;/&gt;&lt;wsp:rsid wsp:val=&quot;005F327D&quot;/&gt;&lt;wsp:rsid wsp:val=&quot;005F3583&quot;/&gt;&lt;wsp:rsid wsp:val=&quot;005F3A45&quot;/&gt;&lt;wsp:rsid wsp:val=&quot;005F3BE4&quot;/&gt;&lt;wsp:rsid wsp:val=&quot;005F3BE9&quot;/&gt;&lt;wsp:rsid wsp:val=&quot;005F3D6A&quot;/&gt;&lt;wsp:rsid wsp:val=&quot;005F43CC&quot;/&gt;&lt;wsp:rsid wsp:val=&quot;005F45F6&quot;/&gt;&lt;wsp:rsid wsp:val=&quot;005F4987&quot;/&gt;&lt;wsp:rsid wsp:val=&quot;005F4D59&quot;/&gt;&lt;wsp:rsid wsp:val=&quot;005F563F&quot;/&gt;&lt;wsp:rsid wsp:val=&quot;005F71D2&quot;/&gt;&lt;wsp:rsid wsp:val=&quot;005F7A9F&quot;/&gt;&lt;wsp:rsid wsp:val=&quot;006014D9&quot;/&gt;&lt;wsp:rsid wsp:val=&quot;00601C5A&quot;/&gt;&lt;wsp:rsid wsp:val=&quot;006025DD&quot;/&gt;&lt;wsp:rsid wsp:val=&quot;00602A45&quot;/&gt;&lt;wsp:rsid wsp:val=&quot;00602E4D&quot;/&gt;&lt;wsp:rsid wsp:val=&quot;00603153&quot;/&gt;&lt;wsp:rsid wsp:val=&quot;006033A2&quot;/&gt;&lt;wsp:rsid wsp:val=&quot;00604807&quot;/&gt;&lt;wsp:rsid wsp:val=&quot;00604824&quot;/&gt;&lt;wsp:rsid wsp:val=&quot;006048A6&quot;/&gt;&lt;wsp:rsid wsp:val=&quot;00605229&quot;/&gt;&lt;wsp:rsid wsp:val=&quot;0060528A&quot;/&gt;&lt;wsp:rsid wsp:val=&quot;006055DD&quot;/&gt;&lt;wsp:rsid wsp:val=&quot;00605B50&quot;/&gt;&lt;wsp:rsid wsp:val=&quot;00605B8C&quot;/&gt;&lt;wsp:rsid wsp:val=&quot;0060664F&quot;/&gt;&lt;wsp:rsid wsp:val=&quot;00606AFA&quot;/&gt;&lt;wsp:rsid wsp:val=&quot;00607764&quot;/&gt;&lt;wsp:rsid wsp:val=&quot;0060780A&quot;/&gt;&lt;wsp:rsid wsp:val=&quot;00610AEF&quot;/&gt;&lt;wsp:rsid wsp:val=&quot;00611130&quot;/&gt;&lt;wsp:rsid wsp:val=&quot;006114F3&quot;/&gt;&lt;wsp:rsid wsp:val=&quot;00612290&quot;/&gt;&lt;wsp:rsid wsp:val=&quot;006126F9&quot;/&gt;&lt;wsp:rsid wsp:val=&quot;006135BA&quot;/&gt;&lt;wsp:rsid wsp:val=&quot;006148EB&quot;/&gt;&lt;wsp:rsid wsp:val=&quot;00615279&quot;/&gt;&lt;wsp:rsid wsp:val=&quot;0061527B&quot;/&gt;&lt;wsp:rsid wsp:val=&quot;006153B2&quot;/&gt;&lt;wsp:rsid wsp:val=&quot;00615505&quot;/&gt;&lt;wsp:rsid wsp:val=&quot;00620351&quot;/&gt;&lt;wsp:rsid wsp:val=&quot;0062123D&quot;/&gt;&lt;wsp:rsid wsp:val=&quot;006213AC&quot;/&gt;&lt;wsp:rsid wsp:val=&quot;006220D5&quot;/&gt;&lt;wsp:rsid wsp:val=&quot;00622116&quot;/&gt;&lt;wsp:rsid wsp:val=&quot;00622478&quot;/&gt;&lt;wsp:rsid wsp:val=&quot;006224A4&quot;/&gt;&lt;wsp:rsid wsp:val=&quot;0062287A&quot;/&gt;&lt;wsp:rsid wsp:val=&quot;00622ABA&quot;/&gt;&lt;wsp:rsid wsp:val=&quot;00622ADA&quot;/&gt;&lt;wsp:rsid wsp:val=&quot;00622EAD&quot;/&gt;&lt;wsp:rsid wsp:val=&quot;00622F48&quot;/&gt;&lt;wsp:rsid wsp:val=&quot;006236D9&quot;/&gt;&lt;wsp:rsid wsp:val=&quot;0062393F&quot;/&gt;&lt;wsp:rsid wsp:val=&quot;00623C59&quot;/&gt;&lt;wsp:rsid wsp:val=&quot;0062422A&quot;/&gt;&lt;wsp:rsid wsp:val=&quot;00625C70&quot;/&gt;&lt;wsp:rsid wsp:val=&quot;0062745B&quot;/&gt;&lt;wsp:rsid wsp:val=&quot;00627A34&quot;/&gt;&lt;wsp:rsid wsp:val=&quot;00627CBF&quot;/&gt;&lt;wsp:rsid wsp:val=&quot;0063099C&quot;/&gt;&lt;wsp:rsid wsp:val=&quot;00630B61&quot;/&gt;&lt;wsp:rsid wsp:val=&quot;00630CAA&quot;/&gt;&lt;wsp:rsid wsp:val=&quot;00630EF4&quot;/&gt;&lt;wsp:rsid wsp:val=&quot;00631548&quot;/&gt;&lt;wsp:rsid wsp:val=&quot;00631637&quot;/&gt;&lt;wsp:rsid wsp:val=&quot;00631C63&quot;/&gt;&lt;wsp:rsid wsp:val=&quot;006337BB&quot;/&gt;&lt;wsp:rsid wsp:val=&quot;00633DED&quot;/&gt;&lt;wsp:rsid wsp:val=&quot;00634298&quot;/&gt;&lt;wsp:rsid wsp:val=&quot;006345C7&quot;/&gt;&lt;wsp:rsid wsp:val=&quot;0063555F&quot;/&gt;&lt;wsp:rsid wsp:val=&quot;00635AD0&quot;/&gt;&lt;wsp:rsid wsp:val=&quot;00635D59&quot;/&gt;&lt;wsp:rsid wsp:val=&quot;00636238&quot;/&gt;&lt;wsp:rsid wsp:val=&quot;00636AAF&quot;/&gt;&lt;wsp:rsid wsp:val=&quot;00636D9D&quot;/&gt;&lt;wsp:rsid wsp:val=&quot;00637268&quot;/&gt;&lt;wsp:rsid wsp:val=&quot;006376F7&quot;/&gt;&lt;wsp:rsid wsp:val=&quot;006379A7&quot;/&gt;&lt;wsp:rsid wsp:val=&quot;00641121&quot;/&gt;&lt;wsp:rsid wsp:val=&quot;0064116D&quot;/&gt;&lt;wsp:rsid wsp:val=&quot;006419F2&quot;/&gt;&lt;wsp:rsid wsp:val=&quot;00641D77&quot;/&gt;&lt;wsp:rsid wsp:val=&quot;006421C9&quot;/&gt;&lt;wsp:rsid wsp:val=&quot;006429F3&quot;/&gt;&lt;wsp:rsid wsp:val=&quot;00642A36&quot;/&gt;&lt;wsp:rsid wsp:val=&quot;00642BDF&quot;/&gt;&lt;wsp:rsid wsp:val=&quot;0064330C&quot;/&gt;&lt;wsp:rsid wsp:val=&quot;006442ED&quot;/&gt;&lt;wsp:rsid wsp:val=&quot;00644638&quot;/&gt;&lt;wsp:rsid wsp:val=&quot;006446F6&quot;/&gt;&lt;wsp:rsid wsp:val=&quot;00644BBB&quot;/&gt;&lt;wsp:rsid wsp:val=&quot;00645534&quot;/&gt;&lt;wsp:rsid wsp:val=&quot;00645DBC&quot;/&gt;&lt;wsp:rsid wsp:val=&quot;00647336&quot;/&gt;&lt;wsp:rsid wsp:val=&quot;00647A00&quot;/&gt;&lt;wsp:rsid wsp:val=&quot;00650465&quot;/&gt;&lt;wsp:rsid wsp:val=&quot;006506C5&quot;/&gt;&lt;wsp:rsid wsp:val=&quot;00650A0C&quot;/&gt;&lt;wsp:rsid wsp:val=&quot;00651A6F&quot;/&gt;&lt;wsp:rsid wsp:val=&quot;00651C91&quot;/&gt;&lt;wsp:rsid wsp:val=&quot;006534F9&quot;/&gt;&lt;wsp:rsid wsp:val=&quot;0065371A&quot;/&gt;&lt;wsp:rsid wsp:val=&quot;006539A3&quot;/&gt;&lt;wsp:rsid wsp:val=&quot;00653AC4&quot;/&gt;&lt;wsp:rsid wsp:val=&quot;00653B26&quot;/&gt;&lt;wsp:rsid wsp:val=&quot;006544FE&quot;/&gt;&lt;wsp:rsid wsp:val=&quot;0065451F&quot;/&gt;&lt;wsp:rsid wsp:val=&quot;00654568&quot;/&gt;&lt;wsp:rsid wsp:val=&quot;006546D1&quot;/&gt;&lt;wsp:rsid wsp:val=&quot;00654F20&quot;/&gt;&lt;wsp:rsid wsp:val=&quot;0065524A&quot;/&gt;&lt;wsp:rsid wsp:val=&quot;006552B1&quot;/&gt;&lt;wsp:rsid wsp:val=&quot;006552FA&quot;/&gt;&lt;wsp:rsid wsp:val=&quot;00655387&quot;/&gt;&lt;wsp:rsid wsp:val=&quot;006555DB&quot;/&gt;&lt;wsp:rsid wsp:val=&quot;00655679&quot;/&gt;&lt;wsp:rsid wsp:val=&quot;006560D7&quot;/&gt;&lt;wsp:rsid wsp:val=&quot;00656822&quot;/&gt;&lt;wsp:rsid wsp:val=&quot;00656AEA&quot;/&gt;&lt;wsp:rsid wsp:val=&quot;00656DF0&quot;/&gt;&lt;wsp:rsid wsp:val=&quot;00657AB4&quot;/&gt;&lt;wsp:rsid wsp:val=&quot;00660477&quot;/&gt;&lt;wsp:rsid wsp:val=&quot;00660A92&quot;/&gt;&lt;wsp:rsid wsp:val=&quot;00660F3F&quot;/&gt;&lt;wsp:rsid wsp:val=&quot;00661317&quot;/&gt;&lt;wsp:rsid wsp:val=&quot;00661331&quot;/&gt;&lt;wsp:rsid wsp:val=&quot;0066146F&quot;/&gt;&lt;wsp:rsid wsp:val=&quot;006625D1&quot;/&gt;&lt;wsp:rsid wsp:val=&quot;006627EF&quot;/&gt;&lt;wsp:rsid wsp:val=&quot;00662C24&quot;/&gt;&lt;wsp:rsid wsp:val=&quot;00662F1F&quot;/&gt;&lt;wsp:rsid wsp:val=&quot;00663598&quot;/&gt;&lt;wsp:rsid wsp:val=&quot;006635A2&quot;/&gt;&lt;wsp:rsid wsp:val=&quot;00663839&quot;/&gt;&lt;wsp:rsid wsp:val=&quot;006638BF&quot;/&gt;&lt;wsp:rsid wsp:val=&quot;006642AE&quot;/&gt;&lt;wsp:rsid wsp:val=&quot;0066565F&quot;/&gt;&lt;wsp:rsid wsp:val=&quot;0066604F&quot;/&gt;&lt;wsp:rsid wsp:val=&quot;006670E2&quot;/&gt;&lt;wsp:rsid wsp:val=&quot;00667176&quot;/&gt;&lt;wsp:rsid wsp:val=&quot;00667178&quot;/&gt;&lt;wsp:rsid wsp:val=&quot;00667255&quot;/&gt;&lt;wsp:rsid wsp:val=&quot;006712C7&quot;/&gt;&lt;wsp:rsid wsp:val=&quot;006713E8&quot;/&gt;&lt;wsp:rsid wsp:val=&quot;00671541&quot;/&gt;&lt;wsp:rsid wsp:val=&quot;00671705&quot;/&gt;&lt;wsp:rsid wsp:val=&quot;00672212&quot;/&gt;&lt;wsp:rsid wsp:val=&quot;00672234&quot;/&gt;&lt;wsp:rsid wsp:val=&quot;006725FE&quot;/&gt;&lt;wsp:rsid wsp:val=&quot;00672CDE&quot;/&gt;&lt;wsp:rsid wsp:val=&quot;00672ED3&quot;/&gt;&lt;wsp:rsid wsp:val=&quot;006731D5&quot;/&gt;&lt;wsp:rsid wsp:val=&quot;006734A0&quot;/&gt;&lt;wsp:rsid wsp:val=&quot;006741BF&quot;/&gt;&lt;wsp:rsid wsp:val=&quot;00674210&quot;/&gt;&lt;wsp:rsid wsp:val=&quot;00674BB2&quot;/&gt;&lt;wsp:rsid wsp:val=&quot;0067574D&quot;/&gt;&lt;wsp:rsid wsp:val=&quot;006758A9&quot;/&gt;&lt;wsp:rsid wsp:val=&quot;00675C99&quot;/&gt;&lt;wsp:rsid wsp:val=&quot;00675F2C&quot;/&gt;&lt;wsp:rsid wsp:val=&quot;006764B8&quot;/&gt;&lt;wsp:rsid wsp:val=&quot;00677675&quot;/&gt;&lt;wsp:rsid wsp:val=&quot;00680162&quot;/&gt;&lt;wsp:rsid wsp:val=&quot;006806DB&quot;/&gt;&lt;wsp:rsid wsp:val=&quot;0068173D&quot;/&gt;&lt;wsp:rsid wsp:val=&quot;00681BEB&quot;/&gt;&lt;wsp:rsid wsp:val=&quot;006821A7&quot;/&gt;&lt;wsp:rsid wsp:val=&quot;00683013&quot;/&gt;&lt;wsp:rsid wsp:val=&quot;006830A7&quot;/&gt;&lt;wsp:rsid wsp:val=&quot;00683A6D&quot;/&gt;&lt;wsp:rsid wsp:val=&quot;00683DEC&quot;/&gt;&lt;wsp:rsid wsp:val=&quot;006845AB&quot;/&gt;&lt;wsp:rsid wsp:val=&quot;00685520&quot;/&gt;&lt;wsp:rsid wsp:val=&quot;00685DAA&quot;/&gt;&lt;wsp:rsid wsp:val=&quot;00686016&quot;/&gt;&lt;wsp:rsid wsp:val=&quot;00686A09&quot;/&gt;&lt;wsp:rsid wsp:val=&quot;006871D4&quot;/&gt;&lt;wsp:rsid wsp:val=&quot;00687222&quot;/&gt;&lt;wsp:rsid wsp:val=&quot;00687379&quot;/&gt;&lt;wsp:rsid wsp:val=&quot;00687657&quot;/&gt;&lt;wsp:rsid wsp:val=&quot;006906A5&quot;/&gt;&lt;wsp:rsid wsp:val=&quot;006906DC&quot;/&gt;&lt;wsp:rsid wsp:val=&quot;0069184A&quot;/&gt;&lt;wsp:rsid wsp:val=&quot;00691945&quot;/&gt;&lt;wsp:rsid wsp:val=&quot;00691D9A&quot;/&gt;&lt;wsp:rsid wsp:val=&quot;00691EDE&quot;/&gt;&lt;wsp:rsid wsp:val=&quot;006922F2&quot;/&gt;&lt;wsp:rsid wsp:val=&quot;00693059&quot;/&gt;&lt;wsp:rsid wsp:val=&quot;00693E15&quot;/&gt;&lt;wsp:rsid wsp:val=&quot;006944DE&quot;/&gt;&lt;wsp:rsid wsp:val=&quot;00694696&quot;/&gt;&lt;wsp:rsid wsp:val=&quot;00694971&quot;/&gt;&lt;wsp:rsid wsp:val=&quot;00695177&quot;/&gt;&lt;wsp:rsid wsp:val=&quot;0069581C&quot;/&gt;&lt;wsp:rsid wsp:val=&quot;00695D9A&quot;/&gt;&lt;wsp:rsid wsp:val=&quot;00695FB5&quot;/&gt;&lt;wsp:rsid wsp:val=&quot;0069600A&quot;/&gt;&lt;wsp:rsid wsp:val=&quot;006967F4&quot;/&gt;&lt;wsp:rsid wsp:val=&quot;006969E4&quot;/&gt;&lt;wsp:rsid wsp:val=&quot;00696E45&quot;/&gt;&lt;wsp:rsid wsp:val=&quot;0069709A&quot;/&gt;&lt;wsp:rsid wsp:val=&quot;00697112&quot;/&gt;&lt;wsp:rsid wsp:val=&quot;00697A32&quot;/&gt;&lt;wsp:rsid wsp:val=&quot;00697BA9&quot;/&gt;&lt;wsp:rsid wsp:val=&quot;00697E84&quot;/&gt;&lt;wsp:rsid wsp:val=&quot;00697FB8&quot;/&gt;&lt;wsp:rsid wsp:val=&quot;006A04F1&quot;/&gt;&lt;wsp:rsid wsp:val=&quot;006A19E9&quot;/&gt;&lt;wsp:rsid wsp:val=&quot;006A1A32&quot;/&gt;&lt;wsp:rsid wsp:val=&quot;006A2EB5&quot;/&gt;&lt;wsp:rsid wsp:val=&quot;006A30C6&quot;/&gt;&lt;wsp:rsid wsp:val=&quot;006A34A6&quot;/&gt;&lt;wsp:rsid wsp:val=&quot;006A351C&quot;/&gt;&lt;wsp:rsid wsp:val=&quot;006A3D47&quot;/&gt;&lt;wsp:rsid wsp:val=&quot;006A3E38&quot;/&gt;&lt;wsp:rsid wsp:val=&quot;006A43CF&quot;/&gt;&lt;wsp:rsid wsp:val=&quot;006A468F&quot;/&gt;&lt;wsp:rsid wsp:val=&quot;006A4B6E&quot;/&gt;&lt;wsp:rsid wsp:val=&quot;006A6072&quot;/&gt;&lt;wsp:rsid wsp:val=&quot;006A6AAF&quot;/&gt;&lt;wsp:rsid wsp:val=&quot;006A7532&quot;/&gt;&lt;wsp:rsid wsp:val=&quot;006A7A85&quot;/&gt;&lt;wsp:rsid wsp:val=&quot;006A7CFC&quot;/&gt;&lt;wsp:rsid wsp:val=&quot;006B049F&quot;/&gt;&lt;wsp:rsid wsp:val=&quot;006B0DD1&quot;/&gt;&lt;wsp:rsid wsp:val=&quot;006B140B&quot;/&gt;&lt;wsp:rsid wsp:val=&quot;006B1FF4&quot;/&gt;&lt;wsp:rsid wsp:val=&quot;006B249C&quot;/&gt;&lt;wsp:rsid wsp:val=&quot;006B2F29&quot;/&gt;&lt;wsp:rsid wsp:val=&quot;006B391F&quot;/&gt;&lt;wsp:rsid wsp:val=&quot;006B4124&quot;/&gt;&lt;wsp:rsid wsp:val=&quot;006B430C&quot;/&gt;&lt;wsp:rsid wsp:val=&quot;006B4B45&quot;/&gt;&lt;wsp:rsid wsp:val=&quot;006B4CE5&quot;/&gt;&lt;wsp:rsid wsp:val=&quot;006B5BB3&quot;/&gt;&lt;wsp:rsid wsp:val=&quot;006B631A&quot;/&gt;&lt;wsp:rsid wsp:val=&quot;006B6473&quot;/&gt;&lt;wsp:rsid wsp:val=&quot;006B66E8&quot;/&gt;&lt;wsp:rsid wsp:val=&quot;006B6A9E&quot;/&gt;&lt;wsp:rsid wsp:val=&quot;006B7399&quot;/&gt;&lt;wsp:rsid wsp:val=&quot;006B78F7&quot;/&gt;&lt;wsp:rsid wsp:val=&quot;006C1829&quot;/&gt;&lt;wsp:rsid wsp:val=&quot;006C19EE&quot;/&gt;&lt;wsp:rsid wsp:val=&quot;006C20FC&quot;/&gt;&lt;wsp:rsid wsp:val=&quot;006C28BE&quot;/&gt;&lt;wsp:rsid wsp:val=&quot;006C2EFE&quot;/&gt;&lt;wsp:rsid wsp:val=&quot;006C2F25&quot;/&gt;&lt;wsp:rsid wsp:val=&quot;006C347F&quot;/&gt;&lt;wsp:rsid wsp:val=&quot;006C4076&quot;/&gt;&lt;wsp:rsid wsp:val=&quot;006C45FB&quot;/&gt;&lt;wsp:rsid wsp:val=&quot;006C4CFE&quot;/&gt;&lt;wsp:rsid wsp:val=&quot;006C56E0&quot;/&gt;&lt;wsp:rsid wsp:val=&quot;006C5766&quot;/&gt;&lt;wsp:rsid wsp:val=&quot;006C5C2B&quot;/&gt;&lt;wsp:rsid wsp:val=&quot;006C60CF&quot;/&gt;&lt;wsp:rsid wsp:val=&quot;006C6141&quot;/&gt;&lt;wsp:rsid wsp:val=&quot;006C66B9&quot;/&gt;&lt;wsp:rsid wsp:val=&quot;006C75A1&quot;/&gt;&lt;wsp:rsid wsp:val=&quot;006D0075&quot;/&gt;&lt;wsp:rsid wsp:val=&quot;006D0944&quot;/&gt;&lt;wsp:rsid wsp:val=&quot;006D0A16&quot;/&gt;&lt;wsp:rsid wsp:val=&quot;006D0C00&quot;/&gt;&lt;wsp:rsid wsp:val=&quot;006D10C5&quot;/&gt;&lt;wsp:rsid wsp:val=&quot;006D16C7&quot;/&gt;&lt;wsp:rsid wsp:val=&quot;006D177F&quot;/&gt;&lt;wsp:rsid wsp:val=&quot;006D191C&quot;/&gt;&lt;wsp:rsid wsp:val=&quot;006D19F6&quot;/&gt;&lt;wsp:rsid wsp:val=&quot;006D1A62&quot;/&gt;&lt;wsp:rsid wsp:val=&quot;006D1F9D&quot;/&gt;&lt;wsp:rsid wsp:val=&quot;006D26B2&quot;/&gt;&lt;wsp:rsid wsp:val=&quot;006D2DD2&quot;/&gt;&lt;wsp:rsid wsp:val=&quot;006D2F73&quot;/&gt;&lt;wsp:rsid wsp:val=&quot;006D3071&quot;/&gt;&lt;wsp:rsid wsp:val=&quot;006D4223&quot;/&gt;&lt;wsp:rsid wsp:val=&quot;006D539A&quot;/&gt;&lt;wsp:rsid wsp:val=&quot;006D5657&quot;/&gt;&lt;wsp:rsid wsp:val=&quot;006D5926&quot;/&gt;&lt;wsp:rsid wsp:val=&quot;006D5992&quot;/&gt;&lt;wsp:rsid wsp:val=&quot;006D65B4&quot;/&gt;&lt;wsp:rsid wsp:val=&quot;006D65EF&quot;/&gt;&lt;wsp:rsid wsp:val=&quot;006D6823&quot;/&gt;&lt;wsp:rsid wsp:val=&quot;006D6B00&quot;/&gt;&lt;wsp:rsid wsp:val=&quot;006D730E&quot;/&gt;&lt;wsp:rsid wsp:val=&quot;006D7F1F&quot;/&gt;&lt;wsp:rsid wsp:val=&quot;006E0380&quot;/&gt;&lt;wsp:rsid wsp:val=&quot;006E053F&quot;/&gt;&lt;wsp:rsid wsp:val=&quot;006E10EB&quot;/&gt;&lt;wsp:rsid wsp:val=&quot;006E144D&quot;/&gt;&lt;wsp:rsid wsp:val=&quot;006E163D&quot;/&gt;&lt;wsp:rsid wsp:val=&quot;006E264E&quot;/&gt;&lt;wsp:rsid wsp:val=&quot;006E39F8&quot;/&gt;&lt;wsp:rsid wsp:val=&quot;006E5C55&quot;/&gt;&lt;wsp:rsid wsp:val=&quot;006E68BC&quot;/&gt;&lt;wsp:rsid wsp:val=&quot;006E7461&quot;/&gt;&lt;wsp:rsid wsp:val=&quot;006E7CA5&quot;/&gt;&lt;wsp:rsid wsp:val=&quot;006E7F27&quot;/&gt;&lt;wsp:rsid wsp:val=&quot;006F0216&quot;/&gt;&lt;wsp:rsid wsp:val=&quot;006F0F9D&quot;/&gt;&lt;wsp:rsid wsp:val=&quot;006F1ED9&quot;/&gt;&lt;wsp:rsid wsp:val=&quot;006F27C4&quot;/&gt;&lt;wsp:rsid wsp:val=&quot;006F28E7&quot;/&gt;&lt;wsp:rsid wsp:val=&quot;006F2DB0&quot;/&gt;&lt;wsp:rsid wsp:val=&quot;006F39DD&quot;/&gt;&lt;wsp:rsid wsp:val=&quot;006F3D0B&quot;/&gt;&lt;wsp:rsid wsp:val=&quot;006F4349&quot;/&gt;&lt;wsp:rsid wsp:val=&quot;006F4C8C&quot;/&gt;&lt;wsp:rsid wsp:val=&quot;006F4D22&quot;/&gt;&lt;wsp:rsid wsp:val=&quot;006F507C&quot;/&gt;&lt;wsp:rsid wsp:val=&quot;006F562D&quot;/&gt;&lt;wsp:rsid wsp:val=&quot;006F5929&quot;/&gt;&lt;wsp:rsid wsp:val=&quot;006F6AE5&quot;/&gt;&lt;wsp:rsid wsp:val=&quot;006F7D06&quot;/&gt;&lt;wsp:rsid wsp:val=&quot;0070024D&quot;/&gt;&lt;wsp:rsid wsp:val=&quot;007021FD&quot;/&gt;&lt;wsp:rsid wsp:val=&quot;0070290A&quot;/&gt;&lt;wsp:rsid wsp:val=&quot;00702C26&quot;/&gt;&lt;wsp:rsid wsp:val=&quot;00703347&quot;/&gt;&lt;wsp:rsid wsp:val=&quot;00703943&quot;/&gt;&lt;wsp:rsid wsp:val=&quot;0070489D&quot;/&gt;&lt;wsp:rsid wsp:val=&quot;00704B0F&quot;/&gt;&lt;wsp:rsid wsp:val=&quot;007050B3&quot;/&gt;&lt;wsp:rsid wsp:val=&quot;00705F00&quot;/&gt;&lt;wsp:rsid wsp:val=&quot;00705FE9&quot;/&gt;&lt;wsp:rsid wsp:val=&quot;0070724E&quot;/&gt;&lt;wsp:rsid wsp:val=&quot;007076D2&quot;/&gt;&lt;wsp:rsid wsp:val=&quot;00710A21&quot;/&gt;&lt;wsp:rsid wsp:val=&quot;00710A84&quot;/&gt;&lt;wsp:rsid wsp:val=&quot;00711443&quot;/&gt;&lt;wsp:rsid wsp:val=&quot;00711F51&quot;/&gt;&lt;wsp:rsid wsp:val=&quot;00712791&quot;/&gt;&lt;wsp:rsid wsp:val=&quot;007129F4&quot;/&gt;&lt;wsp:rsid wsp:val=&quot;00712C7F&quot;/&gt;&lt;wsp:rsid wsp:val=&quot;00713991&quot;/&gt;&lt;wsp:rsid wsp:val=&quot;0071411F&quot;/&gt;&lt;wsp:rsid wsp:val=&quot;00714E1B&quot;/&gt;&lt;wsp:rsid wsp:val=&quot;007151C4&quot;/&gt;&lt;wsp:rsid wsp:val=&quot;00715759&quot;/&gt;&lt;wsp:rsid wsp:val=&quot;0071628D&quot;/&gt;&lt;wsp:rsid wsp:val=&quot;0071697D&quot;/&gt;&lt;wsp:rsid wsp:val=&quot;00716A60&quot;/&gt;&lt;wsp:rsid wsp:val=&quot;00716C1F&quot;/&gt;&lt;wsp:rsid wsp:val=&quot;00716FD7&quot;/&gt;&lt;wsp:rsid wsp:val=&quot;00720A08&quot;/&gt;&lt;wsp:rsid wsp:val=&quot;00721395&quot;/&gt;&lt;wsp:rsid wsp:val=&quot;00721B58&quot;/&gt;&lt;wsp:rsid wsp:val=&quot;00722ADC&quot;/&gt;&lt;wsp:rsid wsp:val=&quot;00723580&quot;/&gt;&lt;wsp:rsid wsp:val=&quot;00724091&quot;/&gt;&lt;wsp:rsid wsp:val=&quot;007250F9&quot;/&gt;&lt;wsp:rsid wsp:val=&quot;0072510D&quot;/&gt;&lt;wsp:rsid wsp:val=&quot;007256CF&quot;/&gt;&lt;wsp:rsid wsp:val=&quot;00725780&quot;/&gt;&lt;wsp:rsid wsp:val=&quot;00725E3F&quot;/&gt;&lt;wsp:rsid wsp:val=&quot;007267C1&quot;/&gt;&lt;wsp:rsid wsp:val=&quot;00726F73&quot;/&gt;&lt;wsp:rsid wsp:val=&quot;00727405&quot;/&gt;&lt;wsp:rsid wsp:val=&quot;00730FAE&quot;/&gt;&lt;wsp:rsid wsp:val=&quot;00732365&quot;/&gt;&lt;wsp:rsid wsp:val=&quot;007323DB&quot;/&gt;&lt;wsp:rsid wsp:val=&quot;00732733&quot;/&gt;&lt;wsp:rsid wsp:val=&quot;00734B30&quot;/&gt;&lt;wsp:rsid wsp:val=&quot;00734FFB&quot;/&gt;&lt;wsp:rsid wsp:val=&quot;007352A4&quot;/&gt;&lt;wsp:rsid wsp:val=&quot;00735E7B&quot;/&gt;&lt;wsp:rsid wsp:val=&quot;00736534&quot;/&gt;&lt;wsp:rsid wsp:val=&quot;00737B63&quot;/&gt;&lt;wsp:rsid wsp:val=&quot;007405BF&quot;/&gt;&lt;wsp:rsid wsp:val=&quot;00740614&quot;/&gt;&lt;wsp:rsid wsp:val=&quot;00740F5C&quot;/&gt;&lt;wsp:rsid wsp:val=&quot;007410C1&quot;/&gt;&lt;wsp:rsid wsp:val=&quot;00741287&quot;/&gt;&lt;wsp:rsid wsp:val=&quot;0074160D&quot;/&gt;&lt;wsp:rsid wsp:val=&quot;00741C66&quot;/&gt;&lt;wsp:rsid wsp:val=&quot;00743C4F&quot;/&gt;&lt;wsp:rsid wsp:val=&quot;00744FB3&quot;/&gt;&lt;wsp:rsid wsp:val=&quot;007450BF&quot;/&gt;&lt;wsp:rsid wsp:val=&quot;0074543F&quot;/&gt;&lt;wsp:rsid wsp:val=&quot;007454E3&quot;/&gt;&lt;wsp:rsid wsp:val=&quot;00745B0A&quot;/&gt;&lt;wsp:rsid wsp:val=&quot;007464FD&quot;/&gt;&lt;wsp:rsid wsp:val=&quot;007465D5&quot;/&gt;&lt;wsp:rsid wsp:val=&quot;007467BD&quot;/&gt;&lt;wsp:rsid wsp:val=&quot;00746A3E&quot;/&gt;&lt;wsp:rsid wsp:val=&quot;00746C1B&quot;/&gt;&lt;wsp:rsid wsp:val=&quot;00746C74&quot;/&gt;&lt;wsp:rsid wsp:val=&quot;00747803&quot;/&gt;&lt;wsp:rsid wsp:val=&quot;00747B2D&quot;/&gt;&lt;wsp:rsid wsp:val=&quot;00747D8E&quot;/&gt;&lt;wsp:rsid wsp:val=&quot;007509CA&quot;/&gt;&lt;wsp:rsid wsp:val=&quot;0075161A&quot;/&gt;&lt;wsp:rsid wsp:val=&quot;00751EAF&quot;/&gt;&lt;wsp:rsid wsp:val=&quot;00752030&quot;/&gt;&lt;wsp:rsid wsp:val=&quot;0075235F&quot;/&gt;&lt;wsp:rsid wsp:val=&quot;00752B6B&quot;/&gt;&lt;wsp:rsid wsp:val=&quot;0075323B&quot;/&gt;&lt;wsp:rsid wsp:val=&quot;0075340B&quot;/&gt;&lt;wsp:rsid wsp:val=&quot;007538B4&quot;/&gt;&lt;wsp:rsid wsp:val=&quot;00753A2D&quot;/&gt;&lt;wsp:rsid wsp:val=&quot;0075466F&quot;/&gt;&lt;wsp:rsid wsp:val=&quot;00754E7E&quot;/&gt;&lt;wsp:rsid wsp:val=&quot;00754FB3&quot;/&gt;&lt;wsp:rsid wsp:val=&quot;007558D7&quot;/&gt;&lt;wsp:rsid wsp:val=&quot;00756DEB&quot;/&gt;&lt;wsp:rsid wsp:val=&quot;00756F6E&quot;/&gt;&lt;wsp:rsid wsp:val=&quot;00757934&quot;/&gt;&lt;wsp:rsid wsp:val=&quot;00762A29&quot;/&gt;&lt;wsp:rsid wsp:val=&quot;00762E15&quot;/&gt;&lt;wsp:rsid wsp:val=&quot;00763C2E&quot;/&gt;&lt;wsp:rsid wsp:val=&quot;00764349&quot;/&gt;&lt;wsp:rsid wsp:val=&quot;00764447&quot;/&gt;&lt;wsp:rsid wsp:val=&quot;00764491&quot;/&gt;&lt;wsp:rsid wsp:val=&quot;00764920&quot;/&gt;&lt;wsp:rsid wsp:val=&quot;0076496E&quot;/&gt;&lt;wsp:rsid wsp:val=&quot;00764E8B&quot;/&gt;&lt;wsp:rsid wsp:val=&quot;007655B6&quot;/&gt;&lt;wsp:rsid wsp:val=&quot;007657D6&quot;/&gt;&lt;wsp:rsid wsp:val=&quot;00765CD0&quot;/&gt;&lt;wsp:rsid wsp:val=&quot;00765F37&quot;/&gt;&lt;wsp:rsid wsp:val=&quot;00766424&quot;/&gt;&lt;wsp:rsid wsp:val=&quot;0076669C&quot;/&gt;&lt;wsp:rsid wsp:val=&quot;007666E4&quot;/&gt;&lt;wsp:rsid wsp:val=&quot;00766EE6&quot;/&gt;&lt;wsp:rsid wsp:val=&quot;00767056&quot;/&gt;&lt;wsp:rsid wsp:val=&quot;0076746E&quot;/&gt;&lt;wsp:rsid wsp:val=&quot;00770999&quot;/&gt;&lt;wsp:rsid wsp:val=&quot;00770C0E&quot;/&gt;&lt;wsp:rsid wsp:val=&quot;00770F20&quot;/&gt;&lt;wsp:rsid wsp:val=&quot;0077106F&quot;/&gt;&lt;wsp:rsid wsp:val=&quot;007713F8&quot;/&gt;&lt;wsp:rsid wsp:val=&quot;00771C49&quot;/&gt;&lt;wsp:rsid wsp:val=&quot;00771DC7&quot;/&gt;&lt;wsp:rsid wsp:val=&quot;00772A54&quot;/&gt;&lt;wsp:rsid wsp:val=&quot;00772AD1&quot;/&gt;&lt;wsp:rsid wsp:val=&quot;00772E1C&quot;/&gt;&lt;wsp:rsid wsp:val=&quot;00772E35&quot;/&gt;&lt;wsp:rsid wsp:val=&quot;00773157&quot;/&gt;&lt;wsp:rsid wsp:val=&quot;00773EAD&quot;/&gt;&lt;wsp:rsid wsp:val=&quot;0077400D&quot;/&gt;&lt;wsp:rsid wsp:val=&quot;0077415C&quot;/&gt;&lt;wsp:rsid wsp:val=&quot;00774714&quot;/&gt;&lt;wsp:rsid wsp:val=&quot;00774AB7&quot;/&gt;&lt;wsp:rsid wsp:val=&quot;00775C27&quot;/&gt;&lt;wsp:rsid wsp:val=&quot;0077643B&quot;/&gt;&lt;wsp:rsid wsp:val=&quot;007776B4&quot;/&gt;&lt;wsp:rsid wsp:val=&quot;007779D0&quot;/&gt;&lt;wsp:rsid wsp:val=&quot;00777AE3&quot;/&gt;&lt;wsp:rsid wsp:val=&quot;00777CFA&quot;/&gt;&lt;wsp:rsid wsp:val=&quot;00777FCE&quot;/&gt;&lt;wsp:rsid wsp:val=&quot;00780DC8&quot;/&gt;&lt;wsp:rsid wsp:val=&quot;00780F37&quot;/&gt;&lt;wsp:rsid wsp:val=&quot;007819AB&quot;/&gt;&lt;wsp:rsid wsp:val=&quot;007820AE&quot;/&gt;&lt;wsp:rsid wsp:val=&quot;0078263C&quot;/&gt;&lt;wsp:rsid wsp:val=&quot;00782B62&quot;/&gt;&lt;wsp:rsid wsp:val=&quot;0078337B&quot;/&gt;&lt;wsp:rsid wsp:val=&quot;00783C18&quot;/&gt;&lt;wsp:rsid wsp:val=&quot;007851E4&quot;/&gt;&lt;wsp:rsid wsp:val=&quot;0078523A&quot;/&gt;&lt;wsp:rsid wsp:val=&quot;007858E8&quot;/&gt;&lt;wsp:rsid wsp:val=&quot;00786FCF&quot;/&gt;&lt;wsp:rsid wsp:val=&quot;0078734B&quot;/&gt;&lt;wsp:rsid wsp:val=&quot;00790BE2&quot;/&gt;&lt;wsp:rsid wsp:val=&quot;00790C98&quot;/&gt;&lt;wsp:rsid wsp:val=&quot;0079215C&quot;/&gt;&lt;wsp:rsid wsp:val=&quot;00792D05&quot;/&gt;&lt;wsp:rsid wsp:val=&quot;00792E39&quot;/&gt;&lt;wsp:rsid wsp:val=&quot;0079313C&quot;/&gt;&lt;wsp:rsid wsp:val=&quot;007932D0&quot;/&gt;&lt;wsp:rsid wsp:val=&quot;00794AB2&quot;/&gt;&lt;wsp:rsid wsp:val=&quot;00794F64&quot;/&gt;&lt;wsp:rsid wsp:val=&quot;00795441&quot;/&gt;&lt;wsp:rsid wsp:val=&quot;00795554&quot;/&gt;&lt;wsp:rsid wsp:val=&quot;007955CA&quot;/&gt;&lt;wsp:rsid wsp:val=&quot;00795E9E&quot;/&gt;&lt;wsp:rsid wsp:val=&quot;00795F7E&quot;/&gt;&lt;wsp:rsid wsp:val=&quot;007965D3&quot;/&gt;&lt;wsp:rsid wsp:val=&quot;0079660A&quot;/&gt;&lt;wsp:rsid wsp:val=&quot;00796A0A&quot;/&gt;&lt;wsp:rsid wsp:val=&quot;00796B41&quot;/&gt;&lt;wsp:rsid wsp:val=&quot;00796DE4&quot;/&gt;&lt;wsp:rsid wsp:val=&quot;00796DE8&quot;/&gt;&lt;wsp:rsid wsp:val=&quot;00796DF6&quot;/&gt;&lt;wsp:rsid wsp:val=&quot;007977F6&quot;/&gt;&lt;wsp:rsid wsp:val=&quot;007A0401&quot;/&gt;&lt;wsp:rsid wsp:val=&quot;007A08C6&quot;/&gt;&lt;wsp:rsid wsp:val=&quot;007A1405&quot;/&gt;&lt;wsp:rsid wsp:val=&quot;007A1843&quot;/&gt;&lt;wsp:rsid wsp:val=&quot;007A26A8&quot;/&gt;&lt;wsp:rsid wsp:val=&quot;007A276C&quot;/&gt;&lt;wsp:rsid wsp:val=&quot;007A294D&quot;/&gt;&lt;wsp:rsid wsp:val=&quot;007A2E7F&quot;/&gt;&lt;wsp:rsid wsp:val=&quot;007A3C17&quot;/&gt;&lt;wsp:rsid wsp:val=&quot;007A4033&quot;/&gt;&lt;wsp:rsid wsp:val=&quot;007A4335&quot;/&gt;&lt;wsp:rsid wsp:val=&quot;007A44FD&quot;/&gt;&lt;wsp:rsid wsp:val=&quot;007A5399&quot;/&gt;&lt;wsp:rsid wsp:val=&quot;007A5961&quot;/&gt;&lt;wsp:rsid wsp:val=&quot;007A70A3&quot;/&gt;&lt;wsp:rsid wsp:val=&quot;007A743A&quot;/&gt;&lt;wsp:rsid wsp:val=&quot;007A76D7&quot;/&gt;&lt;wsp:rsid wsp:val=&quot;007B066B&quot;/&gt;&lt;wsp:rsid wsp:val=&quot;007B073B&quot;/&gt;&lt;wsp:rsid wsp:val=&quot;007B2529&quot;/&gt;&lt;wsp:rsid wsp:val=&quot;007B29E7&quot;/&gt;&lt;wsp:rsid wsp:val=&quot;007B2EC3&quot;/&gt;&lt;wsp:rsid wsp:val=&quot;007B3405&quot;/&gt;&lt;wsp:rsid wsp:val=&quot;007B3730&quot;/&gt;&lt;wsp:rsid wsp:val=&quot;007B41BA&quot;/&gt;&lt;wsp:rsid wsp:val=&quot;007B4AEA&quot;/&gt;&lt;wsp:rsid wsp:val=&quot;007B4AF3&quot;/&gt;&lt;wsp:rsid wsp:val=&quot;007B54CB&quot;/&gt;&lt;wsp:rsid wsp:val=&quot;007B5506&quot;/&gt;&lt;wsp:rsid wsp:val=&quot;007B5EC5&quot;/&gt;&lt;wsp:rsid wsp:val=&quot;007B5EF5&quot;/&gt;&lt;wsp:rsid wsp:val=&quot;007B5F39&quot;/&gt;&lt;wsp:rsid wsp:val=&quot;007B6255&quot;/&gt;&lt;wsp:rsid wsp:val=&quot;007B7BBA&quot;/&gt;&lt;wsp:rsid wsp:val=&quot;007C015F&quot;/&gt;&lt;wsp:rsid wsp:val=&quot;007C02F5&quot;/&gt;&lt;wsp:rsid wsp:val=&quot;007C0DFE&quot;/&gt;&lt;wsp:rsid wsp:val=&quot;007C12B4&quot;/&gt;&lt;wsp:rsid wsp:val=&quot;007C2992&quot;/&gt;&lt;wsp:rsid wsp:val=&quot;007C31A6&quot;/&gt;&lt;wsp:rsid wsp:val=&quot;007C4802&quot;/&gt;&lt;wsp:rsid wsp:val=&quot;007C49FE&quot;/&gt;&lt;wsp:rsid wsp:val=&quot;007C53AA&quot;/&gt;&lt;wsp:rsid wsp:val=&quot;007C59BF&quot;/&gt;&lt;wsp:rsid wsp:val=&quot;007C5B62&quot;/&gt;&lt;wsp:rsid wsp:val=&quot;007C5D25&quot;/&gt;&lt;wsp:rsid wsp:val=&quot;007C633F&quot;/&gt;&lt;wsp:rsid wsp:val=&quot;007C75E5&quot;/&gt;&lt;wsp:rsid wsp:val=&quot;007C7812&quot;/&gt;&lt;wsp:rsid wsp:val=&quot;007C7AD0&quot;/&gt;&lt;wsp:rsid wsp:val=&quot;007D1B61&quot;/&gt;&lt;wsp:rsid wsp:val=&quot;007D1FC4&quot;/&gt;&lt;wsp:rsid wsp:val=&quot;007D2410&quot;/&gt;&lt;wsp:rsid wsp:val=&quot;007D2B76&quot;/&gt;&lt;wsp:rsid wsp:val=&quot;007D30E1&quot;/&gt;&lt;wsp:rsid wsp:val=&quot;007D35BF&quot;/&gt;&lt;wsp:rsid wsp:val=&quot;007D43B5&quot;/&gt;&lt;wsp:rsid wsp:val=&quot;007D4821&quot;/&gt;&lt;wsp:rsid wsp:val=&quot;007D4F11&quot;/&gt;&lt;wsp:rsid wsp:val=&quot;007D5718&quot;/&gt;&lt;wsp:rsid wsp:val=&quot;007D6010&quot;/&gt;&lt;wsp:rsid wsp:val=&quot;007D736A&quot;/&gt;&lt;wsp:rsid wsp:val=&quot;007D754A&quot;/&gt;&lt;wsp:rsid wsp:val=&quot;007D7C22&quot;/&gt;&lt;wsp:rsid wsp:val=&quot;007E06BB&quot;/&gt;&lt;wsp:rsid wsp:val=&quot;007E0BF6&quot;/&gt;&lt;wsp:rsid wsp:val=&quot;007E0F3B&quot;/&gt;&lt;wsp:rsid wsp:val=&quot;007E112F&quot;/&gt;&lt;wsp:rsid wsp:val=&quot;007E199F&quot;/&gt;&lt;wsp:rsid wsp:val=&quot;007E1B27&quot;/&gt;&lt;wsp:rsid wsp:val=&quot;007E2278&quot;/&gt;&lt;wsp:rsid wsp:val=&quot;007E25F4&quot;/&gt;&lt;wsp:rsid wsp:val=&quot;007E2918&quot;/&gt;&lt;wsp:rsid wsp:val=&quot;007E43E5&quot;/&gt;&lt;wsp:rsid wsp:val=&quot;007E4608&quot;/&gt;&lt;wsp:rsid wsp:val=&quot;007E480A&quot;/&gt;&lt;wsp:rsid wsp:val=&quot;007E4E15&quot;/&gt;&lt;wsp:rsid wsp:val=&quot;007E5EEC&quot;/&gt;&lt;wsp:rsid wsp:val=&quot;007E5F3A&quot;/&gt;&lt;wsp:rsid wsp:val=&quot;007E65BA&quot;/&gt;&lt;wsp:rsid wsp:val=&quot;007E68A2&quot;/&gt;&lt;wsp:rsid wsp:val=&quot;007E738E&quot;/&gt;&lt;wsp:rsid wsp:val=&quot;007E769E&quot;/&gt;&lt;wsp:rsid wsp:val=&quot;007E7EBA&quot;/&gt;&lt;wsp:rsid wsp:val=&quot;007F0FC5&quot;/&gt;&lt;wsp:rsid wsp:val=&quot;007F10A2&quot;/&gt;&lt;wsp:rsid wsp:val=&quot;007F123E&quot;/&gt;&lt;wsp:rsid wsp:val=&quot;007F17C0&quot;/&gt;&lt;wsp:rsid wsp:val=&quot;007F193F&quot;/&gt;&lt;wsp:rsid wsp:val=&quot;007F19AA&quot;/&gt;&lt;wsp:rsid wsp:val=&quot;007F1AF2&quot;/&gt;&lt;wsp:rsid wsp:val=&quot;007F2599&quot;/&gt;&lt;wsp:rsid wsp:val=&quot;007F27A6&quot;/&gt;&lt;wsp:rsid wsp:val=&quot;007F2918&quot;/&gt;&lt;wsp:rsid wsp:val=&quot;007F30F4&quot;/&gt;&lt;wsp:rsid wsp:val=&quot;007F41E2&quot;/&gt;&lt;wsp:rsid wsp:val=&quot;007F46A3&quot;/&gt;&lt;wsp:rsid wsp:val=&quot;007F47DA&quot;/&gt;&lt;wsp:rsid wsp:val=&quot;007F4C09&quot;/&gt;&lt;wsp:rsid wsp:val=&quot;007F4C69&quot;/&gt;&lt;wsp:rsid wsp:val=&quot;007F52B3&quot;/&gt;&lt;wsp:rsid wsp:val=&quot;007F5D04&quot;/&gt;&lt;wsp:rsid wsp:val=&quot;007F6E3A&quot;/&gt;&lt;wsp:rsid wsp:val=&quot;008003B6&quot;/&gt;&lt;wsp:rsid wsp:val=&quot;00800813&quot;/&gt;&lt;wsp:rsid wsp:val=&quot;00800CA5&quot;/&gt;&lt;wsp:rsid wsp:val=&quot;0080113A&quot;/&gt;&lt;wsp:rsid wsp:val=&quot;00801824&quot;/&gt;&lt;wsp:rsid wsp:val=&quot;00801889&quot;/&gt;&lt;wsp:rsid wsp:val=&quot;00801CE5&quot;/&gt;&lt;wsp:rsid wsp:val=&quot;008031D2&quot;/&gt;&lt;wsp:rsid wsp:val=&quot;0080352F&quot;/&gt;&lt;wsp:rsid wsp:val=&quot;00803702&quot;/&gt;&lt;wsp:rsid wsp:val=&quot;0080374B&quot;/&gt;&lt;wsp:rsid wsp:val=&quot;00804057&quot;/&gt;&lt;wsp:rsid wsp:val=&quot;00804232&quot;/&gt;&lt;wsp:rsid wsp:val=&quot;0080433C&quot;/&gt;&lt;wsp:rsid wsp:val=&quot;00804C51&quot;/&gt;&lt;wsp:rsid wsp:val=&quot;00810A71&quot;/&gt;&lt;wsp:rsid wsp:val=&quot;00810CC4&quot;/&gt;&lt;wsp:rsid wsp:val=&quot;00811678&quot;/&gt;&lt;wsp:rsid wsp:val=&quot;00811D14&quot;/&gt;&lt;wsp:rsid wsp:val=&quot;008123FB&quot;/&gt;&lt;wsp:rsid wsp:val=&quot;00812ADB&quot;/&gt;&lt;wsp:rsid wsp:val=&quot;008135BF&quot;/&gt;&lt;wsp:rsid wsp:val=&quot;00813BDB&quot;/&gt;&lt;wsp:rsid wsp:val=&quot;008149EF&quot;/&gt;&lt;wsp:rsid wsp:val=&quot;00814F8B&quot;/&gt;&lt;wsp:rsid wsp:val=&quot;00814FEC&quot;/&gt;&lt;wsp:rsid wsp:val=&quot;00814FFF&quot;/&gt;&lt;wsp:rsid wsp:val=&quot;0081519D&quot;/&gt;&lt;wsp:rsid wsp:val=&quot;0081530E&quot;/&gt;&lt;wsp:rsid wsp:val=&quot;00815950&quot;/&gt;&lt;wsp:rsid wsp:val=&quot;00815B7B&quot;/&gt;&lt;wsp:rsid wsp:val=&quot;00816334&quot;/&gt;&lt;wsp:rsid wsp:val=&quot;00816344&quot;/&gt;&lt;wsp:rsid wsp:val=&quot;008163CD&quot;/&gt;&lt;wsp:rsid wsp:val=&quot;00816E51&quot;/&gt;&lt;wsp:rsid wsp:val=&quot;00817E6B&quot;/&gt;&lt;wsp:rsid wsp:val=&quot;0082075C&quot;/&gt;&lt;wsp:rsid wsp:val=&quot;008209F8&quot;/&gt;&lt;wsp:rsid wsp:val=&quot;00820D48&quot;/&gt;&lt;wsp:rsid wsp:val=&quot;00821B23&quot;/&gt;&lt;wsp:rsid wsp:val=&quot;00821E3F&quot;/&gt;&lt;wsp:rsid wsp:val=&quot;00821E84&quot;/&gt;&lt;wsp:rsid wsp:val=&quot;00821FE7&quot;/&gt;&lt;wsp:rsid wsp:val=&quot;00822E70&quot;/&gt;&lt;wsp:rsid wsp:val=&quot;0082306C&quot;/&gt;&lt;wsp:rsid wsp:val=&quot;0082362D&quot;/&gt;&lt;wsp:rsid wsp:val=&quot;0082412B&quot;/&gt;&lt;wsp:rsid wsp:val=&quot;008247A3&quot;/&gt;&lt;wsp:rsid wsp:val=&quot;0082485C&quot;/&gt;&lt;wsp:rsid wsp:val=&quot;008248B1&quot;/&gt;&lt;wsp:rsid wsp:val=&quot;00824C34&quot;/&gt;&lt;wsp:rsid wsp:val=&quot;00824FEC&quot;/&gt;&lt;wsp:rsid wsp:val=&quot;00825CE6&quot;/&gt;&lt;wsp:rsid wsp:val=&quot;008261BB&quot;/&gt;&lt;wsp:rsid wsp:val=&quot;00826411&quot;/&gt;&lt;wsp:rsid wsp:val=&quot;008268F1&quot;/&gt;&lt;wsp:rsid wsp:val=&quot;00826D46&quot;/&gt;&lt;wsp:rsid wsp:val=&quot;008275D6&quot;/&gt;&lt;wsp:rsid wsp:val=&quot;00827BEC&quot;/&gt;&lt;wsp:rsid wsp:val=&quot;008310AD&quot;/&gt;&lt;wsp:rsid wsp:val=&quot;00831C02&quot;/&gt;&lt;wsp:rsid wsp:val=&quot;00831DB5&quot;/&gt;&lt;wsp:rsid wsp:val=&quot;00831E48&quot;/&gt;&lt;wsp:rsid wsp:val=&quot;0083209F&quot;/&gt;&lt;wsp:rsid wsp:val=&quot;008320F5&quot;/&gt;&lt;wsp:rsid wsp:val=&quot;008326A7&quot;/&gt;&lt;wsp:rsid wsp:val=&quot;008334D4&quot;/&gt;&lt;wsp:rsid wsp:val=&quot;0083402A&quot;/&gt;&lt;wsp:rsid wsp:val=&quot;00837D5A&quot;/&gt;&lt;wsp:rsid wsp:val=&quot;0084016E&quot;/&gt;&lt;wsp:rsid wsp:val=&quot;0084079A&quot;/&gt;&lt;wsp:rsid wsp:val=&quot;00840EB6&quot;/&gt;&lt;wsp:rsid wsp:val=&quot;0084220A&quot;/&gt;&lt;wsp:rsid wsp:val=&quot;0084275D&quot;/&gt;&lt;wsp:rsid wsp:val=&quot;008430ED&quot;/&gt;&lt;wsp:rsid wsp:val=&quot;008432CA&quot;/&gt;&lt;wsp:rsid wsp:val=&quot;008433AF&quot;/&gt;&lt;wsp:rsid wsp:val=&quot;008434A9&quot;/&gt;&lt;wsp:rsid wsp:val=&quot;00843C0F&quot;/&gt;&lt;wsp:rsid wsp:val=&quot;00843CFB&quot;/&gt;&lt;wsp:rsid wsp:val=&quot;00843D50&quot;/&gt;&lt;wsp:rsid wsp:val=&quot;008440F1&quot;/&gt;&lt;wsp:rsid wsp:val=&quot;0084513D&quot;/&gt;&lt;wsp:rsid wsp:val=&quot;008451A2&quot;/&gt;&lt;wsp:rsid wsp:val=&quot;00850063&quot;/&gt;&lt;wsp:rsid wsp:val=&quot;008501B9&quot;/&gt;&lt;wsp:rsid wsp:val=&quot;00850351&quot;/&gt;&lt;wsp:rsid wsp:val=&quot;00851701&quot;/&gt;&lt;wsp:rsid wsp:val=&quot;00851B2E&quot;/&gt;&lt;wsp:rsid wsp:val=&quot;00851B4E&quot;/&gt;&lt;wsp:rsid wsp:val=&quot;00851DAC&quot;/&gt;&lt;wsp:rsid wsp:val=&quot;00852090&quot;/&gt;&lt;wsp:rsid wsp:val=&quot;00852AC0&quot;/&gt;&lt;wsp:rsid wsp:val=&quot;008534D0&quot;/&gt;&lt;wsp:rsid wsp:val=&quot;00853784&quot;/&gt;&lt;wsp:rsid wsp:val=&quot;008543C0&quot;/&gt;&lt;wsp:rsid wsp:val=&quot;00854436&quot;/&gt;&lt;wsp:rsid wsp:val=&quot;00855181&quot;/&gt;&lt;wsp:rsid wsp:val=&quot;00855A26&quot;/&gt;&lt;wsp:rsid wsp:val=&quot;00855C9D&quot;/&gt;&lt;wsp:rsid wsp:val=&quot;0085608B&quot;/&gt;&lt;wsp:rsid wsp:val=&quot;00856360&quot;/&gt;&lt;wsp:rsid wsp:val=&quot;00856D38&quot;/&gt;&lt;wsp:rsid wsp:val=&quot;00856F62&quot;/&gt;&lt;wsp:rsid wsp:val=&quot;0085761E&quot;/&gt;&lt;wsp:rsid wsp:val=&quot;00857927&quot;/&gt;&lt;wsp:rsid wsp:val=&quot;00857E2A&quot;/&gt;&lt;wsp:rsid wsp:val=&quot;00860E52&quot;/&gt;&lt;wsp:rsid wsp:val=&quot;008610AC&quot;/&gt;&lt;wsp:rsid wsp:val=&quot;00861218&quot;/&gt;&lt;wsp:rsid wsp:val=&quot;00861A6E&quot;/&gt;&lt;wsp:rsid wsp:val=&quot;008621A0&quot;/&gt;&lt;wsp:rsid wsp:val=&quot;00862615&quot;/&gt;&lt;wsp:rsid wsp:val=&quot;00862CA4&quot;/&gt;&lt;wsp:rsid wsp:val=&quot;00862FAA&quot;/&gt;&lt;wsp:rsid wsp:val=&quot;00863044&quot;/&gt;&lt;wsp:rsid wsp:val=&quot;00863978&quot;/&gt;&lt;wsp:rsid wsp:val=&quot;00863E7C&quot;/&gt;&lt;wsp:rsid wsp:val=&quot;008641D8&quot;/&gt;&lt;wsp:rsid wsp:val=&quot;0086431C&quot;/&gt;&lt;wsp:rsid wsp:val=&quot;008657D0&quot;/&gt;&lt;wsp:rsid wsp:val=&quot;00865906&quot;/&gt;&lt;wsp:rsid wsp:val=&quot;00866777&quot;/&gt;&lt;wsp:rsid wsp:val=&quot;0086684C&quot;/&gt;&lt;wsp:rsid wsp:val=&quot;0086695A&quot;/&gt;&lt;wsp:rsid wsp:val=&quot;00866EFA&quot;/&gt;&lt;wsp:rsid wsp:val=&quot;008673DD&quot;/&gt;&lt;wsp:rsid wsp:val=&quot;008678D4&quot;/&gt;&lt;wsp:rsid wsp:val=&quot;00867FD2&quot;/&gt;&lt;wsp:rsid wsp:val=&quot;008700CC&quot;/&gt;&lt;wsp:rsid wsp:val=&quot;0087221B&quot;/&gt;&lt;wsp:rsid wsp:val=&quot;0087367B&quot;/&gt;&lt;wsp:rsid wsp:val=&quot;00873774&quot;/&gt;&lt;wsp:rsid wsp:val=&quot;008737F4&quot;/&gt;&lt;wsp:rsid wsp:val=&quot;00874247&quot;/&gt;&lt;wsp:rsid wsp:val=&quot;00874AFD&quot;/&gt;&lt;wsp:rsid wsp:val=&quot;00874E0E&quot;/&gt;&lt;wsp:rsid wsp:val=&quot;00874E62&quot;/&gt;&lt;wsp:rsid wsp:val=&quot;0087612D&quot;/&gt;&lt;wsp:rsid wsp:val=&quot;008761F9&quot;/&gt;&lt;wsp:rsid wsp:val=&quot;008761FC&quot;/&gt;&lt;wsp:rsid wsp:val=&quot;00876619&quot;/&gt;&lt;wsp:rsid wsp:val=&quot;00876828&quot;/&gt;&lt;wsp:rsid wsp:val=&quot;00876D9F&quot;/&gt;&lt;wsp:rsid wsp:val=&quot;00876E95&quot;/&gt;&lt;wsp:rsid wsp:val=&quot;00877376&quot;/&gt;&lt;wsp:rsid wsp:val=&quot;00877483&quot;/&gt;&lt;wsp:rsid wsp:val=&quot;00877507&quot;/&gt;&lt;wsp:rsid wsp:val=&quot;00877959&quot;/&gt;&lt;wsp:rsid wsp:val=&quot;008810BA&quot;/&gt;&lt;wsp:rsid wsp:val=&quot;00881351&quot;/&gt;&lt;wsp:rsid wsp:val=&quot;0088151E&quot;/&gt;&lt;wsp:rsid wsp:val=&quot;008815F7&quot;/&gt;&lt;wsp:rsid wsp:val=&quot;00881613&quot;/&gt;&lt;wsp:rsid wsp:val=&quot;00881E8A&quot;/&gt;&lt;wsp:rsid wsp:val=&quot;00881EE6&quot;/&gt;&lt;wsp:rsid wsp:val=&quot;00882A42&quot;/&gt;&lt;wsp:rsid wsp:val=&quot;00882C1D&quot;/&gt;&lt;wsp:rsid wsp:val=&quot;00882F07&quot;/&gt;&lt;wsp:rsid wsp:val=&quot;00882FD4&quot;/&gt;&lt;wsp:rsid wsp:val=&quot;008831AD&quot;/&gt;&lt;wsp:rsid wsp:val=&quot;00884376&quot;/&gt;&lt;wsp:rsid wsp:val=&quot;0088591C&quot;/&gt;&lt;wsp:rsid wsp:val=&quot;00885AC5&quot;/&gt;&lt;wsp:rsid wsp:val=&quot;00886AE0&quot;/&gt;&lt;wsp:rsid wsp:val=&quot;0088706A&quot;/&gt;&lt;wsp:rsid wsp:val=&quot;008870CF&quot;/&gt;&lt;wsp:rsid wsp:val=&quot;00887766&quot;/&gt;&lt;wsp:rsid wsp:val=&quot;00887AD8&quot;/&gt;&lt;wsp:rsid wsp:val=&quot;008903C1&quot;/&gt;&lt;wsp:rsid wsp:val=&quot;008904D6&quot;/&gt;&lt;wsp:rsid wsp:val=&quot;00890B43&quot;/&gt;&lt;wsp:rsid wsp:val=&quot;00890F20&quot;/&gt;&lt;wsp:rsid wsp:val=&quot;00890F65&quot;/&gt;&lt;wsp:rsid wsp:val=&quot;008911FD&quot;/&gt;&lt;wsp:rsid wsp:val=&quot;00892529&quot;/&gt;&lt;wsp:rsid wsp:val=&quot;0089278A&quot;/&gt;&lt;wsp:rsid wsp:val=&quot;00892826&quot;/&gt;&lt;wsp:rsid wsp:val=&quot;00892BCA&quot;/&gt;&lt;wsp:rsid wsp:val=&quot;00894549&quot;/&gt;&lt;wsp:rsid wsp:val=&quot;00894E5F&quot;/&gt;&lt;wsp:rsid wsp:val=&quot;00895397&quot;/&gt;&lt;wsp:rsid wsp:val=&quot;00896D86&quot;/&gt;&lt;wsp:rsid wsp:val=&quot;00897672&quot;/&gt;&lt;wsp:rsid wsp:val=&quot;00897D5C&quot;/&gt;&lt;wsp:rsid wsp:val=&quot;008A019E&quot;/&gt;&lt;wsp:rsid wsp:val=&quot;008A03B1&quot;/&gt;&lt;wsp:rsid wsp:val=&quot;008A0512&quot;/&gt;&lt;wsp:rsid wsp:val=&quot;008A0661&quot;/&gt;&lt;wsp:rsid wsp:val=&quot;008A160E&quot;/&gt;&lt;wsp:rsid wsp:val=&quot;008A176E&quot;/&gt;&lt;wsp:rsid wsp:val=&quot;008A17F3&quot;/&gt;&lt;wsp:rsid wsp:val=&quot;008A188F&quot;/&gt;&lt;wsp:rsid wsp:val=&quot;008A1AF9&quot;/&gt;&lt;wsp:rsid wsp:val=&quot;008A1BCE&quot;/&gt;&lt;wsp:rsid wsp:val=&quot;008A1C38&quot;/&gt;&lt;wsp:rsid wsp:val=&quot;008A21D3&quot;/&gt;&lt;wsp:rsid wsp:val=&quot;008A2B4E&quot;/&gt;&lt;wsp:rsid wsp:val=&quot;008A38D3&quot;/&gt;&lt;wsp:rsid wsp:val=&quot;008A472C&quot;/&gt;&lt;wsp:rsid wsp:val=&quot;008A686A&quot;/&gt;&lt;wsp:rsid wsp:val=&quot;008A738F&quot;/&gt;&lt;wsp:rsid wsp:val=&quot;008A7A34&quot;/&gt;&lt;wsp:rsid wsp:val=&quot;008B002A&quot;/&gt;&lt;wsp:rsid wsp:val=&quot;008B0FA8&quot;/&gt;&lt;wsp:rsid wsp:val=&quot;008B12CE&quot;/&gt;&lt;wsp:rsid wsp:val=&quot;008B28D5&quot;/&gt;&lt;wsp:rsid wsp:val=&quot;008B3425&quot;/&gt;&lt;wsp:rsid wsp:val=&quot;008B476F&quot;/&gt;&lt;wsp:rsid wsp:val=&quot;008B49F6&quot;/&gt;&lt;wsp:rsid wsp:val=&quot;008B6309&quot;/&gt;&lt;wsp:rsid wsp:val=&quot;008B6398&quot;/&gt;&lt;wsp:rsid wsp:val=&quot;008B6413&quot;/&gt;&lt;wsp:rsid wsp:val=&quot;008B6C12&quot;/&gt;&lt;wsp:rsid wsp:val=&quot;008C013D&quot;/&gt;&lt;wsp:rsid wsp:val=&quot;008C09B4&quot;/&gt;&lt;wsp:rsid wsp:val=&quot;008C151A&quot;/&gt;&lt;wsp:rsid wsp:val=&quot;008C1B39&quot;/&gt;&lt;wsp:rsid wsp:val=&quot;008C1B91&quot;/&gt;&lt;wsp:rsid wsp:val=&quot;008C1D55&quot;/&gt;&lt;wsp:rsid wsp:val=&quot;008C315F&quot;/&gt;&lt;wsp:rsid wsp:val=&quot;008C3841&quot;/&gt;&lt;wsp:rsid wsp:val=&quot;008C3CCB&quot;/&gt;&lt;wsp:rsid wsp:val=&quot;008C4787&quot;/&gt;&lt;wsp:rsid wsp:val=&quot;008C5B37&quot;/&gt;&lt;wsp:rsid wsp:val=&quot;008C5DD8&quot;/&gt;&lt;wsp:rsid wsp:val=&quot;008C7330&quot;/&gt;&lt;wsp:rsid wsp:val=&quot;008C7B2C&quot;/&gt;&lt;wsp:rsid wsp:val=&quot;008C7EC0&quot;/&gt;&lt;wsp:rsid wsp:val=&quot;008C7EE4&quot;/&gt;&lt;wsp:rsid wsp:val=&quot;008D051C&quot;/&gt;&lt;wsp:rsid wsp:val=&quot;008D076C&quot;/&gt;&lt;wsp:rsid wsp:val=&quot;008D1C20&quot;/&gt;&lt;wsp:rsid wsp:val=&quot;008D2A37&quot;/&gt;&lt;wsp:rsid wsp:val=&quot;008D335E&quot;/&gt;&lt;wsp:rsid wsp:val=&quot;008D3363&quot;/&gt;&lt;wsp:rsid wsp:val=&quot;008D3EEE&quot;/&gt;&lt;wsp:rsid wsp:val=&quot;008D43B4&quot;/&gt;&lt;wsp:rsid wsp:val=&quot;008D4EB1&quot;/&gt;&lt;wsp:rsid wsp:val=&quot;008D4FA1&quot;/&gt;&lt;wsp:rsid wsp:val=&quot;008D522D&quot;/&gt;&lt;wsp:rsid wsp:val=&quot;008D5AE5&quot;/&gt;&lt;wsp:rsid wsp:val=&quot;008D5BEA&quot;/&gt;&lt;wsp:rsid wsp:val=&quot;008D5F23&quot;/&gt;&lt;wsp:rsid wsp:val=&quot;008D6E3E&quot;/&gt;&lt;wsp:rsid wsp:val=&quot;008D6E68&quot;/&gt;&lt;wsp:rsid wsp:val=&quot;008D755F&quot;/&gt;&lt;wsp:rsid wsp:val=&quot;008D7721&quot;/&gt;&lt;wsp:rsid wsp:val=&quot;008E01A0&quot;/&gt;&lt;wsp:rsid wsp:val=&quot;008E01A7&quot;/&gt;&lt;wsp:rsid wsp:val=&quot;008E0897&quot;/&gt;&lt;wsp:rsid wsp:val=&quot;008E093C&quot;/&gt;&lt;wsp:rsid wsp:val=&quot;008E095A&quot;/&gt;&lt;wsp:rsid wsp:val=&quot;008E0DB7&quot;/&gt;&lt;wsp:rsid wsp:val=&quot;008E0E5D&quot;/&gt;&lt;wsp:rsid wsp:val=&quot;008E1743&quot;/&gt;&lt;wsp:rsid wsp:val=&quot;008E21B9&quot;/&gt;&lt;wsp:rsid wsp:val=&quot;008E25F4&quot;/&gt;&lt;wsp:rsid wsp:val=&quot;008E2810&quot;/&gt;&lt;wsp:rsid wsp:val=&quot;008E2962&quot;/&gt;&lt;wsp:rsid wsp:val=&quot;008E3920&quot;/&gt;&lt;wsp:rsid wsp:val=&quot;008E44D9&quot;/&gt;&lt;wsp:rsid wsp:val=&quot;008E5118&quot;/&gt;&lt;wsp:rsid wsp:val=&quot;008E5507&quot;/&gt;&lt;wsp:rsid wsp:val=&quot;008E55D4&quot;/&gt;&lt;wsp:rsid wsp:val=&quot;008E56A7&quot;/&gt;&lt;wsp:rsid wsp:val=&quot;008E5703&quot;/&gt;&lt;wsp:rsid wsp:val=&quot;008E6381&quot;/&gt;&lt;wsp:rsid wsp:val=&quot;008E6495&quot;/&gt;&lt;wsp:rsid wsp:val=&quot;008E67C7&quot;/&gt;&lt;wsp:rsid wsp:val=&quot;008E6C3D&quot;/&gt;&lt;wsp:rsid wsp:val=&quot;008E6D4B&quot;/&gt;&lt;wsp:rsid wsp:val=&quot;008E700D&quot;/&gt;&lt;wsp:rsid wsp:val=&quot;008E702E&quot;/&gt;&lt;wsp:rsid wsp:val=&quot;008E77A9&quot;/&gt;&lt;wsp:rsid wsp:val=&quot;008E77BA&quot;/&gt;&lt;wsp:rsid wsp:val=&quot;008E7B13&quot;/&gt;&lt;wsp:rsid wsp:val=&quot;008F014D&quot;/&gt;&lt;wsp:rsid wsp:val=&quot;008F017F&quot;/&gt;&lt;wsp:rsid wsp:val=&quot;008F01F5&quot;/&gt;&lt;wsp:rsid wsp:val=&quot;008F0265&quot;/&gt;&lt;wsp:rsid wsp:val=&quot;008F0DCD&quot;/&gt;&lt;wsp:rsid wsp:val=&quot;008F1E16&quot;/&gt;&lt;wsp:rsid wsp:val=&quot;008F25F4&quot;/&gt;&lt;wsp:rsid wsp:val=&quot;008F27A2&quot;/&gt;&lt;wsp:rsid wsp:val=&quot;008F2E6F&quot;/&gt;&lt;wsp:rsid wsp:val=&quot;008F2F1B&quot;/&gt;&lt;wsp:rsid wsp:val=&quot;008F3940&quot;/&gt;&lt;wsp:rsid wsp:val=&quot;008F3D87&quot;/&gt;&lt;wsp:rsid wsp:val=&quot;008F4172&quot;/&gt;&lt;wsp:rsid wsp:val=&quot;008F4373&quot;/&gt;&lt;wsp:rsid wsp:val=&quot;008F454C&quot;/&gt;&lt;wsp:rsid wsp:val=&quot;008F458C&quot;/&gt;&lt;wsp:rsid wsp:val=&quot;008F47B3&quot;/&gt;&lt;wsp:rsid wsp:val=&quot;008F49AD&quot;/&gt;&lt;wsp:rsid wsp:val=&quot;008F5092&quot;/&gt;&lt;wsp:rsid wsp:val=&quot;008F5164&quot;/&gt;&lt;wsp:rsid wsp:val=&quot;008F51BA&quot;/&gt;&lt;wsp:rsid wsp:val=&quot;008F51F2&quot;/&gt;&lt;wsp:rsid wsp:val=&quot;008F56CF&quot;/&gt;&lt;wsp:rsid wsp:val=&quot;008F58FB&quot;/&gt;&lt;wsp:rsid wsp:val=&quot;008F5F1D&quot;/&gt;&lt;wsp:rsid wsp:val=&quot;008F5F1F&quot;/&gt;&lt;wsp:rsid wsp:val=&quot;008F6A92&quot;/&gt;&lt;wsp:rsid wsp:val=&quot;008F6D4E&quot;/&gt;&lt;wsp:rsid wsp:val=&quot;009003F9&quot;/&gt;&lt;wsp:rsid wsp:val=&quot;009005BB&quot;/&gt;&lt;wsp:rsid wsp:val=&quot;009009ED&quot;/&gt;&lt;wsp:rsid wsp:val=&quot;0090161A&quot;/&gt;&lt;wsp:rsid wsp:val=&quot;00902608&quot;/&gt;&lt;wsp:rsid wsp:val=&quot;00902B96&quot;/&gt;&lt;wsp:rsid wsp:val=&quot;00903431&quot;/&gt;&lt;wsp:rsid wsp:val=&quot;009039D1&quot;/&gt;&lt;wsp:rsid wsp:val=&quot;00903B15&quot;/&gt;&lt;wsp:rsid wsp:val=&quot;00904C1B&quot;/&gt;&lt;wsp:rsid wsp:val=&quot;009052C5&quot;/&gt;&lt;wsp:rsid wsp:val=&quot;00905CD1&quot;/&gt;&lt;wsp:rsid wsp:val=&quot;00905E4B&quot;/&gt;&lt;wsp:rsid wsp:val=&quot;00906B25&quot;/&gt;&lt;wsp:rsid wsp:val=&quot;00906CF6&quot;/&gt;&lt;wsp:rsid wsp:val=&quot;00910986&quot;/&gt;&lt;wsp:rsid wsp:val=&quot;00911009&quot;/&gt;&lt;wsp:rsid wsp:val=&quot;009118EC&quot;/&gt;&lt;wsp:rsid wsp:val=&quot;0091240A&quot;/&gt;&lt;wsp:rsid wsp:val=&quot;00912662&quot;/&gt;&lt;wsp:rsid wsp:val=&quot;009129F0&quot;/&gt;&lt;wsp:rsid wsp:val=&quot;00912C23&quot;/&gt;&lt;wsp:rsid wsp:val=&quot;009137B5&quot;/&gt;&lt;wsp:rsid wsp:val=&quot;00913B68&quot;/&gt;&lt;wsp:rsid wsp:val=&quot;00914657&quot;/&gt;&lt;wsp:rsid wsp:val=&quot;00914B83&quot;/&gt;&lt;wsp:rsid wsp:val=&quot;00914F37&quot;/&gt;&lt;wsp:rsid wsp:val=&quot;00915C4F&quot;/&gt;&lt;wsp:rsid wsp:val=&quot;009163AE&quot;/&gt;&lt;wsp:rsid wsp:val=&quot;00916515&quot;/&gt;&lt;wsp:rsid wsp:val=&quot;0091678B&quot;/&gt;&lt;wsp:rsid wsp:val=&quot;00916B25&quot;/&gt;&lt;wsp:rsid wsp:val=&quot;009170EC&quot;/&gt;&lt;wsp:rsid wsp:val=&quot;0091735B&quot;/&gt;&lt;wsp:rsid wsp:val=&quot;00917E31&quot;/&gt;&lt;wsp:rsid wsp:val=&quot;009206E6&quot;/&gt;&lt;wsp:rsid wsp:val=&quot;009207DE&quot;/&gt;&lt;wsp:rsid wsp:val=&quot;00920CED&quot;/&gt;&lt;wsp:rsid wsp:val=&quot;00921AE1&quot;/&gt;&lt;wsp:rsid wsp:val=&quot;00921FDD&quot;/&gt;&lt;wsp:rsid wsp:val=&quot;00922121&quot;/&gt;&lt;wsp:rsid wsp:val=&quot;00922D0B&quot;/&gt;&lt;wsp:rsid wsp:val=&quot;00923854&quot;/&gt;&lt;wsp:rsid wsp:val=&quot;009238CB&quot;/&gt;&lt;wsp:rsid wsp:val=&quot;00924649&quot;/&gt;&lt;wsp:rsid wsp:val=&quot;00924686&quot;/&gt;&lt;wsp:rsid wsp:val=&quot;0092487D&quot;/&gt;&lt;wsp:rsid wsp:val=&quot;00924C69&quot;/&gt;&lt;wsp:rsid wsp:val=&quot;009250CB&quot;/&gt;&lt;wsp:rsid wsp:val=&quot;0092591B&quot;/&gt;&lt;wsp:rsid wsp:val=&quot;00925EDD&quot;/&gt;&lt;wsp:rsid wsp:val=&quot;009260F1&quot;/&gt;&lt;wsp:rsid wsp:val=&quot;00926686&quot;/&gt;&lt;wsp:rsid wsp:val=&quot;00926EA0&quot;/&gt;&lt;wsp:rsid wsp:val=&quot;00926F3A&quot;/&gt;&lt;wsp:rsid wsp:val=&quot;009274F6&quot;/&gt;&lt;wsp:rsid wsp:val=&quot;009302D4&quot;/&gt;&lt;wsp:rsid wsp:val=&quot;009303C5&quot;/&gt;&lt;wsp:rsid wsp:val=&quot;00930679&quot;/&gt;&lt;wsp:rsid wsp:val=&quot;00930BD0&quot;/&gt;&lt;wsp:rsid wsp:val=&quot;00931A99&quot;/&gt;&lt;wsp:rsid wsp:val=&quot;00931E1F&quot;/&gt;&lt;wsp:rsid wsp:val=&quot;00932B21&quot;/&gt;&lt;wsp:rsid wsp:val=&quot;009338E3&quot;/&gt;&lt;wsp:rsid wsp:val=&quot;00933CE6&quot;/&gt;&lt;wsp:rsid wsp:val=&quot;00933F41&quot;/&gt;&lt;wsp:rsid wsp:val=&quot;00933F92&quot;/&gt;&lt;wsp:rsid wsp:val=&quot;0093467F&quot;/&gt;&lt;wsp:rsid wsp:val=&quot;00934943&quot;/&gt;&lt;wsp:rsid wsp:val=&quot;00934B09&quot;/&gt;&lt;wsp:rsid wsp:val=&quot;00935257&quot;/&gt;&lt;wsp:rsid wsp:val=&quot;00935E1F&quot;/&gt;&lt;wsp:rsid wsp:val=&quot;0093654A&quot;/&gt;&lt;wsp:rsid wsp:val=&quot;009367C9&quot;/&gt;&lt;wsp:rsid wsp:val=&quot;0093794F&quot;/&gt;&lt;wsp:rsid wsp:val=&quot;00940339&quot;/&gt;&lt;wsp:rsid wsp:val=&quot;009408C2&quot;/&gt;&lt;wsp:rsid wsp:val=&quot;009409DA&quot;/&gt;&lt;wsp:rsid wsp:val=&quot;00940DE0&quot;/&gt;&lt;wsp:rsid wsp:val=&quot;00940FD4&quot;/&gt;&lt;wsp:rsid wsp:val=&quot;0094131C&quot;/&gt;&lt;wsp:rsid wsp:val=&quot;00941362&quot;/&gt;&lt;wsp:rsid wsp:val=&quot;00941763&quot;/&gt;&lt;wsp:rsid wsp:val=&quot;00941E7A&quot;/&gt;&lt;wsp:rsid wsp:val=&quot;00941EBD&quot;/&gt;&lt;wsp:rsid wsp:val=&quot;009421F1&quot;/&gt;&lt;wsp:rsid wsp:val=&quot;00942BD1&quot;/&gt;&lt;wsp:rsid wsp:val=&quot;00942CBF&quot;/&gt;&lt;wsp:rsid wsp:val=&quot;00943068&quot;/&gt;&lt;wsp:rsid wsp:val=&quot;009431F8&quot;/&gt;&lt;wsp:rsid wsp:val=&quot;00943243&quot;/&gt;&lt;wsp:rsid wsp:val=&quot;00943600&quot;/&gt;&lt;wsp:rsid wsp:val=&quot;00943B4E&quot;/&gt;&lt;wsp:rsid wsp:val=&quot;00943EED&quot;/&gt;&lt;wsp:rsid wsp:val=&quot;0094455C&quot;/&gt;&lt;wsp:rsid wsp:val=&quot;009448B1&quot;/&gt;&lt;wsp:rsid wsp:val=&quot;00946291&quot;/&gt;&lt;wsp:rsid wsp:val=&quot;009472EE&quot;/&gt;&lt;wsp:rsid wsp:val=&quot;00947721&quot;/&gt;&lt;wsp:rsid wsp:val=&quot;009507C7&quot;/&gt;&lt;wsp:rsid wsp:val=&quot;0095094F&quot;/&gt;&lt;wsp:rsid wsp:val=&quot;00950C26&quot;/&gt;&lt;wsp:rsid wsp:val=&quot;00950EDD&quot;/&gt;&lt;wsp:rsid wsp:val=&quot;0095129E&quot;/&gt;&lt;wsp:rsid wsp:val=&quot;00951340&quot;/&gt;&lt;wsp:rsid wsp:val=&quot;0095138F&quot;/&gt;&lt;wsp:rsid wsp:val=&quot;009523E8&quot;/&gt;&lt;wsp:rsid wsp:val=&quot;00952435&quot;/&gt;&lt;wsp:rsid wsp:val=&quot;0095299E&quot;/&gt;&lt;wsp:rsid wsp:val=&quot;00953294&quot;/&gt;&lt;wsp:rsid wsp:val=&quot;00953557&quot;/&gt;&lt;wsp:rsid wsp:val=&quot;009543BE&quot;/&gt;&lt;wsp:rsid wsp:val=&quot;009545BE&quot;/&gt;&lt;wsp:rsid wsp:val=&quot;009549C0&quot;/&gt;&lt;wsp:rsid wsp:val=&quot;00954AA3&quot;/&gt;&lt;wsp:rsid wsp:val=&quot;00954CCD&quot;/&gt;&lt;wsp:rsid wsp:val=&quot;00954D09&quot;/&gt;&lt;wsp:rsid wsp:val=&quot;00955492&quot;/&gt;&lt;wsp:rsid wsp:val=&quot;009577FE&quot;/&gt;&lt;wsp:rsid wsp:val=&quot;00957A69&quot;/&gt;&lt;wsp:rsid wsp:val=&quot;0096168E&quot;/&gt;&lt;wsp:rsid wsp:val=&quot;0096209A&quot;/&gt;&lt;wsp:rsid wsp:val=&quot;0096209C&quot;/&gt;&lt;wsp:rsid wsp:val=&quot;00962550&quot;/&gt;&lt;wsp:rsid wsp:val=&quot;0096267D&quot;/&gt;&lt;wsp:rsid wsp:val=&quot;0096272B&quot;/&gt;&lt;wsp:rsid wsp:val=&quot;00962823&quot;/&gt;&lt;wsp:rsid wsp:val=&quot;00962C51&quot;/&gt;&lt;wsp:rsid wsp:val=&quot;00962DC2&quot;/&gt;&lt;wsp:rsid wsp:val=&quot;009632EB&quot;/&gt;&lt;wsp:rsid wsp:val=&quot;00963A82&quot;/&gt;&lt;wsp:rsid wsp:val=&quot;00963AB2&quot;/&gt;&lt;wsp:rsid wsp:val=&quot;00963AF3&quot;/&gt;&lt;wsp:rsid wsp:val=&quot;00963F20&quot;/&gt;&lt;wsp:rsid wsp:val=&quot;00963FC7&quot;/&gt;&lt;wsp:rsid wsp:val=&quot;0096439C&quot;/&gt;&lt;wsp:rsid wsp:val=&quot;00964650&quot;/&gt;&lt;wsp:rsid wsp:val=&quot;00964F17&quot;/&gt;&lt;wsp:rsid wsp:val=&quot;00965727&quot;/&gt;&lt;wsp:rsid wsp:val=&quot;00965802&quot;/&gt;&lt;wsp:rsid wsp:val=&quot;00965E3F&quot;/&gt;&lt;wsp:rsid wsp:val=&quot;00965FEE&quot;/&gt;&lt;wsp:rsid wsp:val=&quot;00966320&quot;/&gt;&lt;wsp:rsid wsp:val=&quot;00966555&quot;/&gt;&lt;wsp:rsid wsp:val=&quot;009669C5&quot;/&gt;&lt;wsp:rsid wsp:val=&quot;00966DDF&quot;/&gt;&lt;wsp:rsid wsp:val=&quot;00966F29&quot;/&gt;&lt;wsp:rsid wsp:val=&quot;00967041&quot;/&gt;&lt;wsp:rsid wsp:val=&quot;009700DB&quot;/&gt;&lt;wsp:rsid wsp:val=&quot;00970D27&quot;/&gt;&lt;wsp:rsid wsp:val=&quot;00971484&quot;/&gt;&lt;wsp:rsid wsp:val=&quot;009718D8&quot;/&gt;&lt;wsp:rsid wsp:val=&quot;00971E33&quot;/&gt;&lt;wsp:rsid wsp:val=&quot;009723C2&quot;/&gt;&lt;wsp:rsid wsp:val=&quot;00972685&quot;/&gt;&lt;wsp:rsid wsp:val=&quot;00972DED&quot;/&gt;&lt;wsp:rsid wsp:val=&quot;00972E1B&quot;/&gt;&lt;wsp:rsid wsp:val=&quot;0097376B&quot;/&gt;&lt;wsp:rsid wsp:val=&quot;0097395A&quot;/&gt;&lt;wsp:rsid wsp:val=&quot;00973BD0&quot;/&gt;&lt;wsp:rsid wsp:val=&quot;00973F84&quot;/&gt;&lt;wsp:rsid wsp:val=&quot;009741F6&quot;/&gt;&lt;wsp:rsid wsp:val=&quot;00974348&quot;/&gt;&lt;wsp:rsid wsp:val=&quot;00974566&quot;/&gt;&lt;wsp:rsid wsp:val=&quot;009748BD&quot;/&gt;&lt;wsp:rsid wsp:val=&quot;00974A1A&quot;/&gt;&lt;wsp:rsid wsp:val=&quot;00974FA5&quot;/&gt;&lt;wsp:rsid wsp:val=&quot;0097516C&quot;/&gt;&lt;wsp:rsid wsp:val=&quot;00975247&quot;/&gt;&lt;wsp:rsid wsp:val=&quot;00975961&quot;/&gt;&lt;wsp:rsid wsp:val=&quot;00975BB9&quot;/&gt;&lt;wsp:rsid wsp:val=&quot;0097737C&quot;/&gt;&lt;wsp:rsid wsp:val=&quot;00977648&quot;/&gt;&lt;wsp:rsid wsp:val=&quot;0097779C&quot;/&gt;&lt;wsp:rsid wsp:val=&quot;0098013E&quot;/&gt;&lt;wsp:rsid wsp:val=&quot;009805F6&quot;/&gt;&lt;wsp:rsid wsp:val=&quot;00980824&quot;/&gt;&lt;wsp:rsid wsp:val=&quot;00980E17&quot;/&gt;&lt;wsp:rsid wsp:val=&quot;00981822&quot;/&gt;&lt;wsp:rsid wsp:val=&quot;00981EC7&quot;/&gt;&lt;wsp:rsid wsp:val=&quot;00982014&quot;/&gt;&lt;wsp:rsid wsp:val=&quot;00983ADE&quot;/&gt;&lt;wsp:rsid wsp:val=&quot;00983BDA&quot;/&gt;&lt;wsp:rsid wsp:val=&quot;0098479E&quot;/&gt;&lt;wsp:rsid wsp:val=&quot;009848B7&quot;/&gt;&lt;wsp:rsid wsp:val=&quot;00984B60&quot;/&gt;&lt;wsp:rsid wsp:val=&quot;00984C27&quot;/&gt;&lt;wsp:rsid wsp:val=&quot;00984E79&quot;/&gt;&lt;wsp:rsid wsp:val=&quot;00985279&quot;/&gt;&lt;wsp:rsid wsp:val=&quot;00985A4E&quot;/&gt;&lt;wsp:rsid wsp:val=&quot;00986127&quot;/&gt;&lt;wsp:rsid wsp:val=&quot;00986369&quot;/&gt;&lt;wsp:rsid wsp:val=&quot;009864F9&quot;/&gt;&lt;wsp:rsid wsp:val=&quot;00986BFD&quot;/&gt;&lt;wsp:rsid wsp:val=&quot;00986E9B&quot;/&gt;&lt;wsp:rsid wsp:val=&quot;00986EEC&quot;/&gt;&lt;wsp:rsid wsp:val=&quot;009877F5&quot;/&gt;&lt;wsp:rsid wsp:val=&quot;00987FC7&quot;/&gt;&lt;wsp:rsid wsp:val=&quot;009904D0&quot;/&gt;&lt;wsp:rsid wsp:val=&quot;00990627&quot;/&gt;&lt;wsp:rsid wsp:val=&quot;00990CF1&quot;/&gt;&lt;wsp:rsid wsp:val=&quot;00990D80&quot;/&gt;&lt;wsp:rsid wsp:val=&quot;0099230D&quot;/&gt;&lt;wsp:rsid wsp:val=&quot;009929DF&quot;/&gt;&lt;wsp:rsid wsp:val=&quot;009931C6&quot;/&gt;&lt;wsp:rsid wsp:val=&quot;00993E58&quot;/&gt;&lt;wsp:rsid wsp:val=&quot;00995172&quot;/&gt;&lt;wsp:rsid wsp:val=&quot;009955CD&quot;/&gt;&lt;wsp:rsid wsp:val=&quot;00995914&quot;/&gt;&lt;wsp:rsid wsp:val=&quot;00995AF0&quot;/&gt;&lt;wsp:rsid wsp:val=&quot;00995DBC&quot;/&gt;&lt;wsp:rsid wsp:val=&quot;00995FEB&quot;/&gt;&lt;wsp:rsid wsp:val=&quot;00996919&quot;/&gt;&lt;wsp:rsid wsp:val=&quot;00996B8E&quot;/&gt;&lt;wsp:rsid wsp:val=&quot;00997230&quot;/&gt;&lt;wsp:rsid wsp:val=&quot;00997A9C&quot;/&gt;&lt;wsp:rsid wsp:val=&quot;009A01A1&quot;/&gt;&lt;wsp:rsid wsp:val=&quot;009A06A0&quot;/&gt;&lt;wsp:rsid wsp:val=&quot;009A0BCA&quot;/&gt;&lt;wsp:rsid wsp:val=&quot;009A1001&quot;/&gt;&lt;wsp:rsid wsp:val=&quot;009A193A&quot;/&gt;&lt;wsp:rsid wsp:val=&quot;009A193D&quot;/&gt;&lt;wsp:rsid wsp:val=&quot;009A21AE&quot;/&gt;&lt;wsp:rsid wsp:val=&quot;009A23B9&quot;/&gt;&lt;wsp:rsid wsp:val=&quot;009A3275&quot;/&gt;&lt;wsp:rsid wsp:val=&quot;009A348C&quot;/&gt;&lt;wsp:rsid wsp:val=&quot;009A366C&quot;/&gt;&lt;wsp:rsid wsp:val=&quot;009A397B&quot;/&gt;&lt;wsp:rsid wsp:val=&quot;009A40A2&quot;/&gt;&lt;wsp:rsid wsp:val=&quot;009A41AA&quot;/&gt;&lt;wsp:rsid wsp:val=&quot;009A445F&quot;/&gt;&lt;wsp:rsid wsp:val=&quot;009A45BF&quot;/&gt;&lt;wsp:rsid wsp:val=&quot;009A45F4&quot;/&gt;&lt;wsp:rsid wsp:val=&quot;009A4771&quot;/&gt;&lt;wsp:rsid wsp:val=&quot;009A48CC&quot;/&gt;&lt;wsp:rsid wsp:val=&quot;009A4A6A&quot;/&gt;&lt;wsp:rsid wsp:val=&quot;009A5050&quot;/&gt;&lt;wsp:rsid wsp:val=&quot;009A515B&quot;/&gt;&lt;wsp:rsid wsp:val=&quot;009A52C8&quot;/&gt;&lt;wsp:rsid wsp:val=&quot;009A55B9&quot;/&gt;&lt;wsp:rsid wsp:val=&quot;009A56BD&quot;/&gt;&lt;wsp:rsid wsp:val=&quot;009A5883&quot;/&gt;&lt;wsp:rsid wsp:val=&quot;009A58F9&quot;/&gt;&lt;wsp:rsid wsp:val=&quot;009A5BEB&quot;/&gt;&lt;wsp:rsid wsp:val=&quot;009A636D&quot;/&gt;&lt;wsp:rsid wsp:val=&quot;009A7AD9&quot;/&gt;&lt;wsp:rsid wsp:val=&quot;009A7E0C&quot;/&gt;&lt;wsp:rsid wsp:val=&quot;009A7FC9&quot;/&gt;&lt;wsp:rsid wsp:val=&quot;009B2CAE&quot;/&gt;&lt;wsp:rsid wsp:val=&quot;009B3463&quot;/&gt;&lt;wsp:rsid wsp:val=&quot;009B3859&quot;/&gt;&lt;wsp:rsid wsp:val=&quot;009B396C&quot;/&gt;&lt;wsp:rsid wsp:val=&quot;009B3B2B&quot;/&gt;&lt;wsp:rsid wsp:val=&quot;009B424C&quot;/&gt;&lt;wsp:rsid wsp:val=&quot;009B446D&quot;/&gt;&lt;wsp:rsid wsp:val=&quot;009B44DA&quot;/&gt;&lt;wsp:rsid wsp:val=&quot;009B44EE&quot;/&gt;&lt;wsp:rsid wsp:val=&quot;009B5E82&quot;/&gt;&lt;wsp:rsid wsp:val=&quot;009B5FD0&quot;/&gt;&lt;wsp:rsid wsp:val=&quot;009B6251&quot;/&gt;&lt;wsp:rsid wsp:val=&quot;009B66F8&quot;/&gt;&lt;wsp:rsid wsp:val=&quot;009B6DEF&quot;/&gt;&lt;wsp:rsid wsp:val=&quot;009B7619&quot;/&gt;&lt;wsp:rsid wsp:val=&quot;009C093A&quot;/&gt;&lt;wsp:rsid wsp:val=&quot;009C1B79&quot;/&gt;&lt;wsp:rsid wsp:val=&quot;009C22C6&quot;/&gt;&lt;wsp:rsid wsp:val=&quot;009C295C&quot;/&gt;&lt;wsp:rsid wsp:val=&quot;009C2C04&quot;/&gt;&lt;wsp:rsid wsp:val=&quot;009C2C19&quot;/&gt;&lt;wsp:rsid wsp:val=&quot;009C42EC&quot;/&gt;&lt;wsp:rsid wsp:val=&quot;009C43AD&quot;/&gt;&lt;wsp:rsid wsp:val=&quot;009C4B6A&quot;/&gt;&lt;wsp:rsid wsp:val=&quot;009C4BF0&quot;/&gt;&lt;wsp:rsid wsp:val=&quot;009C4C9B&quot;/&gt;&lt;wsp:rsid wsp:val=&quot;009C5AD0&quot;/&gt;&lt;wsp:rsid wsp:val=&quot;009C6388&quot;/&gt;&lt;wsp:rsid wsp:val=&quot;009C65C8&quot;/&gt;&lt;wsp:rsid wsp:val=&quot;009C65DC&quot;/&gt;&lt;wsp:rsid wsp:val=&quot;009C660C&quot;/&gt;&lt;wsp:rsid wsp:val=&quot;009C715D&quot;/&gt;&lt;wsp:rsid wsp:val=&quot;009C7735&quot;/&gt;&lt;wsp:rsid wsp:val=&quot;009C7D8D&quot;/&gt;&lt;wsp:rsid wsp:val=&quot;009D010A&quot;/&gt;&lt;wsp:rsid wsp:val=&quot;009D057B&quot;/&gt;&lt;wsp:rsid wsp:val=&quot;009D0995&quot;/&gt;&lt;wsp:rsid wsp:val=&quot;009D0DB9&quot;/&gt;&lt;wsp:rsid wsp:val=&quot;009D0DD8&quot;/&gt;&lt;wsp:rsid wsp:val=&quot;009D10A0&quot;/&gt;&lt;wsp:rsid wsp:val=&quot;009D1819&quot;/&gt;&lt;wsp:rsid wsp:val=&quot;009D35FD&quot;/&gt;&lt;wsp:rsid wsp:val=&quot;009D38D2&quot;/&gt;&lt;wsp:rsid wsp:val=&quot;009D3B49&quot;/&gt;&lt;wsp:rsid wsp:val=&quot;009D4846&quot;/&gt;&lt;wsp:rsid wsp:val=&quot;009D4B6C&quot;/&gt;&lt;wsp:rsid wsp:val=&quot;009D5760&quot;/&gt;&lt;wsp:rsid wsp:val=&quot;009D5D8F&quot;/&gt;&lt;wsp:rsid wsp:val=&quot;009D6735&quot;/&gt;&lt;wsp:rsid wsp:val=&quot;009D6AC8&quot;/&gt;&lt;wsp:rsid wsp:val=&quot;009D6F43&quot;/&gt;&lt;wsp:rsid wsp:val=&quot;009D7304&quot;/&gt;&lt;wsp:rsid wsp:val=&quot;009D7C87&quot;/&gt;&lt;wsp:rsid wsp:val=&quot;009E0CFF&quot;/&gt;&lt;wsp:rsid wsp:val=&quot;009E1190&quot;/&gt;&lt;wsp:rsid wsp:val=&quot;009E1303&quot;/&gt;&lt;wsp:rsid wsp:val=&quot;009E13DC&quot;/&gt;&lt;wsp:rsid wsp:val=&quot;009E174B&quot;/&gt;&lt;wsp:rsid wsp:val=&quot;009E1AF5&quot;/&gt;&lt;wsp:rsid wsp:val=&quot;009E2401&quot;/&gt;&lt;wsp:rsid wsp:val=&quot;009E2498&quot;/&gt;&lt;wsp:rsid wsp:val=&quot;009E2A12&quot;/&gt;&lt;wsp:rsid wsp:val=&quot;009E388D&quot;/&gt;&lt;wsp:rsid wsp:val=&quot;009E3D67&quot;/&gt;&lt;wsp:rsid wsp:val=&quot;009E3E2D&quot;/&gt;&lt;wsp:rsid wsp:val=&quot;009E47D7&quot;/&gt;&lt;wsp:rsid wsp:val=&quot;009E58ED&quot;/&gt;&lt;wsp:rsid wsp:val=&quot;009E5A02&quot;/&gt;&lt;wsp:rsid wsp:val=&quot;009E5A94&quot;/&gt;&lt;wsp:rsid wsp:val=&quot;009E5E10&quot;/&gt;&lt;wsp:rsid wsp:val=&quot;009E5F68&quot;/&gt;&lt;wsp:rsid wsp:val=&quot;009E5F99&quot;/&gt;&lt;wsp:rsid wsp:val=&quot;009E6301&quot;/&gt;&lt;wsp:rsid wsp:val=&quot;009E7037&quot;/&gt;&lt;wsp:rsid wsp:val=&quot;009F0103&quot;/&gt;&lt;wsp:rsid wsp:val=&quot;009F01B1&quot;/&gt;&lt;wsp:rsid wsp:val=&quot;009F075F&quot;/&gt;&lt;wsp:rsid wsp:val=&quot;009F07C1&quot;/&gt;&lt;wsp:rsid wsp:val=&quot;009F0DA6&quot;/&gt;&lt;wsp:rsid wsp:val=&quot;009F18A6&quot;/&gt;&lt;wsp:rsid wsp:val=&quot;009F206E&quot;/&gt;&lt;wsp:rsid wsp:val=&quot;009F218E&quot;/&gt;&lt;wsp:rsid wsp:val=&quot;009F22C5&quot;/&gt;&lt;wsp:rsid wsp:val=&quot;009F2D59&quot;/&gt;&lt;wsp:rsid wsp:val=&quot;009F2D9B&quot;/&gt;&lt;wsp:rsid wsp:val=&quot;009F309E&quot;/&gt;&lt;wsp:rsid wsp:val=&quot;009F36A3&quot;/&gt;&lt;wsp:rsid wsp:val=&quot;009F3F74&quot;/&gt;&lt;wsp:rsid wsp:val=&quot;009F4139&quot;/&gt;&lt;wsp:rsid wsp:val=&quot;009F42B2&quot;/&gt;&lt;wsp:rsid wsp:val=&quot;009F4919&quot;/&gt;&lt;wsp:rsid wsp:val=&quot;009F49E3&quot;/&gt;&lt;wsp:rsid wsp:val=&quot;009F4BAD&quot;/&gt;&lt;wsp:rsid wsp:val=&quot;009F4E4E&quot;/&gt;&lt;wsp:rsid wsp:val=&quot;009F54E1&quot;/&gt;&lt;wsp:rsid wsp:val=&quot;009F5D26&quot;/&gt;&lt;wsp:rsid wsp:val=&quot;009F5E73&quot;/&gt;&lt;wsp:rsid wsp:val=&quot;009F62E2&quot;/&gt;&lt;wsp:rsid wsp:val=&quot;009F64CF&quot;/&gt;&lt;wsp:rsid wsp:val=&quot;009F70CD&quot;/&gt;&lt;wsp:rsid wsp:val=&quot;009F75E1&quot;/&gt;&lt;wsp:rsid wsp:val=&quot;009F7A86&quot;/&gt;&lt;wsp:rsid wsp:val=&quot;00A0057F&quot;/&gt;&lt;wsp:rsid wsp:val=&quot;00A00ABD&quot;/&gt;&lt;wsp:rsid wsp:val=&quot;00A00E7D&quot;/&gt;&lt;wsp:rsid wsp:val=&quot;00A01B13&quot;/&gt;&lt;wsp:rsid wsp:val=&quot;00A01DEA&quot;/&gt;&lt;wsp:rsid wsp:val=&quot;00A0324D&quot;/&gt;&lt;wsp:rsid wsp:val=&quot;00A03EBF&quot;/&gt;&lt;wsp:rsid wsp:val=&quot;00A041A3&quot;/&gt;&lt;wsp:rsid wsp:val=&quot;00A051BA&quot;/&gt;&lt;wsp:rsid wsp:val=&quot;00A05616&quot;/&gt;&lt;wsp:rsid wsp:val=&quot;00A05C35&quot;/&gt;&lt;wsp:rsid wsp:val=&quot;00A05E86&quot;/&gt;&lt;wsp:rsid wsp:val=&quot;00A06075&quot;/&gt;&lt;wsp:rsid wsp:val=&quot;00A06382&quot;/&gt;&lt;wsp:rsid wsp:val=&quot;00A0672E&quot;/&gt;&lt;wsp:rsid wsp:val=&quot;00A06F46&quot;/&gt;&lt;wsp:rsid wsp:val=&quot;00A07151&quot;/&gt;&lt;wsp:rsid wsp:val=&quot;00A076E5&quot;/&gt;&lt;wsp:rsid wsp:val=&quot;00A07876&quot;/&gt;&lt;wsp:rsid wsp:val=&quot;00A07A3F&quot;/&gt;&lt;wsp:rsid wsp:val=&quot;00A1079E&quot;/&gt;&lt;wsp:rsid wsp:val=&quot;00A1149A&quot;/&gt;&lt;wsp:rsid wsp:val=&quot;00A116DA&quot;/&gt;&lt;wsp:rsid wsp:val=&quot;00A12196&quot;/&gt;&lt;wsp:rsid wsp:val=&quot;00A1266E&quot;/&gt;&lt;wsp:rsid wsp:val=&quot;00A1287C&quot;/&gt;&lt;wsp:rsid wsp:val=&quot;00A129C9&quot;/&gt;&lt;wsp:rsid wsp:val=&quot;00A1398D&quot;/&gt;&lt;wsp:rsid wsp:val=&quot;00A13AC1&quot;/&gt;&lt;wsp:rsid wsp:val=&quot;00A13B22&quot;/&gt;&lt;wsp:rsid wsp:val=&quot;00A13C42&quot;/&gt;&lt;wsp:rsid wsp:val=&quot;00A15085&quot;/&gt;&lt;wsp:rsid wsp:val=&quot;00A1508C&quot;/&gt;&lt;wsp:rsid wsp:val=&quot;00A15787&quot;/&gt;&lt;wsp:rsid wsp:val=&quot;00A16231&quot;/&gt;&lt;wsp:rsid wsp:val=&quot;00A165CB&quot;/&gt;&lt;wsp:rsid wsp:val=&quot;00A16AFC&quot;/&gt;&lt;wsp:rsid wsp:val=&quot;00A17056&quot;/&gt;&lt;wsp:rsid wsp:val=&quot;00A1720B&quot;/&gt;&lt;wsp:rsid wsp:val=&quot;00A20345&quot;/&gt;&lt;wsp:rsid wsp:val=&quot;00A20C6B&quot;/&gt;&lt;wsp:rsid wsp:val=&quot;00A20F0A&quot;/&gt;&lt;wsp:rsid wsp:val=&quot;00A20F75&quot;/&gt;&lt;wsp:rsid wsp:val=&quot;00A2100B&quot;/&gt;&lt;wsp:rsid wsp:val=&quot;00A217EB&quot;/&gt;&lt;wsp:rsid wsp:val=&quot;00A22422&quot;/&gt;&lt;wsp:rsid wsp:val=&quot;00A227FB&quot;/&gt;&lt;wsp:rsid wsp:val=&quot;00A22ADC&quot;/&gt;&lt;wsp:rsid wsp:val=&quot;00A2307E&quot;/&gt;&lt;wsp:rsid wsp:val=&quot;00A24510&quot;/&gt;&lt;wsp:rsid wsp:val=&quot;00A24787&quot;/&gt;&lt;wsp:rsid wsp:val=&quot;00A24A68&quot;/&gt;&lt;wsp:rsid wsp:val=&quot;00A26620&quot;/&gt;&lt;wsp:rsid wsp:val=&quot;00A27404&quot;/&gt;&lt;wsp:rsid wsp:val=&quot;00A276EA&quot;/&gt;&lt;wsp:rsid wsp:val=&quot;00A27BCC&quot;/&gt;&lt;wsp:rsid wsp:val=&quot;00A30AE4&quot;/&gt;&lt;wsp:rsid wsp:val=&quot;00A31346&quot;/&gt;&lt;wsp:rsid wsp:val=&quot;00A323D9&quot;/&gt;&lt;wsp:rsid wsp:val=&quot;00A3244A&quot;/&gt;&lt;wsp:rsid wsp:val=&quot;00A329CB&quot;/&gt;&lt;wsp:rsid wsp:val=&quot;00A32FAB&quot;/&gt;&lt;wsp:rsid wsp:val=&quot;00A33686&quot;/&gt;&lt;wsp:rsid wsp:val=&quot;00A33B91&quot;/&gt;&lt;wsp:rsid wsp:val=&quot;00A341BD&quot;/&gt;&lt;wsp:rsid wsp:val=&quot;00A34992&quot;/&gt;&lt;wsp:rsid wsp:val=&quot;00A34D77&quot;/&gt;&lt;wsp:rsid wsp:val=&quot;00A3519F&quot;/&gt;&lt;wsp:rsid wsp:val=&quot;00A351D2&quot;/&gt;&lt;wsp:rsid wsp:val=&quot;00A35429&quot;/&gt;&lt;wsp:rsid wsp:val=&quot;00A3544B&quot;/&gt;&lt;wsp:rsid wsp:val=&quot;00A3549E&quot;/&gt;&lt;wsp:rsid wsp:val=&quot;00A35CCB&quot;/&gt;&lt;wsp:rsid wsp:val=&quot;00A35EB0&quot;/&gt;&lt;wsp:rsid wsp:val=&quot;00A363BE&quot;/&gt;&lt;wsp:rsid wsp:val=&quot;00A366BB&quot;/&gt;&lt;wsp:rsid wsp:val=&quot;00A36755&quot;/&gt;&lt;wsp:rsid wsp:val=&quot;00A377D5&quot;/&gt;&lt;wsp:rsid wsp:val=&quot;00A406CC&quot;/&gt;&lt;wsp:rsid wsp:val=&quot;00A40FF3&quot;/&gt;&lt;wsp:rsid wsp:val=&quot;00A4112A&quot;/&gt;&lt;wsp:rsid wsp:val=&quot;00A41D10&quot;/&gt;&lt;wsp:rsid wsp:val=&quot;00A42AD7&quot;/&gt;&lt;wsp:rsid wsp:val=&quot;00A4362F&quot;/&gt;&lt;wsp:rsid wsp:val=&quot;00A43980&quot;/&gt;&lt;wsp:rsid wsp:val=&quot;00A4399D&quot;/&gt;&lt;wsp:rsid wsp:val=&quot;00A43A4B&quot;/&gt;&lt;wsp:rsid wsp:val=&quot;00A445BC&quot;/&gt;&lt;wsp:rsid wsp:val=&quot;00A449E0&quot;/&gt;&lt;wsp:rsid wsp:val=&quot;00A44A2F&quot;/&gt;&lt;wsp:rsid wsp:val=&quot;00A45E9E&quot;/&gt;&lt;wsp:rsid wsp:val=&quot;00A46E9C&quot;/&gt;&lt;wsp:rsid wsp:val=&quot;00A472DC&quot;/&gt;&lt;wsp:rsid wsp:val=&quot;00A50F81&quot;/&gt;&lt;wsp:rsid wsp:val=&quot;00A51628&quot;/&gt;&lt;wsp:rsid wsp:val=&quot;00A51A89&quot;/&gt;&lt;wsp:rsid wsp:val=&quot;00A51AE2&quot;/&gt;&lt;wsp:rsid wsp:val=&quot;00A522A6&quot;/&gt;&lt;wsp:rsid wsp:val=&quot;00A5242E&quot;/&gt;&lt;wsp:rsid wsp:val=&quot;00A525E2&quot;/&gt;&lt;wsp:rsid wsp:val=&quot;00A535C4&quot;/&gt;&lt;wsp:rsid wsp:val=&quot;00A54350&quot;/&gt;&lt;wsp:rsid wsp:val=&quot;00A54939&quot;/&gt;&lt;wsp:rsid wsp:val=&quot;00A570C1&quot;/&gt;&lt;wsp:rsid wsp:val=&quot;00A5721E&quot;/&gt;&lt;wsp:rsid wsp:val=&quot;00A57579&quot;/&gt;&lt;wsp:rsid wsp:val=&quot;00A57A5D&quot;/&gt;&lt;wsp:rsid wsp:val=&quot;00A604A8&quot;/&gt;&lt;wsp:rsid wsp:val=&quot;00A60B4D&quot;/&gt;&lt;wsp:rsid wsp:val=&quot;00A61757&quot;/&gt;&lt;wsp:rsid wsp:val=&quot;00A617FC&quot;/&gt;&lt;wsp:rsid wsp:val=&quot;00A61A4B&quot;/&gt;&lt;wsp:rsid wsp:val=&quot;00A61DA5&quot;/&gt;&lt;wsp:rsid wsp:val=&quot;00A61DAD&quot;/&gt;&lt;wsp:rsid wsp:val=&quot;00A62944&quot;/&gt;&lt;wsp:rsid wsp:val=&quot;00A62A4C&quot;/&gt;&lt;wsp:rsid wsp:val=&quot;00A62D29&quot;/&gt;&lt;wsp:rsid wsp:val=&quot;00A62F45&quot;/&gt;&lt;wsp:rsid wsp:val=&quot;00A63891&quot;/&gt;&lt;wsp:rsid wsp:val=&quot;00A638AD&quot;/&gt;&lt;wsp:rsid wsp:val=&quot;00A63ACE&quot;/&gt;&lt;wsp:rsid wsp:val=&quot;00A640A8&quot;/&gt;&lt;wsp:rsid wsp:val=&quot;00A6497D&quot;/&gt;&lt;wsp:rsid wsp:val=&quot;00A657B4&quot;/&gt;&lt;wsp:rsid wsp:val=&quot;00A65F16&quot;/&gt;&lt;wsp:rsid wsp:val=&quot;00A66506&quot;/&gt;&lt;wsp:rsid wsp:val=&quot;00A66AFD&quot;/&gt;&lt;wsp:rsid wsp:val=&quot;00A66C71&quot;/&gt;&lt;wsp:rsid wsp:val=&quot;00A66CD9&quot;/&gt;&lt;wsp:rsid wsp:val=&quot;00A66D37&quot;/&gt;&lt;wsp:rsid wsp:val=&quot;00A6729E&quot;/&gt;&lt;wsp:rsid wsp:val=&quot;00A6741B&quot;/&gt;&lt;wsp:rsid wsp:val=&quot;00A67AFB&quot;/&gt;&lt;wsp:rsid wsp:val=&quot;00A70177&quot;/&gt;&lt;wsp:rsid wsp:val=&quot;00A709B7&quot;/&gt;&lt;wsp:rsid wsp:val=&quot;00A71284&quot;/&gt;&lt;wsp:rsid wsp:val=&quot;00A717C0&quot;/&gt;&lt;wsp:rsid wsp:val=&quot;00A71DB0&quot;/&gt;&lt;wsp:rsid wsp:val=&quot;00A7250A&quot;/&gt;&lt;wsp:rsid wsp:val=&quot;00A7267E&quot;/&gt;&lt;wsp:rsid wsp:val=&quot;00A72984&quot;/&gt;&lt;wsp:rsid wsp:val=&quot;00A72A0A&quot;/&gt;&lt;wsp:rsid wsp:val=&quot;00A739E2&quot;/&gt;&lt;wsp:rsid wsp:val=&quot;00A73DEC&quot;/&gt;&lt;wsp:rsid wsp:val=&quot;00A74575&quot;/&gt;&lt;wsp:rsid wsp:val=&quot;00A7498B&quot;/&gt;&lt;wsp:rsid wsp:val=&quot;00A75260&quot;/&gt;&lt;wsp:rsid wsp:val=&quot;00A76046&quot;/&gt;&lt;wsp:rsid wsp:val=&quot;00A761EF&quot;/&gt;&lt;wsp:rsid wsp:val=&quot;00A76892&quot;/&gt;&lt;wsp:rsid wsp:val=&quot;00A76B7F&quot;/&gt;&lt;wsp:rsid wsp:val=&quot;00A7738D&quot;/&gt;&lt;wsp:rsid wsp:val=&quot;00A77668&quot;/&gt;&lt;wsp:rsid wsp:val=&quot;00A779FD&quot;/&gt;&lt;wsp:rsid wsp:val=&quot;00A80E09&quot;/&gt;&lt;wsp:rsid wsp:val=&quot;00A8382A&quot;/&gt;&lt;wsp:rsid wsp:val=&quot;00A83B24&quot;/&gt;&lt;wsp:rsid wsp:val=&quot;00A83D93&quot;/&gt;&lt;wsp:rsid wsp:val=&quot;00A8401E&quot;/&gt;&lt;wsp:rsid wsp:val=&quot;00A843A2&quot;/&gt;&lt;wsp:rsid wsp:val=&quot;00A84EC4&quot;/&gt;&lt;wsp:rsid wsp:val=&quot;00A84F3A&quot;/&gt;&lt;wsp:rsid wsp:val=&quot;00A857D7&quot;/&gt;&lt;wsp:rsid wsp:val=&quot;00A85931&quot;/&gt;&lt;wsp:rsid wsp:val=&quot;00A868B0&quot;/&gt;&lt;wsp:rsid wsp:val=&quot;00A86EAA&quot;/&gt;&lt;wsp:rsid wsp:val=&quot;00A878A1&quot;/&gt;&lt;wsp:rsid wsp:val=&quot;00A90374&quot;/&gt;&lt;wsp:rsid wsp:val=&quot;00A90507&quot;/&gt;&lt;wsp:rsid wsp:val=&quot;00A90628&quot;/&gt;&lt;wsp:rsid wsp:val=&quot;00A913DC&quot;/&gt;&lt;wsp:rsid wsp:val=&quot;00A920F2&quot;/&gt;&lt;wsp:rsid wsp:val=&quot;00A92365&quot;/&gt;&lt;wsp:rsid wsp:val=&quot;00A934D9&quot;/&gt;&lt;wsp:rsid wsp:val=&quot;00A937B3&quot;/&gt;&lt;wsp:rsid wsp:val=&quot;00A94253&quot;/&gt;&lt;wsp:rsid wsp:val=&quot;00A945A1&quot;/&gt;&lt;wsp:rsid wsp:val=&quot;00A9514B&quot;/&gt;&lt;wsp:rsid wsp:val=&quot;00A9542C&quot;/&gt;&lt;wsp:rsid wsp:val=&quot;00A958FD&quot;/&gt;&lt;wsp:rsid wsp:val=&quot;00A95A82&quot;/&gt;&lt;wsp:rsid wsp:val=&quot;00A95D56&quot;/&gt;&lt;wsp:rsid wsp:val=&quot;00A962FC&quot;/&gt;&lt;wsp:rsid wsp:val=&quot;00A9665C&quot;/&gt;&lt;wsp:rsid wsp:val=&quot;00AA01FC&quot;/&gt;&lt;wsp:rsid wsp:val=&quot;00AA0328&quot;/&gt;&lt;wsp:rsid wsp:val=&quot;00AA1277&quot;/&gt;&lt;wsp:rsid wsp:val=&quot;00AA2E01&quot;/&gt;&lt;wsp:rsid wsp:val=&quot;00AA2F86&quot;/&gt;&lt;wsp:rsid wsp:val=&quot;00AA316D&quot;/&gt;&lt;wsp:rsid wsp:val=&quot;00AA33C9&quot;/&gt;&lt;wsp:rsid wsp:val=&quot;00AA3EE9&quot;/&gt;&lt;wsp:rsid wsp:val=&quot;00AA498D&quot;/&gt;&lt;wsp:rsid wsp:val=&quot;00AA4BAF&quot;/&gt;&lt;wsp:rsid wsp:val=&quot;00AA5BA9&quot;/&gt;&lt;wsp:rsid wsp:val=&quot;00AA6CA6&quot;/&gt;&lt;wsp:rsid wsp:val=&quot;00AA6D0A&quot;/&gt;&lt;wsp:rsid wsp:val=&quot;00AA7BB7&quot;/&gt;&lt;wsp:rsid wsp:val=&quot;00AA7F46&quot;/&gt;&lt;wsp:rsid wsp:val=&quot;00AB07E6&quot;/&gt;&lt;wsp:rsid wsp:val=&quot;00AB14C9&quot;/&gt;&lt;wsp:rsid wsp:val=&quot;00AB1DEB&quot;/&gt;&lt;wsp:rsid wsp:val=&quot;00AB2383&quot;/&gt;&lt;wsp:rsid wsp:val=&quot;00AB2CB2&quot;/&gt;&lt;wsp:rsid wsp:val=&quot;00AB3128&quot;/&gt;&lt;wsp:rsid wsp:val=&quot;00AB3CDA&quot;/&gt;&lt;wsp:rsid wsp:val=&quot;00AB3DC7&quot;/&gt;&lt;wsp:rsid wsp:val=&quot;00AB4793&quot;/&gt;&lt;wsp:rsid wsp:val=&quot;00AB51EA&quot;/&gt;&lt;wsp:rsid wsp:val=&quot;00AB6326&quot;/&gt;&lt;wsp:rsid wsp:val=&quot;00AB637F&quot;/&gt;&lt;wsp:rsid wsp:val=&quot;00AB6DC8&quot;/&gt;&lt;wsp:rsid wsp:val=&quot;00AB71A2&quot;/&gt;&lt;wsp:rsid wsp:val=&quot;00AB74F4&quot;/&gt;&lt;wsp:rsid wsp:val=&quot;00AB74FA&quot;/&gt;&lt;wsp:rsid wsp:val=&quot;00AB752C&quot;/&gt;&lt;wsp:rsid wsp:val=&quot;00AB7862&quot;/&gt;&lt;wsp:rsid wsp:val=&quot;00AB795A&quot;/&gt;&lt;wsp:rsid wsp:val=&quot;00AB7A31&quot;/&gt;&lt;wsp:rsid wsp:val=&quot;00AB7C88&quot;/&gt;&lt;wsp:rsid wsp:val=&quot;00AC09E7&quot;/&gt;&lt;wsp:rsid wsp:val=&quot;00AC09FB&quot;/&gt;&lt;wsp:rsid wsp:val=&quot;00AC1522&quot;/&gt;&lt;wsp:rsid wsp:val=&quot;00AC23BB&quot;/&gt;&lt;wsp:rsid wsp:val=&quot;00AC2621&quot;/&gt;&lt;wsp:rsid wsp:val=&quot;00AC2B59&quot;/&gt;&lt;wsp:rsid wsp:val=&quot;00AC30B1&quot;/&gt;&lt;wsp:rsid wsp:val=&quot;00AC3152&quot;/&gt;&lt;wsp:rsid wsp:val=&quot;00AC3263&quot;/&gt;&lt;wsp:rsid wsp:val=&quot;00AC335C&quot;/&gt;&lt;wsp:rsid wsp:val=&quot;00AC3E5C&quot;/&gt;&lt;wsp:rsid wsp:val=&quot;00AC3EC3&quot;/&gt;&lt;wsp:rsid wsp:val=&quot;00AC46DB&quot;/&gt;&lt;wsp:rsid wsp:val=&quot;00AC522C&quot;/&gt;&lt;wsp:rsid wsp:val=&quot;00AC571D&quot;/&gt;&lt;wsp:rsid wsp:val=&quot;00AC64EB&quot;/&gt;&lt;wsp:rsid wsp:val=&quot;00AC6FCB&quot;/&gt;&lt;wsp:rsid wsp:val=&quot;00AC70F5&quot;/&gt;&lt;wsp:rsid wsp:val=&quot;00AC7205&quot;/&gt;&lt;wsp:rsid wsp:val=&quot;00AC7AD4&quot;/&gt;&lt;wsp:rsid wsp:val=&quot;00AD1A94&quot;/&gt;&lt;wsp:rsid wsp:val=&quot;00AD1DBE&quot;/&gt;&lt;wsp:rsid wsp:val=&quot;00AD3C21&quot;/&gt;&lt;wsp:rsid wsp:val=&quot;00AD475F&quot;/&gt;&lt;wsp:rsid wsp:val=&quot;00AD4980&quot;/&gt;&lt;wsp:rsid wsp:val=&quot;00AD4FEC&quot;/&gt;&lt;wsp:rsid wsp:val=&quot;00AD4FF1&quot;/&gt;&lt;wsp:rsid wsp:val=&quot;00AD5A7E&quot;/&gt;&lt;wsp:rsid wsp:val=&quot;00AD6356&quot;/&gt;&lt;wsp:rsid wsp:val=&quot;00AD68FA&quot;/&gt;&lt;wsp:rsid wsp:val=&quot;00AD6E9B&quot;/&gt;&lt;wsp:rsid wsp:val=&quot;00AD71C8&quot;/&gt;&lt;wsp:rsid wsp:val=&quot;00AD790B&quot;/&gt;&lt;wsp:rsid wsp:val=&quot;00AD7CAD&quot;/&gt;&lt;wsp:rsid wsp:val=&quot;00AE01CD&quot;/&gt;&lt;wsp:rsid wsp:val=&quot;00AE03C2&quot;/&gt;&lt;wsp:rsid wsp:val=&quot;00AE1AD1&quot;/&gt;&lt;wsp:rsid wsp:val=&quot;00AE1EE7&quot;/&gt;&lt;wsp:rsid wsp:val=&quot;00AE2729&quot;/&gt;&lt;wsp:rsid wsp:val=&quot;00AE3146&quot;/&gt;&lt;wsp:rsid wsp:val=&quot;00AE3F7B&quot;/&gt;&lt;wsp:rsid wsp:val=&quot;00AE442D&quot;/&gt;&lt;wsp:rsid wsp:val=&quot;00AE4604&quot;/&gt;&lt;wsp:rsid wsp:val=&quot;00AE4BE7&quot;/&gt;&lt;wsp:rsid wsp:val=&quot;00AE5256&quot;/&gt;&lt;wsp:rsid wsp:val=&quot;00AE5353&quot;/&gt;&lt;wsp:rsid wsp:val=&quot;00AE55B0&quot;/&gt;&lt;wsp:rsid wsp:val=&quot;00AE56D8&quot;/&gt;&lt;wsp:rsid wsp:val=&quot;00AE5D39&quot;/&gt;&lt;wsp:rsid wsp:val=&quot;00AE754B&quot;/&gt;&lt;wsp:rsid wsp:val=&quot;00AE7BE1&quot;/&gt;&lt;wsp:rsid wsp:val=&quot;00AF1143&quot;/&gt;&lt;wsp:rsid wsp:val=&quot;00AF1238&quot;/&gt;&lt;wsp:rsid wsp:val=&quot;00AF13FA&quot;/&gt;&lt;wsp:rsid wsp:val=&quot;00AF1565&quot;/&gt;&lt;wsp:rsid wsp:val=&quot;00AF2599&quot;/&gt;&lt;wsp:rsid wsp:val=&quot;00AF3134&quot;/&gt;&lt;wsp:rsid wsp:val=&quot;00AF37F1&quot;/&gt;&lt;wsp:rsid wsp:val=&quot;00AF3CDA&quot;/&gt;&lt;wsp:rsid wsp:val=&quot;00AF45E3&quot;/&gt;&lt;wsp:rsid wsp:val=&quot;00AF4E1F&quot;/&gt;&lt;wsp:rsid wsp:val=&quot;00AF509E&quot;/&gt;&lt;wsp:rsid wsp:val=&quot;00AF5DCB&quot;/&gt;&lt;wsp:rsid wsp:val=&quot;00AF605E&quot;/&gt;&lt;wsp:rsid wsp:val=&quot;00AF65C1&quot;/&gt;&lt;wsp:rsid wsp:val=&quot;00AF6835&quot;/&gt;&lt;wsp:rsid wsp:val=&quot;00AF6C24&quot;/&gt;&lt;wsp:rsid wsp:val=&quot;00AF6D41&quot;/&gt;&lt;wsp:rsid wsp:val=&quot;00AF71AB&quot;/&gt;&lt;wsp:rsid wsp:val=&quot;00AF731F&quot;/&gt;&lt;wsp:rsid wsp:val=&quot;00AF78F1&quot;/&gt;&lt;wsp:rsid wsp:val=&quot;00AF7945&quot;/&gt;&lt;wsp:rsid wsp:val=&quot;00AF7A09&quot;/&gt;&lt;wsp:rsid wsp:val=&quot;00B006F5&quot;/&gt;&lt;wsp:rsid wsp:val=&quot;00B009B5&quot;/&gt;&lt;wsp:rsid wsp:val=&quot;00B00C3A&quot;/&gt;&lt;wsp:rsid wsp:val=&quot;00B0114D&quot;/&gt;&lt;wsp:rsid wsp:val=&quot;00B01CA0&quot;/&gt;&lt;wsp:rsid wsp:val=&quot;00B020D1&quot;/&gt;&lt;wsp:rsid wsp:val=&quot;00B02439&quot;/&gt;&lt;wsp:rsid wsp:val=&quot;00B0254A&quot;/&gt;&lt;wsp:rsid wsp:val=&quot;00B02586&quot;/&gt;&lt;wsp:rsid wsp:val=&quot;00B035F8&quot;/&gt;&lt;wsp:rsid wsp:val=&quot;00B044A5&quot;/&gt;&lt;wsp:rsid wsp:val=&quot;00B04A37&quot;/&gt;&lt;wsp:rsid wsp:val=&quot;00B04A70&quot;/&gt;&lt;wsp:rsid wsp:val=&quot;00B058AB&quot;/&gt;&lt;wsp:rsid wsp:val=&quot;00B06BB6&quot;/&gt;&lt;wsp:rsid wsp:val=&quot;00B06C31&quot;/&gt;&lt;wsp:rsid wsp:val=&quot;00B06E39&quot;/&gt;&lt;wsp:rsid wsp:val=&quot;00B06EEC&quot;/&gt;&lt;wsp:rsid wsp:val=&quot;00B0721F&quot;/&gt;&lt;wsp:rsid wsp:val=&quot;00B07231&quot;/&gt;&lt;wsp:rsid wsp:val=&quot;00B074FA&quot;/&gt;&lt;wsp:rsid wsp:val=&quot;00B07F4E&quot;/&gt;&lt;wsp:rsid wsp:val=&quot;00B1060D&quot;/&gt;&lt;wsp:rsid wsp:val=&quot;00B10978&quot;/&gt;&lt;wsp:rsid wsp:val=&quot;00B10BE5&quot;/&gt;&lt;wsp:rsid wsp:val=&quot;00B10E50&quot;/&gt;&lt;wsp:rsid wsp:val=&quot;00B12505&quot;/&gt;&lt;wsp:rsid wsp:val=&quot;00B12E49&quot;/&gt;&lt;wsp:rsid wsp:val=&quot;00B130B0&quot;/&gt;&lt;wsp:rsid wsp:val=&quot;00B1367B&quot;/&gt;&lt;wsp:rsid wsp:val=&quot;00B13B92&quot;/&gt;&lt;wsp:rsid wsp:val=&quot;00B14F3D&quot;/&gt;&lt;wsp:rsid wsp:val=&quot;00B15177&quot;/&gt;&lt;wsp:rsid wsp:val=&quot;00B1524A&quot;/&gt;&lt;wsp:rsid wsp:val=&quot;00B154C5&quot;/&gt;&lt;wsp:rsid wsp:val=&quot;00B155F8&quot;/&gt;&lt;wsp:rsid wsp:val=&quot;00B158CD&quot;/&gt;&lt;wsp:rsid wsp:val=&quot;00B15EB4&quot;/&gt;&lt;wsp:rsid wsp:val=&quot;00B1652F&quot;/&gt;&lt;wsp:rsid wsp:val=&quot;00B168EC&quot;/&gt;&lt;wsp:rsid wsp:val=&quot;00B16F89&quot;/&gt;&lt;wsp:rsid wsp:val=&quot;00B1785B&quot;/&gt;&lt;wsp:rsid wsp:val=&quot;00B1791C&quot;/&gt;&lt;wsp:rsid wsp:val=&quot;00B17A5F&quot;/&gt;&lt;wsp:rsid wsp:val=&quot;00B20583&quot;/&gt;&lt;wsp:rsid wsp:val=&quot;00B20E2F&quot;/&gt;&lt;wsp:rsid wsp:val=&quot;00B2100C&quot;/&gt;&lt;wsp:rsid wsp:val=&quot;00B21A80&quot;/&gt;&lt;wsp:rsid wsp:val=&quot;00B225C1&quot;/&gt;&lt;wsp:rsid wsp:val=&quot;00B2285D&quot;/&gt;&lt;wsp:rsid wsp:val=&quot;00B229A5&quot;/&gt;&lt;wsp:rsid wsp:val=&quot;00B23337&quot;/&gt;&lt;wsp:rsid wsp:val=&quot;00B234E0&quot;/&gt;&lt;wsp:rsid wsp:val=&quot;00B23F6C&quot;/&gt;&lt;wsp:rsid wsp:val=&quot;00B244EE&quot;/&gt;&lt;wsp:rsid wsp:val=&quot;00B24A20&quot;/&gt;&lt;wsp:rsid wsp:val=&quot;00B25288&quot;/&gt;&lt;wsp:rsid wsp:val=&quot;00B257F2&quot;/&gt;&lt;wsp:rsid wsp:val=&quot;00B25C4F&quot;/&gt;&lt;wsp:rsid wsp:val=&quot;00B25F43&quot;/&gt;&lt;wsp:rsid wsp:val=&quot;00B265EB&quot;/&gt;&lt;wsp:rsid wsp:val=&quot;00B275CB&quot;/&gt;&lt;wsp:rsid wsp:val=&quot;00B278F0&quot;/&gt;&lt;wsp:rsid wsp:val=&quot;00B27E0B&quot;/&gt;&lt;wsp:rsid wsp:val=&quot;00B30B1B&quot;/&gt;&lt;wsp:rsid wsp:val=&quot;00B30EAE&quot;/&gt;&lt;wsp:rsid wsp:val=&quot;00B31886&quot;/&gt;&lt;wsp:rsid wsp:val=&quot;00B3204F&quot;/&gt;&lt;wsp:rsid wsp:val=&quot;00B32ADC&quot;/&gt;&lt;wsp:rsid wsp:val=&quot;00B3338E&quot;/&gt;&lt;wsp:rsid wsp:val=&quot;00B342ED&quot;/&gt;&lt;wsp:rsid wsp:val=&quot;00B343EF&quot;/&gt;&lt;wsp:rsid wsp:val=&quot;00B34A5B&quot;/&gt;&lt;wsp:rsid wsp:val=&quot;00B3583D&quot;/&gt;&lt;wsp:rsid wsp:val=&quot;00B35E39&quot;/&gt;&lt;wsp:rsid wsp:val=&quot;00B36126&quot;/&gt;&lt;wsp:rsid wsp:val=&quot;00B36820&quot;/&gt;&lt;wsp:rsid wsp:val=&quot;00B36950&quot;/&gt;&lt;wsp:rsid wsp:val=&quot;00B3784C&quot;/&gt;&lt;wsp:rsid wsp:val=&quot;00B37A59&quot;/&gt;&lt;wsp:rsid wsp:val=&quot;00B40982&quot;/&gt;&lt;wsp:rsid wsp:val=&quot;00B40F23&quot;/&gt;&lt;wsp:rsid wsp:val=&quot;00B41030&quot;/&gt;&lt;wsp:rsid wsp:val=&quot;00B4178C&quot;/&gt;&lt;wsp:rsid wsp:val=&quot;00B422C1&quot;/&gt;&lt;wsp:rsid wsp:val=&quot;00B45944&quot;/&gt;&lt;wsp:rsid wsp:val=&quot;00B45D82&quot;/&gt;&lt;wsp:rsid wsp:val=&quot;00B46536&quot;/&gt;&lt;wsp:rsid wsp:val=&quot;00B46ABD&quot;/&gt;&lt;wsp:rsid wsp:val=&quot;00B46BD3&quot;/&gt;&lt;wsp:rsid wsp:val=&quot;00B470D0&quot;/&gt;&lt;wsp:rsid wsp:val=&quot;00B47346&quot;/&gt;&lt;wsp:rsid wsp:val=&quot;00B4747B&quot;/&gt;&lt;wsp:rsid wsp:val=&quot;00B4749E&quot;/&gt;&lt;wsp:rsid wsp:val=&quot;00B47578&quot;/&gt;&lt;wsp:rsid wsp:val=&quot;00B47E84&quot;/&gt;&lt;wsp:rsid wsp:val=&quot;00B500EA&quot;/&gt;&lt;wsp:rsid wsp:val=&quot;00B504DA&quot;/&gt;&lt;wsp:rsid wsp:val=&quot;00B50C7E&quot;/&gt;&lt;wsp:rsid wsp:val=&quot;00B5118D&quot;/&gt;&lt;wsp:rsid wsp:val=&quot;00B51830&quot;/&gt;&lt;wsp:rsid wsp:val=&quot;00B51D41&quot;/&gt;&lt;wsp:rsid wsp:val=&quot;00B51E05&quot;/&gt;&lt;wsp:rsid wsp:val=&quot;00B51F41&quot;/&gt;&lt;wsp:rsid wsp:val=&quot;00B51F6E&quot;/&gt;&lt;wsp:rsid wsp:val=&quot;00B526D9&quot;/&gt;&lt;wsp:rsid wsp:val=&quot;00B52D7B&quot;/&gt;&lt;wsp:rsid wsp:val=&quot;00B52FA5&quot;/&gt;&lt;wsp:rsid wsp:val=&quot;00B53C0E&quot;/&gt;&lt;wsp:rsid wsp:val=&quot;00B54665&quot;/&gt;&lt;wsp:rsid wsp:val=&quot;00B547C9&quot;/&gt;&lt;wsp:rsid wsp:val=&quot;00B54A91&quot;/&gt;&lt;wsp:rsid wsp:val=&quot;00B54C35&quot;/&gt;&lt;wsp:rsid wsp:val=&quot;00B54DD6&quot;/&gt;&lt;wsp:rsid wsp:val=&quot;00B552CE&quot;/&gt;&lt;wsp:rsid wsp:val=&quot;00B55F80&quot;/&gt;&lt;wsp:rsid wsp:val=&quot;00B56F7C&quot;/&gt;&lt;wsp:rsid wsp:val=&quot;00B572F6&quot;/&gt;&lt;wsp:rsid wsp:val=&quot;00B574C8&quot;/&gt;&lt;wsp:rsid wsp:val=&quot;00B60F2C&quot;/&gt;&lt;wsp:rsid wsp:val=&quot;00B619DC&quot;/&gt;&lt;wsp:rsid wsp:val=&quot;00B61A21&quot;/&gt;&lt;wsp:rsid wsp:val=&quot;00B61F2C&quot;/&gt;&lt;wsp:rsid wsp:val=&quot;00B63680&quot;/&gt;&lt;wsp:rsid wsp:val=&quot;00B6387D&quot;/&gt;&lt;wsp:rsid wsp:val=&quot;00B63BAE&quot;/&gt;&lt;wsp:rsid wsp:val=&quot;00B645C2&quot;/&gt;&lt;wsp:rsid wsp:val=&quot;00B64D81&quot;/&gt;&lt;wsp:rsid wsp:val=&quot;00B655D1&quot;/&gt;&lt;wsp:rsid wsp:val=&quot;00B65B9A&quot;/&gt;&lt;wsp:rsid wsp:val=&quot;00B66342&quot;/&gt;&lt;wsp:rsid wsp:val=&quot;00B667C3&quot;/&gt;&lt;wsp:rsid wsp:val=&quot;00B66F41&quot;/&gt;&lt;wsp:rsid wsp:val=&quot;00B671E2&quot;/&gt;&lt;wsp:rsid wsp:val=&quot;00B6749B&quot;/&gt;&lt;wsp:rsid wsp:val=&quot;00B67C0F&quot;/&gt;&lt;wsp:rsid wsp:val=&quot;00B70023&quot;/&gt;&lt;wsp:rsid wsp:val=&quot;00B706D0&quot;/&gt;&lt;wsp:rsid wsp:val=&quot;00B71363&quot;/&gt;&lt;wsp:rsid wsp:val=&quot;00B717BF&quot;/&gt;&lt;wsp:rsid wsp:val=&quot;00B725C1&quot;/&gt;&lt;wsp:rsid wsp:val=&quot;00B73536&quot;/&gt;&lt;wsp:rsid wsp:val=&quot;00B7386B&quot;/&gt;&lt;wsp:rsid wsp:val=&quot;00B739AA&quot;/&gt;&lt;wsp:rsid wsp:val=&quot;00B73C11&quot;/&gt;&lt;wsp:rsid wsp:val=&quot;00B74125&quot;/&gt;&lt;wsp:rsid wsp:val=&quot;00B74938&quot;/&gt;&lt;wsp:rsid wsp:val=&quot;00B74F8C&quot;/&gt;&lt;wsp:rsid wsp:val=&quot;00B7506F&quot;/&gt;&lt;wsp:rsid wsp:val=&quot;00B751DF&quot;/&gt;&lt;wsp:rsid wsp:val=&quot;00B7537E&quot;/&gt;&lt;wsp:rsid wsp:val=&quot;00B754B9&quot;/&gt;&lt;wsp:rsid wsp:val=&quot;00B7562E&quot;/&gt;&lt;wsp:rsid wsp:val=&quot;00B75D1F&quot;/&gt;&lt;wsp:rsid wsp:val=&quot;00B76A55&quot;/&gt;&lt;wsp:rsid wsp:val=&quot;00B76CB8&quot;/&gt;&lt;wsp:rsid wsp:val=&quot;00B76CF4&quot;/&gt;&lt;wsp:rsid wsp:val=&quot;00B77D17&quot;/&gt;&lt;wsp:rsid wsp:val=&quot;00B77FD5&quot;/&gt;&lt;wsp:rsid wsp:val=&quot;00B80212&quot;/&gt;&lt;wsp:rsid wsp:val=&quot;00B8043E&quot;/&gt;&lt;wsp:rsid wsp:val=&quot;00B808C0&quot;/&gt;&lt;wsp:rsid wsp:val=&quot;00B820B5&quot;/&gt;&lt;wsp:rsid wsp:val=&quot;00B831C0&quot;/&gt;&lt;wsp:rsid wsp:val=&quot;00B835BB&quot;/&gt;&lt;wsp:rsid wsp:val=&quot;00B84C66&quot;/&gt;&lt;wsp:rsid wsp:val=&quot;00B8522D&quot;/&gt;&lt;wsp:rsid wsp:val=&quot;00B8536A&quot;/&gt;&lt;wsp:rsid wsp:val=&quot;00B85C58&quot;/&gt;&lt;wsp:rsid wsp:val=&quot;00B86681&quot;/&gt;&lt;wsp:rsid wsp:val=&quot;00B866A9&quot;/&gt;&lt;wsp:rsid wsp:val=&quot;00B86EC5&quot;/&gt;&lt;wsp:rsid wsp:val=&quot;00B87313&quot;/&gt;&lt;wsp:rsid wsp:val=&quot;00B87E85&quot;/&gt;&lt;wsp:rsid wsp:val=&quot;00B90C08&quot;/&gt;&lt;wsp:rsid wsp:val=&quot;00B91091&quot;/&gt;&lt;wsp:rsid wsp:val=&quot;00B91206&quot;/&gt;&lt;wsp:rsid wsp:val=&quot;00B91953&quot;/&gt;&lt;wsp:rsid wsp:val=&quot;00B919F9&quot;/&gt;&lt;wsp:rsid wsp:val=&quot;00B91B69&quot;/&gt;&lt;wsp:rsid wsp:val=&quot;00B91F1F&quot;/&gt;&lt;wsp:rsid wsp:val=&quot;00B92265&quot;/&gt;&lt;wsp:rsid wsp:val=&quot;00B925FD&quot;/&gt;&lt;wsp:rsid wsp:val=&quot;00B92B5D&quot;/&gt;&lt;wsp:rsid wsp:val=&quot;00B9309C&quot;/&gt;&lt;wsp:rsid wsp:val=&quot;00B94A28&quot;/&gt;&lt;wsp:rsid wsp:val=&quot;00B94D44&quot;/&gt;&lt;wsp:rsid wsp:val=&quot;00B965C3&quot;/&gt;&lt;wsp:rsid wsp:val=&quot;00B96B1E&quot;/&gt;&lt;wsp:rsid wsp:val=&quot;00B973F4&quot;/&gt;&lt;wsp:rsid wsp:val=&quot;00BA074C&quot;/&gt;&lt;wsp:rsid wsp:val=&quot;00BA0A0F&quot;/&gt;&lt;wsp:rsid wsp:val=&quot;00BA0ECA&quot;/&gt;&lt;wsp:rsid wsp:val=&quot;00BA1AD1&quot;/&gt;&lt;wsp:rsid wsp:val=&quot;00BA1FA5&quot;/&gt;&lt;wsp:rsid wsp:val=&quot;00BA2054&quot;/&gt;&lt;wsp:rsid wsp:val=&quot;00BA20B4&quot;/&gt;&lt;wsp:rsid wsp:val=&quot;00BA23DB&quot;/&gt;&lt;wsp:rsid wsp:val=&quot;00BA31D6&quot;/&gt;&lt;wsp:rsid wsp:val=&quot;00BA3EC7&quot;/&gt;&lt;wsp:rsid wsp:val=&quot;00BA41E4&quot;/&gt;&lt;wsp:rsid wsp:val=&quot;00BA49EC&quot;/&gt;&lt;wsp:rsid wsp:val=&quot;00BA4B38&quot;/&gt;&lt;wsp:rsid wsp:val=&quot;00BA4E0C&quot;/&gt;&lt;wsp:rsid wsp:val=&quot;00BA5012&quot;/&gt;&lt;wsp:rsid wsp:val=&quot;00BA6223&quot;/&gt;&lt;wsp:rsid wsp:val=&quot;00BA6E4F&quot;/&gt;&lt;wsp:rsid wsp:val=&quot;00BA71A9&quot;/&gt;&lt;wsp:rsid wsp:val=&quot;00BA7709&quot;/&gt;&lt;wsp:rsid wsp:val=&quot;00BA7857&quot;/&gt;&lt;wsp:rsid wsp:val=&quot;00BA7C54&quot;/&gt;&lt;wsp:rsid wsp:val=&quot;00BA7DCA&quot;/&gt;&lt;wsp:rsid wsp:val=&quot;00BB1556&quot;/&gt;&lt;wsp:rsid wsp:val=&quot;00BB188F&quot;/&gt;&lt;wsp:rsid wsp:val=&quot;00BB1A55&quot;/&gt;&lt;wsp:rsid wsp:val=&quot;00BB1C85&quot;/&gt;&lt;wsp:rsid wsp:val=&quot;00BB1E6D&quot;/&gt;&lt;wsp:rsid wsp:val=&quot;00BB2278&quot;/&gt;&lt;wsp:rsid wsp:val=&quot;00BB2A83&quot;/&gt;&lt;wsp:rsid wsp:val=&quot;00BB3E1F&quot;/&gt;&lt;wsp:rsid wsp:val=&quot;00BB3E80&quot;/&gt;&lt;wsp:rsid wsp:val=&quot;00BB3ECF&quot;/&gt;&lt;wsp:rsid wsp:val=&quot;00BB43C7&quot;/&gt;&lt;wsp:rsid wsp:val=&quot;00BB4576&quot;/&gt;&lt;wsp:rsid wsp:val=&quot;00BB4856&quot;/&gt;&lt;wsp:rsid wsp:val=&quot;00BB59B1&quot;/&gt;&lt;wsp:rsid wsp:val=&quot;00BB5EFC&quot;/&gt;&lt;wsp:rsid wsp:val=&quot;00BB68C5&quot;/&gt;&lt;wsp:rsid wsp:val=&quot;00BB7446&quot;/&gt;&lt;wsp:rsid wsp:val=&quot;00BB7ABE&quot;/&gt;&lt;wsp:rsid wsp:val=&quot;00BB7CF7&quot;/&gt;&lt;wsp:rsid wsp:val=&quot;00BC0057&quot;/&gt;&lt;wsp:rsid wsp:val=&quot;00BC094F&quot;/&gt;&lt;wsp:rsid wsp:val=&quot;00BC0B53&quot;/&gt;&lt;wsp:rsid wsp:val=&quot;00BC120A&quot;/&gt;&lt;wsp:rsid wsp:val=&quot;00BC1538&quot;/&gt;&lt;wsp:rsid wsp:val=&quot;00BC1542&quot;/&gt;&lt;wsp:rsid wsp:val=&quot;00BC226F&quot;/&gt;&lt;wsp:rsid wsp:val=&quot;00BC257B&quot;/&gt;&lt;wsp:rsid wsp:val=&quot;00BC2E4F&quot;/&gt;&lt;wsp:rsid wsp:val=&quot;00BC3228&quot;/&gt;&lt;wsp:rsid wsp:val=&quot;00BC3561&quot;/&gt;&lt;wsp:rsid wsp:val=&quot;00BC3A42&quot;/&gt;&lt;wsp:rsid wsp:val=&quot;00BC3C2D&quot;/&gt;&lt;wsp:rsid wsp:val=&quot;00BC3F8A&quot;/&gt;&lt;wsp:rsid wsp:val=&quot;00BC57C0&quot;/&gt;&lt;wsp:rsid wsp:val=&quot;00BC57D6&quot;/&gt;&lt;wsp:rsid wsp:val=&quot;00BC6608&quot;/&gt;&lt;wsp:rsid wsp:val=&quot;00BC6920&quot;/&gt;&lt;wsp:rsid wsp:val=&quot;00BC6BB2&quot;/&gt;&lt;wsp:rsid wsp:val=&quot;00BC6CB3&quot;/&gt;&lt;wsp:rsid wsp:val=&quot;00BD0493&quot;/&gt;&lt;wsp:rsid wsp:val=&quot;00BD07B7&quot;/&gt;&lt;wsp:rsid wsp:val=&quot;00BD11BF&quot;/&gt;&lt;wsp:rsid wsp:val=&quot;00BD1539&quot;/&gt;&lt;wsp:rsid wsp:val=&quot;00BD1B0E&quot;/&gt;&lt;wsp:rsid wsp:val=&quot;00BD1DFC&quot;/&gt;&lt;wsp:rsid wsp:val=&quot;00BD2494&quot;/&gt;&lt;wsp:rsid wsp:val=&quot;00BD2573&quot;/&gt;&lt;wsp:rsid wsp:val=&quot;00BD30B2&quot;/&gt;&lt;wsp:rsid wsp:val=&quot;00BD3B07&quot;/&gt;&lt;wsp:rsid wsp:val=&quot;00BD3D04&quot;/&gt;&lt;wsp:rsid wsp:val=&quot;00BD4039&quot;/&gt;&lt;wsp:rsid wsp:val=&quot;00BD48CE&quot;/&gt;&lt;wsp:rsid wsp:val=&quot;00BD4C3F&quot;/&gt;&lt;wsp:rsid wsp:val=&quot;00BD4CA2&quot;/&gt;&lt;wsp:rsid wsp:val=&quot;00BD5299&quot;/&gt;&lt;wsp:rsid wsp:val=&quot;00BD536F&quot;/&gt;&lt;wsp:rsid wsp:val=&quot;00BD6D6D&quot;/&gt;&lt;wsp:rsid wsp:val=&quot;00BD7012&quot;/&gt;&lt;wsp:rsid wsp:val=&quot;00BD7070&quot;/&gt;&lt;wsp:rsid wsp:val=&quot;00BD7656&quot;/&gt;&lt;wsp:rsid wsp:val=&quot;00BD776F&quot;/&gt;&lt;wsp:rsid wsp:val=&quot;00BD7837&quot;/&gt;&lt;wsp:rsid wsp:val=&quot;00BD7ACF&quot;/&gt;&lt;wsp:rsid wsp:val=&quot;00BD7B06&quot;/&gt;&lt;wsp:rsid wsp:val=&quot;00BD7CAA&quot;/&gt;&lt;wsp:rsid wsp:val=&quot;00BE0FEE&quot;/&gt;&lt;wsp:rsid wsp:val=&quot;00BE118A&quot;/&gt;&lt;wsp:rsid wsp:val=&quot;00BE1327&quot;/&gt;&lt;wsp:rsid wsp:val=&quot;00BE13CB&quot;/&gt;&lt;wsp:rsid wsp:val=&quot;00BE1405&quot;/&gt;&lt;wsp:rsid wsp:val=&quot;00BE141E&quot;/&gt;&lt;wsp:rsid wsp:val=&quot;00BE19D8&quot;/&gt;&lt;wsp:rsid wsp:val=&quot;00BE205A&quot;/&gt;&lt;wsp:rsid wsp:val=&quot;00BE265C&quot;/&gt;&lt;wsp:rsid wsp:val=&quot;00BE269D&quot;/&gt;&lt;wsp:rsid wsp:val=&quot;00BE2CE1&quot;/&gt;&lt;wsp:rsid wsp:val=&quot;00BE2EEF&quot;/&gt;&lt;wsp:rsid wsp:val=&quot;00BE2F93&quot;/&gt;&lt;wsp:rsid wsp:val=&quot;00BE33C7&quot;/&gt;&lt;wsp:rsid wsp:val=&quot;00BE3490&quot;/&gt;&lt;wsp:rsid wsp:val=&quot;00BE3967&quot;/&gt;&lt;wsp:rsid wsp:val=&quot;00BE455B&quot;/&gt;&lt;wsp:rsid wsp:val=&quot;00BE45F0&quot;/&gt;&lt;wsp:rsid wsp:val=&quot;00BE4893&quot;/&gt;&lt;wsp:rsid wsp:val=&quot;00BE493B&quot;/&gt;&lt;wsp:rsid wsp:val=&quot;00BE5050&quot;/&gt;&lt;wsp:rsid wsp:val=&quot;00BE52A4&quot;/&gt;&lt;wsp:rsid wsp:val=&quot;00BE546E&quot;/&gt;&lt;wsp:rsid wsp:val=&quot;00BE54BB&quot;/&gt;&lt;wsp:rsid wsp:val=&quot;00BE5868&quot;/&gt;&lt;wsp:rsid wsp:val=&quot;00BE595C&quot;/&gt;&lt;wsp:rsid wsp:val=&quot;00BE66F4&quot;/&gt;&lt;wsp:rsid wsp:val=&quot;00BF141C&quot;/&gt;&lt;wsp:rsid wsp:val=&quot;00BF15C7&quot;/&gt;&lt;wsp:rsid wsp:val=&quot;00BF1B70&quot;/&gt;&lt;wsp:rsid wsp:val=&quot;00BF1B73&quot;/&gt;&lt;wsp:rsid wsp:val=&quot;00BF1D4E&quot;/&gt;&lt;wsp:rsid wsp:val=&quot;00BF2A7D&quot;/&gt;&lt;wsp:rsid wsp:val=&quot;00BF2F9E&quot;/&gt;&lt;wsp:rsid wsp:val=&quot;00BF38E0&quot;/&gt;&lt;wsp:rsid wsp:val=&quot;00BF3D19&quot;/&gt;&lt;wsp:rsid wsp:val=&quot;00BF3EA1&quot;/&gt;&lt;wsp:rsid wsp:val=&quot;00BF41F6&quot;/&gt;&lt;wsp:rsid wsp:val=&quot;00BF4912&quot;/&gt;&lt;wsp:rsid wsp:val=&quot;00BF4978&quot;/&gt;&lt;wsp:rsid wsp:val=&quot;00BF4F32&quot;/&gt;&lt;wsp:rsid wsp:val=&quot;00BF542B&quot;/&gt;&lt;wsp:rsid wsp:val=&quot;00BF5CE4&quot;/&gt;&lt;wsp:rsid wsp:val=&quot;00BF5D3C&quot;/&gt;&lt;wsp:rsid wsp:val=&quot;00BF5E40&quot;/&gt;&lt;wsp:rsid wsp:val=&quot;00BF64FD&quot;/&gt;&lt;wsp:rsid wsp:val=&quot;00BF6693&quot;/&gt;&lt;wsp:rsid wsp:val=&quot;00BF69A9&quot;/&gt;&lt;wsp:rsid wsp:val=&quot;00BF78AD&quot;/&gt;&lt;wsp:rsid wsp:val=&quot;00C000B5&quot;/&gt;&lt;wsp:rsid wsp:val=&quot;00C00D36&quot;/&gt;&lt;wsp:rsid wsp:val=&quot;00C00E4A&quot;/&gt;&lt;wsp:rsid wsp:val=&quot;00C02511&quot;/&gt;&lt;wsp:rsid wsp:val=&quot;00C0351B&quot;/&gt;&lt;wsp:rsid wsp:val=&quot;00C03880&quot;/&gt;&lt;wsp:rsid wsp:val=&quot;00C04397&quot;/&gt;&lt;wsp:rsid wsp:val=&quot;00C047E8&quot;/&gt;&lt;wsp:rsid wsp:val=&quot;00C04BA1&quot;/&gt;&lt;wsp:rsid wsp:val=&quot;00C04F71&quot;/&gt;&lt;wsp:rsid wsp:val=&quot;00C055D5&quot;/&gt;&lt;wsp:rsid wsp:val=&quot;00C063B7&quot;/&gt;&lt;wsp:rsid wsp:val=&quot;00C06970&quot;/&gt;&lt;wsp:rsid wsp:val=&quot;00C06DE1&quot;/&gt;&lt;wsp:rsid wsp:val=&quot;00C07690&quot;/&gt;&lt;wsp:rsid wsp:val=&quot;00C076E0&quot;/&gt;&lt;wsp:rsid wsp:val=&quot;00C10770&quot;/&gt;&lt;wsp:rsid wsp:val=&quot;00C10906&quot;/&gt;&lt;wsp:rsid wsp:val=&quot;00C11428&quot;/&gt;&lt;wsp:rsid wsp:val=&quot;00C1153F&quot;/&gt;&lt;wsp:rsid wsp:val=&quot;00C1175E&quot;/&gt;&lt;wsp:rsid wsp:val=&quot;00C12521&quot;/&gt;&lt;wsp:rsid wsp:val=&quot;00C12634&quot;/&gt;&lt;wsp:rsid wsp:val=&quot;00C12F07&quot;/&gt;&lt;wsp:rsid wsp:val=&quot;00C130B2&quot;/&gt;&lt;wsp:rsid wsp:val=&quot;00C13F95&quot;/&gt;&lt;wsp:rsid wsp:val=&quot;00C1448F&quot;/&gt;&lt;wsp:rsid wsp:val=&quot;00C1504C&quot;/&gt;&lt;wsp:rsid wsp:val=&quot;00C150AC&quot;/&gt;&lt;wsp:rsid wsp:val=&quot;00C15C04&quot;/&gt;&lt;wsp:rsid wsp:val=&quot;00C160C6&quot;/&gt;&lt;wsp:rsid wsp:val=&quot;00C16158&quot;/&gt;&lt;wsp:rsid wsp:val=&quot;00C164DA&quot;/&gt;&lt;wsp:rsid wsp:val=&quot;00C1682A&quot;/&gt;&lt;wsp:rsid wsp:val=&quot;00C1687B&quot;/&gt;&lt;wsp:rsid wsp:val=&quot;00C1695C&quot;/&gt;&lt;wsp:rsid wsp:val=&quot;00C16D07&quot;/&gt;&lt;wsp:rsid wsp:val=&quot;00C173B4&quot;/&gt;&lt;wsp:rsid wsp:val=&quot;00C17550&quot;/&gt;&lt;wsp:rsid wsp:val=&quot;00C17631&quot;/&gt;&lt;wsp:rsid wsp:val=&quot;00C176EC&quot;/&gt;&lt;wsp:rsid wsp:val=&quot;00C17758&quot;/&gt;&lt;wsp:rsid wsp:val=&quot;00C1777B&quot;/&gt;&lt;wsp:rsid wsp:val=&quot;00C20299&quot;/&gt;&lt;wsp:rsid wsp:val=&quot;00C20FDF&quot;/&gt;&lt;wsp:rsid wsp:val=&quot;00C2112F&quot;/&gt;&lt;wsp:rsid wsp:val=&quot;00C215F9&quot;/&gt;&lt;wsp:rsid wsp:val=&quot;00C21F1A&quot;/&gt;&lt;wsp:rsid wsp:val=&quot;00C22387&quot;/&gt;&lt;wsp:rsid wsp:val=&quot;00C22EA2&quot;/&gt;&lt;wsp:rsid wsp:val=&quot;00C23740&quot;/&gt;&lt;wsp:rsid wsp:val=&quot;00C23B9D&quot;/&gt;&lt;wsp:rsid wsp:val=&quot;00C24B0C&quot;/&gt;&lt;wsp:rsid wsp:val=&quot;00C24B52&quot;/&gt;&lt;wsp:rsid wsp:val=&quot;00C24D86&quot;/&gt;&lt;wsp:rsid wsp:val=&quot;00C26559&quot;/&gt;&lt;wsp:rsid wsp:val=&quot;00C2690D&quot;/&gt;&lt;wsp:rsid wsp:val=&quot;00C2692B&quot;/&gt;&lt;wsp:rsid wsp:val=&quot;00C2722E&quot;/&gt;&lt;wsp:rsid wsp:val=&quot;00C274D6&quot;/&gt;&lt;wsp:rsid wsp:val=&quot;00C2755A&quot;/&gt;&lt;wsp:rsid wsp:val=&quot;00C3001F&quot;/&gt;&lt;wsp:rsid wsp:val=&quot;00C30228&quot;/&gt;&lt;wsp:rsid wsp:val=&quot;00C30255&quot;/&gt;&lt;wsp:rsid wsp:val=&quot;00C306D9&quot;/&gt;&lt;wsp:rsid wsp:val=&quot;00C314A6&quot;/&gt;&lt;wsp:rsid wsp:val=&quot;00C318E0&quot;/&gt;&lt;wsp:rsid wsp:val=&quot;00C31FD8&quot;/&gt;&lt;wsp:rsid wsp:val=&quot;00C32126&quot;/&gt;&lt;wsp:rsid wsp:val=&quot;00C33404&quot;/&gt;&lt;wsp:rsid wsp:val=&quot;00C33AB6&quot;/&gt;&lt;wsp:rsid wsp:val=&quot;00C34F78&quot;/&gt;&lt;wsp:rsid wsp:val=&quot;00C35C1F&quot;/&gt;&lt;wsp:rsid wsp:val=&quot;00C35C33&quot;/&gt;&lt;wsp:rsid wsp:val=&quot;00C360C4&quot;/&gt;&lt;wsp:rsid wsp:val=&quot;00C3637B&quot;/&gt;&lt;wsp:rsid wsp:val=&quot;00C3703A&quot;/&gt;&lt;wsp:rsid wsp:val=&quot;00C370A8&quot;/&gt;&lt;wsp:rsid wsp:val=&quot;00C376B4&quot;/&gt;&lt;wsp:rsid wsp:val=&quot;00C37B92&quot;/&gt;&lt;wsp:rsid wsp:val=&quot;00C4037A&quot;/&gt;&lt;wsp:rsid wsp:val=&quot;00C40D54&quot;/&gt;&lt;wsp:rsid wsp:val=&quot;00C41011&quot;/&gt;&lt;wsp:rsid wsp:val=&quot;00C4180F&quot;/&gt;&lt;wsp:rsid wsp:val=&quot;00C41C01&quot;/&gt;&lt;wsp:rsid wsp:val=&quot;00C41C54&quot;/&gt;&lt;wsp:rsid wsp:val=&quot;00C4304D&quot;/&gt;&lt;wsp:rsid wsp:val=&quot;00C4372B&quot;/&gt;&lt;wsp:rsid wsp:val=&quot;00C442FF&quot;/&gt;&lt;wsp:rsid wsp:val=&quot;00C44CF3&quot;/&gt;&lt;wsp:rsid wsp:val=&quot;00C44EB1&quot;/&gt;&lt;wsp:rsid wsp:val=&quot;00C455E8&quot;/&gt;&lt;wsp:rsid wsp:val=&quot;00C45E9F&quot;/&gt;&lt;wsp:rsid wsp:val=&quot;00C47029&quot;/&gt;&lt;wsp:rsid wsp:val=&quot;00C47BA5&quot;/&gt;&lt;wsp:rsid wsp:val=&quot;00C5016D&quot;/&gt;&lt;wsp:rsid wsp:val=&quot;00C50B77&quot;/&gt;&lt;wsp:rsid wsp:val=&quot;00C50C5B&quot;/&gt;&lt;wsp:rsid wsp:val=&quot;00C5162F&quot;/&gt;&lt;wsp:rsid wsp:val=&quot;00C518BA&quot;/&gt;&lt;wsp:rsid wsp:val=&quot;00C52A3B&quot;/&gt;&lt;wsp:rsid wsp:val=&quot;00C52BC1&quot;/&gt;&lt;wsp:rsid wsp:val=&quot;00C52D0B&quot;/&gt;&lt;wsp:rsid wsp:val=&quot;00C5530F&quot;/&gt;&lt;wsp:rsid wsp:val=&quot;00C5599E&quot;/&gt;&lt;wsp:rsid wsp:val=&quot;00C5645B&quot;/&gt;&lt;wsp:rsid wsp:val=&quot;00C56E12&quot;/&gt;&lt;wsp:rsid wsp:val=&quot;00C571E6&quot;/&gt;&lt;wsp:rsid wsp:val=&quot;00C573F3&quot;/&gt;&lt;wsp:rsid wsp:val=&quot;00C5793D&quot;/&gt;&lt;wsp:rsid wsp:val=&quot;00C6016C&quot;/&gt;&lt;wsp:rsid wsp:val=&quot;00C60272&quot;/&gt;&lt;wsp:rsid wsp:val=&quot;00C61279&quot;/&gt;&lt;wsp:rsid wsp:val=&quot;00C6137E&quot;/&gt;&lt;wsp:rsid wsp:val=&quot;00C61653&quot;/&gt;&lt;wsp:rsid wsp:val=&quot;00C61CB4&quot;/&gt;&lt;wsp:rsid wsp:val=&quot;00C625BB&quot;/&gt;&lt;wsp:rsid wsp:val=&quot;00C62D1B&quot;/&gt;&lt;wsp:rsid wsp:val=&quot;00C63251&quot;/&gt;&lt;wsp:rsid wsp:val=&quot;00C63AD5&quot;/&gt;&lt;wsp:rsid wsp:val=&quot;00C64141&quot;/&gt;&lt;wsp:rsid wsp:val=&quot;00C64254&quot;/&gt;&lt;wsp:rsid wsp:val=&quot;00C64D2A&quot;/&gt;&lt;wsp:rsid wsp:val=&quot;00C65EB2&quot;/&gt;&lt;wsp:rsid wsp:val=&quot;00C669C0&quot;/&gt;&lt;wsp:rsid wsp:val=&quot;00C66CEA&quot;/&gt;&lt;wsp:rsid wsp:val=&quot;00C66F07&quot;/&gt;&lt;wsp:rsid wsp:val=&quot;00C678C4&quot;/&gt;&lt;wsp:rsid wsp:val=&quot;00C7060D&quot;/&gt;&lt;wsp:rsid wsp:val=&quot;00C7098F&quot;/&gt;&lt;wsp:rsid wsp:val=&quot;00C70CD2&quot;/&gt;&lt;wsp:rsid wsp:val=&quot;00C710AD&quot;/&gt;&lt;wsp:rsid wsp:val=&quot;00C7126E&quot;/&gt;&lt;wsp:rsid wsp:val=&quot;00C7188C&quot;/&gt;&lt;wsp:rsid wsp:val=&quot;00C719C5&quot;/&gt;&lt;wsp:rsid wsp:val=&quot;00C71F7B&quot;/&gt;&lt;wsp:rsid wsp:val=&quot;00C722B3&quot;/&gt;&lt;wsp:rsid wsp:val=&quot;00C7235B&quot;/&gt;&lt;wsp:rsid wsp:val=&quot;00C72589&quot;/&gt;&lt;wsp:rsid wsp:val=&quot;00C727C9&quot;/&gt;&lt;wsp:rsid wsp:val=&quot;00C728C2&quot;/&gt;&lt;wsp:rsid wsp:val=&quot;00C72C97&quot;/&gt;&lt;wsp:rsid wsp:val=&quot;00C72D5D&quot;/&gt;&lt;wsp:rsid wsp:val=&quot;00C73864&quot;/&gt;&lt;wsp:rsid wsp:val=&quot;00C73BFF&quot;/&gt;&lt;wsp:rsid wsp:val=&quot;00C7406D&quot;/&gt;&lt;wsp:rsid wsp:val=&quot;00C74DDA&quot;/&gt;&lt;wsp:rsid wsp:val=&quot;00C75320&quot;/&gt;&lt;wsp:rsid wsp:val=&quot;00C762B8&quot;/&gt;&lt;wsp:rsid wsp:val=&quot;00C76432&quot;/&gt;&lt;wsp:rsid wsp:val=&quot;00C766F6&quot;/&gt;&lt;wsp:rsid wsp:val=&quot;00C769B9&quot;/&gt;&lt;wsp:rsid wsp:val=&quot;00C771A1&quot;/&gt;&lt;wsp:rsid wsp:val=&quot;00C77425&quot;/&gt;&lt;wsp:rsid wsp:val=&quot;00C80139&quot;/&gt;&lt;wsp:rsid wsp:val=&quot;00C80C8B&quot;/&gt;&lt;wsp:rsid wsp:val=&quot;00C80E88&quot;/&gt;&lt;wsp:rsid wsp:val=&quot;00C81110&quot;/&gt;&lt;wsp:rsid wsp:val=&quot;00C8154E&quot;/&gt;&lt;wsp:rsid wsp:val=&quot;00C81A5F&quot;/&gt;&lt;wsp:rsid wsp:val=&quot;00C81CD6&quot;/&gt;&lt;wsp:rsid wsp:val=&quot;00C82357&quot;/&gt;&lt;wsp:rsid wsp:val=&quot;00C829C5&quot;/&gt;&lt;wsp:rsid wsp:val=&quot;00C82F85&quot;/&gt;&lt;wsp:rsid wsp:val=&quot;00C83A4C&quot;/&gt;&lt;wsp:rsid wsp:val=&quot;00C84229&quot;/&gt;&lt;wsp:rsid wsp:val=&quot;00C843C8&quot;/&gt;&lt;wsp:rsid wsp:val=&quot;00C84884&quot;/&gt;&lt;wsp:rsid wsp:val=&quot;00C85083&quot;/&gt;&lt;wsp:rsid wsp:val=&quot;00C85087&quot;/&gt;&lt;wsp:rsid wsp:val=&quot;00C8522F&quot;/&gt;&lt;wsp:rsid wsp:val=&quot;00C855DC&quot;/&gt;&lt;wsp:rsid wsp:val=&quot;00C85F52&quot;/&gt;&lt;wsp:rsid wsp:val=&quot;00C86198&quot;/&gt;&lt;wsp:rsid wsp:val=&quot;00C8629F&quot;/&gt;&lt;wsp:rsid wsp:val=&quot;00C86A82&quot;/&gt;&lt;wsp:rsid wsp:val=&quot;00C87454&quot;/&gt;&lt;wsp:rsid wsp:val=&quot;00C87729&quot;/&gt;&lt;wsp:rsid wsp:val=&quot;00C87B4F&quot;/&gt;&lt;wsp:rsid wsp:val=&quot;00C9029B&quot;/&gt;&lt;wsp:rsid wsp:val=&quot;00C915AC&quot;/&gt;&lt;wsp:rsid wsp:val=&quot;00C915E9&quot;/&gt;&lt;wsp:rsid wsp:val=&quot;00C91A1C&quot;/&gt;&lt;wsp:rsid wsp:val=&quot;00C924D6&quot;/&gt;&lt;wsp:rsid wsp:val=&quot;00C9434F&quot;/&gt;&lt;wsp:rsid wsp:val=&quot;00C94CA0&quot;/&gt;&lt;wsp:rsid wsp:val=&quot;00C95257&quot;/&gt;&lt;wsp:rsid wsp:val=&quot;00C954B2&quot;/&gt;&lt;wsp:rsid wsp:val=&quot;00C95948&quot;/&gt;&lt;wsp:rsid wsp:val=&quot;00C95A2C&quot;/&gt;&lt;wsp:rsid wsp:val=&quot;00C95F08&quot;/&gt;&lt;wsp:rsid wsp:val=&quot;00C964AA&quot;/&gt;&lt;wsp:rsid wsp:val=&quot;00C96E10&quot;/&gt;&lt;wsp:rsid wsp:val=&quot;00C97147&quot;/&gt;&lt;wsp:rsid wsp:val=&quot;00C972DC&quot;/&gt;&lt;wsp:rsid wsp:val=&quot;00CA00ED&quot;/&gt;&lt;wsp:rsid wsp:val=&quot;00CA0D21&quot;/&gt;&lt;wsp:rsid wsp:val=&quot;00CA10C0&quot;/&gt;&lt;wsp:rsid wsp:val=&quot;00CA2D0A&quot;/&gt;&lt;wsp:rsid wsp:val=&quot;00CA3373&quot;/&gt;&lt;wsp:rsid wsp:val=&quot;00CA3549&quot;/&gt;&lt;wsp:rsid wsp:val=&quot;00CA38E4&quot;/&gt;&lt;wsp:rsid wsp:val=&quot;00CA3924&quot;/&gt;&lt;wsp:rsid wsp:val=&quot;00CA45B0&quot;/&gt;&lt;wsp:rsid wsp:val=&quot;00CA46AE&quot;/&gt;&lt;wsp:rsid wsp:val=&quot;00CA46EB&quot;/&gt;&lt;wsp:rsid wsp:val=&quot;00CA4BC9&quot;/&gt;&lt;wsp:rsid wsp:val=&quot;00CA4FE4&quot;/&gt;&lt;wsp:rsid wsp:val=&quot;00CA5359&quot;/&gt;&lt;wsp:rsid wsp:val=&quot;00CA53E4&quot;/&gt;&lt;wsp:rsid wsp:val=&quot;00CA73C8&quot;/&gt;&lt;wsp:rsid wsp:val=&quot;00CA7D0C&quot;/&gt;&lt;wsp:rsid wsp:val=&quot;00CB00FF&quot;/&gt;&lt;wsp:rsid wsp:val=&quot;00CB0979&quot;/&gt;&lt;wsp:rsid wsp:val=&quot;00CB0F16&quot;/&gt;&lt;wsp:rsid wsp:val=&quot;00CB12CF&quot;/&gt;&lt;wsp:rsid wsp:val=&quot;00CB1D41&quot;/&gt;&lt;wsp:rsid wsp:val=&quot;00CB2288&quot;/&gt;&lt;wsp:rsid wsp:val=&quot;00CB22DA&quot;/&gt;&lt;wsp:rsid wsp:val=&quot;00CB295A&quot;/&gt;&lt;wsp:rsid wsp:val=&quot;00CB2A30&quot;/&gt;&lt;wsp:rsid wsp:val=&quot;00CB2B76&quot;/&gt;&lt;wsp:rsid wsp:val=&quot;00CB2E9B&quot;/&gt;&lt;wsp:rsid wsp:val=&quot;00CB4919&quot;/&gt;&lt;wsp:rsid wsp:val=&quot;00CB50F2&quot;/&gt;&lt;wsp:rsid wsp:val=&quot;00CB5153&quot;/&gt;&lt;wsp:rsid wsp:val=&quot;00CB554A&quot;/&gt;&lt;wsp:rsid wsp:val=&quot;00CB5916&quot;/&gt;&lt;wsp:rsid wsp:val=&quot;00CB5BC0&quot;/&gt;&lt;wsp:rsid wsp:val=&quot;00CB5DDA&quot;/&gt;&lt;wsp:rsid wsp:val=&quot;00CB5E06&quot;/&gt;&lt;wsp:rsid wsp:val=&quot;00CB6601&quot;/&gt;&lt;wsp:rsid wsp:val=&quot;00CB665E&quot;/&gt;&lt;wsp:rsid wsp:val=&quot;00CB6BE5&quot;/&gt;&lt;wsp:rsid wsp:val=&quot;00CB7267&quot;/&gt;&lt;wsp:rsid wsp:val=&quot;00CB790B&quot;/&gt;&lt;wsp:rsid wsp:val=&quot;00CB7A66&quot;/&gt;&lt;wsp:rsid wsp:val=&quot;00CB7E17&quot;/&gt;&lt;wsp:rsid wsp:val=&quot;00CC048F&quot;/&gt;&lt;wsp:rsid wsp:val=&quot;00CC050B&quot;/&gt;&lt;wsp:rsid wsp:val=&quot;00CC06B8&quot;/&gt;&lt;wsp:rsid wsp:val=&quot;00CC0C67&quot;/&gt;&lt;wsp:rsid wsp:val=&quot;00CC1C44&quot;/&gt;&lt;wsp:rsid wsp:val=&quot;00CC2777&quot;/&gt;&lt;wsp:rsid wsp:val=&quot;00CC2E31&quot;/&gt;&lt;wsp:rsid wsp:val=&quot;00CC33E9&quot;/&gt;&lt;wsp:rsid wsp:val=&quot;00CC3472&quot;/&gt;&lt;wsp:rsid wsp:val=&quot;00CC4244&quot;/&gt;&lt;wsp:rsid wsp:val=&quot;00CC4259&quot;/&gt;&lt;wsp:rsid wsp:val=&quot;00CC4725&quot;/&gt;&lt;wsp:rsid wsp:val=&quot;00CC4C42&quot;/&gt;&lt;wsp:rsid wsp:val=&quot;00CC6181&quot;/&gt;&lt;wsp:rsid wsp:val=&quot;00CC63E4&quot;/&gt;&lt;wsp:rsid wsp:val=&quot;00CC647E&quot;/&gt;&lt;wsp:rsid wsp:val=&quot;00CC66B0&quot;/&gt;&lt;wsp:rsid wsp:val=&quot;00CC6733&quot;/&gt;&lt;wsp:rsid wsp:val=&quot;00CC68C5&quot;/&gt;&lt;wsp:rsid wsp:val=&quot;00CC707E&quot;/&gt;&lt;wsp:rsid wsp:val=&quot;00CC740E&quot;/&gt;&lt;wsp:rsid wsp:val=&quot;00CC7C5D&quot;/&gt;&lt;wsp:rsid wsp:val=&quot;00CD0436&quot;/&gt;&lt;wsp:rsid wsp:val=&quot;00CD0963&quot;/&gt;&lt;wsp:rsid wsp:val=&quot;00CD1030&quot;/&gt;&lt;wsp:rsid wsp:val=&quot;00CD164E&quot;/&gt;&lt;wsp:rsid wsp:val=&quot;00CD188F&quot;/&gt;&lt;wsp:rsid wsp:val=&quot;00CD2819&quot;/&gt;&lt;wsp:rsid wsp:val=&quot;00CD2A9D&quot;/&gt;&lt;wsp:rsid wsp:val=&quot;00CD2E87&quot;/&gt;&lt;wsp:rsid wsp:val=&quot;00CD3000&quot;/&gt;&lt;wsp:rsid wsp:val=&quot;00CD3114&quot;/&gt;&lt;wsp:rsid wsp:val=&quot;00CD31E4&quot;/&gt;&lt;wsp:rsid wsp:val=&quot;00CD384F&quot;/&gt;&lt;wsp:rsid wsp:val=&quot;00CD3C52&quot;/&gt;&lt;wsp:rsid wsp:val=&quot;00CD4217&quot;/&gt;&lt;wsp:rsid wsp:val=&quot;00CD4878&quot;/&gt;&lt;wsp:rsid wsp:val=&quot;00CD4BB0&quot;/&gt;&lt;wsp:rsid wsp:val=&quot;00CD64EF&quot;/&gt;&lt;wsp:rsid wsp:val=&quot;00CD7134&quot;/&gt;&lt;wsp:rsid wsp:val=&quot;00CD7755&quot;/&gt;&lt;wsp:rsid wsp:val=&quot;00CE082C&quot;/&gt;&lt;wsp:rsid wsp:val=&quot;00CE0B55&quot;/&gt;&lt;wsp:rsid wsp:val=&quot;00CE0FA1&quot;/&gt;&lt;wsp:rsid wsp:val=&quot;00CE0FFD&quot;/&gt;&lt;wsp:rsid wsp:val=&quot;00CE13C4&quot;/&gt;&lt;wsp:rsid wsp:val=&quot;00CE14FB&quot;/&gt;&lt;wsp:rsid wsp:val=&quot;00CE16BF&quot;/&gt;&lt;wsp:rsid wsp:val=&quot;00CE1918&quot;/&gt;&lt;wsp:rsid wsp:val=&quot;00CE1BA8&quot;/&gt;&lt;wsp:rsid wsp:val=&quot;00CE3AA2&quot;/&gt;&lt;wsp:rsid wsp:val=&quot;00CE42F5&quot;/&gt;&lt;wsp:rsid wsp:val=&quot;00CE4777&quot;/&gt;&lt;wsp:rsid wsp:val=&quot;00CE53D6&quot;/&gt;&lt;wsp:rsid wsp:val=&quot;00CE564C&quot;/&gt;&lt;wsp:rsid wsp:val=&quot;00CF05A6&quot;/&gt;&lt;wsp:rsid wsp:val=&quot;00CF24D1&quot;/&gt;&lt;wsp:rsid wsp:val=&quot;00CF2634&quot;/&gt;&lt;wsp:rsid wsp:val=&quot;00CF3510&quot;/&gt;&lt;wsp:rsid wsp:val=&quot;00CF35F9&quot;/&gt;&lt;wsp:rsid wsp:val=&quot;00CF3964&quot;/&gt;&lt;wsp:rsid wsp:val=&quot;00CF3AF3&quot;/&gt;&lt;wsp:rsid wsp:val=&quot;00CF3D9F&quot;/&gt;&lt;wsp:rsid wsp:val=&quot;00CF40C8&quot;/&gt;&lt;wsp:rsid wsp:val=&quot;00CF438D&quot;/&gt;&lt;wsp:rsid wsp:val=&quot;00CF43E6&quot;/&gt;&lt;wsp:rsid wsp:val=&quot;00CF4552&quot;/&gt;&lt;wsp:rsid wsp:val=&quot;00CF455B&quot;/&gt;&lt;wsp:rsid wsp:val=&quot;00CF5757&quot;/&gt;&lt;wsp:rsid wsp:val=&quot;00CF5853&quot;/&gt;&lt;wsp:rsid wsp:val=&quot;00CF5A74&quot;/&gt;&lt;wsp:rsid wsp:val=&quot;00CF5FB2&quot;/&gt;&lt;wsp:rsid wsp:val=&quot;00CF631A&quot;/&gt;&lt;wsp:rsid wsp:val=&quot;00CF656E&quot;/&gt;&lt;wsp:rsid wsp:val=&quot;00CF69DD&quot;/&gt;&lt;wsp:rsid wsp:val=&quot;00CF6C75&quot;/&gt;&lt;wsp:rsid wsp:val=&quot;00CF6C7F&quot;/&gt;&lt;wsp:rsid wsp:val=&quot;00CF74BE&quot;/&gt;&lt;wsp:rsid wsp:val=&quot;00D002C0&quot;/&gt;&lt;wsp:rsid wsp:val=&quot;00D0039A&quot;/&gt;&lt;wsp:rsid wsp:val=&quot;00D008E4&quot;/&gt;&lt;wsp:rsid wsp:val=&quot;00D009AE&quot;/&gt;&lt;wsp:rsid wsp:val=&quot;00D00AC1&quot;/&gt;&lt;wsp:rsid wsp:val=&quot;00D00C78&quot;/&gt;&lt;wsp:rsid wsp:val=&quot;00D00F35&quot;/&gt;&lt;wsp:rsid wsp:val=&quot;00D01ED3&quot;/&gt;&lt;wsp:rsid wsp:val=&quot;00D02EF1&quot;/&gt;&lt;wsp:rsid wsp:val=&quot;00D03B79&quot;/&gt;&lt;wsp:rsid wsp:val=&quot;00D04ACF&quot;/&gt;&lt;wsp:rsid wsp:val=&quot;00D05D89&quot;/&gt;&lt;wsp:rsid wsp:val=&quot;00D05FB3&quot;/&gt;&lt;wsp:rsid wsp:val=&quot;00D06C5D&quot;/&gt;&lt;wsp:rsid wsp:val=&quot;00D07704&quot;/&gt;&lt;wsp:rsid wsp:val=&quot;00D07A31&quot;/&gt;&lt;wsp:rsid wsp:val=&quot;00D1066B&quot;/&gt;&lt;wsp:rsid wsp:val=&quot;00D1124C&quot;/&gt;&lt;wsp:rsid wsp:val=&quot;00D1127C&quot;/&gt;&lt;wsp:rsid wsp:val=&quot;00D1157A&quot;/&gt;&lt;wsp:rsid wsp:val=&quot;00D11604&quot;/&gt;&lt;wsp:rsid wsp:val=&quot;00D117A6&quot;/&gt;&lt;wsp:rsid wsp:val=&quot;00D11C33&quot;/&gt;&lt;wsp:rsid wsp:val=&quot;00D120C5&quot;/&gt;&lt;wsp:rsid wsp:val=&quot;00D12EA8&quot;/&gt;&lt;wsp:rsid wsp:val=&quot;00D12F48&quot;/&gt;&lt;wsp:rsid wsp:val=&quot;00D13073&quot;/&gt;&lt;wsp:rsid wsp:val=&quot;00D13465&quot;/&gt;&lt;wsp:rsid wsp:val=&quot;00D1398B&quot;/&gt;&lt;wsp:rsid wsp:val=&quot;00D13BF0&quot;/&gt;&lt;wsp:rsid wsp:val=&quot;00D140CE&quot;/&gt;&lt;wsp:rsid wsp:val=&quot;00D14C66&quot;/&gt;&lt;wsp:rsid wsp:val=&quot;00D15105&quot;/&gt;&lt;wsp:rsid wsp:val=&quot;00D15229&quot;/&gt;&lt;wsp:rsid wsp:val=&quot;00D15327&quot;/&gt;&lt;wsp:rsid wsp:val=&quot;00D1599C&quot;/&gt;&lt;wsp:rsid wsp:val=&quot;00D15C3E&quot;/&gt;&lt;wsp:rsid wsp:val=&quot;00D16C99&quot;/&gt;&lt;wsp:rsid wsp:val=&quot;00D172B1&quot;/&gt;&lt;wsp:rsid wsp:val=&quot;00D21118&quot;/&gt;&lt;wsp:rsid wsp:val=&quot;00D2173B&quot;/&gt;&lt;wsp:rsid wsp:val=&quot;00D21A31&quot;/&gt;&lt;wsp:rsid wsp:val=&quot;00D21FBD&quot;/&gt;&lt;wsp:rsid wsp:val=&quot;00D2207C&quot;/&gt;&lt;wsp:rsid wsp:val=&quot;00D223CA&quot;/&gt;&lt;wsp:rsid wsp:val=&quot;00D234AE&quot;/&gt;&lt;wsp:rsid wsp:val=&quot;00D2354E&quot;/&gt;&lt;wsp:rsid wsp:val=&quot;00D2428B&quot;/&gt;&lt;wsp:rsid wsp:val=&quot;00D244E0&quot;/&gt;&lt;wsp:rsid wsp:val=&quot;00D25474&quot;/&gt;&lt;wsp:rsid wsp:val=&quot;00D25560&quot;/&gt;&lt;wsp:rsid wsp:val=&quot;00D25EB9&quot;/&gt;&lt;wsp:rsid wsp:val=&quot;00D263DC&quot;/&gt;&lt;wsp:rsid wsp:val=&quot;00D27A02&quot;/&gt;&lt;wsp:rsid wsp:val=&quot;00D27C7C&quot;/&gt;&lt;wsp:rsid wsp:val=&quot;00D305EA&quot;/&gt;&lt;wsp:rsid wsp:val=&quot;00D30911&quot;/&gt;&lt;wsp:rsid wsp:val=&quot;00D30CC3&quot;/&gt;&lt;wsp:rsid wsp:val=&quot;00D31850&quot;/&gt;&lt;wsp:rsid wsp:val=&quot;00D33B94&quot;/&gt;&lt;wsp:rsid wsp:val=&quot;00D340B1&quot;/&gt;&lt;wsp:rsid wsp:val=&quot;00D3417F&quot;/&gt;&lt;wsp:rsid wsp:val=&quot;00D35790&quot;/&gt;&lt;wsp:rsid wsp:val=&quot;00D366DC&quot;/&gt;&lt;wsp:rsid wsp:val=&quot;00D369A0&quot;/&gt;&lt;wsp:rsid wsp:val=&quot;00D36F50&quot;/&gt;&lt;wsp:rsid wsp:val=&quot;00D37A86&quot;/&gt;&lt;wsp:rsid wsp:val=&quot;00D37E0F&quot;/&gt;&lt;wsp:rsid wsp:val=&quot;00D37EC1&quot;/&gt;&lt;wsp:rsid wsp:val=&quot;00D41AC4&quot;/&gt;&lt;wsp:rsid wsp:val=&quot;00D41F91&quot;/&gt;&lt;wsp:rsid wsp:val=&quot;00D42772&quot;/&gt;&lt;wsp:rsid wsp:val=&quot;00D433D5&quot;/&gt;&lt;wsp:rsid wsp:val=&quot;00D43D39&quot;/&gt;&lt;wsp:rsid wsp:val=&quot;00D43EE7&quot;/&gt;&lt;wsp:rsid wsp:val=&quot;00D45990&quot;/&gt;&lt;wsp:rsid wsp:val=&quot;00D46269&quot;/&gt;&lt;wsp:rsid wsp:val=&quot;00D4666E&quot;/&gt;&lt;wsp:rsid wsp:val=&quot;00D468B5&quot;/&gt;&lt;wsp:rsid wsp:val=&quot;00D46B39&quot;/&gt;&lt;wsp:rsid wsp:val=&quot;00D4705B&quot;/&gt;&lt;wsp:rsid wsp:val=&quot;00D470CC&quot;/&gt;&lt;wsp:rsid wsp:val=&quot;00D47B63&quot;/&gt;&lt;wsp:rsid wsp:val=&quot;00D504C9&quot;/&gt;&lt;wsp:rsid wsp:val=&quot;00D5050E&quot;/&gt;&lt;wsp:rsid wsp:val=&quot;00D505ED&quot;/&gt;&lt;wsp:rsid wsp:val=&quot;00D508FB&quot;/&gt;&lt;wsp:rsid wsp:val=&quot;00D50A7F&quot;/&gt;&lt;wsp:rsid wsp:val=&quot;00D515EC&quot;/&gt;&lt;wsp:rsid wsp:val=&quot;00D51654&quot;/&gt;&lt;wsp:rsid wsp:val=&quot;00D51A31&quot;/&gt;&lt;wsp:rsid wsp:val=&quot;00D51A85&quot;/&gt;&lt;wsp:rsid wsp:val=&quot;00D51B02&quot;/&gt;&lt;wsp:rsid wsp:val=&quot;00D52260&quot;/&gt;&lt;wsp:rsid wsp:val=&quot;00D52478&quot;/&gt;&lt;wsp:rsid wsp:val=&quot;00D527C6&quot;/&gt;&lt;wsp:rsid wsp:val=&quot;00D52852&quot;/&gt;&lt;wsp:rsid wsp:val=&quot;00D53915&quot;/&gt;&lt;wsp:rsid wsp:val=&quot;00D54333&quot;/&gt;&lt;wsp:rsid wsp:val=&quot;00D549FF&quot;/&gt;&lt;wsp:rsid wsp:val=&quot;00D55559&quot;/&gt;&lt;wsp:rsid wsp:val=&quot;00D55747&quot;/&gt;&lt;wsp:rsid wsp:val=&quot;00D56A2B&quot;/&gt;&lt;wsp:rsid wsp:val=&quot;00D56A93&quot;/&gt;&lt;wsp:rsid wsp:val=&quot;00D5712E&quot;/&gt;&lt;wsp:rsid wsp:val=&quot;00D5776E&quot;/&gt;&lt;wsp:rsid wsp:val=&quot;00D579EB&quot;/&gt;&lt;wsp:rsid wsp:val=&quot;00D60858&quot;/&gt;&lt;wsp:rsid wsp:val=&quot;00D60908&quot;/&gt;&lt;wsp:rsid wsp:val=&quot;00D60F02&quot;/&gt;&lt;wsp:rsid wsp:val=&quot;00D61C04&quot;/&gt;&lt;wsp:rsid wsp:val=&quot;00D62AEE&quot;/&gt;&lt;wsp:rsid wsp:val=&quot;00D62C62&quot;/&gt;&lt;wsp:rsid wsp:val=&quot;00D6359B&quot;/&gt;&lt;wsp:rsid wsp:val=&quot;00D63F7D&quot;/&gt;&lt;wsp:rsid wsp:val=&quot;00D646BD&quot;/&gt;&lt;wsp:rsid wsp:val=&quot;00D64BFF&quot;/&gt;&lt;wsp:rsid wsp:val=&quot;00D65C13&quot;/&gt;&lt;wsp:rsid wsp:val=&quot;00D65CF9&quot;/&gt;&lt;wsp:rsid wsp:val=&quot;00D661B7&quot;/&gt;&lt;wsp:rsid wsp:val=&quot;00D666E9&quot;/&gt;&lt;wsp:rsid wsp:val=&quot;00D6754D&quot;/&gt;&lt;wsp:rsid wsp:val=&quot;00D67980&quot;/&gt;&lt;wsp:rsid wsp:val=&quot;00D67EC5&quot;/&gt;&lt;wsp:rsid wsp:val=&quot;00D7052C&quot;/&gt;&lt;wsp:rsid wsp:val=&quot;00D708E7&quot;/&gt;&lt;wsp:rsid wsp:val=&quot;00D70EEF&quot;/&gt;&lt;wsp:rsid wsp:val=&quot;00D711BD&quot;/&gt;&lt;wsp:rsid wsp:val=&quot;00D7134A&quot;/&gt;&lt;wsp:rsid wsp:val=&quot;00D71EFB&quot;/&gt;&lt;wsp:rsid wsp:val=&quot;00D720E9&quot;/&gt;&lt;wsp:rsid wsp:val=&quot;00D7251E&quot;/&gt;&lt;wsp:rsid wsp:val=&quot;00D72BB8&quot;/&gt;&lt;wsp:rsid wsp:val=&quot;00D72BEF&quot;/&gt;&lt;wsp:rsid wsp:val=&quot;00D72CCF&quot;/&gt;&lt;wsp:rsid wsp:val=&quot;00D72D50&quot;/&gt;&lt;wsp:rsid wsp:val=&quot;00D73879&quot;/&gt;&lt;wsp:rsid wsp:val=&quot;00D73974&quot;/&gt;&lt;wsp:rsid wsp:val=&quot;00D73C00&quot;/&gt;&lt;wsp:rsid wsp:val=&quot;00D74200&quot;/&gt;&lt;wsp:rsid wsp:val=&quot;00D74719&quot;/&gt;&lt;wsp:rsid wsp:val=&quot;00D74799&quot;/&gt;&lt;wsp:rsid wsp:val=&quot;00D75247&quot;/&gt;&lt;wsp:rsid wsp:val=&quot;00D755FF&quot;/&gt;&lt;wsp:rsid wsp:val=&quot;00D76AFD&quot;/&gt;&lt;wsp:rsid wsp:val=&quot;00D76EE7&quot;/&gt;&lt;wsp:rsid wsp:val=&quot;00D77545&quot;/&gt;&lt;wsp:rsid wsp:val=&quot;00D8006F&quot;/&gt;&lt;wsp:rsid wsp:val=&quot;00D80215&quot;/&gt;&lt;wsp:rsid wsp:val=&quot;00D80517&quot;/&gt;&lt;wsp:rsid wsp:val=&quot;00D80F3B&quot;/&gt;&lt;wsp:rsid wsp:val=&quot;00D80F42&quot;/&gt;&lt;wsp:rsid wsp:val=&quot;00D81012&quot;/&gt;&lt;wsp:rsid wsp:val=&quot;00D81096&quot;/&gt;&lt;wsp:rsid wsp:val=&quot;00D814B9&quot;/&gt;&lt;wsp:rsid wsp:val=&quot;00D817ED&quot;/&gt;&lt;wsp:rsid wsp:val=&quot;00D81C84&quot;/&gt;&lt;wsp:rsid wsp:val=&quot;00D82150&quot;/&gt;&lt;wsp:rsid wsp:val=&quot;00D82545&quot;/&gt;&lt;wsp:rsid wsp:val=&quot;00D82E9F&quot;/&gt;&lt;wsp:rsid wsp:val=&quot;00D83753&quot;/&gt;&lt;wsp:rsid wsp:val=&quot;00D83A85&quot;/&gt;&lt;wsp:rsid wsp:val=&quot;00D85820&quot;/&gt;&lt;wsp:rsid wsp:val=&quot;00D85C4E&quot;/&gt;&lt;wsp:rsid wsp:val=&quot;00D86171&quot;/&gt;&lt;wsp:rsid wsp:val=&quot;00D8626B&quot;/&gt;&lt;wsp:rsid wsp:val=&quot;00D8659B&quot;/&gt;&lt;wsp:rsid wsp:val=&quot;00D86932&quot;/&gt;&lt;wsp:rsid wsp:val=&quot;00D86BA4&quot;/&gt;&lt;wsp:rsid wsp:val=&quot;00D87D32&quot;/&gt;&lt;wsp:rsid wsp:val=&quot;00D904B0&quot;/&gt;&lt;wsp:rsid wsp:val=&quot;00D90B3C&quot;/&gt;&lt;wsp:rsid wsp:val=&quot;00D91992&quot;/&gt;&lt;wsp:rsid wsp:val=&quot;00D91D31&quot;/&gt;&lt;wsp:rsid wsp:val=&quot;00D91F8A&quot;/&gt;&lt;wsp:rsid wsp:val=&quot;00D9210A&quot;/&gt;&lt;wsp:rsid wsp:val=&quot;00D922F5&quot;/&gt;&lt;wsp:rsid wsp:val=&quot;00D936B8&quot;/&gt;&lt;wsp:rsid wsp:val=&quot;00D94E2F&quot;/&gt;&lt;wsp:rsid wsp:val=&quot;00D96AA4&quot;/&gt;&lt;wsp:rsid wsp:val=&quot;00D96C03&quot;/&gt;&lt;wsp:rsid wsp:val=&quot;00D97891&quot;/&gt;&lt;wsp:rsid wsp:val=&quot;00DA0254&quot;/&gt;&lt;wsp:rsid wsp:val=&quot;00DA0571&quot;/&gt;&lt;wsp:rsid wsp:val=&quot;00DA0B43&quot;/&gt;&lt;wsp:rsid wsp:val=&quot;00DA1A46&quot;/&gt;&lt;wsp:rsid wsp:val=&quot;00DA1EE3&quot;/&gt;&lt;wsp:rsid wsp:val=&quot;00DA2830&quot;/&gt;&lt;wsp:rsid wsp:val=&quot;00DA294B&quot;/&gt;&lt;wsp:rsid wsp:val=&quot;00DA2A15&quot;/&gt;&lt;wsp:rsid wsp:val=&quot;00DA2BF1&quot;/&gt;&lt;wsp:rsid wsp:val=&quot;00DA2DBA&quot;/&gt;&lt;wsp:rsid wsp:val=&quot;00DA3187&quot;/&gt;&lt;wsp:rsid wsp:val=&quot;00DA3722&quot;/&gt;&lt;wsp:rsid wsp:val=&quot;00DA3F31&quot;/&gt;&lt;wsp:rsid wsp:val=&quot;00DA405B&quot;/&gt;&lt;wsp:rsid wsp:val=&quot;00DA434B&quot;/&gt;&lt;wsp:rsid wsp:val=&quot;00DA4B05&quot;/&gt;&lt;wsp:rsid wsp:val=&quot;00DA674B&quot;/&gt;&lt;wsp:rsid wsp:val=&quot;00DA6B02&quot;/&gt;&lt;wsp:rsid wsp:val=&quot;00DA780A&quot;/&gt;&lt;wsp:rsid wsp:val=&quot;00DA7EC0&quot;/&gt;&lt;wsp:rsid wsp:val=&quot;00DB0020&quot;/&gt;&lt;wsp:rsid wsp:val=&quot;00DB03DE&quot;/&gt;&lt;wsp:rsid wsp:val=&quot;00DB048D&quot;/&gt;&lt;wsp:rsid wsp:val=&quot;00DB0D92&quot;/&gt;&lt;wsp:rsid wsp:val=&quot;00DB12BD&quot;/&gt;&lt;wsp:rsid wsp:val=&quot;00DB1648&quot;/&gt;&lt;wsp:rsid wsp:val=&quot;00DB1670&quot;/&gt;&lt;wsp:rsid wsp:val=&quot;00DB1802&quot;/&gt;&lt;wsp:rsid wsp:val=&quot;00DB1A4B&quot;/&gt;&lt;wsp:rsid wsp:val=&quot;00DB1D60&quot;/&gt;&lt;wsp:rsid wsp:val=&quot;00DB2203&quot;/&gt;&lt;wsp:rsid wsp:val=&quot;00DB24EC&quot;/&gt;&lt;wsp:rsid wsp:val=&quot;00DB283C&quot;/&gt;&lt;wsp:rsid wsp:val=&quot;00DB284D&quot;/&gt;&lt;wsp:rsid wsp:val=&quot;00DB2C06&quot;/&gt;&lt;wsp:rsid wsp:val=&quot;00DB31A3&quot;/&gt;&lt;wsp:rsid wsp:val=&quot;00DB354A&quot;/&gt;&lt;wsp:rsid wsp:val=&quot;00DB3612&quot;/&gt;&lt;wsp:rsid wsp:val=&quot;00DB3615&quot;/&gt;&lt;wsp:rsid wsp:val=&quot;00DB44BA&quot;/&gt;&lt;wsp:rsid wsp:val=&quot;00DB4C4B&quot;/&gt;&lt;wsp:rsid wsp:val=&quot;00DB4E31&quot;/&gt;&lt;wsp:rsid wsp:val=&quot;00DB54A3&quot;/&gt;&lt;wsp:rsid wsp:val=&quot;00DB5C56&quot;/&gt;&lt;wsp:rsid wsp:val=&quot;00DB62CF&quot;/&gt;&lt;wsp:rsid wsp:val=&quot;00DB66E2&quot;/&gt;&lt;wsp:rsid wsp:val=&quot;00DB67BB&quot;/&gt;&lt;wsp:rsid wsp:val=&quot;00DB6853&quot;/&gt;&lt;wsp:rsid wsp:val=&quot;00DB6F4E&quot;/&gt;&lt;wsp:rsid wsp:val=&quot;00DB705B&quot;/&gt;&lt;wsp:rsid wsp:val=&quot;00DB7168&quot;/&gt;&lt;wsp:rsid wsp:val=&quot;00DB7470&quot;/&gt;&lt;wsp:rsid wsp:val=&quot;00DB7A2B&quot;/&gt;&lt;wsp:rsid wsp:val=&quot;00DC090F&quot;/&gt;&lt;wsp:rsid wsp:val=&quot;00DC125B&quot;/&gt;&lt;wsp:rsid wsp:val=&quot;00DC1700&quot;/&gt;&lt;wsp:rsid wsp:val=&quot;00DC210C&quot;/&gt;&lt;wsp:rsid wsp:val=&quot;00DC23BD&quot;/&gt;&lt;wsp:rsid wsp:val=&quot;00DC24B4&quot;/&gt;&lt;wsp:rsid wsp:val=&quot;00DC26D7&quot;/&gt;&lt;wsp:rsid wsp:val=&quot;00DC293C&quot;/&gt;&lt;wsp:rsid wsp:val=&quot;00DC2A92&quot;/&gt;&lt;wsp:rsid wsp:val=&quot;00DC3493&quot;/&gt;&lt;wsp:rsid wsp:val=&quot;00DC4736&quot;/&gt;&lt;wsp:rsid wsp:val=&quot;00DC4F6F&quot;/&gt;&lt;wsp:rsid wsp:val=&quot;00DC5828&quot;/&gt;&lt;wsp:rsid wsp:val=&quot;00DC5C72&quot;/&gt;&lt;wsp:rsid wsp:val=&quot;00DC70B2&quot;/&gt;&lt;wsp:rsid wsp:val=&quot;00DC77D8&quot;/&gt;&lt;wsp:rsid wsp:val=&quot;00DC7B0B&quot;/&gt;&lt;wsp:rsid wsp:val=&quot;00DD0274&quot;/&gt;&lt;wsp:rsid wsp:val=&quot;00DD0BBC&quot;/&gt;&lt;wsp:rsid wsp:val=&quot;00DD0D80&quot;/&gt;&lt;wsp:rsid wsp:val=&quot;00DD134F&quot;/&gt;&lt;wsp:rsid wsp:val=&quot;00DD13D2&quot;/&gt;&lt;wsp:rsid wsp:val=&quot;00DD1899&quot;/&gt;&lt;wsp:rsid wsp:val=&quot;00DD18ED&quot;/&gt;&lt;wsp:rsid wsp:val=&quot;00DD2759&quot;/&gt;&lt;wsp:rsid wsp:val=&quot;00DD27B5&quot;/&gt;&lt;wsp:rsid wsp:val=&quot;00DD28F5&quot;/&gt;&lt;wsp:rsid wsp:val=&quot;00DD3124&quot;/&gt;&lt;wsp:rsid wsp:val=&quot;00DD3DE3&quot;/&gt;&lt;wsp:rsid wsp:val=&quot;00DD4095&quot;/&gt;&lt;wsp:rsid wsp:val=&quot;00DD415D&quot;/&gt;&lt;wsp:rsid wsp:val=&quot;00DD4BEF&quot;/&gt;&lt;wsp:rsid wsp:val=&quot;00DD4F98&quot;/&gt;&lt;wsp:rsid wsp:val=&quot;00DD4FE2&quot;/&gt;&lt;wsp:rsid wsp:val=&quot;00DD508B&quot;/&gt;&lt;wsp:rsid wsp:val=&quot;00DD53A6&quot;/&gt;&lt;wsp:rsid wsp:val=&quot;00DD61E0&quot;/&gt;&lt;wsp:rsid wsp:val=&quot;00DD6822&quot;/&gt;&lt;wsp:rsid wsp:val=&quot;00DD772E&quot;/&gt;&lt;wsp:rsid wsp:val=&quot;00DD7B34&quot;/&gt;&lt;wsp:rsid wsp:val=&quot;00DE0620&quot;/&gt;&lt;wsp:rsid wsp:val=&quot;00DE0C66&quot;/&gt;&lt;wsp:rsid wsp:val=&quot;00DE13A2&quot;/&gt;&lt;wsp:rsid wsp:val=&quot;00DE1A83&quot;/&gt;&lt;wsp:rsid wsp:val=&quot;00DE238A&quot;/&gt;&lt;wsp:rsid wsp:val=&quot;00DE255E&quot;/&gt;&lt;wsp:rsid wsp:val=&quot;00DE2A8B&quot;/&gt;&lt;wsp:rsid wsp:val=&quot;00DE2B38&quot;/&gt;&lt;wsp:rsid wsp:val=&quot;00DE30D1&quot;/&gt;&lt;wsp:rsid wsp:val=&quot;00DE39BC&quot;/&gt;&lt;wsp:rsid wsp:val=&quot;00DE4243&quot;/&gt;&lt;wsp:rsid wsp:val=&quot;00DE4759&quot;/&gt;&lt;wsp:rsid wsp:val=&quot;00DE4DC5&quot;/&gt;&lt;wsp:rsid wsp:val=&quot;00DE6652&quot;/&gt;&lt;wsp:rsid wsp:val=&quot;00DE67DB&quot;/&gt;&lt;wsp:rsid wsp:val=&quot;00DE6C5E&quot;/&gt;&lt;wsp:rsid wsp:val=&quot;00DE6D7C&quot;/&gt;&lt;wsp:rsid wsp:val=&quot;00DE7845&quot;/&gt;&lt;wsp:rsid wsp:val=&quot;00DE7AE2&quot;/&gt;&lt;wsp:rsid wsp:val=&quot;00DE7ECC&quot;/&gt;&lt;wsp:rsid wsp:val=&quot;00DF16CD&quot;/&gt;&lt;wsp:rsid wsp:val=&quot;00DF2FDA&quot;/&gt;&lt;wsp:rsid wsp:val=&quot;00DF2FEA&quot;/&gt;&lt;wsp:rsid wsp:val=&quot;00DF300B&quot;/&gt;&lt;wsp:rsid wsp:val=&quot;00DF32EE&quot;/&gt;&lt;wsp:rsid wsp:val=&quot;00DF3A63&quot;/&gt;&lt;wsp:rsid wsp:val=&quot;00DF3CA8&quot;/&gt;&lt;wsp:rsid wsp:val=&quot;00DF40F7&quot;/&gt;&lt;wsp:rsid wsp:val=&quot;00DF4459&quot;/&gt;&lt;wsp:rsid wsp:val=&quot;00DF4853&quot;/&gt;&lt;wsp:rsid wsp:val=&quot;00DF506A&quot;/&gt;&lt;wsp:rsid wsp:val=&quot;00DF53A1&quot;/&gt;&lt;wsp:rsid wsp:val=&quot;00DF6176&quot;/&gt;&lt;wsp:rsid wsp:val=&quot;00DF667E&quot;/&gt;&lt;wsp:rsid wsp:val=&quot;00DF691E&quot;/&gt;&lt;wsp:rsid wsp:val=&quot;00DF75D9&quot;/&gt;&lt;wsp:rsid wsp:val=&quot;00DF7A6F&quot;/&gt;&lt;wsp:rsid wsp:val=&quot;00DF7C7C&quot;/&gt;&lt;wsp:rsid wsp:val=&quot;00E006CF&quot;/&gt;&lt;wsp:rsid wsp:val=&quot;00E00FCE&quot;/&gt;&lt;wsp:rsid wsp:val=&quot;00E0163A&quot;/&gt;&lt;wsp:rsid wsp:val=&quot;00E01F0F&quot;/&gt;&lt;wsp:rsid wsp:val=&quot;00E02381&quot;/&gt;&lt;wsp:rsid wsp:val=&quot;00E02593&quot;/&gt;&lt;wsp:rsid wsp:val=&quot;00E02CC1&quot;/&gt;&lt;wsp:rsid wsp:val=&quot;00E02DD3&quot;/&gt;&lt;wsp:rsid wsp:val=&quot;00E0306C&quot;/&gt;&lt;wsp:rsid wsp:val=&quot;00E035F8&quot;/&gt;&lt;wsp:rsid wsp:val=&quot;00E040AF&quot;/&gt;&lt;wsp:rsid wsp:val=&quot;00E04743&quot;/&gt;&lt;wsp:rsid wsp:val=&quot;00E04785&quot;/&gt;&lt;wsp:rsid wsp:val=&quot;00E04B4F&quot;/&gt;&lt;wsp:rsid wsp:val=&quot;00E04B89&quot;/&gt;&lt;wsp:rsid wsp:val=&quot;00E04FD6&quot;/&gt;&lt;wsp:rsid wsp:val=&quot;00E051CD&quot;/&gt;&lt;wsp:rsid wsp:val=&quot;00E055D2&quot;/&gt;&lt;wsp:rsid wsp:val=&quot;00E056C2&quot;/&gt;&lt;wsp:rsid wsp:val=&quot;00E0575E&quot;/&gt;&lt;wsp:rsid wsp:val=&quot;00E059A0&quot;/&gt;&lt;wsp:rsid wsp:val=&quot;00E05E2B&quot;/&gt;&lt;wsp:rsid wsp:val=&quot;00E05E8D&quot;/&gt;&lt;wsp:rsid wsp:val=&quot;00E05F55&quot;/&gt;&lt;wsp:rsid wsp:val=&quot;00E0711F&quot;/&gt;&lt;wsp:rsid wsp:val=&quot;00E07290&quot;/&gt;&lt;wsp:rsid wsp:val=&quot;00E07451&quot;/&gt;&lt;wsp:rsid wsp:val=&quot;00E07E7A&quot;/&gt;&lt;wsp:rsid wsp:val=&quot;00E10ED5&quot;/&gt;&lt;wsp:rsid wsp:val=&quot;00E11687&quot;/&gt;&lt;wsp:rsid wsp:val=&quot;00E1199D&quot;/&gt;&lt;wsp:rsid wsp:val=&quot;00E12198&quot;/&gt;&lt;wsp:rsid wsp:val=&quot;00E12403&quot;/&gt;&lt;wsp:rsid wsp:val=&quot;00E12EB8&quot;/&gt;&lt;wsp:rsid wsp:val=&quot;00E136F2&quot;/&gt;&lt;wsp:rsid wsp:val=&quot;00E13A0A&quot;/&gt;&lt;wsp:rsid wsp:val=&quot;00E13A21&quot;/&gt;&lt;wsp:rsid wsp:val=&quot;00E14177&quot;/&gt;&lt;wsp:rsid wsp:val=&quot;00E1527B&quot;/&gt;&lt;wsp:rsid wsp:val=&quot;00E15BC4&quot;/&gt;&lt;wsp:rsid wsp:val=&quot;00E15CC9&quot;/&gt;&lt;wsp:rsid wsp:val=&quot;00E164DD&quot;/&gt;&lt;wsp:rsid wsp:val=&quot;00E171B1&quot;/&gt;&lt;wsp:rsid wsp:val=&quot;00E174C5&quot;/&gt;&lt;wsp:rsid wsp:val=&quot;00E1768C&quot;/&gt;&lt;wsp:rsid wsp:val=&quot;00E17A2A&quot;/&gt;&lt;wsp:rsid wsp:val=&quot;00E20446&quot;/&gt;&lt;wsp:rsid wsp:val=&quot;00E20AF0&quot;/&gt;&lt;wsp:rsid wsp:val=&quot;00E20EE0&quot;/&gt;&lt;wsp:rsid wsp:val=&quot;00E216D2&quot;/&gt;&lt;wsp:rsid wsp:val=&quot;00E2178F&quot;/&gt;&lt;wsp:rsid wsp:val=&quot;00E21802&quot;/&gt;&lt;wsp:rsid wsp:val=&quot;00E21BD0&quot;/&gt;&lt;wsp:rsid wsp:val=&quot;00E220EB&quot;/&gt;&lt;wsp:rsid wsp:val=&quot;00E22623&quot;/&gt;&lt;wsp:rsid wsp:val=&quot;00E229F1&quot;/&gt;&lt;wsp:rsid wsp:val=&quot;00E22AF5&quot;/&gt;&lt;wsp:rsid wsp:val=&quot;00E22F48&quot;/&gt;&lt;wsp:rsid wsp:val=&quot;00E23682&quot;/&gt;&lt;wsp:rsid wsp:val=&quot;00E23AC6&quot;/&gt;&lt;wsp:rsid wsp:val=&quot;00E23BB9&quot;/&gt;&lt;wsp:rsid wsp:val=&quot;00E23DEE&quot;/&gt;&lt;wsp:rsid wsp:val=&quot;00E242AF&quot;/&gt;&lt;wsp:rsid wsp:val=&quot;00E24705&quot;/&gt;&lt;wsp:rsid wsp:val=&quot;00E252B5&quot;/&gt;&lt;wsp:rsid wsp:val=&quot;00E253CC&quot;/&gt;&lt;wsp:rsid wsp:val=&quot;00E25531&quot;/&gt;&lt;wsp:rsid wsp:val=&quot;00E26218&quot;/&gt;&lt;wsp:rsid wsp:val=&quot;00E26B92&quot;/&gt;&lt;wsp:rsid wsp:val=&quot;00E27585&quot;/&gt;&lt;wsp:rsid wsp:val=&quot;00E27851&quot;/&gt;&lt;wsp:rsid wsp:val=&quot;00E278BB&quot;/&gt;&lt;wsp:rsid wsp:val=&quot;00E321F8&quot;/&gt;&lt;wsp:rsid wsp:val=&quot;00E32A1C&quot;/&gt;&lt;wsp:rsid wsp:val=&quot;00E32D93&quot;/&gt;&lt;wsp:rsid wsp:val=&quot;00E339F3&quot;/&gt;&lt;wsp:rsid wsp:val=&quot;00E33B96&quot;/&gt;&lt;wsp:rsid wsp:val=&quot;00E33CE6&quot;/&gt;&lt;wsp:rsid wsp:val=&quot;00E34776&quot;/&gt;&lt;wsp:rsid wsp:val=&quot;00E34B58&quot;/&gt;&lt;wsp:rsid wsp:val=&quot;00E351CC&quot;/&gt;&lt;wsp:rsid wsp:val=&quot;00E35494&quot;/&gt;&lt;wsp:rsid wsp:val=&quot;00E3549B&quot;/&gt;&lt;wsp:rsid wsp:val=&quot;00E355CF&quot;/&gt;&lt;wsp:rsid wsp:val=&quot;00E36FAD&quot;/&gt;&lt;wsp:rsid wsp:val=&quot;00E3727A&quot;/&gt;&lt;wsp:rsid wsp:val=&quot;00E37723&quot;/&gt;&lt;wsp:rsid wsp:val=&quot;00E377AA&quot;/&gt;&lt;wsp:rsid wsp:val=&quot;00E40490&quot;/&gt;&lt;wsp:rsid wsp:val=&quot;00E40508&quot;/&gt;&lt;wsp:rsid wsp:val=&quot;00E407A6&quot;/&gt;&lt;wsp:rsid wsp:val=&quot;00E4093A&quot;/&gt;&lt;wsp:rsid wsp:val=&quot;00E40A43&quot;/&gt;&lt;wsp:rsid wsp:val=&quot;00E41212&quot;/&gt;&lt;wsp:rsid wsp:val=&quot;00E413AD&quot;/&gt;&lt;wsp:rsid wsp:val=&quot;00E417FD&quot;/&gt;&lt;wsp:rsid wsp:val=&quot;00E41E0D&quot;/&gt;&lt;wsp:rsid wsp:val=&quot;00E42011&quot;/&gt;&lt;wsp:rsid wsp:val=&quot;00E42209&quot;/&gt;&lt;wsp:rsid wsp:val=&quot;00E42689&quot;/&gt;&lt;wsp:rsid wsp:val=&quot;00E42858&quot;/&gt;&lt;wsp:rsid wsp:val=&quot;00E42C93&quot;/&gt;&lt;wsp:rsid wsp:val=&quot;00E435F8&quot;/&gt;&lt;wsp:rsid wsp:val=&quot;00E441E0&quot;/&gt;&lt;wsp:rsid wsp:val=&quot;00E4481B&quot;/&gt;&lt;wsp:rsid wsp:val=&quot;00E4487C&quot;/&gt;&lt;wsp:rsid wsp:val=&quot;00E4514F&quot;/&gt;&lt;wsp:rsid wsp:val=&quot;00E45615&quot;/&gt;&lt;wsp:rsid wsp:val=&quot;00E45AF4&quot;/&gt;&lt;wsp:rsid wsp:val=&quot;00E4623A&quot;/&gt;&lt;wsp:rsid wsp:val=&quot;00E46339&quot;/&gt;&lt;wsp:rsid wsp:val=&quot;00E473F9&quot;/&gt;&lt;wsp:rsid wsp:val=&quot;00E47684&quot;/&gt;&lt;wsp:rsid wsp:val=&quot;00E47C3C&quot;/&gt;&lt;wsp:rsid wsp:val=&quot;00E47CA3&quot;/&gt;&lt;wsp:rsid wsp:val=&quot;00E506DD&quot;/&gt;&lt;wsp:rsid wsp:val=&quot;00E509A3&quot;/&gt;&lt;wsp:rsid wsp:val=&quot;00E51AA4&quot;/&gt;&lt;wsp:rsid wsp:val=&quot;00E52326&quot;/&gt;&lt;wsp:rsid wsp:val=&quot;00E526EE&quot;/&gt;&lt;wsp:rsid wsp:val=&quot;00E538C1&quot;/&gt;&lt;wsp:rsid wsp:val=&quot;00E53A7D&quot;/&gt;&lt;wsp:rsid wsp:val=&quot;00E53E24&quot;/&gt;&lt;wsp:rsid wsp:val=&quot;00E53FF4&quot;/&gt;&lt;wsp:rsid wsp:val=&quot;00E54B7C&quot;/&gt;&lt;wsp:rsid wsp:val=&quot;00E54BF5&quot;/&gt;&lt;wsp:rsid wsp:val=&quot;00E54D25&quot;/&gt;&lt;wsp:rsid wsp:val=&quot;00E5586E&quot;/&gt;&lt;wsp:rsid wsp:val=&quot;00E55F31&quot;/&gt;&lt;wsp:rsid wsp:val=&quot;00E563E0&quot;/&gt;&lt;wsp:rsid wsp:val=&quot;00E5778A&quot;/&gt;&lt;wsp:rsid wsp:val=&quot;00E60397&quot;/&gt;&lt;wsp:rsid wsp:val=&quot;00E60B93&quot;/&gt;&lt;wsp:rsid wsp:val=&quot;00E60D32&quot;/&gt;&lt;wsp:rsid wsp:val=&quot;00E60E40&quot;/&gt;&lt;wsp:rsid wsp:val=&quot;00E611FB&quot;/&gt;&lt;wsp:rsid wsp:val=&quot;00E62359&quot;/&gt;&lt;wsp:rsid wsp:val=&quot;00E6324E&quot;/&gt;&lt;wsp:rsid wsp:val=&quot;00E63625&quot;/&gt;&lt;wsp:rsid wsp:val=&quot;00E637B9&quot;/&gt;&lt;wsp:rsid wsp:val=&quot;00E639BE&quot;/&gt;&lt;wsp:rsid wsp:val=&quot;00E64735&quot;/&gt;&lt;wsp:rsid wsp:val=&quot;00E64A54&quot;/&gt;&lt;wsp:rsid wsp:val=&quot;00E650AC&quot;/&gt;&lt;wsp:rsid wsp:val=&quot;00E653A2&quot;/&gt;&lt;wsp:rsid wsp:val=&quot;00E6681B&quot;/&gt;&lt;wsp:rsid wsp:val=&quot;00E6682C&quot;/&gt;&lt;wsp:rsid wsp:val=&quot;00E67248&quot;/&gt;&lt;wsp:rsid wsp:val=&quot;00E707B8&quot;/&gt;&lt;wsp:rsid wsp:val=&quot;00E708A6&quot;/&gt;&lt;wsp:rsid wsp:val=&quot;00E70A93&quot;/&gt;&lt;wsp:rsid wsp:val=&quot;00E71794&quot;/&gt;&lt;wsp:rsid wsp:val=&quot;00E71BBF&quot;/&gt;&lt;wsp:rsid wsp:val=&quot;00E72504&quot;/&gt;&lt;wsp:rsid wsp:val=&quot;00E74950&quot;/&gt;&lt;wsp:rsid wsp:val=&quot;00E74EDA&quot;/&gt;&lt;wsp:rsid wsp:val=&quot;00E750FD&quot;/&gt;&lt;wsp:rsid wsp:val=&quot;00E75193&quot;/&gt;&lt;wsp:rsid wsp:val=&quot;00E754FC&quot;/&gt;&lt;wsp:rsid wsp:val=&quot;00E75BD4&quot;/&gt;&lt;wsp:rsid wsp:val=&quot;00E7649F&quot;/&gt;&lt;wsp:rsid wsp:val=&quot;00E76AD6&quot;/&gt;&lt;wsp:rsid wsp:val=&quot;00E777A2&quot;/&gt;&lt;wsp:rsid wsp:val=&quot;00E77A31&quot;/&gt;&lt;wsp:rsid wsp:val=&quot;00E80D5B&quot;/&gt;&lt;wsp:rsid wsp:val=&quot;00E81529&quot;/&gt;&lt;wsp:rsid wsp:val=&quot;00E81983&quot;/&gt;&lt;wsp:rsid wsp:val=&quot;00E82377&quot;/&gt;&lt;wsp:rsid wsp:val=&quot;00E82397&quot;/&gt;&lt;wsp:rsid wsp:val=&quot;00E82483&quot;/&gt;&lt;wsp:rsid wsp:val=&quot;00E825C0&quot;/&gt;&lt;wsp:rsid wsp:val=&quot;00E82AC0&quot;/&gt;&lt;wsp:rsid wsp:val=&quot;00E8318E&quot;/&gt;&lt;wsp:rsid wsp:val=&quot;00E8322A&quot;/&gt;&lt;wsp:rsid wsp:val=&quot;00E8377C&quot;/&gt;&lt;wsp:rsid wsp:val=&quot;00E8428B&quot;/&gt;&lt;wsp:rsid wsp:val=&quot;00E842D7&quot;/&gt;&lt;wsp:rsid wsp:val=&quot;00E84619&quot;/&gt;&lt;wsp:rsid wsp:val=&quot;00E84909&quot;/&gt;&lt;wsp:rsid wsp:val=&quot;00E851CF&quot;/&gt;&lt;wsp:rsid wsp:val=&quot;00E85B1D&quot;/&gt;&lt;wsp:rsid wsp:val=&quot;00E85E1A&quot;/&gt;&lt;wsp:rsid wsp:val=&quot;00E8664C&quot;/&gt;&lt;wsp:rsid wsp:val=&quot;00E8747B&quot;/&gt;&lt;wsp:rsid wsp:val=&quot;00E87671&quot;/&gt;&lt;wsp:rsid wsp:val=&quot;00E8788C&quot;/&gt;&lt;wsp:rsid wsp:val=&quot;00E87B9C&quot;/&gt;&lt;wsp:rsid wsp:val=&quot;00E87CE0&quot;/&gt;&lt;wsp:rsid wsp:val=&quot;00E90F19&quot;/&gt;&lt;wsp:rsid wsp:val=&quot;00E916C0&quot;/&gt;&lt;wsp:rsid wsp:val=&quot;00E91978&quot;/&gt;&lt;wsp:rsid wsp:val=&quot;00E91B80&quot;/&gt;&lt;wsp:rsid wsp:val=&quot;00E92231&quot;/&gt;&lt;wsp:rsid wsp:val=&quot;00E92512&quot;/&gt;&lt;wsp:rsid wsp:val=&quot;00E9290D&quot;/&gt;&lt;wsp:rsid wsp:val=&quot;00E929B2&quot;/&gt;&lt;wsp:rsid wsp:val=&quot;00E9341D&quot;/&gt;&lt;wsp:rsid wsp:val=&quot;00E93693&quot;/&gt;&lt;wsp:rsid wsp:val=&quot;00E9429B&quot;/&gt;&lt;wsp:rsid wsp:val=&quot;00E943AA&quot;/&gt;&lt;wsp:rsid wsp:val=&quot;00E9558F&quot;/&gt;&lt;wsp:rsid wsp:val=&quot;00E95EAC&quot;/&gt;&lt;wsp:rsid wsp:val=&quot;00E96790&quot;/&gt;&lt;wsp:rsid wsp:val=&quot;00E96F49&quot;/&gt;&lt;wsp:rsid wsp:val=&quot;00E970B8&quot;/&gt;&lt;wsp:rsid wsp:val=&quot;00E97216&quot;/&gt;&lt;wsp:rsid wsp:val=&quot;00E97BCF&quot;/&gt;&lt;wsp:rsid wsp:val=&quot;00EA0436&quot;/&gt;&lt;wsp:rsid wsp:val=&quot;00EA0840&quot;/&gt;&lt;wsp:rsid wsp:val=&quot;00EA16FA&quot;/&gt;&lt;wsp:rsid wsp:val=&quot;00EA26D2&quot;/&gt;&lt;wsp:rsid wsp:val=&quot;00EA2905&quot;/&gt;&lt;wsp:rsid wsp:val=&quot;00EA29E5&quot;/&gt;&lt;wsp:rsid wsp:val=&quot;00EA4477&quot;/&gt;&lt;wsp:rsid wsp:val=&quot;00EA49B4&quot;/&gt;&lt;wsp:rsid wsp:val=&quot;00EA4BD5&quot;/&gt;&lt;wsp:rsid wsp:val=&quot;00EA5496&quot;/&gt;&lt;wsp:rsid wsp:val=&quot;00EA5CC2&quot;/&gt;&lt;wsp:rsid wsp:val=&quot;00EA5CCE&quot;/&gt;&lt;wsp:rsid wsp:val=&quot;00EA65AF&quot;/&gt;&lt;wsp:rsid wsp:val=&quot;00EA6A9F&quot;/&gt;&lt;wsp:rsid wsp:val=&quot;00EA6E67&quot;/&gt;&lt;wsp:rsid wsp:val=&quot;00EA781A&quot;/&gt;&lt;wsp:rsid wsp:val=&quot;00EA7A9B&quot;/&gt;&lt;wsp:rsid wsp:val=&quot;00EA7B46&quot;/&gt;&lt;wsp:rsid wsp:val=&quot;00EA7BC7&quot;/&gt;&lt;wsp:rsid wsp:val=&quot;00EA7E0D&quot;/&gt;&lt;wsp:rsid wsp:val=&quot;00EB0096&quot;/&gt;&lt;wsp:rsid wsp:val=&quot;00EB259A&quot;/&gt;&lt;wsp:rsid wsp:val=&quot;00EB2BD7&quot;/&gt;&lt;wsp:rsid wsp:val=&quot;00EB30B8&quot;/&gt;&lt;wsp:rsid wsp:val=&quot;00EB34C4&quot;/&gt;&lt;wsp:rsid wsp:val=&quot;00EB3E14&quot;/&gt;&lt;wsp:rsid wsp:val=&quot;00EB48FB&quot;/&gt;&lt;wsp:rsid wsp:val=&quot;00EB4EEF&quot;/&gt;&lt;wsp:rsid wsp:val=&quot;00EB5484&quot;/&gt;&lt;wsp:rsid wsp:val=&quot;00EB5977&quot;/&gt;&lt;wsp:rsid wsp:val=&quot;00EB5A1F&quot;/&gt;&lt;wsp:rsid wsp:val=&quot;00EB5CDB&quot;/&gt;&lt;wsp:rsid wsp:val=&quot;00EB62DD&quot;/&gt;&lt;wsp:rsid wsp:val=&quot;00EB71BB&quot;/&gt;&lt;wsp:rsid wsp:val=&quot;00EB741C&quot;/&gt;&lt;wsp:rsid wsp:val=&quot;00EB7445&quot;/&gt;&lt;wsp:rsid wsp:val=&quot;00EC01D5&quot;/&gt;&lt;wsp:rsid wsp:val=&quot;00EC056C&quot;/&gt;&lt;wsp:rsid wsp:val=&quot;00EC1144&quot;/&gt;&lt;wsp:rsid wsp:val=&quot;00EC1509&quot;/&gt;&lt;wsp:rsid wsp:val=&quot;00EC15AA&quot;/&gt;&lt;wsp:rsid wsp:val=&quot;00EC2320&quot;/&gt;&lt;wsp:rsid wsp:val=&quot;00EC27CC&quot;/&gt;&lt;wsp:rsid wsp:val=&quot;00EC2D76&quot;/&gt;&lt;wsp:rsid wsp:val=&quot;00EC3B28&quot;/&gt;&lt;wsp:rsid wsp:val=&quot;00EC4E27&quot;/&gt;&lt;wsp:rsid wsp:val=&quot;00EC4E94&quot;/&gt;&lt;wsp:rsid wsp:val=&quot;00EC5809&quot;/&gt;&lt;wsp:rsid wsp:val=&quot;00EC5A1E&quot;/&gt;&lt;wsp:rsid wsp:val=&quot;00EC6872&quot;/&gt;&lt;wsp:rsid wsp:val=&quot;00EC6DA3&quot;/&gt;&lt;wsp:rsid wsp:val=&quot;00EC70EE&quot;/&gt;&lt;wsp:rsid wsp:val=&quot;00ED0A4A&quot;/&gt;&lt;wsp:rsid wsp:val=&quot;00ED0B45&quot;/&gt;&lt;wsp:rsid wsp:val=&quot;00ED0D33&quot;/&gt;&lt;wsp:rsid wsp:val=&quot;00ED2CF1&quot;/&gt;&lt;wsp:rsid wsp:val=&quot;00ED3495&quot;/&gt;&lt;wsp:rsid wsp:val=&quot;00ED358D&quot;/&gt;&lt;wsp:rsid wsp:val=&quot;00ED3A1B&quot;/&gt;&lt;wsp:rsid wsp:val=&quot;00ED57AE&quot;/&gt;&lt;wsp:rsid wsp:val=&quot;00ED6028&quot;/&gt;&lt;wsp:rsid wsp:val=&quot;00ED695B&quot;/&gt;&lt;wsp:rsid wsp:val=&quot;00ED6D8E&quot;/&gt;&lt;wsp:rsid wsp:val=&quot;00ED6EDA&quot;/&gt;&lt;wsp:rsid wsp:val=&quot;00ED705D&quot;/&gt;&lt;wsp:rsid wsp:val=&quot;00ED7772&quot;/&gt;&lt;wsp:rsid wsp:val=&quot;00ED7FA1&quot;/&gt;&lt;wsp:rsid wsp:val=&quot;00EE04F7&quot;/&gt;&lt;wsp:rsid wsp:val=&quot;00EE0AD4&quot;/&gt;&lt;wsp:rsid wsp:val=&quot;00EE2628&quot;/&gt;&lt;wsp:rsid wsp:val=&quot;00EE290A&quot;/&gt;&lt;wsp:rsid wsp:val=&quot;00EE29C5&quot;/&gt;&lt;wsp:rsid wsp:val=&quot;00EE2A81&quot;/&gt;&lt;wsp:rsid wsp:val=&quot;00EE343D&quot;/&gt;&lt;wsp:rsid wsp:val=&quot;00EE3AD1&quot;/&gt;&lt;wsp:rsid wsp:val=&quot;00EE4BDD&quot;/&gt;&lt;wsp:rsid wsp:val=&quot;00EE590F&quot;/&gt;&lt;wsp:rsid wsp:val=&quot;00EE6A85&quot;/&gt;&lt;wsp:rsid wsp:val=&quot;00EE6AAF&quot;/&gt;&lt;wsp:rsid wsp:val=&quot;00EF1463&quot;/&gt;&lt;wsp:rsid wsp:val=&quot;00EF16A3&quot;/&gt;&lt;wsp:rsid wsp:val=&quot;00EF2555&quot;/&gt;&lt;wsp:rsid wsp:val=&quot;00EF3F74&quot;/&gt;&lt;wsp:rsid wsp:val=&quot;00EF4062&quot;/&gt;&lt;wsp:rsid wsp:val=&quot;00EF4105&quot;/&gt;&lt;wsp:rsid wsp:val=&quot;00EF4D95&quot;/&gt;&lt;wsp:rsid wsp:val=&quot;00EF5002&quot;/&gt;&lt;wsp:rsid wsp:val=&quot;00EF541A&quot;/&gt;&lt;wsp:rsid wsp:val=&quot;00EF5643&quot;/&gt;&lt;wsp:rsid wsp:val=&quot;00EF67F6&quot;/&gt;&lt;wsp:rsid wsp:val=&quot;00EF7234&quot;/&gt;&lt;wsp:rsid wsp:val=&quot;00EF724F&quot;/&gt;&lt;wsp:rsid wsp:val=&quot;00EF7262&quot;/&gt;&lt;wsp:rsid wsp:val=&quot;00EF7340&quot;/&gt;&lt;wsp:rsid wsp:val=&quot;00EF7DF7&quot;/&gt;&lt;wsp:rsid wsp:val=&quot;00F00CF9&quot;/&gt;&lt;wsp:rsid wsp:val=&quot;00F01518&quot;/&gt;&lt;wsp:rsid wsp:val=&quot;00F02343&quot;/&gt;&lt;wsp:rsid wsp:val=&quot;00F02889&quot;/&gt;&lt;wsp:rsid wsp:val=&quot;00F02CD8&quot;/&gt;&lt;wsp:rsid wsp:val=&quot;00F02EA7&quot;/&gt;&lt;wsp:rsid wsp:val=&quot;00F02F38&quot;/&gt;&lt;wsp:rsid wsp:val=&quot;00F02F41&quot;/&gt;&lt;wsp:rsid wsp:val=&quot;00F0339D&quot;/&gt;&lt;wsp:rsid wsp:val=&quot;00F0407E&quot;/&gt;&lt;wsp:rsid wsp:val=&quot;00F046E6&quot;/&gt;&lt;wsp:rsid wsp:val=&quot;00F0484D&quot;/&gt;&lt;wsp:rsid wsp:val=&quot;00F05261&quot;/&gt;&lt;wsp:rsid wsp:val=&quot;00F05547&quot;/&gt;&lt;wsp:rsid wsp:val=&quot;00F05792&quot;/&gt;&lt;wsp:rsid wsp:val=&quot;00F05ECA&quot;/&gt;&lt;wsp:rsid wsp:val=&quot;00F07090&quot;/&gt;&lt;wsp:rsid wsp:val=&quot;00F071B3&quot;/&gt;&lt;wsp:rsid wsp:val=&quot;00F079BD&quot;/&gt;&lt;wsp:rsid wsp:val=&quot;00F1000D&quot;/&gt;&lt;wsp:rsid wsp:val=&quot;00F10536&quot;/&gt;&lt;wsp:rsid wsp:val=&quot;00F10EC1&quot;/&gt;&lt;wsp:rsid wsp:val=&quot;00F11338&quot;/&gt;&lt;wsp:rsid wsp:val=&quot;00F119A1&quot;/&gt;&lt;wsp:rsid wsp:val=&quot;00F11B21&quot;/&gt;&lt;wsp:rsid wsp:val=&quot;00F11CA2&quot;/&gt;&lt;wsp:rsid wsp:val=&quot;00F13119&quot;/&gt;&lt;wsp:rsid wsp:val=&quot;00F13208&quot;/&gt;&lt;wsp:rsid wsp:val=&quot;00F14122&quot;/&gt;&lt;wsp:rsid wsp:val=&quot;00F145D2&quot;/&gt;&lt;wsp:rsid wsp:val=&quot;00F15AD7&quot;/&gt;&lt;wsp:rsid wsp:val=&quot;00F15FDD&quot;/&gt;&lt;wsp:rsid wsp:val=&quot;00F15FE9&quot;/&gt;&lt;wsp:rsid wsp:val=&quot;00F162F1&quot;/&gt;&lt;wsp:rsid wsp:val=&quot;00F17F4A&quot;/&gt;&lt;wsp:rsid wsp:val=&quot;00F2014F&quot;/&gt;&lt;wsp:rsid wsp:val=&quot;00F20A0C&quot;/&gt;&lt;wsp:rsid wsp:val=&quot;00F211C5&quot;/&gt;&lt;wsp:rsid wsp:val=&quot;00F213AA&quot;/&gt;&lt;wsp:rsid wsp:val=&quot;00F21678&quot;/&gt;&lt;wsp:rsid wsp:val=&quot;00F21CDE&quot;/&gt;&lt;wsp:rsid wsp:val=&quot;00F21D19&quot;/&gt;&lt;wsp:rsid wsp:val=&quot;00F21D91&quot;/&gt;&lt;wsp:rsid wsp:val=&quot;00F221E5&quot;/&gt;&lt;wsp:rsid wsp:val=&quot;00F23361&quot;/&gt;&lt;wsp:rsid wsp:val=&quot;00F2348B&quot;/&gt;&lt;wsp:rsid wsp:val=&quot;00F239B0&quot;/&gt;&lt;wsp:rsid wsp:val=&quot;00F23F43&quot;/&gt;&lt;wsp:rsid wsp:val=&quot;00F23FAD&quot;/&gt;&lt;wsp:rsid wsp:val=&quot;00F2489E&quot;/&gt;&lt;wsp:rsid wsp:val=&quot;00F24BDF&quot;/&gt;&lt;wsp:rsid wsp:val=&quot;00F25468&quot;/&gt;&lt;wsp:rsid wsp:val=&quot;00F2553C&quot;/&gt;&lt;wsp:rsid wsp:val=&quot;00F25694&quot;/&gt;&lt;wsp:rsid wsp:val=&quot;00F25930&quot;/&gt;&lt;wsp:rsid wsp:val=&quot;00F25CF7&quot;/&gt;&lt;wsp:rsid wsp:val=&quot;00F25D59&quot;/&gt;&lt;wsp:rsid wsp:val=&quot;00F25DDC&quot;/&gt;&lt;wsp:rsid wsp:val=&quot;00F264FC&quot;/&gt;&lt;wsp:rsid wsp:val=&quot;00F26A1F&quot;/&gt;&lt;wsp:rsid wsp:val=&quot;00F26ABB&quot;/&gt;&lt;wsp:rsid wsp:val=&quot;00F26E11&quot;/&gt;&lt;wsp:rsid wsp:val=&quot;00F27C18&quot;/&gt;&lt;wsp:rsid wsp:val=&quot;00F27C67&quot;/&gt;&lt;wsp:rsid wsp:val=&quot;00F27C93&quot;/&gt;&lt;wsp:rsid wsp:val=&quot;00F30122&quot;/&gt;&lt;wsp:rsid wsp:val=&quot;00F30A74&quot;/&gt;&lt;wsp:rsid wsp:val=&quot;00F30B4B&quot;/&gt;&lt;wsp:rsid wsp:val=&quot;00F318D0&quot;/&gt;&lt;wsp:rsid wsp:val=&quot;00F3263F&quot;/&gt;&lt;wsp:rsid wsp:val=&quot;00F332A2&quot;/&gt;&lt;wsp:rsid wsp:val=&quot;00F3339A&quot;/&gt;&lt;wsp:rsid wsp:val=&quot;00F335A6&quot;/&gt;&lt;wsp:rsid wsp:val=&quot;00F33AD1&quot;/&gt;&lt;wsp:rsid wsp:val=&quot;00F33EFB&quot;/&gt;&lt;wsp:rsid wsp:val=&quot;00F33FD2&quot;/&gt;&lt;wsp:rsid wsp:val=&quot;00F340F7&quot;/&gt;&lt;wsp:rsid wsp:val=&quot;00F34722&quot;/&gt;&lt;wsp:rsid wsp:val=&quot;00F3475F&quot;/&gt;&lt;wsp:rsid wsp:val=&quot;00F3496A&quot;/&gt;&lt;wsp:rsid wsp:val=&quot;00F3499D&quot;/&gt;&lt;wsp:rsid wsp:val=&quot;00F350E9&quot;/&gt;&lt;wsp:rsid wsp:val=&quot;00F3512B&quot;/&gt;&lt;wsp:rsid wsp:val=&quot;00F359A9&quot;/&gt;&lt;wsp:rsid wsp:val=&quot;00F36479&quot;/&gt;&lt;wsp:rsid wsp:val=&quot;00F36BA1&quot;/&gt;&lt;wsp:rsid wsp:val=&quot;00F37F2D&quot;/&gt;&lt;wsp:rsid wsp:val=&quot;00F40A87&quot;/&gt;&lt;wsp:rsid wsp:val=&quot;00F41554&quot;/&gt;&lt;wsp:rsid wsp:val=&quot;00F42146&quot;/&gt;&lt;wsp:rsid wsp:val=&quot;00F4298C&quot;/&gt;&lt;wsp:rsid wsp:val=&quot;00F42C29&quot;/&gt;&lt;wsp:rsid wsp:val=&quot;00F430A9&quot;/&gt;&lt;wsp:rsid wsp:val=&quot;00F437FD&quot;/&gt;&lt;wsp:rsid wsp:val=&quot;00F4419D&quot;/&gt;&lt;wsp:rsid wsp:val=&quot;00F44E4E&quot;/&gt;&lt;wsp:rsid wsp:val=&quot;00F45692&quot;/&gt;&lt;wsp:rsid wsp:val=&quot;00F461C4&quot;/&gt;&lt;wsp:rsid wsp:val=&quot;00F4628B&quot;/&gt;&lt;wsp:rsid wsp:val=&quot;00F46677&quot;/&gt;&lt;wsp:rsid wsp:val=&quot;00F46BAF&quot;/&gt;&lt;wsp:rsid wsp:val=&quot;00F474BF&quot;/&gt;&lt;wsp:rsid wsp:val=&quot;00F47C1A&quot;/&gt;&lt;wsp:rsid wsp:val=&quot;00F47D1F&quot;/&gt;&lt;wsp:rsid wsp:val=&quot;00F502B0&quot;/&gt;&lt;wsp:rsid wsp:val=&quot;00F51C0C&quot;/&gt;&lt;wsp:rsid wsp:val=&quot;00F527DF&quot;/&gt;&lt;wsp:rsid wsp:val=&quot;00F5305B&quot;/&gt;&lt;wsp:rsid wsp:val=&quot;00F536F9&quot;/&gt;&lt;wsp:rsid wsp:val=&quot;00F5473C&quot;/&gt;&lt;wsp:rsid wsp:val=&quot;00F547AF&quot;/&gt;&lt;wsp:rsid wsp:val=&quot;00F56439&quot;/&gt;&lt;wsp:rsid wsp:val=&quot;00F56926&quot;/&gt;&lt;wsp:rsid wsp:val=&quot;00F57811&quot;/&gt;&lt;wsp:rsid wsp:val=&quot;00F57E40&quot;/&gt;&lt;wsp:rsid wsp:val=&quot;00F57F00&quot;/&gt;&lt;wsp:rsid wsp:val=&quot;00F61332&quot;/&gt;&lt;wsp:rsid wsp:val=&quot;00F619E2&quot;/&gt;&lt;wsp:rsid wsp:val=&quot;00F61F63&quot;/&gt;&lt;wsp:rsid wsp:val=&quot;00F621A4&quot;/&gt;&lt;wsp:rsid wsp:val=&quot;00F6261F&quot;/&gt;&lt;wsp:rsid wsp:val=&quot;00F62AF4&quot;/&gt;&lt;wsp:rsid wsp:val=&quot;00F6448B&quot;/&gt;&lt;wsp:rsid wsp:val=&quot;00F649CC&quot;/&gt;&lt;wsp:rsid wsp:val=&quot;00F65065&quot;/&gt;&lt;wsp:rsid wsp:val=&quot;00F65312&quot;/&gt;&lt;wsp:rsid wsp:val=&quot;00F65984&quot;/&gt;&lt;wsp:rsid wsp:val=&quot;00F65F5B&quot;/&gt;&lt;wsp:rsid wsp:val=&quot;00F660A8&quot;/&gt;&lt;wsp:rsid wsp:val=&quot;00F666EA&quot;/&gt;&lt;wsp:rsid wsp:val=&quot;00F66913&quot;/&gt;&lt;wsp:rsid wsp:val=&quot;00F66B2C&quot;/&gt;&lt;wsp:rsid wsp:val=&quot;00F67409&quot;/&gt;&lt;wsp:rsid wsp:val=&quot;00F6756B&quot;/&gt;&lt;wsp:rsid wsp:val=&quot;00F676AC&quot;/&gt;&lt;wsp:rsid wsp:val=&quot;00F67FDD&quot;/&gt;&lt;wsp:rsid wsp:val=&quot;00F70079&quot;/&gt;&lt;wsp:rsid wsp:val=&quot;00F7008E&quot;/&gt;&lt;wsp:rsid wsp:val=&quot;00F700E1&quot;/&gt;&lt;wsp:rsid wsp:val=&quot;00F701FF&quot;/&gt;&lt;wsp:rsid wsp:val=&quot;00F70995&quot;/&gt;&lt;wsp:rsid wsp:val=&quot;00F71B28&quot;/&gt;&lt;wsp:rsid wsp:val=&quot;00F7240E&quot;/&gt;&lt;wsp:rsid wsp:val=&quot;00F72F0D&quot;/&gt;&lt;wsp:rsid wsp:val=&quot;00F75077&quot;/&gt;&lt;wsp:rsid wsp:val=&quot;00F756AF&quot;/&gt;&lt;wsp:rsid wsp:val=&quot;00F75878&quot;/&gt;&lt;wsp:rsid wsp:val=&quot;00F75A05&quot;/&gt;&lt;wsp:rsid wsp:val=&quot;00F767C7&quot;/&gt;&lt;wsp:rsid wsp:val=&quot;00F77910&quot;/&gt;&lt;wsp:rsid wsp:val=&quot;00F77F50&quot;/&gt;&lt;wsp:rsid wsp:val=&quot;00F802AB&quot;/&gt;&lt;wsp:rsid wsp:val=&quot;00F804B0&quot;/&gt;&lt;wsp:rsid wsp:val=&quot;00F81457&quot;/&gt;&lt;wsp:rsid wsp:val=&quot;00F81C45&quot;/&gt;&lt;wsp:rsid wsp:val=&quot;00F81E62&quot;/&gt;&lt;wsp:rsid wsp:val=&quot;00F81F39&quot;/&gt;&lt;wsp:rsid wsp:val=&quot;00F823FE&quot;/&gt;&lt;wsp:rsid wsp:val=&quot;00F8274F&quot;/&gt;&lt;wsp:rsid wsp:val=&quot;00F82843&quot;/&gt;&lt;wsp:rsid wsp:val=&quot;00F828A7&quot;/&gt;&lt;wsp:rsid wsp:val=&quot;00F82CBF&quot;/&gt;&lt;wsp:rsid wsp:val=&quot;00F8313D&quot;/&gt;&lt;wsp:rsid wsp:val=&quot;00F83639&quot;/&gt;&lt;wsp:rsid wsp:val=&quot;00F844D5&quot;/&gt;&lt;wsp:rsid wsp:val=&quot;00F84AC3&quot;/&gt;&lt;wsp:rsid wsp:val=&quot;00F85C49&quot;/&gt;&lt;wsp:rsid wsp:val=&quot;00F861C9&quot;/&gt;&lt;wsp:rsid wsp:val=&quot;00F86810&quot;/&gt;&lt;wsp:rsid wsp:val=&quot;00F8705B&quot;/&gt;&lt;wsp:rsid wsp:val=&quot;00F873AA&quot;/&gt;&lt;wsp:rsid wsp:val=&quot;00F8774E&quot;/&gt;&lt;wsp:rsid wsp:val=&quot;00F90349&quot;/&gt;&lt;wsp:rsid wsp:val=&quot;00F904BE&quot;/&gt;&lt;wsp:rsid wsp:val=&quot;00F90708&quot;/&gt;&lt;wsp:rsid wsp:val=&quot;00F90AAF&quot;/&gt;&lt;wsp:rsid wsp:val=&quot;00F90FE0&quot;/&gt;&lt;wsp:rsid wsp:val=&quot;00F915D3&quot;/&gt;&lt;wsp:rsid wsp:val=&quot;00F9185B&quot;/&gt;&lt;wsp:rsid wsp:val=&quot;00F91E83&quot;/&gt;&lt;wsp:rsid wsp:val=&quot;00F91F15&quot;/&gt;&lt;wsp:rsid wsp:val=&quot;00F923B2&quot;/&gt;&lt;wsp:rsid wsp:val=&quot;00F927A2&quot;/&gt;&lt;wsp:rsid wsp:val=&quot;00F934D7&quot;/&gt;&lt;wsp:rsid wsp:val=&quot;00F938FA&quot;/&gt;&lt;wsp:rsid wsp:val=&quot;00F93CA1&quot;/&gt;&lt;wsp:rsid wsp:val=&quot;00F94023&quot;/&gt;&lt;wsp:rsid wsp:val=&quot;00F94154&quot;/&gt;&lt;wsp:rsid wsp:val=&quot;00F94744&quot;/&gt;&lt;wsp:rsid wsp:val=&quot;00F94BAB&quot;/&gt;&lt;wsp:rsid wsp:val=&quot;00F95056&quot;/&gt;&lt;wsp:rsid wsp:val=&quot;00F951DC&quot;/&gt;&lt;wsp:rsid wsp:val=&quot;00F967BD&quot;/&gt;&lt;wsp:rsid wsp:val=&quot;00F96D2C&quot;/&gt;&lt;wsp:rsid wsp:val=&quot;00F97050&quot;/&gt;&lt;wsp:rsid wsp:val=&quot;00F97153&quot;/&gt;&lt;wsp:rsid wsp:val=&quot;00F97816&quot;/&gt;&lt;wsp:rsid wsp:val=&quot;00FA0E95&quot;/&gt;&lt;wsp:rsid wsp:val=&quot;00FA1198&quot;/&gt;&lt;wsp:rsid wsp:val=&quot;00FA14AB&quot;/&gt;&lt;wsp:rsid wsp:val=&quot;00FA16B3&quot;/&gt;&lt;wsp:rsid wsp:val=&quot;00FA267A&quot;/&gt;&lt;wsp:rsid wsp:val=&quot;00FA32D5&quot;/&gt;&lt;wsp:rsid wsp:val=&quot;00FA50D7&quot;/&gt;&lt;wsp:rsid wsp:val=&quot;00FA51CE&quot;/&gt;&lt;wsp:rsid wsp:val=&quot;00FA574A&quot;/&gt;&lt;wsp:rsid wsp:val=&quot;00FA6351&quot;/&gt;&lt;wsp:rsid wsp:val=&quot;00FA63FA&quot;/&gt;&lt;wsp:rsid wsp:val=&quot;00FA67CA&quot;/&gt;&lt;wsp:rsid wsp:val=&quot;00FA7EFC&quot;/&gt;&lt;wsp:rsid wsp:val=&quot;00FB0038&quot;/&gt;&lt;wsp:rsid wsp:val=&quot;00FB0146&quot;/&gt;&lt;wsp:rsid wsp:val=&quot;00FB02B7&quot;/&gt;&lt;wsp:rsid wsp:val=&quot;00FB04F7&quot;/&gt;&lt;wsp:rsid wsp:val=&quot;00FB05BF&quot;/&gt;&lt;wsp:rsid wsp:val=&quot;00FB0D7A&quot;/&gt;&lt;wsp:rsid wsp:val=&quot;00FB10C6&quot;/&gt;&lt;wsp:rsid wsp:val=&quot;00FB159F&quot;/&gt;&lt;wsp:rsid wsp:val=&quot;00FB1B9C&quot;/&gt;&lt;wsp:rsid wsp:val=&quot;00FB1E22&quot;/&gt;&lt;wsp:rsid wsp:val=&quot;00FB2179&quot;/&gt;&lt;wsp:rsid wsp:val=&quot;00FB241F&quot;/&gt;&lt;wsp:rsid wsp:val=&quot;00FB24A5&quot;/&gt;&lt;wsp:rsid wsp:val=&quot;00FB2716&quot;/&gt;&lt;wsp:rsid wsp:val=&quot;00FB2975&quot;/&gt;&lt;wsp:rsid wsp:val=&quot;00FB2CF8&quot;/&gt;&lt;wsp:rsid wsp:val=&quot;00FB2D3C&quot;/&gt;&lt;wsp:rsid wsp:val=&quot;00FB31D7&quot;/&gt;&lt;wsp:rsid wsp:val=&quot;00FB34EF&quot;/&gt;&lt;wsp:rsid wsp:val=&quot;00FB3505&quot;/&gt;&lt;wsp:rsid wsp:val=&quot;00FB623B&quot;/&gt;&lt;wsp:rsid wsp:val=&quot;00FB6463&quot;/&gt;&lt;wsp:rsid wsp:val=&quot;00FB6F10&quot;/&gt;&lt;wsp:rsid wsp:val=&quot;00FB76EF&quot;/&gt;&lt;wsp:rsid wsp:val=&quot;00FB7935&quot;/&gt;&lt;wsp:rsid wsp:val=&quot;00FC0C06&quot;/&gt;&lt;wsp:rsid wsp:val=&quot;00FC0C5E&quot;/&gt;&lt;wsp:rsid wsp:val=&quot;00FC0CBE&quot;/&gt;&lt;wsp:rsid wsp:val=&quot;00FC0F0A&quot;/&gt;&lt;wsp:rsid wsp:val=&quot;00FC14F4&quot;/&gt;&lt;wsp:rsid wsp:val=&quot;00FC2852&quot;/&gt;&lt;wsp:rsid wsp:val=&quot;00FC35D7&quot;/&gt;&lt;wsp:rsid wsp:val=&quot;00FC3C60&quot;/&gt;&lt;wsp:rsid wsp:val=&quot;00FC40E4&quot;/&gt;&lt;wsp:rsid wsp:val=&quot;00FC41EF&quot;/&gt;&lt;wsp:rsid wsp:val=&quot;00FC45A1&quot;/&gt;&lt;wsp:rsid wsp:val=&quot;00FC4DC0&quot;/&gt;&lt;wsp:rsid wsp:val=&quot;00FC58C1&quot;/&gt;&lt;wsp:rsid wsp:val=&quot;00FC6125&quot;/&gt;&lt;wsp:rsid wsp:val=&quot;00FC6209&quot;/&gt;&lt;wsp:rsid wsp:val=&quot;00FC6791&quot;/&gt;&lt;wsp:rsid wsp:val=&quot;00FC6896&quot;/&gt;&lt;wsp:rsid wsp:val=&quot;00FC6954&quot;/&gt;&lt;wsp:rsid wsp:val=&quot;00FC6AB9&quot;/&gt;&lt;wsp:rsid wsp:val=&quot;00FC6C95&quot;/&gt;&lt;wsp:rsid wsp:val=&quot;00FC70D7&quot;/&gt;&lt;wsp:rsid wsp:val=&quot;00FC73A4&quot;/&gt;&lt;wsp:rsid wsp:val=&quot;00FC7918&quot;/&gt;&lt;wsp:rsid wsp:val=&quot;00FD0E63&quot;/&gt;&lt;wsp:rsid wsp:val=&quot;00FD1D17&quot;/&gt;&lt;wsp:rsid wsp:val=&quot;00FD1ED4&quot;/&gt;&lt;wsp:rsid wsp:val=&quot;00FD2E91&quot;/&gt;&lt;wsp:rsid wsp:val=&quot;00FD30DE&quot;/&gt;&lt;wsp:rsid wsp:val=&quot;00FD30F0&quot;/&gt;&lt;wsp:rsid wsp:val=&quot;00FD333D&quot;/&gt;&lt;wsp:rsid wsp:val=&quot;00FD37E3&quot;/&gt;&lt;wsp:rsid wsp:val=&quot;00FD4089&quot;/&gt;&lt;wsp:rsid wsp:val=&quot;00FD48BD&quot;/&gt;&lt;wsp:rsid wsp:val=&quot;00FD4AE1&quot;/&gt;&lt;wsp:rsid wsp:val=&quot;00FD4C26&quot;/&gt;&lt;wsp:rsid wsp:val=&quot;00FD4F73&quot;/&gt;&lt;wsp:rsid wsp:val=&quot;00FD555F&quot;/&gt;&lt;wsp:rsid wsp:val=&quot;00FD559E&quot;/&gt;&lt;wsp:rsid wsp:val=&quot;00FD5D43&quot;/&gt;&lt;wsp:rsid wsp:val=&quot;00FD62D4&quot;/&gt;&lt;wsp:rsid wsp:val=&quot;00FD6744&quot;/&gt;&lt;wsp:rsid wsp:val=&quot;00FD690E&quot;/&gt;&lt;wsp:rsid wsp:val=&quot;00FD6E80&quot;/&gt;&lt;wsp:rsid wsp:val=&quot;00FD7420&quot;/&gt;&lt;wsp:rsid wsp:val=&quot;00FD7595&quot;/&gt;&lt;wsp:rsid wsp:val=&quot;00FD7F9E&quot;/&gt;&lt;wsp:rsid wsp:val=&quot;00FE0245&quot;/&gt;&lt;wsp:rsid wsp:val=&quot;00FE0891&quot;/&gt;&lt;wsp:rsid wsp:val=&quot;00FE0AE4&quot;/&gt;&lt;wsp:rsid wsp:val=&quot;00FE0E7C&quot;/&gt;&lt;wsp:rsid wsp:val=&quot;00FE15F3&quot;/&gt;&lt;wsp:rsid wsp:val=&quot;00FE1A13&quot;/&gt;&lt;wsp:rsid wsp:val=&quot;00FE22C9&quot;/&gt;&lt;wsp:rsid wsp:val=&quot;00FE247F&quot;/&gt;&lt;wsp:rsid wsp:val=&quot;00FE266C&quot;/&gt;&lt;wsp:rsid wsp:val=&quot;00FE2AE8&quot;/&gt;&lt;wsp:rsid wsp:val=&quot;00FE2BE2&quot;/&gt;&lt;wsp:rsid wsp:val=&quot;00FE39BA&quot;/&gt;&lt;wsp:rsid wsp:val=&quot;00FE44DE&quot;/&gt;&lt;wsp:rsid wsp:val=&quot;00FE63A1&quot;/&gt;&lt;wsp:rsid wsp:val=&quot;00FE6A24&quot;/&gt;&lt;wsp:rsid wsp:val=&quot;00FE6E61&quot;/&gt;&lt;wsp:rsid wsp:val=&quot;00FE70F8&quot;/&gt;&lt;wsp:rsid wsp:val=&quot;00FE7123&quot;/&gt;&lt;wsp:rsid wsp:val=&quot;00FE71E6&quot;/&gt;&lt;wsp:rsid wsp:val=&quot;00FE7561&quot;/&gt;&lt;wsp:rsid wsp:val=&quot;00FE7802&quot;/&gt;&lt;wsp:rsid wsp:val=&quot;00FE7998&quot;/&gt;&lt;wsp:rsid wsp:val=&quot;00FE7BBF&quot;/&gt;&lt;wsp:rsid wsp:val=&quot;00FE7F90&quot;/&gt;&lt;wsp:rsid wsp:val=&quot;00FF001D&quot;/&gt;&lt;wsp:rsid wsp:val=&quot;00FF0122&quot;/&gt;&lt;wsp:rsid wsp:val=&quot;00FF1C01&quot;/&gt;&lt;wsp:rsid wsp:val=&quot;00FF206F&quot;/&gt;&lt;wsp:rsid wsp:val=&quot;00FF20A2&quot;/&gt;&lt;wsp:rsid wsp:val=&quot;00FF27ED&quot;/&gt;&lt;wsp:rsid wsp:val=&quot;00FF2B3C&quot;/&gt;&lt;wsp:rsid wsp:val=&quot;00FF2B48&quot;/&gt;&lt;wsp:rsid wsp:val=&quot;00FF361E&quot;/&gt;&lt;wsp:rsid wsp:val=&quot;00FF4193&quot;/&gt;&lt;wsp:rsid wsp:val=&quot;00FF50C7&quot;/&gt;&lt;wsp:rsid wsp:val=&quot;00FF528D&quot;/&gt;&lt;wsp:rsid wsp:val=&quot;00FF5605&quot;/&gt;&lt;wsp:rsid wsp:val=&quot;00FF6198&quot;/&gt;&lt;wsp:rsid wsp:val=&quot;00FF63A3&quot;/&gt;&lt;wsp:rsid wsp:val=&quot;00FF7114&quot;/&gt;&lt;wsp:rsid wsp:val=&quot;00FF7374&quot;/&gt;&lt;wsp:rsid wsp:val=&quot;00FF7721&quot;/&gt;&lt;/wsp:rsids&gt;&lt;/w:docPr&gt;&lt;w:body&gt;&lt;wx:sect&gt;&lt;w:p wsp:rsidR=&quot;00000000&quot; wsp:rsidRDefault=&quot;00746A3E&quot; wsp:rsidP=&quot;00746A3E&quot;&gt;&lt;m:oMathPara&gt;&lt;m:oMath&gt;&lt;m:f&gt;&lt;m:fPr&gt;&lt;m:ctrlPr&gt;&lt;w:rPr&gt;&lt;w:rFonts w:ascii=&quot;Cambria Math&quot; w:fareast=&quot;Times New Roman&quot; w:h-ansi=&quot;Cambria Math&quot;/&gt;&lt;wx:font wx:val=&quot;Cambria Math&quot;/&gt;&lt;w:i/&gt;&lt;w:sz-cs w:val=&quot;28&quot;/&gt;&lt;/w:rPr&gt;&lt;/m:ctrlPr&gt;&lt;/m:fPr&gt;&lt;m:num&gt;&lt;m:r&gt;&lt;m:rPr&gt;&lt;m:sty m:val=&quot;p&quot;/&gt;&lt;/m:rPr&gt;&lt;w:rPr&gt;&lt;w:rFonts w:ascii=&quot;Cambria Math&quot; w:fareast=&quot;Times New Roman&quot;/&gt;&lt;wx:font wx:val=&quot;Cambria Math&quot;/&gt;&lt;w:sz-cs w:val=&quot;28&quot;/&gt;&lt;w:lang w:val=&quot;FR&quot;/&gt;&lt;/w:rPr&gt;&lt;m:t&gt;4&lt;/m:t&gt;&lt;/m:r&gt;&lt;/m:num&gt;&lt;m:den&gt;&lt;m:r&gt;&lt;m:rPr&gt;&lt;m:sty m:val=&quot;p&quot;/&gt;&lt;/m:rPr&gt;&lt;w:rPr&gt;&lt;w:rFonts w:ascii=&quot;Cambria Math&quot; w:fareast=&quot;Times New Roman&quot;/&gt;&lt;wx:font wx:val=&quot;Cambria Math&quot;/&gt;&lt;w:sz-cs w:val=&quot;28&quot;/&gt;&lt;w:lang w:val=&quot;FR&quot;/&gt;&lt;/w:rPr&gt;&lt;m:t&gt;x&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0059230C" w:rsidRPr="00A4224F">
              <w:rPr>
                <w:rFonts w:eastAsia="Times New Roman"/>
                <w:color w:val="000000"/>
                <w:szCs w:val="28"/>
              </w:rPr>
              <w:instrText xml:space="preserve"> </w:instrText>
            </w:r>
            <w:r w:rsidR="0059230C" w:rsidRPr="00A4224F">
              <w:rPr>
                <w:rFonts w:eastAsia="Times New Roman"/>
                <w:color w:val="000000"/>
                <w:szCs w:val="28"/>
              </w:rPr>
              <w:fldChar w:fldCharType="separate"/>
            </w:r>
            <w:r w:rsidR="00F748E6" w:rsidRPr="00A4224F">
              <w:rPr>
                <w:noProof/>
                <w:color w:val="000000"/>
                <w:position w:val="-20"/>
              </w:rPr>
            </w:r>
            <w:r w:rsidR="00F748E6" w:rsidRPr="00A4224F">
              <w:rPr>
                <w:noProof/>
                <w:color w:val="000000"/>
                <w:position w:val="-20"/>
              </w:rPr>
              <w:pict w14:anchorId="575CE499">
                <v:shape id="_x0000_i1027" type="#_x0000_t75" alt="" style="width:6.25pt;height:28.1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doNotEmbedSystemFonts/&gt;&lt;w:hideSpellingErrors/&gt;&lt;w:stylePaneFormatFilter w:val=&quot;3F01&quot;/&gt;&lt;w:defaultTabStop w:val=&quot;567&quot;/&gt;&lt;w:evenAndOddHeaders/&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D96AA4&quot;/&gt;&lt;wsp:rsid wsp:val=&quot;000006D7&quot;/&gt;&lt;wsp:rsid wsp:val=&quot;0000141D&quot;/&gt;&lt;wsp:rsid wsp:val=&quot;00001AFA&quot;/&gt;&lt;wsp:rsid wsp:val=&quot;00001C78&quot;/&gt;&lt;wsp:rsid wsp:val=&quot;00002643&quot;/&gt;&lt;wsp:rsid wsp:val=&quot;00002A2D&quot;/&gt;&lt;wsp:rsid wsp:val=&quot;00003902&quot;/&gt;&lt;wsp:rsid wsp:val=&quot;0000425D&quot;/&gt;&lt;wsp:rsid wsp:val=&quot;0000472D&quot;/&gt;&lt;wsp:rsid wsp:val=&quot;00004BA5&quot;/&gt;&lt;wsp:rsid wsp:val=&quot;00005108&quot;/&gt;&lt;wsp:rsid wsp:val=&quot;00005262&quot;/&gt;&lt;wsp:rsid wsp:val=&quot;00006B1C&quot;/&gt;&lt;wsp:rsid wsp:val=&quot;00007947&quot;/&gt;&lt;wsp:rsid wsp:val=&quot;00007D5A&quot;/&gt;&lt;wsp:rsid wsp:val=&quot;00007E1C&quot;/&gt;&lt;wsp:rsid wsp:val=&quot;0001084B&quot;/&gt;&lt;wsp:rsid wsp:val=&quot;00010A25&quot;/&gt;&lt;wsp:rsid wsp:val=&quot;0001174C&quot;/&gt;&lt;wsp:rsid wsp:val=&quot;00011A0B&quot;/&gt;&lt;wsp:rsid wsp:val=&quot;00011AC0&quot;/&gt;&lt;wsp:rsid wsp:val=&quot;0001285E&quot;/&gt;&lt;wsp:rsid wsp:val=&quot;000128DB&quot;/&gt;&lt;wsp:rsid wsp:val=&quot;00012FC5&quot;/&gt;&lt;wsp:rsid wsp:val=&quot;000131B6&quot;/&gt;&lt;wsp:rsid wsp:val=&quot;00013416&quot;/&gt;&lt;wsp:rsid wsp:val=&quot;000145EA&quot;/&gt;&lt;wsp:rsid wsp:val=&quot;00015AD2&quot;/&gt;&lt;wsp:rsid wsp:val=&quot;00015ADA&quot;/&gt;&lt;wsp:rsid wsp:val=&quot;00015C03&quot;/&gt;&lt;wsp:rsid wsp:val=&quot;000162AF&quot;/&gt;&lt;wsp:rsid wsp:val=&quot;00017117&quot;/&gt;&lt;wsp:rsid wsp:val=&quot;00017A1F&quot;/&gt;&lt;wsp:rsid wsp:val=&quot;0002015D&quot;/&gt;&lt;wsp:rsid wsp:val=&quot;00020A78&quot;/&gt;&lt;wsp:rsid wsp:val=&quot;00020BF4&quot;/&gt;&lt;wsp:rsid wsp:val=&quot;00020CC7&quot;/&gt;&lt;wsp:rsid wsp:val=&quot;000217A3&quot;/&gt;&lt;wsp:rsid wsp:val=&quot;000226E1&quot;/&gt;&lt;wsp:rsid wsp:val=&quot;000231C1&quot;/&gt;&lt;wsp:rsid wsp:val=&quot;0002347D&quot;/&gt;&lt;wsp:rsid wsp:val=&quot;0002430F&quot;/&gt;&lt;wsp:rsid wsp:val=&quot;000245C1&quot;/&gt;&lt;wsp:rsid wsp:val=&quot;0002537B&quot;/&gt;&lt;wsp:rsid wsp:val=&quot;00025985&quot;/&gt;&lt;wsp:rsid wsp:val=&quot;0002645B&quot;/&gt;&lt;wsp:rsid wsp:val=&quot;00026892&quot;/&gt;&lt;wsp:rsid wsp:val=&quot;00026B83&quot;/&gt;&lt;wsp:rsid wsp:val=&quot;00027156&quot;/&gt;&lt;wsp:rsid wsp:val=&quot;000273BB&quot;/&gt;&lt;wsp:rsid wsp:val=&quot;00027AFB&quot;/&gt;&lt;wsp:rsid wsp:val=&quot;00027B08&quot;/&gt;&lt;wsp:rsid wsp:val=&quot;000317DB&quot;/&gt;&lt;wsp:rsid wsp:val=&quot;000320E2&quot;/&gt;&lt;wsp:rsid wsp:val=&quot;00032336&quot;/&gt;&lt;wsp:rsid wsp:val=&quot;00032BE6&quot;/&gt;&lt;wsp:rsid wsp:val=&quot;000342E8&quot;/&gt;&lt;wsp:rsid wsp:val=&quot;000344C8&quot;/&gt;&lt;wsp:rsid wsp:val=&quot;00034978&quot;/&gt;&lt;wsp:rsid wsp:val=&quot;000349FE&quot;/&gt;&lt;wsp:rsid wsp:val=&quot;00034E57&quot;/&gt;&lt;wsp:rsid wsp:val=&quot;00035931&quot;/&gt;&lt;wsp:rsid wsp:val=&quot;00036A82&quot;/&gt;&lt;wsp:rsid wsp:val=&quot;0003727F&quot;/&gt;&lt;wsp:rsid wsp:val=&quot;000376AC&quot;/&gt;&lt;wsp:rsid wsp:val=&quot;000403F6&quot;/&gt;&lt;wsp:rsid wsp:val=&quot;000406A2&quot;/&gt;&lt;wsp:rsid wsp:val=&quot;0004149D&quot;/&gt;&lt;wsp:rsid wsp:val=&quot;00041571&quot;/&gt;&lt;wsp:rsid wsp:val=&quot;000416B3&quot;/&gt;&lt;wsp:rsid wsp:val=&quot;00041D44&quot;/&gt;&lt;wsp:rsid wsp:val=&quot;00042A20&quot;/&gt;&lt;wsp:rsid wsp:val=&quot;00042EEB&quot;/&gt;&lt;wsp:rsid wsp:val=&quot;00043862&quot;/&gt;&lt;wsp:rsid wsp:val=&quot;00045AE6&quot;/&gt;&lt;wsp:rsid wsp:val=&quot;00046554&quot;/&gt;&lt;wsp:rsid wsp:val=&quot;00046872&quot;/&gt;&lt;wsp:rsid wsp:val=&quot;0004689E&quot;/&gt;&lt;wsp:rsid wsp:val=&quot;000477AE&quot;/&gt;&lt;wsp:rsid wsp:val=&quot;00047CF6&quot;/&gt;&lt;wsp:rsid wsp:val=&quot;000502D6&quot;/&gt;&lt;wsp:rsid wsp:val=&quot;00050ADA&quot;/&gt;&lt;wsp:rsid wsp:val=&quot;00050EC9&quot;/&gt;&lt;wsp:rsid wsp:val=&quot;000517F7&quot;/&gt;&lt;wsp:rsid wsp:val=&quot;00051CED&quot;/&gt;&lt;wsp:rsid wsp:val=&quot;00051FA6&quot;/&gt;&lt;wsp:rsid wsp:val=&quot;00053616&quot;/&gt;&lt;wsp:rsid wsp:val=&quot;00053A37&quot;/&gt;&lt;wsp:rsid wsp:val=&quot;00054596&quot;/&gt;&lt;wsp:rsid wsp:val=&quot;00055543&quot;/&gt;&lt;wsp:rsid wsp:val=&quot;00055600&quot;/&gt;&lt;wsp:rsid wsp:val=&quot;00055816&quot;/&gt;&lt;wsp:rsid wsp:val=&quot;000558CD&quot;/&gt;&lt;wsp:rsid wsp:val=&quot;00055988&quot;/&gt;&lt;wsp:rsid wsp:val=&quot;00055BFD&quot;/&gt;&lt;wsp:rsid wsp:val=&quot;000560D0&quot;/&gt;&lt;wsp:rsid wsp:val=&quot;00056D37&quot;/&gt;&lt;wsp:rsid wsp:val=&quot;0005788E&quot;/&gt;&lt;wsp:rsid wsp:val=&quot;000579EA&quot;/&gt;&lt;wsp:rsid wsp:val=&quot;00057B16&quot;/&gt;&lt;wsp:rsid wsp:val=&quot;000633A5&quot;/&gt;&lt;wsp:rsid wsp:val=&quot;00063759&quot;/&gt;&lt;wsp:rsid wsp:val=&quot;00063AB0&quot;/&gt;&lt;wsp:rsid wsp:val=&quot;0006416E&quot;/&gt;&lt;wsp:rsid wsp:val=&quot;00064FB9&quot;/&gt;&lt;wsp:rsid wsp:val=&quot;000657BC&quot;/&gt;&lt;wsp:rsid wsp:val=&quot;0006583D&quot;/&gt;&lt;wsp:rsid wsp:val=&quot;0006664A&quot;/&gt;&lt;wsp:rsid wsp:val=&quot;0006672D&quot;/&gt;&lt;wsp:rsid wsp:val=&quot;00066C09&quot;/&gt;&lt;wsp:rsid wsp:val=&quot;000670E1&quot;/&gt;&lt;wsp:rsid wsp:val=&quot;00067880&quot;/&gt;&lt;wsp:rsid wsp:val=&quot;00067F3E&quot;/&gt;&lt;wsp:rsid wsp:val=&quot;0007095A&quot;/&gt;&lt;wsp:rsid wsp:val=&quot;00071C4B&quot;/&gt;&lt;wsp:rsid wsp:val=&quot;00071CFB&quot;/&gt;&lt;wsp:rsid wsp:val=&quot;00072058&quot;/&gt;&lt;wsp:rsid wsp:val=&quot;000728DE&quot;/&gt;&lt;wsp:rsid wsp:val=&quot;00073126&quot;/&gt;&lt;wsp:rsid wsp:val=&quot;00073210&quot;/&gt;&lt;wsp:rsid wsp:val=&quot;000734BA&quot;/&gt;&lt;wsp:rsid wsp:val=&quot;0007404C&quot;/&gt;&lt;wsp:rsid wsp:val=&quot;00074935&quot;/&gt;&lt;wsp:rsid wsp:val=&quot;00074AC7&quot;/&gt;&lt;wsp:rsid wsp:val=&quot;00074E26&quot;/&gt;&lt;wsp:rsid wsp:val=&quot;00074ECF&quot;/&gt;&lt;wsp:rsid wsp:val=&quot;000757FD&quot;/&gt;&lt;wsp:rsid wsp:val=&quot;000769E4&quot;/&gt;&lt;wsp:rsid wsp:val=&quot;00076B0E&quot;/&gt;&lt;wsp:rsid wsp:val=&quot;00076B3B&quot;/&gt;&lt;wsp:rsid wsp:val=&quot;00076DC5&quot;/&gt;&lt;wsp:rsid wsp:val=&quot;0007760A&quot;/&gt;&lt;wsp:rsid wsp:val=&quot;000779DE&quot;/&gt;&lt;wsp:rsid wsp:val=&quot;00080244&quot;/&gt;&lt;wsp:rsid wsp:val=&quot;00080CE9&quot;/&gt;&lt;wsp:rsid wsp:val=&quot;00081617&quot;/&gt;&lt;wsp:rsid wsp:val=&quot;00081796&quot;/&gt;&lt;wsp:rsid wsp:val=&quot;000818C1&quot;/&gt;&lt;wsp:rsid wsp:val=&quot;00081AA5&quot;/&gt;&lt;wsp:rsid wsp:val=&quot;00083A11&quot;/&gt;&lt;wsp:rsid wsp:val=&quot;00084221&quot;/&gt;&lt;wsp:rsid wsp:val=&quot;000842BA&quot;/&gt;&lt;wsp:rsid wsp:val=&quot;0008433A&quot;/&gt;&lt;wsp:rsid wsp:val=&quot;00085536&quot;/&gt;&lt;wsp:rsid wsp:val=&quot;000858F2&quot;/&gt;&lt;wsp:rsid wsp:val=&quot;00085BC6&quot;/&gt;&lt;wsp:rsid wsp:val=&quot;000867DB&quot;/&gt;&lt;wsp:rsid wsp:val=&quot;00086D6A&quot;/&gt;&lt;wsp:rsid wsp:val=&quot;000871C7&quot;/&gt;&lt;wsp:rsid wsp:val=&quot;000873CB&quot;/&gt;&lt;wsp:rsid wsp:val=&quot;0008784C&quot;/&gt;&lt;wsp:rsid wsp:val=&quot;00087D02&quot;/&gt;&lt;wsp:rsid wsp:val=&quot;00090384&quot;/&gt;&lt;wsp:rsid wsp:val=&quot;00090EB6&quot;/&gt;&lt;wsp:rsid wsp:val=&quot;0009151D&quot;/&gt;&lt;wsp:rsid wsp:val=&quot;00091A40&quot;/&gt;&lt;wsp:rsid wsp:val=&quot;00091DD1&quot;/&gt;&lt;wsp:rsid wsp:val=&quot;00092094&quot;/&gt;&lt;wsp:rsid wsp:val=&quot;0009263F&quot;/&gt;&lt;wsp:rsid wsp:val=&quot;0009277F&quot;/&gt;&lt;wsp:rsid wsp:val=&quot;00092DD5&quot;/&gt;&lt;wsp:rsid wsp:val=&quot;0009337E&quot;/&gt;&lt;wsp:rsid wsp:val=&quot;000934E8&quot;/&gt;&lt;wsp:rsid wsp:val=&quot;00093A4E&quot;/&gt;&lt;wsp:rsid wsp:val=&quot;00093A98&quot;/&gt;&lt;wsp:rsid wsp:val=&quot;0009485A&quot;/&gt;&lt;wsp:rsid wsp:val=&quot;00094A2A&quot;/&gt;&lt;wsp:rsid wsp:val=&quot;0009511C&quot;/&gt;&lt;wsp:rsid wsp:val=&quot;000959CA&quot;/&gt;&lt;wsp:rsid wsp:val=&quot;00095E6B&quot;/&gt;&lt;wsp:rsid wsp:val=&quot;000961AE&quot;/&gt;&lt;wsp:rsid wsp:val=&quot;00096249&quot;/&gt;&lt;wsp:rsid wsp:val=&quot;0009688C&quot;/&gt;&lt;wsp:rsid wsp:val=&quot;00096A2E&quot;/&gt;&lt;wsp:rsid wsp:val=&quot;0009718E&quot;/&gt;&lt;wsp:rsid wsp:val=&quot;00097496&quot;/&gt;&lt;wsp:rsid wsp:val=&quot;000976A4&quot;/&gt;&lt;wsp:rsid wsp:val=&quot;00097B15&quot;/&gt;&lt;wsp:rsid wsp:val=&quot;00097DBD&quot;/&gt;&lt;wsp:rsid wsp:val=&quot;00097EF0&quot;/&gt;&lt;wsp:rsid wsp:val=&quot;000A09DB&quot;/&gt;&lt;wsp:rsid wsp:val=&quot;000A0FBA&quot;/&gt;&lt;wsp:rsid wsp:val=&quot;000A235E&quot;/&gt;&lt;wsp:rsid wsp:val=&quot;000A30F8&quot;/&gt;&lt;wsp:rsid wsp:val=&quot;000A3D98&quot;/&gt;&lt;wsp:rsid wsp:val=&quot;000A4A78&quot;/&gt;&lt;wsp:rsid wsp:val=&quot;000A678D&quot;/&gt;&lt;wsp:rsid wsp:val=&quot;000A6921&quot;/&gt;&lt;wsp:rsid wsp:val=&quot;000A6CAA&quot;/&gt;&lt;wsp:rsid wsp:val=&quot;000A6FC4&quot;/&gt;&lt;wsp:rsid wsp:val=&quot;000A718A&quot;/&gt;&lt;wsp:rsid wsp:val=&quot;000A7702&quot;/&gt;&lt;wsp:rsid wsp:val=&quot;000A78FF&quot;/&gt;&lt;wsp:rsid wsp:val=&quot;000A7C46&quot;/&gt;&lt;wsp:rsid wsp:val=&quot;000B0101&quot;/&gt;&lt;wsp:rsid wsp:val=&quot;000B0288&quot;/&gt;&lt;wsp:rsid wsp:val=&quot;000B0401&quot;/&gt;&lt;wsp:rsid wsp:val=&quot;000B0AEC&quot;/&gt;&lt;wsp:rsid wsp:val=&quot;000B0E9E&quot;/&gt;&lt;wsp:rsid wsp:val=&quot;000B14A1&quot;/&gt;&lt;wsp:rsid wsp:val=&quot;000B18A7&quot;/&gt;&lt;wsp:rsid wsp:val=&quot;000B1ADE&quot;/&gt;&lt;wsp:rsid wsp:val=&quot;000B226B&quot;/&gt;&lt;wsp:rsid wsp:val=&quot;000B2616&quot;/&gt;&lt;wsp:rsid wsp:val=&quot;000B3258&quot;/&gt;&lt;wsp:rsid wsp:val=&quot;000B3442&quot;/&gt;&lt;wsp:rsid wsp:val=&quot;000B3700&quot;/&gt;&lt;wsp:rsid wsp:val=&quot;000B3B6B&quot;/&gt;&lt;wsp:rsid wsp:val=&quot;000B3FAD&quot;/&gt;&lt;wsp:rsid wsp:val=&quot;000B52CA&quot;/&gt;&lt;wsp:rsid wsp:val=&quot;000B5631&quot;/&gt;&lt;wsp:rsid wsp:val=&quot;000B6266&quot;/&gt;&lt;wsp:rsid wsp:val=&quot;000B6F27&quot;/&gt;&lt;wsp:rsid wsp:val=&quot;000B7631&quot;/&gt;&lt;wsp:rsid wsp:val=&quot;000C0D7B&quot;/&gt;&lt;wsp:rsid wsp:val=&quot;000C1238&quot;/&gt;&lt;wsp:rsid wsp:val=&quot;000C16E7&quot;/&gt;&lt;wsp:rsid wsp:val=&quot;000C1D32&quot;/&gt;&lt;wsp:rsid wsp:val=&quot;000C1FB4&quot;/&gt;&lt;wsp:rsid wsp:val=&quot;000C237C&quot;/&gt;&lt;wsp:rsid wsp:val=&quot;000C399D&quot;/&gt;&lt;wsp:rsid wsp:val=&quot;000C44BF&quot;/&gt;&lt;wsp:rsid wsp:val=&quot;000C4525&quot;/&gt;&lt;wsp:rsid wsp:val=&quot;000C4F3A&quot;/&gt;&lt;wsp:rsid wsp:val=&quot;000C66D7&quot;/&gt;&lt;wsp:rsid wsp:val=&quot;000C6713&quot;/&gt;&lt;wsp:rsid wsp:val=&quot;000C782B&quot;/&gt;&lt;wsp:rsid wsp:val=&quot;000C7A0D&quot;/&gt;&lt;wsp:rsid wsp:val=&quot;000C7AE1&quot;/&gt;&lt;wsp:rsid wsp:val=&quot;000D03F4&quot;/&gt;&lt;wsp:rsid wsp:val=&quot;000D0A65&quot;/&gt;&lt;wsp:rsid wsp:val=&quot;000D0C47&quot;/&gt;&lt;wsp:rsid wsp:val=&quot;000D0D10&quot;/&gt;&lt;wsp:rsid wsp:val=&quot;000D153F&quot;/&gt;&lt;wsp:rsid wsp:val=&quot;000D19A0&quot;/&gt;&lt;wsp:rsid wsp:val=&quot;000D1BE2&quot;/&gt;&lt;wsp:rsid wsp:val=&quot;000D3626&quot;/&gt;&lt;wsp:rsid wsp:val=&quot;000D3840&quot;/&gt;&lt;wsp:rsid wsp:val=&quot;000D38B0&quot;/&gt;&lt;wsp:rsid wsp:val=&quot;000D3DC3&quot;/&gt;&lt;wsp:rsid wsp:val=&quot;000D400B&quot;/&gt;&lt;wsp:rsid wsp:val=&quot;000D4B51&quot;/&gt;&lt;wsp:rsid wsp:val=&quot;000D6287&quot;/&gt;&lt;wsp:rsid wsp:val=&quot;000D6535&quot;/&gt;&lt;wsp:rsid wsp:val=&quot;000D6862&quot;/&gt;&lt;wsp:rsid wsp:val=&quot;000D6D91&quot;/&gt;&lt;wsp:rsid wsp:val=&quot;000D7999&quot;/&gt;&lt;wsp:rsid wsp:val=&quot;000E014A&quot;/&gt;&lt;wsp:rsid wsp:val=&quot;000E0B74&quot;/&gt;&lt;wsp:rsid wsp:val=&quot;000E1632&quot;/&gt;&lt;wsp:rsid wsp:val=&quot;000E1DD9&quot;/&gt;&lt;wsp:rsid wsp:val=&quot;000E2AB6&quot;/&gt;&lt;wsp:rsid wsp:val=&quot;000E30D2&quot;/&gt;&lt;wsp:rsid wsp:val=&quot;000E3912&quot;/&gt;&lt;wsp:rsid wsp:val=&quot;000E3F97&quot;/&gt;&lt;wsp:rsid wsp:val=&quot;000E420F&quot;/&gt;&lt;wsp:rsid wsp:val=&quot;000E5C4B&quot;/&gt;&lt;wsp:rsid wsp:val=&quot;000E691A&quot;/&gt;&lt;wsp:rsid wsp:val=&quot;000E6CCD&quot;/&gt;&lt;wsp:rsid wsp:val=&quot;000E7B8C&quot;/&gt;&lt;wsp:rsid wsp:val=&quot;000E7D6C&quot;/&gt;&lt;wsp:rsid wsp:val=&quot;000E7DBB&quot;/&gt;&lt;wsp:rsid wsp:val=&quot;000F0179&quot;/&gt;&lt;wsp:rsid wsp:val=&quot;000F0431&quot;/&gt;&lt;wsp:rsid wsp:val=&quot;000F063E&quot;/&gt;&lt;wsp:rsid wsp:val=&quot;000F0677&quot;/&gt;&lt;wsp:rsid wsp:val=&quot;000F0D4D&quot;/&gt;&lt;wsp:rsid wsp:val=&quot;000F0F79&quot;/&gt;&lt;wsp:rsid wsp:val=&quot;000F1347&quot;/&gt;&lt;wsp:rsid wsp:val=&quot;000F1F50&quot;/&gt;&lt;wsp:rsid wsp:val=&quot;000F28AD&quot;/&gt;&lt;wsp:rsid wsp:val=&quot;000F2A21&quot;/&gt;&lt;wsp:rsid wsp:val=&quot;000F2CFC&quot;/&gt;&lt;wsp:rsid wsp:val=&quot;000F3BFA&quot;/&gt;&lt;wsp:rsid wsp:val=&quot;000F4AF4&quot;/&gt;&lt;wsp:rsid wsp:val=&quot;000F55DE&quot;/&gt;&lt;wsp:rsid wsp:val=&quot;000F5744&quot;/&gt;&lt;wsp:rsid wsp:val=&quot;000F5FDB&quot;/&gt;&lt;wsp:rsid wsp:val=&quot;000F6115&quot;/&gt;&lt;wsp:rsid wsp:val=&quot;000F6C50&quot;/&gt;&lt;wsp:rsid wsp:val=&quot;000F78D9&quot;/&gt;&lt;wsp:rsid wsp:val=&quot;000F7952&quot;/&gt;&lt;wsp:rsid wsp:val=&quot;00100D71&quot;/&gt;&lt;wsp:rsid wsp:val=&quot;00101498&quot;/&gt;&lt;wsp:rsid wsp:val=&quot;00101B28&quot;/&gt;&lt;wsp:rsid wsp:val=&quot;00101DC6&quot;/&gt;&lt;wsp:rsid wsp:val=&quot;00102596&quot;/&gt;&lt;wsp:rsid wsp:val=&quot;00102656&quot;/&gt;&lt;wsp:rsid wsp:val=&quot;00103234&quot;/&gt;&lt;wsp:rsid wsp:val=&quot;001033E5&quot;/&gt;&lt;wsp:rsid wsp:val=&quot;00103C63&quot;/&gt;&lt;wsp:rsid wsp:val=&quot;00103CDC&quot;/&gt;&lt;wsp:rsid wsp:val=&quot;00103F81&quot;/&gt;&lt;wsp:rsid wsp:val=&quot;0010465F&quot;/&gt;&lt;wsp:rsid wsp:val=&quot;001067B3&quot;/&gt;&lt;wsp:rsid wsp:val=&quot;00107601&quot;/&gt;&lt;wsp:rsid wsp:val=&quot;00107AE1&quot;/&gt;&lt;wsp:rsid wsp:val=&quot;00107FC4&quot;/&gt;&lt;wsp:rsid wsp:val=&quot;00110320&quot;/&gt;&lt;wsp:rsid wsp:val=&quot;0011108D&quot;/&gt;&lt;wsp:rsid wsp:val=&quot;001121BE&quot;/&gt;&lt;wsp:rsid wsp:val=&quot;00113A2E&quot;/&gt;&lt;wsp:rsid wsp:val=&quot;00114D27&quot;/&gt;&lt;wsp:rsid wsp:val=&quot;00114D36&quot;/&gt;&lt;wsp:rsid wsp:val=&quot;00116E6C&quot;/&gt;&lt;wsp:rsid wsp:val=&quot;001174AE&quot;/&gt;&lt;wsp:rsid wsp:val=&quot;001176F0&quot;/&gt;&lt;wsp:rsid wsp:val=&quot;0012099A&quot;/&gt;&lt;wsp:rsid wsp:val=&quot;00120A3C&quot;/&gt;&lt;wsp:rsid wsp:val=&quot;00120F7D&quot;/&gt;&lt;wsp:rsid wsp:val=&quot;0012116E&quot;/&gt;&lt;wsp:rsid wsp:val=&quot;0012161A&quot;/&gt;&lt;wsp:rsid wsp:val=&quot;00122097&quot;/&gt;&lt;wsp:rsid wsp:val=&quot;00122605&quot;/&gt;&lt;wsp:rsid wsp:val=&quot;0012397A&quot;/&gt;&lt;wsp:rsid wsp:val=&quot;00123CD1&quot;/&gt;&lt;wsp:rsid wsp:val=&quot;0012529B&quot;/&gt;&lt;wsp:rsid wsp:val=&quot;001257C4&quot;/&gt;&lt;wsp:rsid wsp:val=&quot;00126CC7&quot;/&gt;&lt;wsp:rsid wsp:val=&quot;00126E1B&quot;/&gt;&lt;wsp:rsid wsp:val=&quot;00126E24&quot;/&gt;&lt;wsp:rsid wsp:val=&quot;00130437&quot;/&gt;&lt;wsp:rsid wsp:val=&quot;00130BDE&quot;/&gt;&lt;wsp:rsid wsp:val=&quot;00130F97&quot;/&gt;&lt;wsp:rsid wsp:val=&quot;00131945&quot;/&gt;&lt;wsp:rsid wsp:val=&quot;001319A7&quot;/&gt;&lt;wsp:rsid wsp:val=&quot;00133CE9&quot;/&gt;&lt;wsp:rsid wsp:val=&quot;00134D25&quot;/&gt;&lt;wsp:rsid wsp:val=&quot;00135303&quot;/&gt;&lt;wsp:rsid wsp:val=&quot;00135881&quot;/&gt;&lt;wsp:rsid wsp:val=&quot;00136167&quot;/&gt;&lt;wsp:rsid wsp:val=&quot;00136BD8&quot;/&gt;&lt;wsp:rsid wsp:val=&quot;00136FA6&quot;/&gt;&lt;wsp:rsid wsp:val=&quot;0013715F&quot;/&gt;&lt;wsp:rsid wsp:val=&quot;00137293&quot;/&gt;&lt;wsp:rsid wsp:val=&quot;001373D1&quot;/&gt;&lt;wsp:rsid wsp:val=&quot;00137578&quot;/&gt;&lt;wsp:rsid wsp:val=&quot;001406CA&quot;/&gt;&lt;wsp:rsid wsp:val=&quot;00140ABC&quot;/&gt;&lt;wsp:rsid wsp:val=&quot;00141007&quot;/&gt;&lt;wsp:rsid wsp:val=&quot;00141061&quot;/&gt;&lt;wsp:rsid wsp:val=&quot;00142487&quot;/&gt;&lt;wsp:rsid wsp:val=&quot;00142C2B&quot;/&gt;&lt;wsp:rsid wsp:val=&quot;00143DC8&quot;/&gt;&lt;wsp:rsid wsp:val=&quot;00143F35&quot;/&gt;&lt;wsp:rsid wsp:val=&quot;00145B10&quot;/&gt;&lt;wsp:rsid wsp:val=&quot;001461D2&quot;/&gt;&lt;wsp:rsid wsp:val=&quot;001462E0&quot;/&gt;&lt;wsp:rsid wsp:val=&quot;00146FF1&quot;/&gt;&lt;wsp:rsid wsp:val=&quot;001475D3&quot;/&gt;&lt;wsp:rsid wsp:val=&quot;00147877&quot;/&gt;&lt;wsp:rsid wsp:val=&quot;00147B3E&quot;/&gt;&lt;wsp:rsid wsp:val=&quot;001517CE&quot;/&gt;&lt;wsp:rsid wsp:val=&quot;00151E4D&quot;/&gt;&lt;wsp:rsid wsp:val=&quot;00151F99&quot;/&gt;&lt;wsp:rsid wsp:val=&quot;00152147&quot;/&gt;&lt;wsp:rsid wsp:val=&quot;00152522&quot;/&gt;&lt;wsp:rsid wsp:val=&quot;001530F7&quot;/&gt;&lt;wsp:rsid wsp:val=&quot;0015389E&quot;/&gt;&lt;wsp:rsid wsp:val=&quot;0015405B&quot;/&gt;&lt;wsp:rsid wsp:val=&quot;0015458F&quot;/&gt;&lt;wsp:rsid wsp:val=&quot;0015474C&quot;/&gt;&lt;wsp:rsid wsp:val=&quot;001547B2&quot;/&gt;&lt;wsp:rsid wsp:val=&quot;00155D0C&quot;/&gt;&lt;wsp:rsid wsp:val=&quot;00156531&quot;/&gt;&lt;wsp:rsid wsp:val=&quot;001566F5&quot;/&gt;&lt;wsp:rsid wsp:val=&quot;0015674E&quot;/&gt;&lt;wsp:rsid wsp:val=&quot;00157978&quot;/&gt;&lt;wsp:rsid wsp:val=&quot;001600E3&quot;/&gt;&lt;wsp:rsid wsp:val=&quot;001602F1&quot;/&gt;&lt;wsp:rsid wsp:val=&quot;00160BF0&quot;/&gt;&lt;wsp:rsid wsp:val=&quot;00160D95&quot;/&gt;&lt;wsp:rsid wsp:val=&quot;00161146&quot;/&gt;&lt;wsp:rsid wsp:val=&quot;00161D10&quot;/&gt;&lt;wsp:rsid wsp:val=&quot;00162D08&quot;/&gt;&lt;wsp:rsid wsp:val=&quot;00162E9A&quot;/&gt;&lt;wsp:rsid wsp:val=&quot;0016381B&quot;/&gt;&lt;wsp:rsid wsp:val=&quot;001649F2&quot;/&gt;&lt;wsp:rsid wsp:val=&quot;001654D4&quot;/&gt;&lt;wsp:rsid wsp:val=&quot;00165543&quot;/&gt;&lt;wsp:rsid wsp:val=&quot;00165801&quot;/&gt;&lt;wsp:rsid wsp:val=&quot;00165A9E&quot;/&gt;&lt;wsp:rsid wsp:val=&quot;00166CBF&quot;/&gt;&lt;wsp:rsid wsp:val=&quot;00167640&quot;/&gt;&lt;wsp:rsid wsp:val=&quot;00167E18&quot;/&gt;&lt;wsp:rsid wsp:val=&quot;00167F4B&quot;/&gt;&lt;wsp:rsid wsp:val=&quot;0017030E&quot;/&gt;&lt;wsp:rsid wsp:val=&quot;00171258&quot;/&gt;&lt;wsp:rsid wsp:val=&quot;00171580&quot;/&gt;&lt;wsp:rsid wsp:val=&quot;0017161D&quot;/&gt;&lt;wsp:rsid wsp:val=&quot;00171977&quot;/&gt;&lt;wsp:rsid wsp:val=&quot;001719E5&quot;/&gt;&lt;wsp:rsid wsp:val=&quot;001735DF&quot;/&gt;&lt;wsp:rsid wsp:val=&quot;00173BCD&quot;/&gt;&lt;wsp:rsid wsp:val=&quot;00173C18&quot;/&gt;&lt;wsp:rsid wsp:val=&quot;00173DA5&quot;/&gt;&lt;wsp:rsid wsp:val=&quot;00174624&quot;/&gt;&lt;wsp:rsid wsp:val=&quot;00174C5B&quot;/&gt;&lt;wsp:rsid wsp:val=&quot;00174D8E&quot;/&gt;&lt;wsp:rsid wsp:val=&quot;00174E69&quot;/&gt;&lt;wsp:rsid wsp:val=&quot;001750A1&quot;/&gt;&lt;wsp:rsid wsp:val=&quot;00175592&quot;/&gt;&lt;wsp:rsid wsp:val=&quot;001756E8&quot;/&gt;&lt;wsp:rsid wsp:val=&quot;0017666B&quot;/&gt;&lt;wsp:rsid wsp:val=&quot;00176A1C&quot;/&gt;&lt;wsp:rsid wsp:val=&quot;00176C29&quot;/&gt;&lt;wsp:rsid wsp:val=&quot;001802C9&quot;/&gt;&lt;wsp:rsid wsp:val=&quot;00180504&quot;/&gt;&lt;wsp:rsid wsp:val=&quot;0018079A&quot;/&gt;&lt;wsp:rsid wsp:val=&quot;00180B5A&quot;/&gt;&lt;wsp:rsid wsp:val=&quot;00180C46&quot;/&gt;&lt;wsp:rsid wsp:val=&quot;00180E70&quot;/&gt;&lt;wsp:rsid wsp:val=&quot;0018110B&quot;/&gt;&lt;wsp:rsid wsp:val=&quot;00181274&quot;/&gt;&lt;wsp:rsid wsp:val=&quot;00181508&quot;/&gt;&lt;wsp:rsid wsp:val=&quot;001818D0&quot;/&gt;&lt;wsp:rsid wsp:val=&quot;00181CFB&quot;/&gt;&lt;wsp:rsid wsp:val=&quot;00182678&quot;/&gt;&lt;wsp:rsid wsp:val=&quot;00184B43&quot;/&gt;&lt;wsp:rsid wsp:val=&quot;00184D7B&quot;/&gt;&lt;wsp:rsid wsp:val=&quot;00184F07&quot;/&gt;&lt;wsp:rsid wsp:val=&quot;00184F4F&quot;/&gt;&lt;wsp:rsid wsp:val=&quot;00184F51&quot;/&gt;&lt;wsp:rsid wsp:val=&quot;00185747&quot;/&gt;&lt;wsp:rsid wsp:val=&quot;00185A36&quot;/&gt;&lt;wsp:rsid wsp:val=&quot;001864FC&quot;/&gt;&lt;wsp:rsid wsp:val=&quot;001865B4&quot;/&gt;&lt;wsp:rsid wsp:val=&quot;001867AB&quot;/&gt;&lt;wsp:rsid wsp:val=&quot;001869E5&quot;/&gt;&lt;wsp:rsid wsp:val=&quot;00186DF5&quot;/&gt;&lt;wsp:rsid wsp:val=&quot;00187056&quot;/&gt;&lt;wsp:rsid wsp:val=&quot;001870A2&quot;/&gt;&lt;wsp:rsid wsp:val=&quot;00187DE9&quot;/&gt;&lt;wsp:rsid wsp:val=&quot;00187EBF&quot;/&gt;&lt;wsp:rsid wsp:val=&quot;001900F9&quot;/&gt;&lt;wsp:rsid wsp:val=&quot;00190877&quot;/&gt;&lt;wsp:rsid wsp:val=&quot;001908C4&quot;/&gt;&lt;wsp:rsid wsp:val=&quot;001908DE&quot;/&gt;&lt;wsp:rsid wsp:val=&quot;00190B98&quot;/&gt;&lt;wsp:rsid wsp:val=&quot;0019117F&quot;/&gt;&lt;wsp:rsid wsp:val=&quot;00191251&quot;/&gt;&lt;wsp:rsid wsp:val=&quot;00191671&quot;/&gt;&lt;wsp:rsid wsp:val=&quot;00191A7E&quot;/&gt;&lt;wsp:rsid wsp:val=&quot;001921E2&quot;/&gt;&lt;wsp:rsid wsp:val=&quot;0019233F&quot;/&gt;&lt;wsp:rsid wsp:val=&quot;00192D3A&quot;/&gt;&lt;wsp:rsid wsp:val=&quot;00193527&quot;/&gt;&lt;wsp:rsid wsp:val=&quot;001936A1&quot;/&gt;&lt;wsp:rsid wsp:val=&quot;00193C6C&quot;/&gt;&lt;wsp:rsid wsp:val=&quot;001974FA&quot;/&gt;&lt;wsp:rsid wsp:val=&quot;00197BF0&quot;/&gt;&lt;wsp:rsid wsp:val=&quot;001A008C&quot;/&gt;&lt;wsp:rsid wsp:val=&quot;001A0189&quot;/&gt;&lt;wsp:rsid wsp:val=&quot;001A0569&quot;/&gt;&lt;wsp:rsid wsp:val=&quot;001A069F&quot;/&gt;&lt;wsp:rsid wsp:val=&quot;001A0B0B&quot;/&gt;&lt;wsp:rsid wsp:val=&quot;001A1F48&quot;/&gt;&lt;wsp:rsid wsp:val=&quot;001A2846&quot;/&gt;&lt;wsp:rsid wsp:val=&quot;001A3E28&quot;/&gt;&lt;wsp:rsid wsp:val=&quot;001A460A&quot;/&gt;&lt;wsp:rsid wsp:val=&quot;001A5188&quot;/&gt;&lt;wsp:rsid wsp:val=&quot;001A5BB4&quot;/&gt;&lt;wsp:rsid wsp:val=&quot;001A5E3A&quot;/&gt;&lt;wsp:rsid wsp:val=&quot;001A722C&quot;/&gt;&lt;wsp:rsid wsp:val=&quot;001B0103&quot;/&gt;&lt;wsp:rsid wsp:val=&quot;001B1809&quot;/&gt;&lt;wsp:rsid wsp:val=&quot;001B2C00&quot;/&gt;&lt;wsp:rsid wsp:val=&quot;001B2C63&quot;/&gt;&lt;wsp:rsid wsp:val=&quot;001B32A2&quot;/&gt;&lt;wsp:rsid wsp:val=&quot;001B337C&quot;/&gt;&lt;wsp:rsid wsp:val=&quot;001B33E8&quot;/&gt;&lt;wsp:rsid wsp:val=&quot;001B40A6&quot;/&gt;&lt;wsp:rsid wsp:val=&quot;001B4106&quot;/&gt;&lt;wsp:rsid wsp:val=&quot;001B453C&quot;/&gt;&lt;wsp:rsid wsp:val=&quot;001B4891&quot;/&gt;&lt;wsp:rsid wsp:val=&quot;001B59EC&quot;/&gt;&lt;wsp:rsid wsp:val=&quot;001B671C&quot;/&gt;&lt;wsp:rsid wsp:val=&quot;001B7ED0&quot;/&gt;&lt;wsp:rsid wsp:val=&quot;001C08C5&quot;/&gt;&lt;wsp:rsid wsp:val=&quot;001C0961&quot;/&gt;&lt;wsp:rsid wsp:val=&quot;001C0E2F&quot;/&gt;&lt;wsp:rsid wsp:val=&quot;001C13AC&quot;/&gt;&lt;wsp:rsid wsp:val=&quot;001C1460&quot;/&gt;&lt;wsp:rsid wsp:val=&quot;001C1D88&quot;/&gt;&lt;wsp:rsid wsp:val=&quot;001C1D9E&quot;/&gt;&lt;wsp:rsid wsp:val=&quot;001C29D5&quot;/&gt;&lt;wsp:rsid wsp:val=&quot;001C2B23&quot;/&gt;&lt;wsp:rsid wsp:val=&quot;001C2B32&quot;/&gt;&lt;wsp:rsid wsp:val=&quot;001C3825&quot;/&gt;&lt;wsp:rsid wsp:val=&quot;001C3E7E&quot;/&gt;&lt;wsp:rsid wsp:val=&quot;001C452F&quot;/&gt;&lt;wsp:rsid wsp:val=&quot;001C45DD&quot;/&gt;&lt;wsp:rsid wsp:val=&quot;001C47D1&quot;/&gt;&lt;wsp:rsid wsp:val=&quot;001C4824&quot;/&gt;&lt;wsp:rsid wsp:val=&quot;001C4846&quot;/&gt;&lt;wsp:rsid wsp:val=&quot;001C4916&quot;/&gt;&lt;wsp:rsid wsp:val=&quot;001C4AD3&quot;/&gt;&lt;wsp:rsid wsp:val=&quot;001C7BA9&quot;/&gt;&lt;wsp:rsid wsp:val=&quot;001D0FCE&quot;/&gt;&lt;wsp:rsid wsp:val=&quot;001D18C0&quot;/&gt;&lt;wsp:rsid wsp:val=&quot;001D1BF8&quot;/&gt;&lt;wsp:rsid wsp:val=&quot;001D1DE6&quot;/&gt;&lt;wsp:rsid wsp:val=&quot;001D31D2&quot;/&gt;&lt;wsp:rsid wsp:val=&quot;001D33AC&quot;/&gt;&lt;wsp:rsid wsp:val=&quot;001D38B9&quot;/&gt;&lt;wsp:rsid wsp:val=&quot;001D3D7F&quot;/&gt;&lt;wsp:rsid wsp:val=&quot;001D4436&quot;/&gt;&lt;wsp:rsid wsp:val=&quot;001D4E03&quot;/&gt;&lt;wsp:rsid wsp:val=&quot;001D5262&quot;/&gt;&lt;wsp:rsid wsp:val=&quot;001D75AC&quot;/&gt;&lt;wsp:rsid wsp:val=&quot;001D7A8E&quot;/&gt;&lt;wsp:rsid wsp:val=&quot;001E0265&quot;/&gt;&lt;wsp:rsid wsp:val=&quot;001E05FD&quot;/&gt;&lt;wsp:rsid wsp:val=&quot;001E0D4B&quot;/&gt;&lt;wsp:rsid wsp:val=&quot;001E225F&quot;/&gt;&lt;wsp:rsid wsp:val=&quot;001E22F4&quot;/&gt;&lt;wsp:rsid wsp:val=&quot;001E2C55&quot;/&gt;&lt;wsp:rsid wsp:val=&quot;001E3140&quot;/&gt;&lt;wsp:rsid wsp:val=&quot;001E346D&quot;/&gt;&lt;wsp:rsid wsp:val=&quot;001E368A&quot;/&gt;&lt;wsp:rsid wsp:val=&quot;001E4A24&quot;/&gt;&lt;wsp:rsid wsp:val=&quot;001E5542&quot;/&gt;&lt;wsp:rsid wsp:val=&quot;001E5A6F&quot;/&gt;&lt;wsp:rsid wsp:val=&quot;001E5F48&quot;/&gt;&lt;wsp:rsid wsp:val=&quot;001E615D&quot;/&gt;&lt;wsp:rsid wsp:val=&quot;001E63D9&quot;/&gt;&lt;wsp:rsid wsp:val=&quot;001E6C05&quot;/&gt;&lt;wsp:rsid wsp:val=&quot;001E7BE7&quot;/&gt;&lt;wsp:rsid wsp:val=&quot;001E7E5E&quot;/&gt;&lt;wsp:rsid wsp:val=&quot;001E7FCF&quot;/&gt;&lt;wsp:rsid wsp:val=&quot;001F061D&quot;/&gt;&lt;wsp:rsid wsp:val=&quot;001F0BBD&quot;/&gt;&lt;wsp:rsid wsp:val=&quot;001F101A&quot;/&gt;&lt;wsp:rsid wsp:val=&quot;001F1335&quot;/&gt;&lt;wsp:rsid wsp:val=&quot;001F13AD&quot;/&gt;&lt;wsp:rsid wsp:val=&quot;001F161D&quot;/&gt;&lt;wsp:rsid wsp:val=&quot;001F1901&quot;/&gt;&lt;wsp:rsid wsp:val=&quot;001F24E6&quot;/&gt;&lt;wsp:rsid wsp:val=&quot;001F26ED&quot;/&gt;&lt;wsp:rsid wsp:val=&quot;001F2AB5&quot;/&gt;&lt;wsp:rsid wsp:val=&quot;001F2D74&quot;/&gt;&lt;wsp:rsid wsp:val=&quot;001F2FA9&quot;/&gt;&lt;wsp:rsid wsp:val=&quot;001F3896&quot;/&gt;&lt;wsp:rsid wsp:val=&quot;001F5697&quot;/&gt;&lt;wsp:rsid wsp:val=&quot;001F5932&quot;/&gt;&lt;wsp:rsid wsp:val=&quot;001F609F&quot;/&gt;&lt;wsp:rsid wsp:val=&quot;001F665A&quot;/&gt;&lt;wsp:rsid wsp:val=&quot;001F6CDC&quot;/&gt;&lt;wsp:rsid wsp:val=&quot;001F6F4A&quot;/&gt;&lt;wsp:rsid wsp:val=&quot;001F7821&quot;/&gt;&lt;wsp:rsid wsp:val=&quot;001F7DA1&quot;/&gt;&lt;wsp:rsid wsp:val=&quot;001F7E42&quot;/&gt;&lt;wsp:rsid wsp:val=&quot;00200FC6&quot;/&gt;&lt;wsp:rsid wsp:val=&quot;00201092&quot;/&gt;&lt;wsp:rsid wsp:val=&quot;002013DF&quot;/&gt;&lt;wsp:rsid wsp:val=&quot;0020204B&quot;/&gt;&lt;wsp:rsid wsp:val=&quot;0020307C&quot;/&gt;&lt;wsp:rsid wsp:val=&quot;002038DC&quot;/&gt;&lt;wsp:rsid wsp:val=&quot;00203F10&quot;/&gt;&lt;wsp:rsid wsp:val=&quot;002046ED&quot;/&gt;&lt;wsp:rsid wsp:val=&quot;00204733&quot;/&gt;&lt;wsp:rsid wsp:val=&quot;002047F8&quot;/&gt;&lt;wsp:rsid wsp:val=&quot;00204B5A&quot;/&gt;&lt;wsp:rsid wsp:val=&quot;00204ED1&quot;/&gt;&lt;wsp:rsid wsp:val=&quot;0020519E&quot;/&gt;&lt;wsp:rsid wsp:val=&quot;002058EE&quot;/&gt;&lt;wsp:rsid wsp:val=&quot;00205C11&quot;/&gt;&lt;wsp:rsid wsp:val=&quot;00207CF0&quot;/&gt;&lt;wsp:rsid wsp:val=&quot;00210924&quot;/&gt;&lt;wsp:rsid wsp:val=&quot;0021170B&quot;/&gt;&lt;wsp:rsid wsp:val=&quot;002119A9&quot;/&gt;&lt;wsp:rsid wsp:val=&quot;00211E75&quot;/&gt;&lt;wsp:rsid wsp:val=&quot;0021270F&quot;/&gt;&lt;wsp:rsid wsp:val=&quot;002127C3&quot;/&gt;&lt;wsp:rsid wsp:val=&quot;002128B3&quot;/&gt;&lt;wsp:rsid wsp:val=&quot;00212D79&quot;/&gt;&lt;wsp:rsid wsp:val=&quot;00213511&quot;/&gt;&lt;wsp:rsid wsp:val=&quot;0021363A&quot;/&gt;&lt;wsp:rsid wsp:val=&quot;00213F5E&quot;/&gt;&lt;wsp:rsid wsp:val=&quot;002141BB&quot;/&gt;&lt;wsp:rsid wsp:val=&quot;0021446C&quot;/&gt;&lt;wsp:rsid wsp:val=&quot;00215D3B&quot;/&gt;&lt;wsp:rsid wsp:val=&quot;00216631&quot;/&gt;&lt;wsp:rsid wsp:val=&quot;00216A4B&quot;/&gt;&lt;wsp:rsid wsp:val=&quot;00217C31&quot;/&gt;&lt;wsp:rsid wsp:val=&quot;00217CDC&quot;/&gt;&lt;wsp:rsid wsp:val=&quot;00217E7A&quot;/&gt;&lt;wsp:rsid wsp:val=&quot;00217F27&quot;/&gt;&lt;wsp:rsid wsp:val=&quot;00220091&quot;/&gt;&lt;wsp:rsid wsp:val=&quot;00220160&quot;/&gt;&lt;wsp:rsid wsp:val=&quot;00220F83&quot;/&gt;&lt;wsp:rsid wsp:val=&quot;0022132C&quot;/&gt;&lt;wsp:rsid wsp:val=&quot;002226A5&quot;/&gt;&lt;wsp:rsid wsp:val=&quot;00222CFE&quot;/&gt;&lt;wsp:rsid wsp:val=&quot;00223B6E&quot;/&gt;&lt;wsp:rsid wsp:val=&quot;00223C83&quot;/&gt;&lt;wsp:rsid wsp:val=&quot;00225C22&quot;/&gt;&lt;wsp:rsid wsp:val=&quot;00225E8A&quot;/&gt;&lt;wsp:rsid wsp:val=&quot;002264D4&quot;/&gt;&lt;wsp:rsid wsp:val=&quot;002265EE&quot;/&gt;&lt;wsp:rsid wsp:val=&quot;0022750D&quot;/&gt;&lt;wsp:rsid wsp:val=&quot;00227996&quot;/&gt;&lt;wsp:rsid wsp:val=&quot;00227BD1&quot;/&gt;&lt;wsp:rsid wsp:val=&quot;00227C5F&quot;/&gt;&lt;wsp:rsid wsp:val=&quot;002302AC&quot;/&gt;&lt;wsp:rsid wsp:val=&quot;00230BB0&quot;/&gt;&lt;wsp:rsid wsp:val=&quot;00230EAE&quot;/&gt;&lt;wsp:rsid wsp:val=&quot;002312C8&quot;/&gt;&lt;wsp:rsid wsp:val=&quot;002313B8&quot;/&gt;&lt;wsp:rsid wsp:val=&quot;00231863&quot;/&gt;&lt;wsp:rsid wsp:val=&quot;00231C14&quot;/&gt;&lt;wsp:rsid wsp:val=&quot;00231C84&quot;/&gt;&lt;wsp:rsid wsp:val=&quot;002327F1&quot;/&gt;&lt;wsp:rsid wsp:val=&quot;00232EFA&quot;/&gt;&lt;wsp:rsid wsp:val=&quot;00233B2D&quot;/&gt;&lt;wsp:rsid wsp:val=&quot;00234088&quot;/&gt;&lt;wsp:rsid wsp:val=&quot;00234731&quot;/&gt;&lt;wsp:rsid wsp:val=&quot;00234BE8&quot;/&gt;&lt;wsp:rsid wsp:val=&quot;0023552E&quot;/&gt;&lt;wsp:rsid wsp:val=&quot;00235FB2&quot;/&gt;&lt;wsp:rsid wsp:val=&quot;002361F5&quot;/&gt;&lt;wsp:rsid wsp:val=&quot;00236496&quot;/&gt;&lt;wsp:rsid wsp:val=&quot;00236983&quot;/&gt;&lt;wsp:rsid wsp:val=&quot;00236DF6&quot;/&gt;&lt;wsp:rsid wsp:val=&quot;0023779C&quot;/&gt;&lt;wsp:rsid wsp:val=&quot;00237970&quot;/&gt;&lt;wsp:rsid wsp:val=&quot;00240A60&quot;/&gt;&lt;wsp:rsid wsp:val=&quot;00240CC0&quot;/&gt;&lt;wsp:rsid wsp:val=&quot;002415EF&quot;/&gt;&lt;wsp:rsid wsp:val=&quot;00242143&quot;/&gt;&lt;wsp:rsid wsp:val=&quot;00242967&quot;/&gt;&lt;wsp:rsid wsp:val=&quot;0024312D&quot;/&gt;&lt;wsp:rsid wsp:val=&quot;00243977&quot;/&gt;&lt;wsp:rsid wsp:val=&quot;00243A93&quot;/&gt;&lt;wsp:rsid wsp:val=&quot;00243B9C&quot;/&gt;&lt;wsp:rsid wsp:val=&quot;00243FFA&quot;/&gt;&lt;wsp:rsid wsp:val=&quot;00244076&quot;/&gt;&lt;wsp:rsid wsp:val=&quot;002445D0&quot;/&gt;&lt;wsp:rsid wsp:val=&quot;002445E3&quot;/&gt;&lt;wsp:rsid wsp:val=&quot;002449A6&quot;/&gt;&lt;wsp:rsid wsp:val=&quot;00245BCA&quot;/&gt;&lt;wsp:rsid wsp:val=&quot;00246ABC&quot;/&gt;&lt;wsp:rsid wsp:val=&quot;00246EDB&quot;/&gt;&lt;wsp:rsid wsp:val=&quot;002472B8&quot;/&gt;&lt;wsp:rsid wsp:val=&quot;00247952&quot;/&gt;&lt;wsp:rsid wsp:val=&quot;00250648&quot;/&gt;&lt;wsp:rsid wsp:val=&quot;00250CB3&quot;/&gt;&lt;wsp:rsid wsp:val=&quot;002516E6&quot;/&gt;&lt;wsp:rsid wsp:val=&quot;00251ADE&quot;/&gt;&lt;wsp:rsid wsp:val=&quot;00252356&quot;/&gt;&lt;wsp:rsid wsp:val=&quot;00253CEE&quot;/&gt;&lt;wsp:rsid wsp:val=&quot;00253DD5&quot;/&gt;&lt;wsp:rsid wsp:val=&quot;0025596C&quot;/&gt;&lt;wsp:rsid wsp:val=&quot;00255CE1&quot;/&gt;&lt;wsp:rsid wsp:val=&quot;002564EB&quot;/&gt;&lt;wsp:rsid wsp:val=&quot;00257662&quot;/&gt;&lt;wsp:rsid wsp:val=&quot;002578D6&quot;/&gt;&lt;wsp:rsid wsp:val=&quot;00260C5F&quot;/&gt;&lt;wsp:rsid wsp:val=&quot;00260CB3&quot;/&gt;&lt;wsp:rsid wsp:val=&quot;00260D46&quot;/&gt;&lt;wsp:rsid wsp:val=&quot;00260FB2&quot;/&gt;&lt;wsp:rsid wsp:val=&quot;002613AE&quot;/&gt;&lt;wsp:rsid wsp:val=&quot;00261600&quot;/&gt;&lt;wsp:rsid wsp:val=&quot;00264228&quot;/&gt;&lt;wsp:rsid wsp:val=&quot;00264286&quot;/&gt;&lt;wsp:rsid wsp:val=&quot;00264B42&quot;/&gt;&lt;wsp:rsid wsp:val=&quot;00264CA4&quot;/&gt;&lt;wsp:rsid wsp:val=&quot;002655DB&quot;/&gt;&lt;wsp:rsid wsp:val=&quot;00265743&quot;/&gt;&lt;wsp:rsid wsp:val=&quot;00265E71&quot;/&gt;&lt;wsp:rsid wsp:val=&quot;002661AA&quot;/&gt;&lt;wsp:rsid wsp:val=&quot;00266B03&quot;/&gt;&lt;wsp:rsid wsp:val=&quot;00266B54&quot;/&gt;&lt;wsp:rsid wsp:val=&quot;00266E82&quot;/&gt;&lt;wsp:rsid wsp:val=&quot;00266FEF&quot;/&gt;&lt;wsp:rsid wsp:val=&quot;00267543&quot;/&gt;&lt;wsp:rsid wsp:val=&quot;002675CF&quot;/&gt;&lt;wsp:rsid wsp:val=&quot;002675F0&quot;/&gt;&lt;wsp:rsid wsp:val=&quot;00267729&quot;/&gt;&lt;wsp:rsid wsp:val=&quot;00267A58&quot;/&gt;&lt;wsp:rsid wsp:val=&quot;002700B5&quot;/&gt;&lt;wsp:rsid wsp:val=&quot;00270CE0&quot;/&gt;&lt;wsp:rsid wsp:val=&quot;00271023&quot;/&gt;&lt;wsp:rsid wsp:val=&quot;0027129E&quot;/&gt;&lt;wsp:rsid wsp:val=&quot;002714D3&quot;/&gt;&lt;wsp:rsid wsp:val=&quot;00271B93&quot;/&gt;&lt;wsp:rsid wsp:val=&quot;00271FDB&quot;/&gt;&lt;wsp:rsid wsp:val=&quot;00272EE8&quot;/&gt;&lt;wsp:rsid wsp:val=&quot;00273365&quot;/&gt;&lt;wsp:rsid wsp:val=&quot;00273D9B&quot;/&gt;&lt;wsp:rsid wsp:val=&quot;0027458B&quot;/&gt;&lt;wsp:rsid wsp:val=&quot;0027476C&quot;/&gt;&lt;wsp:rsid wsp:val=&quot;00275075&quot;/&gt;&lt;wsp:rsid wsp:val=&quot;00275230&quot;/&gt;&lt;wsp:rsid wsp:val=&quot;00276CCB&quot;/&gt;&lt;wsp:rsid wsp:val=&quot;00276CDB&quot;/&gt;&lt;wsp:rsid wsp:val=&quot;00276F18&quot;/&gt;&lt;wsp:rsid wsp:val=&quot;00277181&quot;/&gt;&lt;wsp:rsid wsp:val=&quot;002778AC&quot;/&gt;&lt;wsp:rsid wsp:val=&quot;00277ECB&quot;/&gt;&lt;wsp:rsid wsp:val=&quot;00280493&quot;/&gt;&lt;wsp:rsid wsp:val=&quot;00280B38&quot;/&gt;&lt;wsp:rsid wsp:val=&quot;0028259C&quot;/&gt;&lt;wsp:rsid wsp:val=&quot;002825BA&quot;/&gt;&lt;wsp:rsid wsp:val=&quot;0028299F&quot;/&gt;&lt;wsp:rsid wsp:val=&quot;00282E19&quot;/&gt;&lt;wsp:rsid wsp:val=&quot;00283A29&quot;/&gt;&lt;wsp:rsid wsp:val=&quot;00283D0E&quot;/&gt;&lt;wsp:rsid wsp:val=&quot;00284367&quot;/&gt;&lt;wsp:rsid wsp:val=&quot;002845D5&quot;/&gt;&lt;wsp:rsid wsp:val=&quot;0028493D&quot;/&gt;&lt;wsp:rsid wsp:val=&quot;00284B1E&quot;/&gt;&lt;wsp:rsid wsp:val=&quot;00284C80&quot;/&gt;&lt;wsp:rsid wsp:val=&quot;00285604&quot;/&gt;&lt;wsp:rsid wsp:val=&quot;0028650E&quot;/&gt;&lt;wsp:rsid wsp:val=&quot;0028791C&quot;/&gt;&lt;wsp:rsid wsp:val=&quot;00290103&quot;/&gt;&lt;wsp:rsid wsp:val=&quot;00290758&quot;/&gt;&lt;wsp:rsid wsp:val=&quot;00290910&quot;/&gt;&lt;wsp:rsid wsp:val=&quot;00291415&quot;/&gt;&lt;wsp:rsid wsp:val=&quot;00291577&quot;/&gt;&lt;wsp:rsid wsp:val=&quot;002919BA&quot;/&gt;&lt;wsp:rsid wsp:val=&quot;00291FD8&quot;/&gt;&lt;wsp:rsid wsp:val=&quot;002920C5&quot;/&gt;&lt;wsp:rsid wsp:val=&quot;0029229C&quot;/&gt;&lt;wsp:rsid wsp:val=&quot;00292364&quot;/&gt;&lt;wsp:rsid wsp:val=&quot;00294245&quot;/&gt;&lt;wsp:rsid wsp:val=&quot;002955E6&quot;/&gt;&lt;wsp:rsid wsp:val=&quot;00295FE4&quot;/&gt;&lt;wsp:rsid wsp:val=&quot;00296093&quot;/&gt;&lt;wsp:rsid wsp:val=&quot;00296A98&quot;/&gt;&lt;wsp:rsid wsp:val=&quot;002971A1&quot;/&gt;&lt;wsp:rsid wsp:val=&quot;00297B3C&quot;/&gt;&lt;wsp:rsid wsp:val=&quot;002A0088&quot;/&gt;&lt;wsp:rsid wsp:val=&quot;002A0D30&quot;/&gt;&lt;wsp:rsid wsp:val=&quot;002A0F93&quot;/&gt;&lt;wsp:rsid wsp:val=&quot;002A196A&quot;/&gt;&lt;wsp:rsid wsp:val=&quot;002A1999&quot;/&gt;&lt;wsp:rsid wsp:val=&quot;002A19C1&quot;/&gt;&lt;wsp:rsid wsp:val=&quot;002A284D&quot;/&gt;&lt;wsp:rsid wsp:val=&quot;002A28AE&quot;/&gt;&lt;wsp:rsid wsp:val=&quot;002A2B95&quot;/&gt;&lt;wsp:rsid wsp:val=&quot;002A2F5D&quot;/&gt;&lt;wsp:rsid wsp:val=&quot;002A340A&quot;/&gt;&lt;wsp:rsid wsp:val=&quot;002A3B05&quot;/&gt;&lt;wsp:rsid wsp:val=&quot;002A4A9A&quot;/&gt;&lt;wsp:rsid wsp:val=&quot;002A5253&quot;/&gt;&lt;wsp:rsid wsp:val=&quot;002A5E59&quot;/&gt;&lt;wsp:rsid wsp:val=&quot;002A64C1&quot;/&gt;&lt;wsp:rsid wsp:val=&quot;002A682A&quot;/&gt;&lt;wsp:rsid wsp:val=&quot;002A77FC&quot;/&gt;&lt;wsp:rsid wsp:val=&quot;002A7D6A&quot;/&gt;&lt;wsp:rsid wsp:val=&quot;002B09F3&quot;/&gt;&lt;wsp:rsid wsp:val=&quot;002B0C69&quot;/&gt;&lt;wsp:rsid wsp:val=&quot;002B10B8&quot;/&gt;&lt;wsp:rsid wsp:val=&quot;002B13E8&quot;/&gt;&lt;wsp:rsid wsp:val=&quot;002B18E7&quot;/&gt;&lt;wsp:rsid wsp:val=&quot;002B195B&quot;/&gt;&lt;wsp:rsid wsp:val=&quot;002B1F3D&quot;/&gt;&lt;wsp:rsid wsp:val=&quot;002B1F77&quot;/&gt;&lt;wsp:rsid wsp:val=&quot;002B25EE&quot;/&gt;&lt;wsp:rsid wsp:val=&quot;002B2750&quot;/&gt;&lt;wsp:rsid wsp:val=&quot;002B2E45&quot;/&gt;&lt;wsp:rsid wsp:val=&quot;002B2F92&quot;/&gt;&lt;wsp:rsid wsp:val=&quot;002B3A6B&quot;/&gt;&lt;wsp:rsid wsp:val=&quot;002B3F1A&quot;/&gt;&lt;wsp:rsid wsp:val=&quot;002B4418&quot;/&gt;&lt;wsp:rsid wsp:val=&quot;002B48CD&quot;/&gt;&lt;wsp:rsid wsp:val=&quot;002B57C7&quot;/&gt;&lt;wsp:rsid wsp:val=&quot;002B7EDE&quot;/&gt;&lt;wsp:rsid wsp:val=&quot;002C0407&quot;/&gt;&lt;wsp:rsid wsp:val=&quot;002C15E5&quot;/&gt;&lt;wsp:rsid wsp:val=&quot;002C17D0&quot;/&gt;&lt;wsp:rsid wsp:val=&quot;002C2194&quot;/&gt;&lt;wsp:rsid wsp:val=&quot;002C260C&quot;/&gt;&lt;wsp:rsid wsp:val=&quot;002C2924&quot;/&gt;&lt;wsp:rsid wsp:val=&quot;002C3471&quot;/&gt;&lt;wsp:rsid wsp:val=&quot;002C38B0&quot;/&gt;&lt;wsp:rsid wsp:val=&quot;002C555E&quot;/&gt;&lt;wsp:rsid wsp:val=&quot;002C7E2E&quot;/&gt;&lt;wsp:rsid wsp:val=&quot;002D0C98&quot;/&gt;&lt;wsp:rsid wsp:val=&quot;002D0D23&quot;/&gt;&lt;wsp:rsid wsp:val=&quot;002D13C0&quot;/&gt;&lt;wsp:rsid wsp:val=&quot;002D22B6&quot;/&gt;&lt;wsp:rsid wsp:val=&quot;002D247F&quot;/&gt;&lt;wsp:rsid wsp:val=&quot;002D2AC2&quot;/&gt;&lt;wsp:rsid wsp:val=&quot;002D3464&quot;/&gt;&lt;wsp:rsid wsp:val=&quot;002D3827&quot;/&gt;&lt;wsp:rsid wsp:val=&quot;002D3BBC&quot;/&gt;&lt;wsp:rsid wsp:val=&quot;002D4025&quot;/&gt;&lt;wsp:rsid wsp:val=&quot;002D4157&quot;/&gt;&lt;wsp:rsid wsp:val=&quot;002D4DA3&quot;/&gt;&lt;wsp:rsid wsp:val=&quot;002D4DF8&quot;/&gt;&lt;wsp:rsid wsp:val=&quot;002D5218&quot;/&gt;&lt;wsp:rsid wsp:val=&quot;002D6379&quot;/&gt;&lt;wsp:rsid wsp:val=&quot;002D640C&quot;/&gt;&lt;wsp:rsid wsp:val=&quot;002D6A89&quot;/&gt;&lt;wsp:rsid wsp:val=&quot;002D6BF9&quot;/&gt;&lt;wsp:rsid wsp:val=&quot;002D6D99&quot;/&gt;&lt;wsp:rsid wsp:val=&quot;002D73C4&quot;/&gt;&lt;wsp:rsid wsp:val=&quot;002E0019&quot;/&gt;&lt;wsp:rsid wsp:val=&quot;002E013F&quot;/&gt;&lt;wsp:rsid wsp:val=&quot;002E02F0&quot;/&gt;&lt;wsp:rsid wsp:val=&quot;002E3019&quot;/&gt;&lt;wsp:rsid wsp:val=&quot;002E30AA&quot;/&gt;&lt;wsp:rsid wsp:val=&quot;002E32CC&quot;/&gt;&lt;wsp:rsid wsp:val=&quot;002E3670&quot;/&gt;&lt;wsp:rsid wsp:val=&quot;002E385E&quot;/&gt;&lt;wsp:rsid wsp:val=&quot;002E3902&quot;/&gt;&lt;wsp:rsid wsp:val=&quot;002E3C30&quot;/&gt;&lt;wsp:rsid wsp:val=&quot;002E3FCE&quot;/&gt;&lt;wsp:rsid wsp:val=&quot;002E48F5&quot;/&gt;&lt;wsp:rsid wsp:val=&quot;002E4DC7&quot;/&gt;&lt;wsp:rsid wsp:val=&quot;002E5165&quot;/&gt;&lt;wsp:rsid wsp:val=&quot;002E5C1E&quot;/&gt;&lt;wsp:rsid wsp:val=&quot;002E5F30&quot;/&gt;&lt;wsp:rsid wsp:val=&quot;002E65ED&quot;/&gt;&lt;wsp:rsid wsp:val=&quot;002E69E7&quot;/&gt;&lt;wsp:rsid wsp:val=&quot;002E7490&quot;/&gt;&lt;wsp:rsid wsp:val=&quot;002F1290&quot;/&gt;&lt;wsp:rsid wsp:val=&quot;002F1413&quot;/&gt;&lt;wsp:rsid wsp:val=&quot;002F1BF2&quot;/&gt;&lt;wsp:rsid wsp:val=&quot;002F209B&quot;/&gt;&lt;wsp:rsid wsp:val=&quot;002F2EE9&quot;/&gt;&lt;wsp:rsid wsp:val=&quot;002F2F16&quot;/&gt;&lt;wsp:rsid wsp:val=&quot;002F35DC&quot;/&gt;&lt;wsp:rsid wsp:val=&quot;002F4406&quot;/&gt;&lt;wsp:rsid wsp:val=&quot;002F4DE9&quot;/&gt;&lt;wsp:rsid wsp:val=&quot;002F51AD&quot;/&gt;&lt;wsp:rsid wsp:val=&quot;002F5372&quot;/&gt;&lt;wsp:rsid wsp:val=&quot;002F5945&quot;/&gt;&lt;wsp:rsid wsp:val=&quot;002F6229&quot;/&gt;&lt;wsp:rsid wsp:val=&quot;002F6612&quot;/&gt;&lt;wsp:rsid wsp:val=&quot;002F6AC0&quot;/&gt;&lt;wsp:rsid wsp:val=&quot;002F71C4&quot;/&gt;&lt;wsp:rsid wsp:val=&quot;002F7281&quot;/&gt;&lt;wsp:rsid wsp:val=&quot;002F7D54&quot;/&gt;&lt;wsp:rsid wsp:val=&quot;002F7F81&quot;/&gt;&lt;wsp:rsid wsp:val=&quot;00300364&quot;/&gt;&lt;wsp:rsid wsp:val=&quot;00300CAC&quot;/&gt;&lt;wsp:rsid wsp:val=&quot;0030188E&quot;/&gt;&lt;wsp:rsid wsp:val=&quot;00301BAC&quot;/&gt;&lt;wsp:rsid wsp:val=&quot;00301FF0&quot;/&gt;&lt;wsp:rsid wsp:val=&quot;00302729&quot;/&gt;&lt;wsp:rsid wsp:val=&quot;00302FDF&quot;/&gt;&lt;wsp:rsid wsp:val=&quot;00303689&quot;/&gt;&lt;wsp:rsid wsp:val=&quot;003039DD&quot;/&gt;&lt;wsp:rsid wsp:val=&quot;0030401B&quot;/&gt;&lt;wsp:rsid wsp:val=&quot;003041CF&quot;/&gt;&lt;wsp:rsid wsp:val=&quot;00304216&quot;/&gt;&lt;wsp:rsid wsp:val=&quot;003043A9&quot;/&gt;&lt;wsp:rsid wsp:val=&quot;003047B7&quot;/&gt;&lt;wsp:rsid wsp:val=&quot;00304B48&quot;/&gt;&lt;wsp:rsid wsp:val=&quot;00305EBC&quot;/&gt;&lt;wsp:rsid wsp:val=&quot;003060C7&quot;/&gt;&lt;wsp:rsid wsp:val=&quot;00306500&quot;/&gt;&lt;wsp:rsid wsp:val=&quot;00306733&quot;/&gt;&lt;wsp:rsid wsp:val=&quot;00306CBA&quot;/&gt;&lt;wsp:rsid wsp:val=&quot;003074A8&quot;/&gt;&lt;wsp:rsid wsp:val=&quot;00310049&quot;/&gt;&lt;wsp:rsid wsp:val=&quot;003100E1&quot;/&gt;&lt;wsp:rsid wsp:val=&quot;00310319&quot;/&gt;&lt;wsp:rsid wsp:val=&quot;00310A75&quot;/&gt;&lt;wsp:rsid wsp:val=&quot;00310F28&quot;/&gt;&lt;wsp:rsid wsp:val=&quot;003122AE&quot;/&gt;&lt;wsp:rsid wsp:val=&quot;0031296D&quot;/&gt;&lt;wsp:rsid wsp:val=&quot;00312B5B&quot;/&gt;&lt;wsp:rsid wsp:val=&quot;00312C48&quot;/&gt;&lt;wsp:rsid wsp:val=&quot;00313A22&quot;/&gt;&lt;wsp:rsid wsp:val=&quot;00313F04&quot;/&gt;&lt;wsp:rsid wsp:val=&quot;00314012&quot;/&gt;&lt;wsp:rsid wsp:val=&quot;0031401C&quot;/&gt;&lt;wsp:rsid wsp:val=&quot;0031444F&quot;/&gt;&lt;wsp:rsid wsp:val=&quot;0031470B&quot;/&gt;&lt;wsp:rsid wsp:val=&quot;003147E5&quot;/&gt;&lt;wsp:rsid wsp:val=&quot;00315CFB&quot;/&gt;&lt;wsp:rsid wsp:val=&quot;00315FBD&quot;/&gt;&lt;wsp:rsid wsp:val=&quot;00316687&quot;/&gt;&lt;wsp:rsid wsp:val=&quot;0032077B&quot;/&gt;&lt;wsp:rsid wsp:val=&quot;003211DC&quot;/&gt;&lt;wsp:rsid wsp:val=&quot;0032247F&quot;/&gt;&lt;wsp:rsid wsp:val=&quot;0032271D&quot;/&gt;&lt;wsp:rsid wsp:val=&quot;00323464&quot;/&gt;&lt;wsp:rsid wsp:val=&quot;00324F0C&quot;/&gt;&lt;wsp:rsid wsp:val=&quot;00325F46&quot;/&gt;&lt;wsp:rsid wsp:val=&quot;00326178&quot;/&gt;&lt;wsp:rsid wsp:val=&quot;0032690C&quot;/&gt;&lt;wsp:rsid wsp:val=&quot;00326CB3&quot;/&gt;&lt;wsp:rsid wsp:val=&quot;00326D8E&quot;/&gt;&lt;wsp:rsid wsp:val=&quot;00327184&quot;/&gt;&lt;wsp:rsid wsp:val=&quot;003310C9&quot;/&gt;&lt;wsp:rsid wsp:val=&quot;003316E2&quot;/&gt;&lt;wsp:rsid wsp:val=&quot;00331725&quot;/&gt;&lt;wsp:rsid wsp:val=&quot;00331B12&quot;/&gt;&lt;wsp:rsid wsp:val=&quot;003320CF&quot;/&gt;&lt;wsp:rsid wsp:val=&quot;00332C77&quot;/&gt;&lt;wsp:rsid wsp:val=&quot;00333A63&quot;/&gt;&lt;wsp:rsid wsp:val=&quot;003347AF&quot;/&gt;&lt;wsp:rsid wsp:val=&quot;00334A28&quot;/&gt;&lt;wsp:rsid wsp:val=&quot;00334EBB&quot;/&gt;&lt;wsp:rsid wsp:val=&quot;0033541E&quot;/&gt;&lt;wsp:rsid wsp:val=&quot;00335E18&quot;/&gt;&lt;wsp:rsid wsp:val=&quot;003361EE&quot;/&gt;&lt;wsp:rsid wsp:val=&quot;00336FB1&quot;/&gt;&lt;wsp:rsid wsp:val=&quot;003370C4&quot;/&gt;&lt;wsp:rsid wsp:val=&quot;00337C0A&quot;/&gt;&lt;wsp:rsid wsp:val=&quot;0034192D&quot;/&gt;&lt;wsp:rsid wsp:val=&quot;003420D5&quot;/&gt;&lt;wsp:rsid wsp:val=&quot;0034249C&quot;/&gt;&lt;wsp:rsid wsp:val=&quot;003425D4&quot;/&gt;&lt;wsp:rsid wsp:val=&quot;00342905&quot;/&gt;&lt;wsp:rsid wsp:val=&quot;0034313D&quot;/&gt;&lt;wsp:rsid wsp:val=&quot;00343E5D&quot;/&gt;&lt;wsp:rsid wsp:val=&quot;00344223&quot;/&gt;&lt;wsp:rsid wsp:val=&quot;00344425&quot;/&gt;&lt;wsp:rsid wsp:val=&quot;00344CD2&quot;/&gt;&lt;wsp:rsid wsp:val=&quot;00345806&quot;/&gt;&lt;wsp:rsid wsp:val=&quot;003462FB&quot;/&gt;&lt;wsp:rsid wsp:val=&quot;003464B4&quot;/&gt;&lt;wsp:rsid wsp:val=&quot;003471C5&quot;/&gt;&lt;wsp:rsid wsp:val=&quot;003471E3&quot;/&gt;&lt;wsp:rsid wsp:val=&quot;00350030&quot;/&gt;&lt;wsp:rsid wsp:val=&quot;003502B4&quot;/&gt;&lt;wsp:rsid wsp:val=&quot;00350C3C&quot;/&gt;&lt;wsp:rsid wsp:val=&quot;0035107D&quot;/&gt;&lt;wsp:rsid wsp:val=&quot;0035118E&quot;/&gt;&lt;wsp:rsid wsp:val=&quot;003511E2&quot;/&gt;&lt;wsp:rsid wsp:val=&quot;003512D0&quot;/&gt;&lt;wsp:rsid wsp:val=&quot;00351DD8&quot;/&gt;&lt;wsp:rsid wsp:val=&quot;003521D6&quot;/&gt;&lt;wsp:rsid wsp:val=&quot;0035377F&quot;/&gt;&lt;wsp:rsid wsp:val=&quot;00353C63&quot;/&gt;&lt;wsp:rsid wsp:val=&quot;00353DC7&quot;/&gt;&lt;wsp:rsid wsp:val=&quot;00353F9F&quot;/&gt;&lt;wsp:rsid wsp:val=&quot;00354688&quot;/&gt;&lt;wsp:rsid wsp:val=&quot;0035495E&quot;/&gt;&lt;wsp:rsid wsp:val=&quot;00354AA8&quot;/&gt;&lt;wsp:rsid wsp:val=&quot;00355249&quot;/&gt;&lt;wsp:rsid wsp:val=&quot;00355B71&quot;/&gt;&lt;wsp:rsid wsp:val=&quot;00355E04&quot;/&gt;&lt;wsp:rsid wsp:val=&quot;00356217&quot;/&gt;&lt;wsp:rsid wsp:val=&quot;00356535&quot;/&gt;&lt;wsp:rsid wsp:val=&quot;00356B68&quot;/&gt;&lt;wsp:rsid wsp:val=&quot;00357163&quot;/&gt;&lt;wsp:rsid wsp:val=&quot;00357B67&quot;/&gt;&lt;wsp:rsid wsp:val=&quot;00357EFD&quot;/&gt;&lt;wsp:rsid wsp:val=&quot;0036040A&quot;/&gt;&lt;wsp:rsid wsp:val=&quot;0036049E&quot;/&gt;&lt;wsp:rsid wsp:val=&quot;00360A0B&quot;/&gt;&lt;wsp:rsid wsp:val=&quot;00361C7E&quot;/&gt;&lt;wsp:rsid wsp:val=&quot;0036236F&quot;/&gt;&lt;wsp:rsid wsp:val=&quot;00362409&quot;/&gt;&lt;wsp:rsid wsp:val=&quot;00362953&quot;/&gt;&lt;wsp:rsid wsp:val=&quot;00362A2D&quot;/&gt;&lt;wsp:rsid wsp:val=&quot;00363363&quot;/&gt;&lt;wsp:rsid wsp:val=&quot;00363741&quot;/&gt;&lt;wsp:rsid wsp:val=&quot;00363FC4&quot;/&gt;&lt;wsp:rsid wsp:val=&quot;00364646&quot;/&gt;&lt;wsp:rsid wsp:val=&quot;0036467F&quot;/&gt;&lt;wsp:rsid wsp:val=&quot;00365366&quot;/&gt;&lt;wsp:rsid wsp:val=&quot;00366213&quot;/&gt;&lt;wsp:rsid wsp:val=&quot;003663AE&quot;/&gt;&lt;wsp:rsid wsp:val=&quot;0036699E&quot;/&gt;&lt;wsp:rsid wsp:val=&quot;00366D14&quot;/&gt;&lt;wsp:rsid wsp:val=&quot;00366EEE&quot;/&gt;&lt;wsp:rsid wsp:val=&quot;003703EF&quot;/&gt;&lt;wsp:rsid wsp:val=&quot;00370717&quot;/&gt;&lt;wsp:rsid wsp:val=&quot;003709E6&quot;/&gt;&lt;wsp:rsid wsp:val=&quot;00370CDD&quot;/&gt;&lt;wsp:rsid wsp:val=&quot;00370F62&quot;/&gt;&lt;wsp:rsid wsp:val=&quot;0037124F&quot;/&gt;&lt;wsp:rsid wsp:val=&quot;003717C7&quot;/&gt;&lt;wsp:rsid wsp:val=&quot;00372550&quot;/&gt;&lt;wsp:rsid wsp:val=&quot;00372A31&quot;/&gt;&lt;wsp:rsid wsp:val=&quot;00373E87&quot;/&gt;&lt;wsp:rsid wsp:val=&quot;00374404&quot;/&gt;&lt;wsp:rsid wsp:val=&quot;00374439&quot;/&gt;&lt;wsp:rsid wsp:val=&quot;003747CD&quot;/&gt;&lt;wsp:rsid wsp:val=&quot;0037489E&quot;/&gt;&lt;wsp:rsid wsp:val=&quot;00374CDC&quot;/&gt;&lt;wsp:rsid wsp:val=&quot;00375CB3&quot;/&gt;&lt;wsp:rsid wsp:val=&quot;00375EBD&quot;/&gt;&lt;wsp:rsid wsp:val=&quot;00376904&quot;/&gt;&lt;wsp:rsid wsp:val=&quot;00377488&quot;/&gt;&lt;wsp:rsid wsp:val=&quot;00377EC7&quot;/&gt;&lt;wsp:rsid wsp:val=&quot;00380099&quot;/&gt;&lt;wsp:rsid wsp:val=&quot;003804CE&quot;/&gt;&lt;wsp:rsid wsp:val=&quot;0038146D&quot;/&gt;&lt;wsp:rsid wsp:val=&quot;003814D0&quot;/&gt;&lt;wsp:rsid wsp:val=&quot;00381B1C&quot;/&gt;&lt;wsp:rsid wsp:val=&quot;00381FEB&quot;/&gt;&lt;wsp:rsid wsp:val=&quot;003820D3&quot;/&gt;&lt;wsp:rsid wsp:val=&quot;0038238D&quot;/&gt;&lt;wsp:rsid wsp:val=&quot;00383B9F&quot;/&gt;&lt;wsp:rsid wsp:val=&quot;00383F88&quot;/&gt;&lt;wsp:rsid wsp:val=&quot;0038467E&quot;/&gt;&lt;wsp:rsid wsp:val=&quot;00384861&quot;/&gt;&lt;wsp:rsid wsp:val=&quot;0038514F&quot;/&gt;&lt;wsp:rsid wsp:val=&quot;00386D12&quot;/&gt;&lt;wsp:rsid wsp:val=&quot;00387AF0&quot;/&gt;&lt;wsp:rsid wsp:val=&quot;00387B3F&quot;/&gt;&lt;wsp:rsid wsp:val=&quot;00387B97&quot;/&gt;&lt;wsp:rsid wsp:val=&quot;00387DFD&quot;/&gt;&lt;wsp:rsid wsp:val=&quot;00390106&quot;/&gt;&lt;wsp:rsid wsp:val=&quot;00390187&quot;/&gt;&lt;wsp:rsid wsp:val=&quot;0039107D&quot;/&gt;&lt;wsp:rsid wsp:val=&quot;00391770&quot;/&gt;&lt;wsp:rsid wsp:val=&quot;003919EE&quot;/&gt;&lt;wsp:rsid wsp:val=&quot;00391F01&quot;/&gt;&lt;wsp:rsid wsp:val=&quot;003922A5&quot;/&gt;&lt;wsp:rsid wsp:val=&quot;00392652&quot;/&gt;&lt;wsp:rsid wsp:val=&quot;00394765&quot;/&gt;&lt;wsp:rsid wsp:val=&quot;00394F6D&quot;/&gt;&lt;wsp:rsid wsp:val=&quot;00395098&quot;/&gt;&lt;wsp:rsid wsp:val=&quot;0039525E&quot;/&gt;&lt;wsp:rsid wsp:val=&quot;00395C8D&quot;/&gt;&lt;wsp:rsid wsp:val=&quot;00396011&quot;/&gt;&lt;wsp:rsid wsp:val=&quot;00396119&quot;/&gt;&lt;wsp:rsid wsp:val=&quot;00396123&quot;/&gt;&lt;wsp:rsid wsp:val=&quot;0039639C&quot;/&gt;&lt;wsp:rsid wsp:val=&quot;003978D3&quot;/&gt;&lt;wsp:rsid wsp:val=&quot;003A1340&quot;/&gt;&lt;wsp:rsid wsp:val=&quot;003A1E5A&quot;/&gt;&lt;wsp:rsid wsp:val=&quot;003A21FB&quot;/&gt;&lt;wsp:rsid wsp:val=&quot;003A268F&quot;/&gt;&lt;wsp:rsid wsp:val=&quot;003A2799&quot;/&gt;&lt;wsp:rsid wsp:val=&quot;003A283F&quot;/&gt;&lt;wsp:rsid wsp:val=&quot;003A3484&quot;/&gt;&lt;wsp:rsid wsp:val=&quot;003A4F5B&quot;/&gt;&lt;wsp:rsid wsp:val=&quot;003A5E57&quot;/&gt;&lt;wsp:rsid wsp:val=&quot;003A6169&quot;/&gt;&lt;wsp:rsid wsp:val=&quot;003A65DF&quot;/&gt;&lt;wsp:rsid wsp:val=&quot;003A689F&quot;/&gt;&lt;wsp:rsid wsp:val=&quot;003A690D&quot;/&gt;&lt;wsp:rsid wsp:val=&quot;003A6D11&quot;/&gt;&lt;wsp:rsid wsp:val=&quot;003A7173&quot;/&gt;&lt;wsp:rsid wsp:val=&quot;003A7258&quot;/&gt;&lt;wsp:rsid wsp:val=&quot;003A7502&quot;/&gt;&lt;wsp:rsid wsp:val=&quot;003A7831&quot;/&gt;&lt;wsp:rsid wsp:val=&quot;003A799B&quot;/&gt;&lt;wsp:rsid wsp:val=&quot;003A7B83&quot;/&gt;&lt;wsp:rsid wsp:val=&quot;003B061D&quot;/&gt;&lt;wsp:rsid wsp:val=&quot;003B151E&quot;/&gt;&lt;wsp:rsid wsp:val=&quot;003B1AB4&quot;/&gt;&lt;wsp:rsid wsp:val=&quot;003B251F&quot;/&gt;&lt;wsp:rsid wsp:val=&quot;003B2C70&quot;/&gt;&lt;wsp:rsid wsp:val=&quot;003B30D0&quot;/&gt;&lt;wsp:rsid wsp:val=&quot;003B331E&quot;/&gt;&lt;wsp:rsid wsp:val=&quot;003B3324&quot;/&gt;&lt;wsp:rsid wsp:val=&quot;003B439F&quot;/&gt;&lt;wsp:rsid wsp:val=&quot;003B4E42&quot;/&gt;&lt;wsp:rsid wsp:val=&quot;003B5028&quot;/&gt;&lt;wsp:rsid wsp:val=&quot;003B5214&quot;/&gt;&lt;wsp:rsid wsp:val=&quot;003B5A19&quot;/&gt;&lt;wsp:rsid wsp:val=&quot;003B5A49&quot;/&gt;&lt;wsp:rsid wsp:val=&quot;003B5C66&quot;/&gt;&lt;wsp:rsid wsp:val=&quot;003B6D76&quot;/&gt;&lt;wsp:rsid wsp:val=&quot;003B74D4&quot;/&gt;&lt;wsp:rsid wsp:val=&quot;003C0613&quot;/&gt;&lt;wsp:rsid wsp:val=&quot;003C07B4&quot;/&gt;&lt;wsp:rsid wsp:val=&quot;003C07EC&quot;/&gt;&lt;wsp:rsid wsp:val=&quot;003C0C4D&quot;/&gt;&lt;wsp:rsid wsp:val=&quot;003C13E9&quot;/&gt;&lt;wsp:rsid wsp:val=&quot;003C14BF&quot;/&gt;&lt;wsp:rsid wsp:val=&quot;003C1C78&quot;/&gt;&lt;wsp:rsid wsp:val=&quot;003C2A5E&quot;/&gt;&lt;wsp:rsid wsp:val=&quot;003C335D&quot;/&gt;&lt;wsp:rsid wsp:val=&quot;003C3468&quot;/&gt;&lt;wsp:rsid wsp:val=&quot;003C3BAF&quot;/&gt;&lt;wsp:rsid wsp:val=&quot;003C3BD0&quot;/&gt;&lt;wsp:rsid wsp:val=&quot;003C420D&quot;/&gt;&lt;wsp:rsid wsp:val=&quot;003C5252&quot;/&gt;&lt;wsp:rsid wsp:val=&quot;003C5365&quot;/&gt;&lt;wsp:rsid wsp:val=&quot;003C53B6&quot;/&gt;&lt;wsp:rsid wsp:val=&quot;003C5D29&quot;/&gt;&lt;wsp:rsid wsp:val=&quot;003C6383&quot;/&gt;&lt;wsp:rsid wsp:val=&quot;003C649A&quot;/&gt;&lt;wsp:rsid wsp:val=&quot;003C67EC&quot;/&gt;&lt;wsp:rsid wsp:val=&quot;003C73BC&quot;/&gt;&lt;wsp:rsid wsp:val=&quot;003D0422&quot;/&gt;&lt;wsp:rsid wsp:val=&quot;003D0B62&quot;/&gt;&lt;wsp:rsid wsp:val=&quot;003D0C8A&quot;/&gt;&lt;wsp:rsid wsp:val=&quot;003D0C9B&quot;/&gt;&lt;wsp:rsid wsp:val=&quot;003D17A5&quot;/&gt;&lt;wsp:rsid wsp:val=&quot;003D2042&quot;/&gt;&lt;wsp:rsid wsp:val=&quot;003D2307&quot;/&gt;&lt;wsp:rsid wsp:val=&quot;003D2BA2&quot;/&gt;&lt;wsp:rsid wsp:val=&quot;003D2F3E&quot;/&gt;&lt;wsp:rsid wsp:val=&quot;003D3146&quot;/&gt;&lt;wsp:rsid wsp:val=&quot;003D4547&quot;/&gt;&lt;wsp:rsid wsp:val=&quot;003D4D33&quot;/&gt;&lt;wsp:rsid wsp:val=&quot;003D5924&quot;/&gt;&lt;wsp:rsid wsp:val=&quot;003D6525&quot;/&gt;&lt;wsp:rsid wsp:val=&quot;003D7120&quot;/&gt;&lt;wsp:rsid wsp:val=&quot;003D745F&quot;/&gt;&lt;wsp:rsid wsp:val=&quot;003D7939&quot;/&gt;&lt;wsp:rsid wsp:val=&quot;003E009F&quot;/&gt;&lt;wsp:rsid wsp:val=&quot;003E05EE&quot;/&gt;&lt;wsp:rsid wsp:val=&quot;003E09A1&quot;/&gt;&lt;wsp:rsid wsp:val=&quot;003E0F3C&quot;/&gt;&lt;wsp:rsid wsp:val=&quot;003E1862&quot;/&gt;&lt;wsp:rsid wsp:val=&quot;003E1BDE&quot;/&gt;&lt;wsp:rsid wsp:val=&quot;003E27E7&quot;/&gt;&lt;wsp:rsid wsp:val=&quot;003E33DA&quot;/&gt;&lt;wsp:rsid wsp:val=&quot;003E35AB&quot;/&gt;&lt;wsp:rsid wsp:val=&quot;003E4B7D&quot;/&gt;&lt;wsp:rsid wsp:val=&quot;003E52D4&quot;/&gt;&lt;wsp:rsid wsp:val=&quot;003E57D3&quot;/&gt;&lt;wsp:rsid wsp:val=&quot;003E5F15&quot;/&gt;&lt;wsp:rsid wsp:val=&quot;003E68FD&quot;/&gt;&lt;wsp:rsid wsp:val=&quot;003E75EA&quot;/&gt;&lt;wsp:rsid wsp:val=&quot;003E7DBE&quot;/&gt;&lt;wsp:rsid wsp:val=&quot;003F0106&quot;/&gt;&lt;wsp:rsid wsp:val=&quot;003F06E4&quot;/&gt;&lt;wsp:rsid wsp:val=&quot;003F0943&quot;/&gt;&lt;wsp:rsid wsp:val=&quot;003F0CD6&quot;/&gt;&lt;wsp:rsid wsp:val=&quot;003F0DA1&quot;/&gt;&lt;wsp:rsid wsp:val=&quot;003F0FEC&quot;/&gt;&lt;wsp:rsid wsp:val=&quot;003F1AAF&quot;/&gt;&lt;wsp:rsid wsp:val=&quot;003F1AB4&quot;/&gt;&lt;wsp:rsid wsp:val=&quot;003F2597&quot;/&gt;&lt;wsp:rsid wsp:val=&quot;003F26B4&quot;/&gt;&lt;wsp:rsid wsp:val=&quot;003F2907&quot;/&gt;&lt;wsp:rsid wsp:val=&quot;003F2BA6&quot;/&gt;&lt;wsp:rsid wsp:val=&quot;003F306A&quot;/&gt;&lt;wsp:rsid wsp:val=&quot;003F3454&quot;/&gt;&lt;wsp:rsid wsp:val=&quot;003F5CCB&quot;/&gt;&lt;wsp:rsid wsp:val=&quot;003F6511&quot;/&gt;&lt;wsp:rsid wsp:val=&quot;003F6752&quot;/&gt;&lt;wsp:rsid wsp:val=&quot;003F7156&quot;/&gt;&lt;wsp:rsid wsp:val=&quot;00402334&quot;/&gt;&lt;wsp:rsid wsp:val=&quot;0040266B&quot;/&gt;&lt;wsp:rsid wsp:val=&quot;00402F65&quot;/&gt;&lt;wsp:rsid wsp:val=&quot;004033BE&quot;/&gt;&lt;wsp:rsid wsp:val=&quot;004037CF&quot;/&gt;&lt;wsp:rsid wsp:val=&quot;00404C16&quot;/&gt;&lt;wsp:rsid wsp:val=&quot;0040529C&quot;/&gt;&lt;wsp:rsid wsp:val=&quot;00407C84&quot;/&gt;&lt;wsp:rsid wsp:val=&quot;00407E1B&quot;/&gt;&lt;wsp:rsid wsp:val=&quot;004103FB&quot;/&gt;&lt;wsp:rsid wsp:val=&quot;00410C6B&quot;/&gt;&lt;wsp:rsid wsp:val=&quot;00411CAB&quot;/&gt;&lt;wsp:rsid wsp:val=&quot;00411E0A&quot;/&gt;&lt;wsp:rsid wsp:val=&quot;00411FCC&quot;/&gt;&lt;wsp:rsid wsp:val=&quot;0041205E&quot;/&gt;&lt;wsp:rsid wsp:val=&quot;0041206B&quot;/&gt;&lt;wsp:rsid wsp:val=&quot;0041223B&quot;/&gt;&lt;wsp:rsid wsp:val=&quot;004135CA&quot;/&gt;&lt;wsp:rsid wsp:val=&quot;00413E10&quot;/&gt;&lt;wsp:rsid wsp:val=&quot;00413F81&quot;/&gt;&lt;wsp:rsid wsp:val=&quot;0041436E&quot;/&gt;&lt;wsp:rsid wsp:val=&quot;004144E0&quot;/&gt;&lt;wsp:rsid wsp:val=&quot;00414715&quot;/&gt;&lt;wsp:rsid wsp:val=&quot;00414F21&quot;/&gt;&lt;wsp:rsid wsp:val=&quot;00415049&quot;/&gt;&lt;wsp:rsid wsp:val=&quot;00415DEE&quot;/&gt;&lt;wsp:rsid wsp:val=&quot;00420F16&quot;/&gt;&lt;wsp:rsid wsp:val=&quot;00421A3F&quot;/&gt;&lt;wsp:rsid wsp:val=&quot;004226F6&quot;/&gt;&lt;wsp:rsid wsp:val=&quot;00423208&quot;/&gt;&lt;wsp:rsid wsp:val=&quot;004241B6&quot;/&gt;&lt;wsp:rsid wsp:val=&quot;004248CC&quot;/&gt;&lt;wsp:rsid wsp:val=&quot;004254B9&quot;/&gt;&lt;wsp:rsid wsp:val=&quot;004266A5&quot;/&gt;&lt;wsp:rsid wsp:val=&quot;004268DD&quot;/&gt;&lt;wsp:rsid wsp:val=&quot;00426A71&quot;/&gt;&lt;wsp:rsid wsp:val=&quot;00426A9F&quot;/&gt;&lt;wsp:rsid wsp:val=&quot;00426B52&quot;/&gt;&lt;wsp:rsid wsp:val=&quot;004276B4&quot;/&gt;&lt;wsp:rsid wsp:val=&quot;00427DBC&quot;/&gt;&lt;wsp:rsid wsp:val=&quot;00430079&quot;/&gt;&lt;wsp:rsid wsp:val=&quot;0043051E&quot;/&gt;&lt;wsp:rsid wsp:val=&quot;0043132B&quot;/&gt;&lt;wsp:rsid wsp:val=&quot;004317E8&quot;/&gt;&lt;wsp:rsid wsp:val=&quot;00431C9D&quot;/&gt;&lt;wsp:rsid wsp:val=&quot;00432531&quot;/&gt;&lt;wsp:rsid wsp:val=&quot;00432641&quot;/&gt;&lt;wsp:rsid wsp:val=&quot;004328EF&quot;/&gt;&lt;wsp:rsid wsp:val=&quot;00433136&quot;/&gt;&lt;wsp:rsid wsp:val=&quot;004336CF&quot;/&gt;&lt;wsp:rsid wsp:val=&quot;004345D3&quot;/&gt;&lt;wsp:rsid wsp:val=&quot;00434B08&quot;/&gt;&lt;wsp:rsid wsp:val=&quot;00435A24&quot;/&gt;&lt;wsp:rsid wsp:val=&quot;00435BFB&quot;/&gt;&lt;wsp:rsid wsp:val=&quot;00435C25&quot;/&gt;&lt;wsp:rsid wsp:val=&quot;00435E5B&quot;/&gt;&lt;wsp:rsid wsp:val=&quot;00436112&quot;/&gt;&lt;wsp:rsid wsp:val=&quot;004364DB&quot;/&gt;&lt;wsp:rsid wsp:val=&quot;00436863&quot;/&gt;&lt;wsp:rsid wsp:val=&quot;00436AB3&quot;/&gt;&lt;wsp:rsid wsp:val=&quot;00436EF1&quot;/&gt;&lt;wsp:rsid wsp:val=&quot;00437207&quot;/&gt;&lt;wsp:rsid wsp:val=&quot;004379C7&quot;/&gt;&lt;wsp:rsid wsp:val=&quot;00437F80&quot;/&gt;&lt;wsp:rsid wsp:val=&quot;00440551&quot;/&gt;&lt;wsp:rsid wsp:val=&quot;004405EC&quot;/&gt;&lt;wsp:rsid wsp:val=&quot;00441B6E&quot;/&gt;&lt;wsp:rsid wsp:val=&quot;00441DD7&quot;/&gt;&lt;wsp:rsid wsp:val=&quot;0044248B&quot;/&gt;&lt;wsp:rsid wsp:val=&quot;00442D46&quot;/&gt;&lt;wsp:rsid wsp:val=&quot;00445042&quot;/&gt;&lt;wsp:rsid wsp:val=&quot;00445C42&quot;/&gt;&lt;wsp:rsid wsp:val=&quot;00446507&quot;/&gt;&lt;wsp:rsid wsp:val=&quot;004474AF&quot;/&gt;&lt;wsp:rsid wsp:val=&quot;004478AE&quot;/&gt;&lt;wsp:rsid wsp:val=&quot;00450348&quot;/&gt;&lt;wsp:rsid wsp:val=&quot;004507B4&quot;/&gt;&lt;wsp:rsid wsp:val=&quot;00450E26&quot;/&gt;&lt;wsp:rsid wsp:val=&quot;004520F9&quot;/&gt;&lt;wsp:rsid wsp:val=&quot;004524C6&quot;/&gt;&lt;wsp:rsid wsp:val=&quot;004529DF&quot;/&gt;&lt;wsp:rsid wsp:val=&quot;00453006&quot;/&gt;&lt;wsp:rsid wsp:val=&quot;004540B3&quot;/&gt;&lt;wsp:rsid wsp:val=&quot;00454F17&quot;/&gt;&lt;wsp:rsid wsp:val=&quot;00455AE2&quot;/&gt;&lt;wsp:rsid wsp:val=&quot;0045644C&quot;/&gt;&lt;wsp:rsid wsp:val=&quot;00456E52&quot;/&gt;&lt;wsp:rsid wsp:val=&quot;00457568&quot;/&gt;&lt;wsp:rsid wsp:val=&quot;00460012&quot;/&gt;&lt;wsp:rsid wsp:val=&quot;004602A2&quot;/&gt;&lt;wsp:rsid wsp:val=&quot;00460E01&quot;/&gt;&lt;wsp:rsid wsp:val=&quot;004615D6&quot;/&gt;&lt;wsp:rsid wsp:val=&quot;004628F5&quot;/&gt;&lt;wsp:rsid wsp:val=&quot;004631A2&quot;/&gt;&lt;wsp:rsid wsp:val=&quot;0046335F&quot;/&gt;&lt;wsp:rsid wsp:val=&quot;0046350F&quot;/&gt;&lt;wsp:rsid wsp:val=&quot;00463582&quot;/&gt;&lt;wsp:rsid wsp:val=&quot;00464D7A&quot;/&gt;&lt;wsp:rsid wsp:val=&quot;00464E1F&quot;/&gt;&lt;wsp:rsid wsp:val=&quot;00464EAA&quot;/&gt;&lt;wsp:rsid wsp:val=&quot;00465291&quot;/&gt;&lt;wsp:rsid wsp:val=&quot;004653AB&quot;/&gt;&lt;wsp:rsid wsp:val=&quot;00465500&quot;/&gt;&lt;wsp:rsid wsp:val=&quot;00465625&quot;/&gt;&lt;wsp:rsid wsp:val=&quot;00465760&quot;/&gt;&lt;wsp:rsid wsp:val=&quot;00465B5D&quot;/&gt;&lt;wsp:rsid wsp:val=&quot;00466630&quot;/&gt;&lt;wsp:rsid wsp:val=&quot;0046691F&quot;/&gt;&lt;wsp:rsid wsp:val=&quot;004676AB&quot;/&gt;&lt;wsp:rsid wsp:val=&quot;00467873&quot;/&gt;&lt;wsp:rsid wsp:val=&quot;00467B57&quot;/&gt;&lt;wsp:rsid wsp:val=&quot;004708E9&quot;/&gt;&lt;wsp:rsid wsp:val=&quot;004713CB&quot;/&gt;&lt;wsp:rsid wsp:val=&quot;0047141C&quot;/&gt;&lt;wsp:rsid wsp:val=&quot;004715B6&quot;/&gt;&lt;wsp:rsid wsp:val=&quot;00472005&quot;/&gt;&lt;wsp:rsid wsp:val=&quot;00472B90&quot;/&gt;&lt;wsp:rsid wsp:val=&quot;00472CD2&quot;/&gt;&lt;wsp:rsid wsp:val=&quot;0047371D&quot;/&gt;&lt;wsp:rsid wsp:val=&quot;00474956&quot;/&gt;&lt;wsp:rsid wsp:val=&quot;00474C89&quot;/&gt;&lt;wsp:rsid wsp:val=&quot;00474CC3&quot;/&gt;&lt;wsp:rsid wsp:val=&quot;00475E22&quot;/&gt;&lt;wsp:rsid wsp:val=&quot;004777CA&quot;/&gt;&lt;wsp:rsid wsp:val=&quot;00477DA4&quot;/&gt;&lt;wsp:rsid wsp:val=&quot;004803EA&quot;/&gt;&lt;wsp:rsid wsp:val=&quot;0048042D&quot;/&gt;&lt;wsp:rsid wsp:val=&quot;004809E1&quot;/&gt;&lt;wsp:rsid wsp:val=&quot;00480C9E&quot;/&gt;&lt;wsp:rsid wsp:val=&quot;00480E76&quot;/&gt;&lt;wsp:rsid wsp:val=&quot;004810B7&quot;/&gt;&lt;wsp:rsid wsp:val=&quot;004812FA&quot;/&gt;&lt;wsp:rsid wsp:val=&quot;00481680&quot;/&gt;&lt;wsp:rsid wsp:val=&quot;00481848&quot;/&gt;&lt;wsp:rsid wsp:val=&quot;00482135&quot;/&gt;&lt;wsp:rsid wsp:val=&quot;004825CC&quot;/&gt;&lt;wsp:rsid wsp:val=&quot;004829CD&quot;/&gt;&lt;wsp:rsid wsp:val=&quot;004829FE&quot;/&gt;&lt;wsp:rsid wsp:val=&quot;00482ACA&quot;/&gt;&lt;wsp:rsid wsp:val=&quot;00482E4A&quot;/&gt;&lt;wsp:rsid wsp:val=&quot;00483416&quot;/&gt;&lt;wsp:rsid wsp:val=&quot;00483AA3&quot;/&gt;&lt;wsp:rsid wsp:val=&quot;00483DD3&quot;/&gt;&lt;wsp:rsid wsp:val=&quot;004845CD&quot;/&gt;&lt;wsp:rsid wsp:val=&quot;0048516F&quot;/&gt;&lt;wsp:rsid wsp:val=&quot;00485209&quot;/&gt;&lt;wsp:rsid wsp:val=&quot;0048544B&quot;/&gt;&lt;wsp:rsid wsp:val=&quot;00485CF9&quot;/&gt;&lt;wsp:rsid wsp:val=&quot;00486EF6&quot;/&gt;&lt;wsp:rsid wsp:val=&quot;00486FEC&quot;/&gt;&lt;wsp:rsid wsp:val=&quot;0048794A&quot;/&gt;&lt;wsp:rsid wsp:val=&quot;00490779&quot;/&gt;&lt;wsp:rsid wsp:val=&quot;00491BC0&quot;/&gt;&lt;wsp:rsid wsp:val=&quot;00492196&quot;/&gt;&lt;wsp:rsid wsp:val=&quot;00492BFE&quot;/&gt;&lt;wsp:rsid wsp:val=&quot;00492FB2&quot;/&gt;&lt;wsp:rsid wsp:val=&quot;00493CD3&quot;/&gt;&lt;wsp:rsid wsp:val=&quot;00494604&quot;/&gt;&lt;wsp:rsid wsp:val=&quot;00494AF5&quot;/&gt;&lt;wsp:rsid wsp:val=&quot;00494DBE&quot;/&gt;&lt;wsp:rsid wsp:val=&quot;00494F26&quot;/&gt;&lt;wsp:rsid wsp:val=&quot;00495963&quot;/&gt;&lt;wsp:rsid wsp:val=&quot;00495A11&quot;/&gt;&lt;wsp:rsid wsp:val=&quot;00495A3F&quot;/&gt;&lt;wsp:rsid wsp:val=&quot;004960B3&quot;/&gt;&lt;wsp:rsid wsp:val=&quot;00496B9F&quot;/&gt;&lt;wsp:rsid wsp:val=&quot;0049739D&quot;/&gt;&lt;wsp:rsid wsp:val=&quot;00497BF5&quot;/&gt;&lt;wsp:rsid wsp:val=&quot;004A0298&quot;/&gt;&lt;wsp:rsid wsp:val=&quot;004A08CD&quot;/&gt;&lt;wsp:rsid wsp:val=&quot;004A0D3E&quot;/&gt;&lt;wsp:rsid wsp:val=&quot;004A20F9&quot;/&gt;&lt;wsp:rsid wsp:val=&quot;004A2C00&quot;/&gt;&lt;wsp:rsid wsp:val=&quot;004A3603&quot;/&gt;&lt;wsp:rsid wsp:val=&quot;004A3B92&quot;/&gt;&lt;wsp:rsid wsp:val=&quot;004A3D6B&quot;/&gt;&lt;wsp:rsid wsp:val=&quot;004A4253&quot;/&gt;&lt;wsp:rsid wsp:val=&quot;004A45D9&quot;/&gt;&lt;wsp:rsid wsp:val=&quot;004A48C8&quot;/&gt;&lt;wsp:rsid wsp:val=&quot;004A495D&quot;/&gt;&lt;wsp:rsid wsp:val=&quot;004A62E2&quot;/&gt;&lt;wsp:rsid wsp:val=&quot;004A7576&quot;/&gt;&lt;wsp:rsid wsp:val=&quot;004A7C67&quot;/&gt;&lt;wsp:rsid wsp:val=&quot;004A7DED&quot;/&gt;&lt;wsp:rsid wsp:val=&quot;004B011A&quot;/&gt;&lt;wsp:rsid wsp:val=&quot;004B020E&quot;/&gt;&lt;wsp:rsid wsp:val=&quot;004B0215&quot;/&gt;&lt;wsp:rsid wsp:val=&quot;004B0254&quot;/&gt;&lt;wsp:rsid wsp:val=&quot;004B05E8&quot;/&gt;&lt;wsp:rsid wsp:val=&quot;004B1752&quot;/&gt;&lt;wsp:rsid wsp:val=&quot;004B2565&quot;/&gt;&lt;wsp:rsid wsp:val=&quot;004B2AC7&quot;/&gt;&lt;wsp:rsid wsp:val=&quot;004B3029&quot;/&gt;&lt;wsp:rsid wsp:val=&quot;004B3B2B&quot;/&gt;&lt;wsp:rsid wsp:val=&quot;004B469B&quot;/&gt;&lt;wsp:rsid wsp:val=&quot;004B4ED2&quot;/&gt;&lt;wsp:rsid wsp:val=&quot;004B54D2&quot;/&gt;&lt;wsp:rsid wsp:val=&quot;004B551B&quot;/&gt;&lt;wsp:rsid wsp:val=&quot;004B6DE4&quot;/&gt;&lt;wsp:rsid wsp:val=&quot;004B6E98&quot;/&gt;&lt;wsp:rsid wsp:val=&quot;004B7142&quot;/&gt;&lt;wsp:rsid wsp:val=&quot;004B7736&quot;/&gt;&lt;wsp:rsid wsp:val=&quot;004B7D65&quot;/&gt;&lt;wsp:rsid wsp:val=&quot;004C08C9&quot;/&gt;&lt;wsp:rsid wsp:val=&quot;004C0AC5&quot;/&gt;&lt;wsp:rsid wsp:val=&quot;004C0AD0&quot;/&gt;&lt;wsp:rsid wsp:val=&quot;004C1098&quot;/&gt;&lt;wsp:rsid wsp:val=&quot;004C11D4&quot;/&gt;&lt;wsp:rsid wsp:val=&quot;004C16B0&quot;/&gt;&lt;wsp:rsid wsp:val=&quot;004C188B&quot;/&gt;&lt;wsp:rsid wsp:val=&quot;004C1FEC&quot;/&gt;&lt;wsp:rsid wsp:val=&quot;004C2BE7&quot;/&gt;&lt;wsp:rsid wsp:val=&quot;004C2E3E&quot;/&gt;&lt;wsp:rsid wsp:val=&quot;004C2F30&quot;/&gt;&lt;wsp:rsid wsp:val=&quot;004C3B71&quot;/&gt;&lt;wsp:rsid wsp:val=&quot;004C3EAF&quot;/&gt;&lt;wsp:rsid wsp:val=&quot;004C4634&quot;/&gt;&lt;wsp:rsid wsp:val=&quot;004C4947&quot;/&gt;&lt;wsp:rsid wsp:val=&quot;004C4A83&quot;/&gt;&lt;wsp:rsid wsp:val=&quot;004C4F68&quot;/&gt;&lt;wsp:rsid wsp:val=&quot;004C5391&quot;/&gt;&lt;wsp:rsid wsp:val=&quot;004C564F&quot;/&gt;&lt;wsp:rsid wsp:val=&quot;004C5EF5&quot;/&gt;&lt;wsp:rsid wsp:val=&quot;004C6603&quot;/&gt;&lt;wsp:rsid wsp:val=&quot;004C71D2&quot;/&gt;&lt;wsp:rsid wsp:val=&quot;004C7368&quot;/&gt;&lt;wsp:rsid wsp:val=&quot;004C738E&quot;/&gt;&lt;wsp:rsid wsp:val=&quot;004C7B0A&quot;/&gt;&lt;wsp:rsid wsp:val=&quot;004C7E05&quot;/&gt;&lt;wsp:rsid wsp:val=&quot;004D033D&quot;/&gt;&lt;wsp:rsid wsp:val=&quot;004D1CE6&quot;/&gt;&lt;wsp:rsid wsp:val=&quot;004D22A8&quot;/&gt;&lt;wsp:rsid wsp:val=&quot;004D338B&quot;/&gt;&lt;wsp:rsid wsp:val=&quot;004D36B4&quot;/&gt;&lt;wsp:rsid wsp:val=&quot;004D3D55&quot;/&gt;&lt;wsp:rsid wsp:val=&quot;004D4581&quot;/&gt;&lt;wsp:rsid wsp:val=&quot;004D48AA&quot;/&gt;&lt;wsp:rsid wsp:val=&quot;004D52B6&quot;/&gt;&lt;wsp:rsid wsp:val=&quot;004D5446&quot;/&gt;&lt;wsp:rsid wsp:val=&quot;004D5604&quot;/&gt;&lt;wsp:rsid wsp:val=&quot;004D68E8&quot;/&gt;&lt;wsp:rsid wsp:val=&quot;004D6EA2&quot;/&gt;&lt;wsp:rsid wsp:val=&quot;004D79CF&quot;/&gt;&lt;wsp:rsid wsp:val=&quot;004E0D54&quot;/&gt;&lt;wsp:rsid wsp:val=&quot;004E1313&quot;/&gt;&lt;wsp:rsid wsp:val=&quot;004E15FA&quot;/&gt;&lt;wsp:rsid wsp:val=&quot;004E2EF1&quot;/&gt;&lt;wsp:rsid wsp:val=&quot;004E375A&quot;/&gt;&lt;wsp:rsid wsp:val=&quot;004E3887&quot;/&gt;&lt;wsp:rsid wsp:val=&quot;004E426D&quot;/&gt;&lt;wsp:rsid wsp:val=&quot;004E4505&quot;/&gt;&lt;wsp:rsid wsp:val=&quot;004E477B&quot;/&gt;&lt;wsp:rsid wsp:val=&quot;004E4BE6&quot;/&gt;&lt;wsp:rsid wsp:val=&quot;004E4DAA&quot;/&gt;&lt;wsp:rsid wsp:val=&quot;004E4F45&quot;/&gt;&lt;wsp:rsid wsp:val=&quot;004E62A4&quot;/&gt;&lt;wsp:rsid wsp:val=&quot;004E6B70&quot;/&gt;&lt;wsp:rsid wsp:val=&quot;004E7363&quot;/&gt;&lt;wsp:rsid wsp:val=&quot;004E73B2&quot;/&gt;&lt;wsp:rsid wsp:val=&quot;004F0B5A&quot;/&gt;&lt;wsp:rsid wsp:val=&quot;004F1003&quot;/&gt;&lt;wsp:rsid wsp:val=&quot;004F10EA&quot;/&gt;&lt;wsp:rsid wsp:val=&quot;004F163A&quot;/&gt;&lt;wsp:rsid wsp:val=&quot;004F203A&quot;/&gt;&lt;wsp:rsid wsp:val=&quot;004F22B7&quot;/&gt;&lt;wsp:rsid wsp:val=&quot;004F2380&quot;/&gt;&lt;wsp:rsid wsp:val=&quot;004F2AF0&quot;/&gt;&lt;wsp:rsid wsp:val=&quot;004F4F7A&quot;/&gt;&lt;wsp:rsid wsp:val=&quot;004F50B1&quot;/&gt;&lt;wsp:rsid wsp:val=&quot;004F5240&quot;/&gt;&lt;wsp:rsid wsp:val=&quot;004F68CE&quot;/&gt;&lt;wsp:rsid wsp:val=&quot;004F6DA9&quot;/&gt;&lt;wsp:rsid wsp:val=&quot;004F732A&quot;/&gt;&lt;wsp:rsid wsp:val=&quot;004F7459&quot;/&gt;&lt;wsp:rsid wsp:val=&quot;004F7B8E&quot;/&gt;&lt;wsp:rsid wsp:val=&quot;0050053A&quot;/&gt;&lt;wsp:rsid wsp:val=&quot;005009FC&quot;/&gt;&lt;wsp:rsid wsp:val=&quot;00500D1F&quot;/&gt;&lt;wsp:rsid wsp:val=&quot;00501212&quot;/&gt;&lt;wsp:rsid wsp:val=&quot;00501435&quot;/&gt;&lt;wsp:rsid wsp:val=&quot;00502462&quot;/&gt;&lt;wsp:rsid wsp:val=&quot;00502490&quot;/&gt;&lt;wsp:rsid wsp:val=&quot;00503230&quot;/&gt;&lt;wsp:rsid wsp:val=&quot;005038B1&quot;/&gt;&lt;wsp:rsid wsp:val=&quot;005038B8&quot;/&gt;&lt;wsp:rsid wsp:val=&quot;005038C3&quot;/&gt;&lt;wsp:rsid wsp:val=&quot;0050396D&quot;/&gt;&lt;wsp:rsid wsp:val=&quot;00504005&quot;/&gt;&lt;wsp:rsid wsp:val=&quot;00504A2A&quot;/&gt;&lt;wsp:rsid wsp:val=&quot;00504F72&quot;/&gt;&lt;wsp:rsid wsp:val=&quot;0050534E&quot;/&gt;&lt;wsp:rsid wsp:val=&quot;005059F8&quot;/&gt;&lt;wsp:rsid wsp:val=&quot;0050788A&quot;/&gt;&lt;wsp:rsid wsp:val=&quot;00507D24&quot;/&gt;&lt;wsp:rsid wsp:val=&quot;005102CA&quot;/&gt;&lt;wsp:rsid wsp:val=&quot;005103CD&quot;/&gt;&lt;wsp:rsid wsp:val=&quot;00510C1A&quot;/&gt;&lt;wsp:rsid wsp:val=&quot;0051289A&quot;/&gt;&lt;wsp:rsid wsp:val=&quot;00512F85&quot;/&gt;&lt;wsp:rsid wsp:val=&quot;005138F3&quot;/&gt;&lt;wsp:rsid wsp:val=&quot;00514816&quot;/&gt;&lt;wsp:rsid wsp:val=&quot;00515132&quot;/&gt;&lt;wsp:rsid wsp:val=&quot;005151C5&quot;/&gt;&lt;wsp:rsid wsp:val=&quot;00515618&quot;/&gt;&lt;wsp:rsid wsp:val=&quot;00515684&quot;/&gt;&lt;wsp:rsid wsp:val=&quot;005158E9&quot;/&gt;&lt;wsp:rsid wsp:val=&quot;0051618E&quot;/&gt;&lt;wsp:rsid wsp:val=&quot;005172E7&quot;/&gt;&lt;wsp:rsid wsp:val=&quot;005176B4&quot;/&gt;&lt;wsp:rsid wsp:val=&quot;00520238&quot;/&gt;&lt;wsp:rsid wsp:val=&quot;0052099B&quot;/&gt;&lt;wsp:rsid wsp:val=&quot;00520BF9&quot;/&gt;&lt;wsp:rsid wsp:val=&quot;005212C5&quot;/&gt;&lt;wsp:rsid wsp:val=&quot;005212CA&quot;/&gt;&lt;wsp:rsid wsp:val=&quot;00521594&quot;/&gt;&lt;wsp:rsid wsp:val=&quot;00521FBA&quot;/&gt;&lt;wsp:rsid wsp:val=&quot;00522108&quot;/&gt;&lt;wsp:rsid wsp:val=&quot;005221C1&quot;/&gt;&lt;wsp:rsid wsp:val=&quot;00522E6D&quot;/&gt;&lt;wsp:rsid wsp:val=&quot;00523011&quot;/&gt;&lt;wsp:rsid wsp:val=&quot;00523041&quot;/&gt;&lt;wsp:rsid wsp:val=&quot;00523208&quot;/&gt;&lt;wsp:rsid wsp:val=&quot;00523C16&quot;/&gt;&lt;wsp:rsid wsp:val=&quot;00525087&quot;/&gt;&lt;wsp:rsid wsp:val=&quot;0052511D&quot;/&gt;&lt;wsp:rsid wsp:val=&quot;0052523A&quot;/&gt;&lt;wsp:rsid wsp:val=&quot;0052534D&quot;/&gt;&lt;wsp:rsid wsp:val=&quot;00526461&quot;/&gt;&lt;wsp:rsid wsp:val=&quot;0052682D&quot;/&gt;&lt;wsp:rsid wsp:val=&quot;00526B81&quot;/&gt;&lt;wsp:rsid wsp:val=&quot;0052710A&quot;/&gt;&lt;wsp:rsid wsp:val=&quot;00530353&quot;/&gt;&lt;wsp:rsid wsp:val=&quot;005303BF&quot;/&gt;&lt;wsp:rsid wsp:val=&quot;0053077B&quot;/&gt;&lt;wsp:rsid wsp:val=&quot;00530B33&quot;/&gt;&lt;wsp:rsid wsp:val=&quot;00531F03&quot;/&gt;&lt;wsp:rsid wsp:val=&quot;0053253D&quot;/&gt;&lt;wsp:rsid wsp:val=&quot;00532908&quot;/&gt;&lt;wsp:rsid wsp:val=&quot;00532B2E&quot;/&gt;&lt;wsp:rsid wsp:val=&quot;0053418B&quot;/&gt;&lt;wsp:rsid wsp:val=&quot;005342FC&quot;/&gt;&lt;wsp:rsid wsp:val=&quot;005347F4&quot;/&gt;&lt;wsp:rsid wsp:val=&quot;005352F3&quot;/&gt;&lt;wsp:rsid wsp:val=&quot;00536479&quot;/&gt;&lt;wsp:rsid wsp:val=&quot;00536AF1&quot;/&gt;&lt;wsp:rsid wsp:val=&quot;00536DF4&quot;/&gt;&lt;wsp:rsid wsp:val=&quot;00536F6F&quot;/&gt;&lt;wsp:rsid wsp:val=&quot;0053703F&quot;/&gt;&lt;wsp:rsid wsp:val=&quot;005373D3&quot;/&gt;&lt;wsp:rsid wsp:val=&quot;005375C9&quot;/&gt;&lt;wsp:rsid wsp:val=&quot;005377A0&quot;/&gt;&lt;wsp:rsid wsp:val=&quot;00537BA0&quot;/&gt;&lt;wsp:rsid wsp:val=&quot;0054153D&quot;/&gt;&lt;wsp:rsid wsp:val=&quot;00541606&quot;/&gt;&lt;wsp:rsid wsp:val=&quot;00541827&quot;/&gt;&lt;wsp:rsid wsp:val=&quot;00542ECF&quot;/&gt;&lt;wsp:rsid wsp:val=&quot;00543113&quot;/&gt;&lt;wsp:rsid wsp:val=&quot;0054320C&quot;/&gt;&lt;wsp:rsid wsp:val=&quot;0054366B&quot;/&gt;&lt;wsp:rsid wsp:val=&quot;00543A1F&quot;/&gt;&lt;wsp:rsid wsp:val=&quot;00543F1A&quot;/&gt;&lt;wsp:rsid wsp:val=&quot;005448E0&quot;/&gt;&lt;wsp:rsid wsp:val=&quot;00544BBD&quot;/&gt;&lt;wsp:rsid wsp:val=&quot;00544E75&quot;/&gt;&lt;wsp:rsid wsp:val=&quot;00544EC3&quot;/&gt;&lt;wsp:rsid wsp:val=&quot;005456D8&quot;/&gt;&lt;wsp:rsid wsp:val=&quot;00545D6B&quot;/&gt;&lt;wsp:rsid wsp:val=&quot;0054650A&quot;/&gt;&lt;wsp:rsid wsp:val=&quot;00546550&quot;/&gt;&lt;wsp:rsid wsp:val=&quot;0054688A&quot;/&gt;&lt;wsp:rsid wsp:val=&quot;00546A6B&quot;/&gt;&lt;wsp:rsid wsp:val=&quot;005473F8&quot;/&gt;&lt;wsp:rsid wsp:val=&quot;005475B5&quot;/&gt;&lt;wsp:rsid wsp:val=&quot;0054768C&quot;/&gt;&lt;wsp:rsid wsp:val=&quot;00547B93&quot;/&gt;&lt;wsp:rsid wsp:val=&quot;005504BA&quot;/&gt;&lt;wsp:rsid wsp:val=&quot;00552235&quot;/&gt;&lt;wsp:rsid wsp:val=&quot;005523D4&quot;/&gt;&lt;wsp:rsid wsp:val=&quot;005524D1&quot;/&gt;&lt;wsp:rsid wsp:val=&quot;005529A5&quot;/&gt;&lt;wsp:rsid wsp:val=&quot;00552A94&quot;/&gt;&lt;wsp:rsid wsp:val=&quot;00552D3A&quot;/&gt;&lt;wsp:rsid wsp:val=&quot;005536D2&quot;/&gt;&lt;wsp:rsid wsp:val=&quot;00554D74&quot;/&gt;&lt;wsp:rsid wsp:val=&quot;005555DD&quot;/&gt;&lt;wsp:rsid wsp:val=&quot;00555750&quot;/&gt;&lt;wsp:rsid wsp:val=&quot;00555D9D&quot;/&gt;&lt;wsp:rsid wsp:val=&quot;00555FC6&quot;/&gt;&lt;wsp:rsid wsp:val=&quot;00556296&quot;/&gt;&lt;wsp:rsid wsp:val=&quot;00556465&quot;/&gt;&lt;wsp:rsid wsp:val=&quot;005566CA&quot;/&gt;&lt;wsp:rsid wsp:val=&quot;005567BE&quot;/&gt;&lt;wsp:rsid wsp:val=&quot;00557292&quot;/&gt;&lt;wsp:rsid wsp:val=&quot;005607AF&quot;/&gt;&lt;wsp:rsid wsp:val=&quot;00560DEB&quot;/&gt;&lt;wsp:rsid wsp:val=&quot;0056200B&quot;/&gt;&lt;wsp:rsid wsp:val=&quot;0056229B&quot;/&gt;&lt;wsp:rsid wsp:val=&quot;005623A4&quot;/&gt;&lt;wsp:rsid wsp:val=&quot;00562924&quot;/&gt;&lt;wsp:rsid wsp:val=&quot;00562B3A&quot;/&gt;&lt;wsp:rsid wsp:val=&quot;00562FE4&quot;/&gt;&lt;wsp:rsid wsp:val=&quot;0056328E&quot;/&gt;&lt;wsp:rsid wsp:val=&quot;005633DB&quot;/&gt;&lt;wsp:rsid wsp:val=&quot;0056492A&quot;/&gt;&lt;wsp:rsid wsp:val=&quot;00565370&quot;/&gt;&lt;wsp:rsid wsp:val=&quot;0056597B&quot;/&gt;&lt;wsp:rsid wsp:val=&quot;005659E4&quot;/&gt;&lt;wsp:rsid wsp:val=&quot;00566BB3&quot;/&gt;&lt;wsp:rsid wsp:val=&quot;00566C8A&quot;/&gt;&lt;wsp:rsid wsp:val=&quot;005670AF&quot;/&gt;&lt;wsp:rsid wsp:val=&quot;00567591&quot;/&gt;&lt;wsp:rsid wsp:val=&quot;00567AD4&quot;/&gt;&lt;wsp:rsid wsp:val=&quot;00567FA2&quot;/&gt;&lt;wsp:rsid wsp:val=&quot;00570468&quot;/&gt;&lt;wsp:rsid wsp:val=&quot;00570899&quot;/&gt;&lt;wsp:rsid wsp:val=&quot;00570BDA&quot;/&gt;&lt;wsp:rsid wsp:val=&quot;00570ED5&quot;/&gt;&lt;wsp:rsid wsp:val=&quot;0057172A&quot;/&gt;&lt;wsp:rsid wsp:val=&quot;00571841&quot;/&gt;&lt;wsp:rsid wsp:val=&quot;00571972&quot;/&gt;&lt;wsp:rsid wsp:val=&quot;00571EA4&quot;/&gt;&lt;wsp:rsid wsp:val=&quot;005740BE&quot;/&gt;&lt;wsp:rsid wsp:val=&quot;005748EC&quot;/&gt;&lt;wsp:rsid wsp:val=&quot;00575230&quot;/&gt;&lt;wsp:rsid wsp:val=&quot;00575A12&quot;/&gt;&lt;wsp:rsid wsp:val=&quot;00575EF2&quot;/&gt;&lt;wsp:rsid wsp:val=&quot;00576259&quot;/&gt;&lt;wsp:rsid wsp:val=&quot;00576CAA&quot;/&gt;&lt;wsp:rsid wsp:val=&quot;00576D11&quot;/&gt;&lt;wsp:rsid wsp:val=&quot;00577A52&quot;/&gt;&lt;wsp:rsid wsp:val=&quot;00577C3B&quot;/&gt;&lt;wsp:rsid wsp:val=&quot;005801AB&quot;/&gt;&lt;wsp:rsid wsp:val=&quot;0058094C&quot;/&gt;&lt;wsp:rsid wsp:val=&quot;00580D69&quot;/&gt;&lt;wsp:rsid wsp:val=&quot;00581D90&quot;/&gt;&lt;wsp:rsid wsp:val=&quot;00582DDC&quot;/&gt;&lt;wsp:rsid wsp:val=&quot;005840C6&quot;/&gt;&lt;wsp:rsid wsp:val=&quot;0058410D&quot;/&gt;&lt;wsp:rsid wsp:val=&quot;00584465&quot;/&gt;&lt;wsp:rsid wsp:val=&quot;00584D58&quot;/&gt;&lt;wsp:rsid wsp:val=&quot;00584E78&quot;/&gt;&lt;wsp:rsid wsp:val=&quot;0058534B&quot;/&gt;&lt;wsp:rsid wsp:val=&quot;00586319&quot;/&gt;&lt;wsp:rsid wsp:val=&quot;00586712&quot;/&gt;&lt;wsp:rsid wsp:val=&quot;00586C3F&quot;/&gt;&lt;wsp:rsid wsp:val=&quot;00586CF9&quot;/&gt;&lt;wsp:rsid wsp:val=&quot;00586DF2&quot;/&gt;&lt;wsp:rsid wsp:val=&quot;005870D8&quot;/&gt;&lt;wsp:rsid wsp:val=&quot;00590064&quot;/&gt;&lt;wsp:rsid wsp:val=&quot;005920CC&quot;/&gt;&lt;wsp:rsid wsp:val=&quot;005920F9&quot;/&gt;&lt;wsp:rsid wsp:val=&quot;0059230C&quot;/&gt;&lt;wsp:rsid wsp:val=&quot;005939C7&quot;/&gt;&lt;wsp:rsid wsp:val=&quot;00593AF7&quot;/&gt;&lt;wsp:rsid wsp:val=&quot;005941BA&quot;/&gt;&lt;wsp:rsid wsp:val=&quot;00594723&quot;/&gt;&lt;wsp:rsid wsp:val=&quot;0059473C&quot;/&gt;&lt;wsp:rsid wsp:val=&quot;00594B43&quot;/&gt;&lt;wsp:rsid wsp:val=&quot;005954ED&quot;/&gt;&lt;wsp:rsid wsp:val=&quot;005955F9&quot;/&gt;&lt;wsp:rsid wsp:val=&quot;00595E9A&quot;/&gt;&lt;wsp:rsid wsp:val=&quot;005962C7&quot;/&gt;&lt;wsp:rsid wsp:val=&quot;005965AE&quot;/&gt;&lt;wsp:rsid wsp:val=&quot;00596A11&quot;/&gt;&lt;wsp:rsid wsp:val=&quot;00596B5B&quot;/&gt;&lt;wsp:rsid wsp:val=&quot;005972A4&quot;/&gt;&lt;wsp:rsid wsp:val=&quot;0059734B&quot;/&gt;&lt;wsp:rsid wsp:val=&quot;00597E47&quot;/&gt;&lt;wsp:rsid wsp:val=&quot;005A0411&quot;/&gt;&lt;wsp:rsid wsp:val=&quot;005A09E9&quot;/&gt;&lt;wsp:rsid wsp:val=&quot;005A0D8F&quot;/&gt;&lt;wsp:rsid wsp:val=&quot;005A1806&quot;/&gt;&lt;wsp:rsid wsp:val=&quot;005A1C83&quot;/&gt;&lt;wsp:rsid wsp:val=&quot;005A2A5B&quot;/&gt;&lt;wsp:rsid wsp:val=&quot;005A2CFE&quot;/&gt;&lt;wsp:rsid wsp:val=&quot;005A309C&quot;/&gt;&lt;wsp:rsid wsp:val=&quot;005A34F9&quot;/&gt;&lt;wsp:rsid wsp:val=&quot;005A3638&quot;/&gt;&lt;wsp:rsid wsp:val=&quot;005A37E8&quot;/&gt;&lt;wsp:rsid wsp:val=&quot;005A4359&quot;/&gt;&lt;wsp:rsid wsp:val=&quot;005A4CDC&quot;/&gt;&lt;wsp:rsid wsp:val=&quot;005A5561&quot;/&gt;&lt;wsp:rsid wsp:val=&quot;005A5E93&quot;/&gt;&lt;wsp:rsid wsp:val=&quot;005A62A7&quot;/&gt;&lt;wsp:rsid wsp:val=&quot;005A6575&quot;/&gt;&lt;wsp:rsid wsp:val=&quot;005A6A3C&quot;/&gt;&lt;wsp:rsid wsp:val=&quot;005A6BD8&quot;/&gt;&lt;wsp:rsid wsp:val=&quot;005A6C4D&quot;/&gt;&lt;wsp:rsid wsp:val=&quot;005A6CE1&quot;/&gt;&lt;wsp:rsid wsp:val=&quot;005A6F69&quot;/&gt;&lt;wsp:rsid wsp:val=&quot;005A6FE9&quot;/&gt;&lt;wsp:rsid wsp:val=&quot;005B0083&quot;/&gt;&lt;wsp:rsid wsp:val=&quot;005B0CEA&quot;/&gt;&lt;wsp:rsid wsp:val=&quot;005B0FC2&quot;/&gt;&lt;wsp:rsid wsp:val=&quot;005B1745&quot;/&gt;&lt;wsp:rsid wsp:val=&quot;005B19D6&quot;/&gt;&lt;wsp:rsid wsp:val=&quot;005B1DB0&quot;/&gt;&lt;wsp:rsid wsp:val=&quot;005B285A&quot;/&gt;&lt;wsp:rsid wsp:val=&quot;005B290B&quot;/&gt;&lt;wsp:rsid wsp:val=&quot;005B2A8C&quot;/&gt;&lt;wsp:rsid wsp:val=&quot;005B2B64&quot;/&gt;&lt;wsp:rsid wsp:val=&quot;005B3C19&quot;/&gt;&lt;wsp:rsid wsp:val=&quot;005B455C&quot;/&gt;&lt;wsp:rsid wsp:val=&quot;005B59A0&quot;/&gt;&lt;wsp:rsid wsp:val=&quot;005B62EE&quot;/&gt;&lt;wsp:rsid wsp:val=&quot;005B66A4&quot;/&gt;&lt;wsp:rsid wsp:val=&quot;005B6FC4&quot;/&gt;&lt;wsp:rsid wsp:val=&quot;005B764E&quot;/&gt;&lt;wsp:rsid wsp:val=&quot;005B796A&quot;/&gt;&lt;wsp:rsid wsp:val=&quot;005B7D51&quot;/&gt;&lt;wsp:rsid wsp:val=&quot;005B7DEC&quot;/&gt;&lt;wsp:rsid wsp:val=&quot;005C00AA&quot;/&gt;&lt;wsp:rsid wsp:val=&quot;005C072B&quot;/&gt;&lt;wsp:rsid wsp:val=&quot;005C0827&quot;/&gt;&lt;wsp:rsid wsp:val=&quot;005C0C04&quot;/&gt;&lt;wsp:rsid wsp:val=&quot;005C11A0&quot;/&gt;&lt;wsp:rsid wsp:val=&quot;005C12A1&quot;/&gt;&lt;wsp:rsid wsp:val=&quot;005C149B&quot;/&gt;&lt;wsp:rsid wsp:val=&quot;005C28E3&quot;/&gt;&lt;wsp:rsid wsp:val=&quot;005C2FD3&quot;/&gt;&lt;wsp:rsid wsp:val=&quot;005C3D9A&quot;/&gt;&lt;wsp:rsid wsp:val=&quot;005C5328&quot;/&gt;&lt;wsp:rsid wsp:val=&quot;005C6149&quot;/&gt;&lt;wsp:rsid wsp:val=&quot;005C6A19&quot;/&gt;&lt;wsp:rsid wsp:val=&quot;005C7D7A&quot;/&gt;&lt;wsp:rsid wsp:val=&quot;005D0989&quot;/&gt;&lt;wsp:rsid wsp:val=&quot;005D14FF&quot;/&gt;&lt;wsp:rsid wsp:val=&quot;005D1553&quot;/&gt;&lt;wsp:rsid wsp:val=&quot;005D16CF&quot;/&gt;&lt;wsp:rsid wsp:val=&quot;005D188B&quot;/&gt;&lt;wsp:rsid wsp:val=&quot;005D18CD&quot;/&gt;&lt;wsp:rsid wsp:val=&quot;005D1D6F&quot;/&gt;&lt;wsp:rsid wsp:val=&quot;005D246B&quot;/&gt;&lt;wsp:rsid wsp:val=&quot;005D26CE&quot;/&gt;&lt;wsp:rsid wsp:val=&quot;005D3C3D&quot;/&gt;&lt;wsp:rsid wsp:val=&quot;005D401A&quot;/&gt;&lt;wsp:rsid wsp:val=&quot;005D419F&quot;/&gt;&lt;wsp:rsid wsp:val=&quot;005D6289&quot;/&gt;&lt;wsp:rsid wsp:val=&quot;005D6BA3&quot;/&gt;&lt;wsp:rsid wsp:val=&quot;005D7676&quot;/&gt;&lt;wsp:rsid wsp:val=&quot;005D7A68&quot;/&gt;&lt;wsp:rsid wsp:val=&quot;005D7C77&quot;/&gt;&lt;wsp:rsid wsp:val=&quot;005E01F4&quot;/&gt;&lt;wsp:rsid wsp:val=&quot;005E04C3&quot;/&gt;&lt;wsp:rsid wsp:val=&quot;005E0CB9&quot;/&gt;&lt;wsp:rsid wsp:val=&quot;005E10E4&quot;/&gt;&lt;wsp:rsid wsp:val=&quot;005E10ED&quot;/&gt;&lt;wsp:rsid wsp:val=&quot;005E1B21&quot;/&gt;&lt;wsp:rsid wsp:val=&quot;005E1D33&quot;/&gt;&lt;wsp:rsid wsp:val=&quot;005E1E94&quot;/&gt;&lt;wsp:rsid wsp:val=&quot;005E2503&quot;/&gt;&lt;wsp:rsid wsp:val=&quot;005E378B&quot;/&gt;&lt;wsp:rsid wsp:val=&quot;005E37D6&quot;/&gt;&lt;wsp:rsid wsp:val=&quot;005E3954&quot;/&gt;&lt;wsp:rsid wsp:val=&quot;005E56B5&quot;/&gt;&lt;wsp:rsid wsp:val=&quot;005E573E&quot;/&gt;&lt;wsp:rsid wsp:val=&quot;005E58D6&quot;/&gt;&lt;wsp:rsid wsp:val=&quot;005E61F5&quot;/&gt;&lt;wsp:rsid wsp:val=&quot;005E66F4&quot;/&gt;&lt;wsp:rsid wsp:val=&quot;005E776F&quot;/&gt;&lt;wsp:rsid wsp:val=&quot;005F0014&quot;/&gt;&lt;wsp:rsid wsp:val=&quot;005F0408&quot;/&gt;&lt;wsp:rsid wsp:val=&quot;005F0D21&quot;/&gt;&lt;wsp:rsid wsp:val=&quot;005F1559&quot;/&gt;&lt;wsp:rsid wsp:val=&quot;005F2087&quot;/&gt;&lt;wsp:rsid wsp:val=&quot;005F275D&quot;/&gt;&lt;wsp:rsid wsp:val=&quot;005F27F3&quot;/&gt;&lt;wsp:rsid wsp:val=&quot;005F2BE4&quot;/&gt;&lt;wsp:rsid wsp:val=&quot;005F2DC9&quot;/&gt;&lt;wsp:rsid wsp:val=&quot;005F327D&quot;/&gt;&lt;wsp:rsid wsp:val=&quot;005F3583&quot;/&gt;&lt;wsp:rsid wsp:val=&quot;005F3A45&quot;/&gt;&lt;wsp:rsid wsp:val=&quot;005F3BE4&quot;/&gt;&lt;wsp:rsid wsp:val=&quot;005F3BE9&quot;/&gt;&lt;wsp:rsid wsp:val=&quot;005F3D6A&quot;/&gt;&lt;wsp:rsid wsp:val=&quot;005F43CC&quot;/&gt;&lt;wsp:rsid wsp:val=&quot;005F45F6&quot;/&gt;&lt;wsp:rsid wsp:val=&quot;005F4987&quot;/&gt;&lt;wsp:rsid wsp:val=&quot;005F4D59&quot;/&gt;&lt;wsp:rsid wsp:val=&quot;005F563F&quot;/&gt;&lt;wsp:rsid wsp:val=&quot;005F71D2&quot;/&gt;&lt;wsp:rsid wsp:val=&quot;005F7A9F&quot;/&gt;&lt;wsp:rsid wsp:val=&quot;006014D9&quot;/&gt;&lt;wsp:rsid wsp:val=&quot;00601C5A&quot;/&gt;&lt;wsp:rsid wsp:val=&quot;006025DD&quot;/&gt;&lt;wsp:rsid wsp:val=&quot;00602A45&quot;/&gt;&lt;wsp:rsid wsp:val=&quot;00602E4D&quot;/&gt;&lt;wsp:rsid wsp:val=&quot;00603153&quot;/&gt;&lt;wsp:rsid wsp:val=&quot;006033A2&quot;/&gt;&lt;wsp:rsid wsp:val=&quot;00604807&quot;/&gt;&lt;wsp:rsid wsp:val=&quot;00604824&quot;/&gt;&lt;wsp:rsid wsp:val=&quot;006048A6&quot;/&gt;&lt;wsp:rsid wsp:val=&quot;00605229&quot;/&gt;&lt;wsp:rsid wsp:val=&quot;0060528A&quot;/&gt;&lt;wsp:rsid wsp:val=&quot;006055DD&quot;/&gt;&lt;wsp:rsid wsp:val=&quot;00605B50&quot;/&gt;&lt;wsp:rsid wsp:val=&quot;00605B8C&quot;/&gt;&lt;wsp:rsid wsp:val=&quot;0060664F&quot;/&gt;&lt;wsp:rsid wsp:val=&quot;00606AFA&quot;/&gt;&lt;wsp:rsid wsp:val=&quot;00607764&quot;/&gt;&lt;wsp:rsid wsp:val=&quot;0060780A&quot;/&gt;&lt;wsp:rsid wsp:val=&quot;00610AEF&quot;/&gt;&lt;wsp:rsid wsp:val=&quot;00611130&quot;/&gt;&lt;wsp:rsid wsp:val=&quot;006114F3&quot;/&gt;&lt;wsp:rsid wsp:val=&quot;00612290&quot;/&gt;&lt;wsp:rsid wsp:val=&quot;006126F9&quot;/&gt;&lt;wsp:rsid wsp:val=&quot;006135BA&quot;/&gt;&lt;wsp:rsid wsp:val=&quot;006148EB&quot;/&gt;&lt;wsp:rsid wsp:val=&quot;00615279&quot;/&gt;&lt;wsp:rsid wsp:val=&quot;0061527B&quot;/&gt;&lt;wsp:rsid wsp:val=&quot;006153B2&quot;/&gt;&lt;wsp:rsid wsp:val=&quot;00615505&quot;/&gt;&lt;wsp:rsid wsp:val=&quot;00620351&quot;/&gt;&lt;wsp:rsid wsp:val=&quot;0062123D&quot;/&gt;&lt;wsp:rsid wsp:val=&quot;006213AC&quot;/&gt;&lt;wsp:rsid wsp:val=&quot;006220D5&quot;/&gt;&lt;wsp:rsid wsp:val=&quot;00622116&quot;/&gt;&lt;wsp:rsid wsp:val=&quot;00622478&quot;/&gt;&lt;wsp:rsid wsp:val=&quot;006224A4&quot;/&gt;&lt;wsp:rsid wsp:val=&quot;0062287A&quot;/&gt;&lt;wsp:rsid wsp:val=&quot;00622ABA&quot;/&gt;&lt;wsp:rsid wsp:val=&quot;00622ADA&quot;/&gt;&lt;wsp:rsid wsp:val=&quot;00622EAD&quot;/&gt;&lt;wsp:rsid wsp:val=&quot;00622F48&quot;/&gt;&lt;wsp:rsid wsp:val=&quot;006236D9&quot;/&gt;&lt;wsp:rsid wsp:val=&quot;0062393F&quot;/&gt;&lt;wsp:rsid wsp:val=&quot;00623C59&quot;/&gt;&lt;wsp:rsid wsp:val=&quot;0062422A&quot;/&gt;&lt;wsp:rsid wsp:val=&quot;00625C70&quot;/&gt;&lt;wsp:rsid wsp:val=&quot;0062745B&quot;/&gt;&lt;wsp:rsid wsp:val=&quot;00627A34&quot;/&gt;&lt;wsp:rsid wsp:val=&quot;00627CBF&quot;/&gt;&lt;wsp:rsid wsp:val=&quot;0063099C&quot;/&gt;&lt;wsp:rsid wsp:val=&quot;00630B61&quot;/&gt;&lt;wsp:rsid wsp:val=&quot;00630CAA&quot;/&gt;&lt;wsp:rsid wsp:val=&quot;00630EF4&quot;/&gt;&lt;wsp:rsid wsp:val=&quot;00631548&quot;/&gt;&lt;wsp:rsid wsp:val=&quot;00631637&quot;/&gt;&lt;wsp:rsid wsp:val=&quot;00631C63&quot;/&gt;&lt;wsp:rsid wsp:val=&quot;006337BB&quot;/&gt;&lt;wsp:rsid wsp:val=&quot;00633DED&quot;/&gt;&lt;wsp:rsid wsp:val=&quot;00634298&quot;/&gt;&lt;wsp:rsid wsp:val=&quot;006345C7&quot;/&gt;&lt;wsp:rsid wsp:val=&quot;0063555F&quot;/&gt;&lt;wsp:rsid wsp:val=&quot;00635AD0&quot;/&gt;&lt;wsp:rsid wsp:val=&quot;00635D59&quot;/&gt;&lt;wsp:rsid wsp:val=&quot;00636238&quot;/&gt;&lt;wsp:rsid wsp:val=&quot;00636AAF&quot;/&gt;&lt;wsp:rsid wsp:val=&quot;00636D9D&quot;/&gt;&lt;wsp:rsid wsp:val=&quot;00637268&quot;/&gt;&lt;wsp:rsid wsp:val=&quot;006376F7&quot;/&gt;&lt;wsp:rsid wsp:val=&quot;006379A7&quot;/&gt;&lt;wsp:rsid wsp:val=&quot;00641121&quot;/&gt;&lt;wsp:rsid wsp:val=&quot;0064116D&quot;/&gt;&lt;wsp:rsid wsp:val=&quot;006419F2&quot;/&gt;&lt;wsp:rsid wsp:val=&quot;00641D77&quot;/&gt;&lt;wsp:rsid wsp:val=&quot;006421C9&quot;/&gt;&lt;wsp:rsid wsp:val=&quot;006429F3&quot;/&gt;&lt;wsp:rsid wsp:val=&quot;00642A36&quot;/&gt;&lt;wsp:rsid wsp:val=&quot;00642BDF&quot;/&gt;&lt;wsp:rsid wsp:val=&quot;0064330C&quot;/&gt;&lt;wsp:rsid wsp:val=&quot;006442ED&quot;/&gt;&lt;wsp:rsid wsp:val=&quot;00644638&quot;/&gt;&lt;wsp:rsid wsp:val=&quot;006446F6&quot;/&gt;&lt;wsp:rsid wsp:val=&quot;00644BBB&quot;/&gt;&lt;wsp:rsid wsp:val=&quot;00645534&quot;/&gt;&lt;wsp:rsid wsp:val=&quot;00645DBC&quot;/&gt;&lt;wsp:rsid wsp:val=&quot;00647336&quot;/&gt;&lt;wsp:rsid wsp:val=&quot;00647A00&quot;/&gt;&lt;wsp:rsid wsp:val=&quot;00650465&quot;/&gt;&lt;wsp:rsid wsp:val=&quot;006506C5&quot;/&gt;&lt;wsp:rsid wsp:val=&quot;00650A0C&quot;/&gt;&lt;wsp:rsid wsp:val=&quot;00651A6F&quot;/&gt;&lt;wsp:rsid wsp:val=&quot;00651C91&quot;/&gt;&lt;wsp:rsid wsp:val=&quot;006534F9&quot;/&gt;&lt;wsp:rsid wsp:val=&quot;0065371A&quot;/&gt;&lt;wsp:rsid wsp:val=&quot;006539A3&quot;/&gt;&lt;wsp:rsid wsp:val=&quot;00653AC4&quot;/&gt;&lt;wsp:rsid wsp:val=&quot;00653B26&quot;/&gt;&lt;wsp:rsid wsp:val=&quot;006544FE&quot;/&gt;&lt;wsp:rsid wsp:val=&quot;0065451F&quot;/&gt;&lt;wsp:rsid wsp:val=&quot;00654568&quot;/&gt;&lt;wsp:rsid wsp:val=&quot;006546D1&quot;/&gt;&lt;wsp:rsid wsp:val=&quot;00654F20&quot;/&gt;&lt;wsp:rsid wsp:val=&quot;0065524A&quot;/&gt;&lt;wsp:rsid wsp:val=&quot;006552B1&quot;/&gt;&lt;wsp:rsid wsp:val=&quot;006552FA&quot;/&gt;&lt;wsp:rsid wsp:val=&quot;00655387&quot;/&gt;&lt;wsp:rsid wsp:val=&quot;006555DB&quot;/&gt;&lt;wsp:rsid wsp:val=&quot;00655679&quot;/&gt;&lt;wsp:rsid wsp:val=&quot;006560D7&quot;/&gt;&lt;wsp:rsid wsp:val=&quot;00656822&quot;/&gt;&lt;wsp:rsid wsp:val=&quot;00656AEA&quot;/&gt;&lt;wsp:rsid wsp:val=&quot;00656DF0&quot;/&gt;&lt;wsp:rsid wsp:val=&quot;00657AB4&quot;/&gt;&lt;wsp:rsid wsp:val=&quot;00660477&quot;/&gt;&lt;wsp:rsid wsp:val=&quot;00660A92&quot;/&gt;&lt;wsp:rsid wsp:val=&quot;00660F3F&quot;/&gt;&lt;wsp:rsid wsp:val=&quot;00661317&quot;/&gt;&lt;wsp:rsid wsp:val=&quot;00661331&quot;/&gt;&lt;wsp:rsid wsp:val=&quot;0066146F&quot;/&gt;&lt;wsp:rsid wsp:val=&quot;006625D1&quot;/&gt;&lt;wsp:rsid wsp:val=&quot;006627EF&quot;/&gt;&lt;wsp:rsid wsp:val=&quot;00662C24&quot;/&gt;&lt;wsp:rsid wsp:val=&quot;00662F1F&quot;/&gt;&lt;wsp:rsid wsp:val=&quot;00663598&quot;/&gt;&lt;wsp:rsid wsp:val=&quot;006635A2&quot;/&gt;&lt;wsp:rsid wsp:val=&quot;00663839&quot;/&gt;&lt;wsp:rsid wsp:val=&quot;006638BF&quot;/&gt;&lt;wsp:rsid wsp:val=&quot;006642AE&quot;/&gt;&lt;wsp:rsid wsp:val=&quot;0066565F&quot;/&gt;&lt;wsp:rsid wsp:val=&quot;0066604F&quot;/&gt;&lt;wsp:rsid wsp:val=&quot;006670E2&quot;/&gt;&lt;wsp:rsid wsp:val=&quot;00667176&quot;/&gt;&lt;wsp:rsid wsp:val=&quot;00667178&quot;/&gt;&lt;wsp:rsid wsp:val=&quot;00667255&quot;/&gt;&lt;wsp:rsid wsp:val=&quot;006712C7&quot;/&gt;&lt;wsp:rsid wsp:val=&quot;006713E8&quot;/&gt;&lt;wsp:rsid wsp:val=&quot;00671541&quot;/&gt;&lt;wsp:rsid wsp:val=&quot;00671705&quot;/&gt;&lt;wsp:rsid wsp:val=&quot;00672212&quot;/&gt;&lt;wsp:rsid wsp:val=&quot;00672234&quot;/&gt;&lt;wsp:rsid wsp:val=&quot;006725FE&quot;/&gt;&lt;wsp:rsid wsp:val=&quot;00672CDE&quot;/&gt;&lt;wsp:rsid wsp:val=&quot;00672ED3&quot;/&gt;&lt;wsp:rsid wsp:val=&quot;006731D5&quot;/&gt;&lt;wsp:rsid wsp:val=&quot;006734A0&quot;/&gt;&lt;wsp:rsid wsp:val=&quot;006741BF&quot;/&gt;&lt;wsp:rsid wsp:val=&quot;00674210&quot;/&gt;&lt;wsp:rsid wsp:val=&quot;00674BB2&quot;/&gt;&lt;wsp:rsid wsp:val=&quot;0067574D&quot;/&gt;&lt;wsp:rsid wsp:val=&quot;006758A9&quot;/&gt;&lt;wsp:rsid wsp:val=&quot;00675C99&quot;/&gt;&lt;wsp:rsid wsp:val=&quot;00675F2C&quot;/&gt;&lt;wsp:rsid wsp:val=&quot;006764B8&quot;/&gt;&lt;wsp:rsid wsp:val=&quot;00677675&quot;/&gt;&lt;wsp:rsid wsp:val=&quot;00680162&quot;/&gt;&lt;wsp:rsid wsp:val=&quot;006806DB&quot;/&gt;&lt;wsp:rsid wsp:val=&quot;0068173D&quot;/&gt;&lt;wsp:rsid wsp:val=&quot;00681BEB&quot;/&gt;&lt;wsp:rsid wsp:val=&quot;006821A7&quot;/&gt;&lt;wsp:rsid wsp:val=&quot;00683013&quot;/&gt;&lt;wsp:rsid wsp:val=&quot;006830A7&quot;/&gt;&lt;wsp:rsid wsp:val=&quot;00683A6D&quot;/&gt;&lt;wsp:rsid wsp:val=&quot;00683DEC&quot;/&gt;&lt;wsp:rsid wsp:val=&quot;006845AB&quot;/&gt;&lt;wsp:rsid wsp:val=&quot;00685520&quot;/&gt;&lt;wsp:rsid wsp:val=&quot;00685DAA&quot;/&gt;&lt;wsp:rsid wsp:val=&quot;00686016&quot;/&gt;&lt;wsp:rsid wsp:val=&quot;00686A09&quot;/&gt;&lt;wsp:rsid wsp:val=&quot;006871D4&quot;/&gt;&lt;wsp:rsid wsp:val=&quot;00687222&quot;/&gt;&lt;wsp:rsid wsp:val=&quot;00687379&quot;/&gt;&lt;wsp:rsid wsp:val=&quot;00687657&quot;/&gt;&lt;wsp:rsid wsp:val=&quot;006906A5&quot;/&gt;&lt;wsp:rsid wsp:val=&quot;006906DC&quot;/&gt;&lt;wsp:rsid wsp:val=&quot;0069184A&quot;/&gt;&lt;wsp:rsid wsp:val=&quot;00691945&quot;/&gt;&lt;wsp:rsid wsp:val=&quot;00691D9A&quot;/&gt;&lt;wsp:rsid wsp:val=&quot;00691EDE&quot;/&gt;&lt;wsp:rsid wsp:val=&quot;006922F2&quot;/&gt;&lt;wsp:rsid wsp:val=&quot;00693059&quot;/&gt;&lt;wsp:rsid wsp:val=&quot;00693E15&quot;/&gt;&lt;wsp:rsid wsp:val=&quot;006944DE&quot;/&gt;&lt;wsp:rsid wsp:val=&quot;00694696&quot;/&gt;&lt;wsp:rsid wsp:val=&quot;00694971&quot;/&gt;&lt;wsp:rsid wsp:val=&quot;00695177&quot;/&gt;&lt;wsp:rsid wsp:val=&quot;0069581C&quot;/&gt;&lt;wsp:rsid wsp:val=&quot;00695D9A&quot;/&gt;&lt;wsp:rsid wsp:val=&quot;00695FB5&quot;/&gt;&lt;wsp:rsid wsp:val=&quot;0069600A&quot;/&gt;&lt;wsp:rsid wsp:val=&quot;006967F4&quot;/&gt;&lt;wsp:rsid wsp:val=&quot;006969E4&quot;/&gt;&lt;wsp:rsid wsp:val=&quot;00696E45&quot;/&gt;&lt;wsp:rsid wsp:val=&quot;0069709A&quot;/&gt;&lt;wsp:rsid wsp:val=&quot;00697112&quot;/&gt;&lt;wsp:rsid wsp:val=&quot;00697A32&quot;/&gt;&lt;wsp:rsid wsp:val=&quot;00697BA9&quot;/&gt;&lt;wsp:rsid wsp:val=&quot;00697E84&quot;/&gt;&lt;wsp:rsid wsp:val=&quot;00697FB8&quot;/&gt;&lt;wsp:rsid wsp:val=&quot;006A04F1&quot;/&gt;&lt;wsp:rsid wsp:val=&quot;006A19E9&quot;/&gt;&lt;wsp:rsid wsp:val=&quot;006A1A32&quot;/&gt;&lt;wsp:rsid wsp:val=&quot;006A2EB5&quot;/&gt;&lt;wsp:rsid wsp:val=&quot;006A30C6&quot;/&gt;&lt;wsp:rsid wsp:val=&quot;006A34A6&quot;/&gt;&lt;wsp:rsid wsp:val=&quot;006A351C&quot;/&gt;&lt;wsp:rsid wsp:val=&quot;006A3D47&quot;/&gt;&lt;wsp:rsid wsp:val=&quot;006A3E38&quot;/&gt;&lt;wsp:rsid wsp:val=&quot;006A43CF&quot;/&gt;&lt;wsp:rsid wsp:val=&quot;006A468F&quot;/&gt;&lt;wsp:rsid wsp:val=&quot;006A4B6E&quot;/&gt;&lt;wsp:rsid wsp:val=&quot;006A6072&quot;/&gt;&lt;wsp:rsid wsp:val=&quot;006A6AAF&quot;/&gt;&lt;wsp:rsid wsp:val=&quot;006A7532&quot;/&gt;&lt;wsp:rsid wsp:val=&quot;006A7A85&quot;/&gt;&lt;wsp:rsid wsp:val=&quot;006A7CFC&quot;/&gt;&lt;wsp:rsid wsp:val=&quot;006B049F&quot;/&gt;&lt;wsp:rsid wsp:val=&quot;006B0DD1&quot;/&gt;&lt;wsp:rsid wsp:val=&quot;006B140B&quot;/&gt;&lt;wsp:rsid wsp:val=&quot;006B1FF4&quot;/&gt;&lt;wsp:rsid wsp:val=&quot;006B249C&quot;/&gt;&lt;wsp:rsid wsp:val=&quot;006B2F29&quot;/&gt;&lt;wsp:rsid wsp:val=&quot;006B391F&quot;/&gt;&lt;wsp:rsid wsp:val=&quot;006B4124&quot;/&gt;&lt;wsp:rsid wsp:val=&quot;006B430C&quot;/&gt;&lt;wsp:rsid wsp:val=&quot;006B4B45&quot;/&gt;&lt;wsp:rsid wsp:val=&quot;006B4CE5&quot;/&gt;&lt;wsp:rsid wsp:val=&quot;006B5BB3&quot;/&gt;&lt;wsp:rsid wsp:val=&quot;006B631A&quot;/&gt;&lt;wsp:rsid wsp:val=&quot;006B6473&quot;/&gt;&lt;wsp:rsid wsp:val=&quot;006B66E8&quot;/&gt;&lt;wsp:rsid wsp:val=&quot;006B6A9E&quot;/&gt;&lt;wsp:rsid wsp:val=&quot;006B7399&quot;/&gt;&lt;wsp:rsid wsp:val=&quot;006B78F7&quot;/&gt;&lt;wsp:rsid wsp:val=&quot;006C1829&quot;/&gt;&lt;wsp:rsid wsp:val=&quot;006C19EE&quot;/&gt;&lt;wsp:rsid wsp:val=&quot;006C20FC&quot;/&gt;&lt;wsp:rsid wsp:val=&quot;006C28BE&quot;/&gt;&lt;wsp:rsid wsp:val=&quot;006C2EFE&quot;/&gt;&lt;wsp:rsid wsp:val=&quot;006C2F25&quot;/&gt;&lt;wsp:rsid wsp:val=&quot;006C347F&quot;/&gt;&lt;wsp:rsid wsp:val=&quot;006C4076&quot;/&gt;&lt;wsp:rsid wsp:val=&quot;006C45FB&quot;/&gt;&lt;wsp:rsid wsp:val=&quot;006C4CFE&quot;/&gt;&lt;wsp:rsid wsp:val=&quot;006C56E0&quot;/&gt;&lt;wsp:rsid wsp:val=&quot;006C5766&quot;/&gt;&lt;wsp:rsid wsp:val=&quot;006C5C2B&quot;/&gt;&lt;wsp:rsid wsp:val=&quot;006C60CF&quot;/&gt;&lt;wsp:rsid wsp:val=&quot;006C6141&quot;/&gt;&lt;wsp:rsid wsp:val=&quot;006C66B9&quot;/&gt;&lt;wsp:rsid wsp:val=&quot;006C75A1&quot;/&gt;&lt;wsp:rsid wsp:val=&quot;006D0075&quot;/&gt;&lt;wsp:rsid wsp:val=&quot;006D0944&quot;/&gt;&lt;wsp:rsid wsp:val=&quot;006D0A16&quot;/&gt;&lt;wsp:rsid wsp:val=&quot;006D0C00&quot;/&gt;&lt;wsp:rsid wsp:val=&quot;006D10C5&quot;/&gt;&lt;wsp:rsid wsp:val=&quot;006D16C7&quot;/&gt;&lt;wsp:rsid wsp:val=&quot;006D177F&quot;/&gt;&lt;wsp:rsid wsp:val=&quot;006D191C&quot;/&gt;&lt;wsp:rsid wsp:val=&quot;006D19F6&quot;/&gt;&lt;wsp:rsid wsp:val=&quot;006D1A62&quot;/&gt;&lt;wsp:rsid wsp:val=&quot;006D1F9D&quot;/&gt;&lt;wsp:rsid wsp:val=&quot;006D26B2&quot;/&gt;&lt;wsp:rsid wsp:val=&quot;006D2DD2&quot;/&gt;&lt;wsp:rsid wsp:val=&quot;006D2F73&quot;/&gt;&lt;wsp:rsid wsp:val=&quot;006D3071&quot;/&gt;&lt;wsp:rsid wsp:val=&quot;006D4223&quot;/&gt;&lt;wsp:rsid wsp:val=&quot;006D539A&quot;/&gt;&lt;wsp:rsid wsp:val=&quot;006D5657&quot;/&gt;&lt;wsp:rsid wsp:val=&quot;006D5926&quot;/&gt;&lt;wsp:rsid wsp:val=&quot;006D5992&quot;/&gt;&lt;wsp:rsid wsp:val=&quot;006D65B4&quot;/&gt;&lt;wsp:rsid wsp:val=&quot;006D65EF&quot;/&gt;&lt;wsp:rsid wsp:val=&quot;006D6823&quot;/&gt;&lt;wsp:rsid wsp:val=&quot;006D6B00&quot;/&gt;&lt;wsp:rsid wsp:val=&quot;006D730E&quot;/&gt;&lt;wsp:rsid wsp:val=&quot;006D7F1F&quot;/&gt;&lt;wsp:rsid wsp:val=&quot;006E0380&quot;/&gt;&lt;wsp:rsid wsp:val=&quot;006E053F&quot;/&gt;&lt;wsp:rsid wsp:val=&quot;006E10EB&quot;/&gt;&lt;wsp:rsid wsp:val=&quot;006E144D&quot;/&gt;&lt;wsp:rsid wsp:val=&quot;006E163D&quot;/&gt;&lt;wsp:rsid wsp:val=&quot;006E264E&quot;/&gt;&lt;wsp:rsid wsp:val=&quot;006E39F8&quot;/&gt;&lt;wsp:rsid wsp:val=&quot;006E5C55&quot;/&gt;&lt;wsp:rsid wsp:val=&quot;006E68BC&quot;/&gt;&lt;wsp:rsid wsp:val=&quot;006E7461&quot;/&gt;&lt;wsp:rsid wsp:val=&quot;006E7CA5&quot;/&gt;&lt;wsp:rsid wsp:val=&quot;006E7F27&quot;/&gt;&lt;wsp:rsid wsp:val=&quot;006F0216&quot;/&gt;&lt;wsp:rsid wsp:val=&quot;006F0F9D&quot;/&gt;&lt;wsp:rsid wsp:val=&quot;006F1ED9&quot;/&gt;&lt;wsp:rsid wsp:val=&quot;006F27C4&quot;/&gt;&lt;wsp:rsid wsp:val=&quot;006F28E7&quot;/&gt;&lt;wsp:rsid wsp:val=&quot;006F2DB0&quot;/&gt;&lt;wsp:rsid wsp:val=&quot;006F39DD&quot;/&gt;&lt;wsp:rsid wsp:val=&quot;006F3D0B&quot;/&gt;&lt;wsp:rsid wsp:val=&quot;006F4349&quot;/&gt;&lt;wsp:rsid wsp:val=&quot;006F4C8C&quot;/&gt;&lt;wsp:rsid wsp:val=&quot;006F4D22&quot;/&gt;&lt;wsp:rsid wsp:val=&quot;006F507C&quot;/&gt;&lt;wsp:rsid wsp:val=&quot;006F562D&quot;/&gt;&lt;wsp:rsid wsp:val=&quot;006F5929&quot;/&gt;&lt;wsp:rsid wsp:val=&quot;006F6AE5&quot;/&gt;&lt;wsp:rsid wsp:val=&quot;006F7D06&quot;/&gt;&lt;wsp:rsid wsp:val=&quot;0070024D&quot;/&gt;&lt;wsp:rsid wsp:val=&quot;007021FD&quot;/&gt;&lt;wsp:rsid wsp:val=&quot;0070290A&quot;/&gt;&lt;wsp:rsid wsp:val=&quot;00702C26&quot;/&gt;&lt;wsp:rsid wsp:val=&quot;00703347&quot;/&gt;&lt;wsp:rsid wsp:val=&quot;00703943&quot;/&gt;&lt;wsp:rsid wsp:val=&quot;0070489D&quot;/&gt;&lt;wsp:rsid wsp:val=&quot;00704B0F&quot;/&gt;&lt;wsp:rsid wsp:val=&quot;007050B3&quot;/&gt;&lt;wsp:rsid wsp:val=&quot;00705F00&quot;/&gt;&lt;wsp:rsid wsp:val=&quot;00705FE9&quot;/&gt;&lt;wsp:rsid wsp:val=&quot;0070724E&quot;/&gt;&lt;wsp:rsid wsp:val=&quot;007076D2&quot;/&gt;&lt;wsp:rsid wsp:val=&quot;00710A21&quot;/&gt;&lt;wsp:rsid wsp:val=&quot;00710A84&quot;/&gt;&lt;wsp:rsid wsp:val=&quot;00711443&quot;/&gt;&lt;wsp:rsid wsp:val=&quot;00711F51&quot;/&gt;&lt;wsp:rsid wsp:val=&quot;00712791&quot;/&gt;&lt;wsp:rsid wsp:val=&quot;007129F4&quot;/&gt;&lt;wsp:rsid wsp:val=&quot;00712C7F&quot;/&gt;&lt;wsp:rsid wsp:val=&quot;00713991&quot;/&gt;&lt;wsp:rsid wsp:val=&quot;0071411F&quot;/&gt;&lt;wsp:rsid wsp:val=&quot;00714E1B&quot;/&gt;&lt;wsp:rsid wsp:val=&quot;007151C4&quot;/&gt;&lt;wsp:rsid wsp:val=&quot;00715759&quot;/&gt;&lt;wsp:rsid wsp:val=&quot;0071628D&quot;/&gt;&lt;wsp:rsid wsp:val=&quot;0071697D&quot;/&gt;&lt;wsp:rsid wsp:val=&quot;00716A60&quot;/&gt;&lt;wsp:rsid wsp:val=&quot;00716C1F&quot;/&gt;&lt;wsp:rsid wsp:val=&quot;00716FD7&quot;/&gt;&lt;wsp:rsid wsp:val=&quot;00720A08&quot;/&gt;&lt;wsp:rsid wsp:val=&quot;00721395&quot;/&gt;&lt;wsp:rsid wsp:val=&quot;00721B58&quot;/&gt;&lt;wsp:rsid wsp:val=&quot;00722ADC&quot;/&gt;&lt;wsp:rsid wsp:val=&quot;00723580&quot;/&gt;&lt;wsp:rsid wsp:val=&quot;00724091&quot;/&gt;&lt;wsp:rsid wsp:val=&quot;007250F9&quot;/&gt;&lt;wsp:rsid wsp:val=&quot;0072510D&quot;/&gt;&lt;wsp:rsid wsp:val=&quot;007256CF&quot;/&gt;&lt;wsp:rsid wsp:val=&quot;00725780&quot;/&gt;&lt;wsp:rsid wsp:val=&quot;00725E3F&quot;/&gt;&lt;wsp:rsid wsp:val=&quot;007267C1&quot;/&gt;&lt;wsp:rsid wsp:val=&quot;00726F73&quot;/&gt;&lt;wsp:rsid wsp:val=&quot;00727405&quot;/&gt;&lt;wsp:rsid wsp:val=&quot;00730FAE&quot;/&gt;&lt;wsp:rsid wsp:val=&quot;00732365&quot;/&gt;&lt;wsp:rsid wsp:val=&quot;007323DB&quot;/&gt;&lt;wsp:rsid wsp:val=&quot;00732733&quot;/&gt;&lt;wsp:rsid wsp:val=&quot;00734B30&quot;/&gt;&lt;wsp:rsid wsp:val=&quot;00734FFB&quot;/&gt;&lt;wsp:rsid wsp:val=&quot;007352A4&quot;/&gt;&lt;wsp:rsid wsp:val=&quot;00735E7B&quot;/&gt;&lt;wsp:rsid wsp:val=&quot;00736534&quot;/&gt;&lt;wsp:rsid wsp:val=&quot;00737B63&quot;/&gt;&lt;wsp:rsid wsp:val=&quot;007405BF&quot;/&gt;&lt;wsp:rsid wsp:val=&quot;00740614&quot;/&gt;&lt;wsp:rsid wsp:val=&quot;00740F5C&quot;/&gt;&lt;wsp:rsid wsp:val=&quot;007410C1&quot;/&gt;&lt;wsp:rsid wsp:val=&quot;00741287&quot;/&gt;&lt;wsp:rsid wsp:val=&quot;0074160D&quot;/&gt;&lt;wsp:rsid wsp:val=&quot;00741C66&quot;/&gt;&lt;wsp:rsid wsp:val=&quot;00743C4F&quot;/&gt;&lt;wsp:rsid wsp:val=&quot;00744FB3&quot;/&gt;&lt;wsp:rsid wsp:val=&quot;007450BF&quot;/&gt;&lt;wsp:rsid wsp:val=&quot;0074543F&quot;/&gt;&lt;wsp:rsid wsp:val=&quot;007454E3&quot;/&gt;&lt;wsp:rsid wsp:val=&quot;00745B0A&quot;/&gt;&lt;wsp:rsid wsp:val=&quot;007464FD&quot;/&gt;&lt;wsp:rsid wsp:val=&quot;007465D5&quot;/&gt;&lt;wsp:rsid wsp:val=&quot;007467BD&quot;/&gt;&lt;wsp:rsid wsp:val=&quot;00746A3E&quot;/&gt;&lt;wsp:rsid wsp:val=&quot;00746C1B&quot;/&gt;&lt;wsp:rsid wsp:val=&quot;00746C74&quot;/&gt;&lt;wsp:rsid wsp:val=&quot;00747803&quot;/&gt;&lt;wsp:rsid wsp:val=&quot;00747B2D&quot;/&gt;&lt;wsp:rsid wsp:val=&quot;00747D8E&quot;/&gt;&lt;wsp:rsid wsp:val=&quot;007509CA&quot;/&gt;&lt;wsp:rsid wsp:val=&quot;0075161A&quot;/&gt;&lt;wsp:rsid wsp:val=&quot;00751EAF&quot;/&gt;&lt;wsp:rsid wsp:val=&quot;00752030&quot;/&gt;&lt;wsp:rsid wsp:val=&quot;0075235F&quot;/&gt;&lt;wsp:rsid wsp:val=&quot;00752B6B&quot;/&gt;&lt;wsp:rsid wsp:val=&quot;0075323B&quot;/&gt;&lt;wsp:rsid wsp:val=&quot;0075340B&quot;/&gt;&lt;wsp:rsid wsp:val=&quot;007538B4&quot;/&gt;&lt;wsp:rsid wsp:val=&quot;00753A2D&quot;/&gt;&lt;wsp:rsid wsp:val=&quot;0075466F&quot;/&gt;&lt;wsp:rsid wsp:val=&quot;00754E7E&quot;/&gt;&lt;wsp:rsid wsp:val=&quot;00754FB3&quot;/&gt;&lt;wsp:rsid wsp:val=&quot;007558D7&quot;/&gt;&lt;wsp:rsid wsp:val=&quot;00756DEB&quot;/&gt;&lt;wsp:rsid wsp:val=&quot;00756F6E&quot;/&gt;&lt;wsp:rsid wsp:val=&quot;00757934&quot;/&gt;&lt;wsp:rsid wsp:val=&quot;00762A29&quot;/&gt;&lt;wsp:rsid wsp:val=&quot;00762E15&quot;/&gt;&lt;wsp:rsid wsp:val=&quot;00763C2E&quot;/&gt;&lt;wsp:rsid wsp:val=&quot;00764349&quot;/&gt;&lt;wsp:rsid wsp:val=&quot;00764447&quot;/&gt;&lt;wsp:rsid wsp:val=&quot;00764491&quot;/&gt;&lt;wsp:rsid wsp:val=&quot;00764920&quot;/&gt;&lt;wsp:rsid wsp:val=&quot;0076496E&quot;/&gt;&lt;wsp:rsid wsp:val=&quot;00764E8B&quot;/&gt;&lt;wsp:rsid wsp:val=&quot;007655B6&quot;/&gt;&lt;wsp:rsid wsp:val=&quot;007657D6&quot;/&gt;&lt;wsp:rsid wsp:val=&quot;00765CD0&quot;/&gt;&lt;wsp:rsid wsp:val=&quot;00765F37&quot;/&gt;&lt;wsp:rsid wsp:val=&quot;00766424&quot;/&gt;&lt;wsp:rsid wsp:val=&quot;0076669C&quot;/&gt;&lt;wsp:rsid wsp:val=&quot;007666E4&quot;/&gt;&lt;wsp:rsid wsp:val=&quot;00766EE6&quot;/&gt;&lt;wsp:rsid wsp:val=&quot;00767056&quot;/&gt;&lt;wsp:rsid wsp:val=&quot;0076746E&quot;/&gt;&lt;wsp:rsid wsp:val=&quot;00770999&quot;/&gt;&lt;wsp:rsid wsp:val=&quot;00770C0E&quot;/&gt;&lt;wsp:rsid wsp:val=&quot;00770F20&quot;/&gt;&lt;wsp:rsid wsp:val=&quot;0077106F&quot;/&gt;&lt;wsp:rsid wsp:val=&quot;007713F8&quot;/&gt;&lt;wsp:rsid wsp:val=&quot;00771C49&quot;/&gt;&lt;wsp:rsid wsp:val=&quot;00771DC7&quot;/&gt;&lt;wsp:rsid wsp:val=&quot;00772A54&quot;/&gt;&lt;wsp:rsid wsp:val=&quot;00772AD1&quot;/&gt;&lt;wsp:rsid wsp:val=&quot;00772E1C&quot;/&gt;&lt;wsp:rsid wsp:val=&quot;00772E35&quot;/&gt;&lt;wsp:rsid wsp:val=&quot;00773157&quot;/&gt;&lt;wsp:rsid wsp:val=&quot;00773EAD&quot;/&gt;&lt;wsp:rsid wsp:val=&quot;0077400D&quot;/&gt;&lt;wsp:rsid wsp:val=&quot;0077415C&quot;/&gt;&lt;wsp:rsid wsp:val=&quot;00774714&quot;/&gt;&lt;wsp:rsid wsp:val=&quot;00774AB7&quot;/&gt;&lt;wsp:rsid wsp:val=&quot;00775C27&quot;/&gt;&lt;wsp:rsid wsp:val=&quot;0077643B&quot;/&gt;&lt;wsp:rsid wsp:val=&quot;007776B4&quot;/&gt;&lt;wsp:rsid wsp:val=&quot;007779D0&quot;/&gt;&lt;wsp:rsid wsp:val=&quot;00777AE3&quot;/&gt;&lt;wsp:rsid wsp:val=&quot;00777CFA&quot;/&gt;&lt;wsp:rsid wsp:val=&quot;00777FCE&quot;/&gt;&lt;wsp:rsid wsp:val=&quot;00780DC8&quot;/&gt;&lt;wsp:rsid wsp:val=&quot;00780F37&quot;/&gt;&lt;wsp:rsid wsp:val=&quot;007819AB&quot;/&gt;&lt;wsp:rsid wsp:val=&quot;007820AE&quot;/&gt;&lt;wsp:rsid wsp:val=&quot;0078263C&quot;/&gt;&lt;wsp:rsid wsp:val=&quot;00782B62&quot;/&gt;&lt;wsp:rsid wsp:val=&quot;0078337B&quot;/&gt;&lt;wsp:rsid wsp:val=&quot;00783C18&quot;/&gt;&lt;wsp:rsid wsp:val=&quot;007851E4&quot;/&gt;&lt;wsp:rsid wsp:val=&quot;0078523A&quot;/&gt;&lt;wsp:rsid wsp:val=&quot;007858E8&quot;/&gt;&lt;wsp:rsid wsp:val=&quot;00786FCF&quot;/&gt;&lt;wsp:rsid wsp:val=&quot;0078734B&quot;/&gt;&lt;wsp:rsid wsp:val=&quot;00790BE2&quot;/&gt;&lt;wsp:rsid wsp:val=&quot;00790C98&quot;/&gt;&lt;wsp:rsid wsp:val=&quot;0079215C&quot;/&gt;&lt;wsp:rsid wsp:val=&quot;00792D05&quot;/&gt;&lt;wsp:rsid wsp:val=&quot;00792E39&quot;/&gt;&lt;wsp:rsid wsp:val=&quot;0079313C&quot;/&gt;&lt;wsp:rsid wsp:val=&quot;007932D0&quot;/&gt;&lt;wsp:rsid wsp:val=&quot;00794AB2&quot;/&gt;&lt;wsp:rsid wsp:val=&quot;00794F64&quot;/&gt;&lt;wsp:rsid wsp:val=&quot;00795441&quot;/&gt;&lt;wsp:rsid wsp:val=&quot;00795554&quot;/&gt;&lt;wsp:rsid wsp:val=&quot;007955CA&quot;/&gt;&lt;wsp:rsid wsp:val=&quot;00795E9E&quot;/&gt;&lt;wsp:rsid wsp:val=&quot;00795F7E&quot;/&gt;&lt;wsp:rsid wsp:val=&quot;007965D3&quot;/&gt;&lt;wsp:rsid wsp:val=&quot;0079660A&quot;/&gt;&lt;wsp:rsid wsp:val=&quot;00796A0A&quot;/&gt;&lt;wsp:rsid wsp:val=&quot;00796B41&quot;/&gt;&lt;wsp:rsid wsp:val=&quot;00796DE4&quot;/&gt;&lt;wsp:rsid wsp:val=&quot;00796DE8&quot;/&gt;&lt;wsp:rsid wsp:val=&quot;00796DF6&quot;/&gt;&lt;wsp:rsid wsp:val=&quot;007977F6&quot;/&gt;&lt;wsp:rsid wsp:val=&quot;007A0401&quot;/&gt;&lt;wsp:rsid wsp:val=&quot;007A08C6&quot;/&gt;&lt;wsp:rsid wsp:val=&quot;007A1405&quot;/&gt;&lt;wsp:rsid wsp:val=&quot;007A1843&quot;/&gt;&lt;wsp:rsid wsp:val=&quot;007A26A8&quot;/&gt;&lt;wsp:rsid wsp:val=&quot;007A276C&quot;/&gt;&lt;wsp:rsid wsp:val=&quot;007A294D&quot;/&gt;&lt;wsp:rsid wsp:val=&quot;007A2E7F&quot;/&gt;&lt;wsp:rsid wsp:val=&quot;007A3C17&quot;/&gt;&lt;wsp:rsid wsp:val=&quot;007A4033&quot;/&gt;&lt;wsp:rsid wsp:val=&quot;007A4335&quot;/&gt;&lt;wsp:rsid wsp:val=&quot;007A44FD&quot;/&gt;&lt;wsp:rsid wsp:val=&quot;007A5399&quot;/&gt;&lt;wsp:rsid wsp:val=&quot;007A5961&quot;/&gt;&lt;wsp:rsid wsp:val=&quot;007A70A3&quot;/&gt;&lt;wsp:rsid wsp:val=&quot;007A743A&quot;/&gt;&lt;wsp:rsid wsp:val=&quot;007A76D7&quot;/&gt;&lt;wsp:rsid wsp:val=&quot;007B066B&quot;/&gt;&lt;wsp:rsid wsp:val=&quot;007B073B&quot;/&gt;&lt;wsp:rsid wsp:val=&quot;007B2529&quot;/&gt;&lt;wsp:rsid wsp:val=&quot;007B29E7&quot;/&gt;&lt;wsp:rsid wsp:val=&quot;007B2EC3&quot;/&gt;&lt;wsp:rsid wsp:val=&quot;007B3405&quot;/&gt;&lt;wsp:rsid wsp:val=&quot;007B3730&quot;/&gt;&lt;wsp:rsid wsp:val=&quot;007B41BA&quot;/&gt;&lt;wsp:rsid wsp:val=&quot;007B4AEA&quot;/&gt;&lt;wsp:rsid wsp:val=&quot;007B4AF3&quot;/&gt;&lt;wsp:rsid wsp:val=&quot;007B54CB&quot;/&gt;&lt;wsp:rsid wsp:val=&quot;007B5506&quot;/&gt;&lt;wsp:rsid wsp:val=&quot;007B5EC5&quot;/&gt;&lt;wsp:rsid wsp:val=&quot;007B5EF5&quot;/&gt;&lt;wsp:rsid wsp:val=&quot;007B5F39&quot;/&gt;&lt;wsp:rsid wsp:val=&quot;007B6255&quot;/&gt;&lt;wsp:rsid wsp:val=&quot;007B7BBA&quot;/&gt;&lt;wsp:rsid wsp:val=&quot;007C015F&quot;/&gt;&lt;wsp:rsid wsp:val=&quot;007C02F5&quot;/&gt;&lt;wsp:rsid wsp:val=&quot;007C0DFE&quot;/&gt;&lt;wsp:rsid wsp:val=&quot;007C12B4&quot;/&gt;&lt;wsp:rsid wsp:val=&quot;007C2992&quot;/&gt;&lt;wsp:rsid wsp:val=&quot;007C31A6&quot;/&gt;&lt;wsp:rsid wsp:val=&quot;007C4802&quot;/&gt;&lt;wsp:rsid wsp:val=&quot;007C49FE&quot;/&gt;&lt;wsp:rsid wsp:val=&quot;007C53AA&quot;/&gt;&lt;wsp:rsid wsp:val=&quot;007C59BF&quot;/&gt;&lt;wsp:rsid wsp:val=&quot;007C5B62&quot;/&gt;&lt;wsp:rsid wsp:val=&quot;007C5D25&quot;/&gt;&lt;wsp:rsid wsp:val=&quot;007C633F&quot;/&gt;&lt;wsp:rsid wsp:val=&quot;007C75E5&quot;/&gt;&lt;wsp:rsid wsp:val=&quot;007C7812&quot;/&gt;&lt;wsp:rsid wsp:val=&quot;007C7AD0&quot;/&gt;&lt;wsp:rsid wsp:val=&quot;007D1B61&quot;/&gt;&lt;wsp:rsid wsp:val=&quot;007D1FC4&quot;/&gt;&lt;wsp:rsid wsp:val=&quot;007D2410&quot;/&gt;&lt;wsp:rsid wsp:val=&quot;007D2B76&quot;/&gt;&lt;wsp:rsid wsp:val=&quot;007D30E1&quot;/&gt;&lt;wsp:rsid wsp:val=&quot;007D35BF&quot;/&gt;&lt;wsp:rsid wsp:val=&quot;007D43B5&quot;/&gt;&lt;wsp:rsid wsp:val=&quot;007D4821&quot;/&gt;&lt;wsp:rsid wsp:val=&quot;007D4F11&quot;/&gt;&lt;wsp:rsid wsp:val=&quot;007D5718&quot;/&gt;&lt;wsp:rsid wsp:val=&quot;007D6010&quot;/&gt;&lt;wsp:rsid wsp:val=&quot;007D736A&quot;/&gt;&lt;wsp:rsid wsp:val=&quot;007D754A&quot;/&gt;&lt;wsp:rsid wsp:val=&quot;007D7C22&quot;/&gt;&lt;wsp:rsid wsp:val=&quot;007E06BB&quot;/&gt;&lt;wsp:rsid wsp:val=&quot;007E0BF6&quot;/&gt;&lt;wsp:rsid wsp:val=&quot;007E0F3B&quot;/&gt;&lt;wsp:rsid wsp:val=&quot;007E112F&quot;/&gt;&lt;wsp:rsid wsp:val=&quot;007E199F&quot;/&gt;&lt;wsp:rsid wsp:val=&quot;007E1B27&quot;/&gt;&lt;wsp:rsid wsp:val=&quot;007E2278&quot;/&gt;&lt;wsp:rsid wsp:val=&quot;007E25F4&quot;/&gt;&lt;wsp:rsid wsp:val=&quot;007E2918&quot;/&gt;&lt;wsp:rsid wsp:val=&quot;007E43E5&quot;/&gt;&lt;wsp:rsid wsp:val=&quot;007E4608&quot;/&gt;&lt;wsp:rsid wsp:val=&quot;007E480A&quot;/&gt;&lt;wsp:rsid wsp:val=&quot;007E4E15&quot;/&gt;&lt;wsp:rsid wsp:val=&quot;007E5EEC&quot;/&gt;&lt;wsp:rsid wsp:val=&quot;007E5F3A&quot;/&gt;&lt;wsp:rsid wsp:val=&quot;007E65BA&quot;/&gt;&lt;wsp:rsid wsp:val=&quot;007E68A2&quot;/&gt;&lt;wsp:rsid wsp:val=&quot;007E738E&quot;/&gt;&lt;wsp:rsid wsp:val=&quot;007E769E&quot;/&gt;&lt;wsp:rsid wsp:val=&quot;007E7EBA&quot;/&gt;&lt;wsp:rsid wsp:val=&quot;007F0FC5&quot;/&gt;&lt;wsp:rsid wsp:val=&quot;007F10A2&quot;/&gt;&lt;wsp:rsid wsp:val=&quot;007F123E&quot;/&gt;&lt;wsp:rsid wsp:val=&quot;007F17C0&quot;/&gt;&lt;wsp:rsid wsp:val=&quot;007F193F&quot;/&gt;&lt;wsp:rsid wsp:val=&quot;007F19AA&quot;/&gt;&lt;wsp:rsid wsp:val=&quot;007F1AF2&quot;/&gt;&lt;wsp:rsid wsp:val=&quot;007F2599&quot;/&gt;&lt;wsp:rsid wsp:val=&quot;007F27A6&quot;/&gt;&lt;wsp:rsid wsp:val=&quot;007F2918&quot;/&gt;&lt;wsp:rsid wsp:val=&quot;007F30F4&quot;/&gt;&lt;wsp:rsid wsp:val=&quot;007F41E2&quot;/&gt;&lt;wsp:rsid wsp:val=&quot;007F46A3&quot;/&gt;&lt;wsp:rsid wsp:val=&quot;007F47DA&quot;/&gt;&lt;wsp:rsid wsp:val=&quot;007F4C09&quot;/&gt;&lt;wsp:rsid wsp:val=&quot;007F4C69&quot;/&gt;&lt;wsp:rsid wsp:val=&quot;007F52B3&quot;/&gt;&lt;wsp:rsid wsp:val=&quot;007F5D04&quot;/&gt;&lt;wsp:rsid wsp:val=&quot;007F6E3A&quot;/&gt;&lt;wsp:rsid wsp:val=&quot;008003B6&quot;/&gt;&lt;wsp:rsid wsp:val=&quot;00800813&quot;/&gt;&lt;wsp:rsid wsp:val=&quot;00800CA5&quot;/&gt;&lt;wsp:rsid wsp:val=&quot;0080113A&quot;/&gt;&lt;wsp:rsid wsp:val=&quot;00801824&quot;/&gt;&lt;wsp:rsid wsp:val=&quot;00801889&quot;/&gt;&lt;wsp:rsid wsp:val=&quot;00801CE5&quot;/&gt;&lt;wsp:rsid wsp:val=&quot;008031D2&quot;/&gt;&lt;wsp:rsid wsp:val=&quot;0080352F&quot;/&gt;&lt;wsp:rsid wsp:val=&quot;00803702&quot;/&gt;&lt;wsp:rsid wsp:val=&quot;0080374B&quot;/&gt;&lt;wsp:rsid wsp:val=&quot;00804057&quot;/&gt;&lt;wsp:rsid wsp:val=&quot;00804232&quot;/&gt;&lt;wsp:rsid wsp:val=&quot;0080433C&quot;/&gt;&lt;wsp:rsid wsp:val=&quot;00804C51&quot;/&gt;&lt;wsp:rsid wsp:val=&quot;00810A71&quot;/&gt;&lt;wsp:rsid wsp:val=&quot;00810CC4&quot;/&gt;&lt;wsp:rsid wsp:val=&quot;00811678&quot;/&gt;&lt;wsp:rsid wsp:val=&quot;00811D14&quot;/&gt;&lt;wsp:rsid wsp:val=&quot;008123FB&quot;/&gt;&lt;wsp:rsid wsp:val=&quot;00812ADB&quot;/&gt;&lt;wsp:rsid wsp:val=&quot;008135BF&quot;/&gt;&lt;wsp:rsid wsp:val=&quot;00813BDB&quot;/&gt;&lt;wsp:rsid wsp:val=&quot;008149EF&quot;/&gt;&lt;wsp:rsid wsp:val=&quot;00814F8B&quot;/&gt;&lt;wsp:rsid wsp:val=&quot;00814FEC&quot;/&gt;&lt;wsp:rsid wsp:val=&quot;00814FFF&quot;/&gt;&lt;wsp:rsid wsp:val=&quot;0081519D&quot;/&gt;&lt;wsp:rsid wsp:val=&quot;0081530E&quot;/&gt;&lt;wsp:rsid wsp:val=&quot;00815950&quot;/&gt;&lt;wsp:rsid wsp:val=&quot;00815B7B&quot;/&gt;&lt;wsp:rsid wsp:val=&quot;00816334&quot;/&gt;&lt;wsp:rsid wsp:val=&quot;00816344&quot;/&gt;&lt;wsp:rsid wsp:val=&quot;008163CD&quot;/&gt;&lt;wsp:rsid wsp:val=&quot;00816E51&quot;/&gt;&lt;wsp:rsid wsp:val=&quot;00817E6B&quot;/&gt;&lt;wsp:rsid wsp:val=&quot;0082075C&quot;/&gt;&lt;wsp:rsid wsp:val=&quot;008209F8&quot;/&gt;&lt;wsp:rsid wsp:val=&quot;00820D48&quot;/&gt;&lt;wsp:rsid wsp:val=&quot;00821B23&quot;/&gt;&lt;wsp:rsid wsp:val=&quot;00821E3F&quot;/&gt;&lt;wsp:rsid wsp:val=&quot;00821E84&quot;/&gt;&lt;wsp:rsid wsp:val=&quot;00821FE7&quot;/&gt;&lt;wsp:rsid wsp:val=&quot;00822E70&quot;/&gt;&lt;wsp:rsid wsp:val=&quot;0082306C&quot;/&gt;&lt;wsp:rsid wsp:val=&quot;0082362D&quot;/&gt;&lt;wsp:rsid wsp:val=&quot;0082412B&quot;/&gt;&lt;wsp:rsid wsp:val=&quot;008247A3&quot;/&gt;&lt;wsp:rsid wsp:val=&quot;0082485C&quot;/&gt;&lt;wsp:rsid wsp:val=&quot;008248B1&quot;/&gt;&lt;wsp:rsid wsp:val=&quot;00824C34&quot;/&gt;&lt;wsp:rsid wsp:val=&quot;00824FEC&quot;/&gt;&lt;wsp:rsid wsp:val=&quot;00825CE6&quot;/&gt;&lt;wsp:rsid wsp:val=&quot;008261BB&quot;/&gt;&lt;wsp:rsid wsp:val=&quot;00826411&quot;/&gt;&lt;wsp:rsid wsp:val=&quot;008268F1&quot;/&gt;&lt;wsp:rsid wsp:val=&quot;00826D46&quot;/&gt;&lt;wsp:rsid wsp:val=&quot;008275D6&quot;/&gt;&lt;wsp:rsid wsp:val=&quot;00827BEC&quot;/&gt;&lt;wsp:rsid wsp:val=&quot;008310AD&quot;/&gt;&lt;wsp:rsid wsp:val=&quot;00831C02&quot;/&gt;&lt;wsp:rsid wsp:val=&quot;00831DB5&quot;/&gt;&lt;wsp:rsid wsp:val=&quot;00831E48&quot;/&gt;&lt;wsp:rsid wsp:val=&quot;0083209F&quot;/&gt;&lt;wsp:rsid wsp:val=&quot;008320F5&quot;/&gt;&lt;wsp:rsid wsp:val=&quot;008326A7&quot;/&gt;&lt;wsp:rsid wsp:val=&quot;008334D4&quot;/&gt;&lt;wsp:rsid wsp:val=&quot;0083402A&quot;/&gt;&lt;wsp:rsid wsp:val=&quot;00837D5A&quot;/&gt;&lt;wsp:rsid wsp:val=&quot;0084016E&quot;/&gt;&lt;wsp:rsid wsp:val=&quot;0084079A&quot;/&gt;&lt;wsp:rsid wsp:val=&quot;00840EB6&quot;/&gt;&lt;wsp:rsid wsp:val=&quot;0084220A&quot;/&gt;&lt;wsp:rsid wsp:val=&quot;0084275D&quot;/&gt;&lt;wsp:rsid wsp:val=&quot;008430ED&quot;/&gt;&lt;wsp:rsid wsp:val=&quot;008432CA&quot;/&gt;&lt;wsp:rsid wsp:val=&quot;008433AF&quot;/&gt;&lt;wsp:rsid wsp:val=&quot;008434A9&quot;/&gt;&lt;wsp:rsid wsp:val=&quot;00843C0F&quot;/&gt;&lt;wsp:rsid wsp:val=&quot;00843CFB&quot;/&gt;&lt;wsp:rsid wsp:val=&quot;00843D50&quot;/&gt;&lt;wsp:rsid wsp:val=&quot;008440F1&quot;/&gt;&lt;wsp:rsid wsp:val=&quot;0084513D&quot;/&gt;&lt;wsp:rsid wsp:val=&quot;008451A2&quot;/&gt;&lt;wsp:rsid wsp:val=&quot;00850063&quot;/&gt;&lt;wsp:rsid wsp:val=&quot;008501B9&quot;/&gt;&lt;wsp:rsid wsp:val=&quot;00850351&quot;/&gt;&lt;wsp:rsid wsp:val=&quot;00851701&quot;/&gt;&lt;wsp:rsid wsp:val=&quot;00851B2E&quot;/&gt;&lt;wsp:rsid wsp:val=&quot;00851B4E&quot;/&gt;&lt;wsp:rsid wsp:val=&quot;00851DAC&quot;/&gt;&lt;wsp:rsid wsp:val=&quot;00852090&quot;/&gt;&lt;wsp:rsid wsp:val=&quot;00852AC0&quot;/&gt;&lt;wsp:rsid wsp:val=&quot;008534D0&quot;/&gt;&lt;wsp:rsid wsp:val=&quot;00853784&quot;/&gt;&lt;wsp:rsid wsp:val=&quot;008543C0&quot;/&gt;&lt;wsp:rsid wsp:val=&quot;00854436&quot;/&gt;&lt;wsp:rsid wsp:val=&quot;00855181&quot;/&gt;&lt;wsp:rsid wsp:val=&quot;00855A26&quot;/&gt;&lt;wsp:rsid wsp:val=&quot;00855C9D&quot;/&gt;&lt;wsp:rsid wsp:val=&quot;0085608B&quot;/&gt;&lt;wsp:rsid wsp:val=&quot;00856360&quot;/&gt;&lt;wsp:rsid wsp:val=&quot;00856D38&quot;/&gt;&lt;wsp:rsid wsp:val=&quot;00856F62&quot;/&gt;&lt;wsp:rsid wsp:val=&quot;0085761E&quot;/&gt;&lt;wsp:rsid wsp:val=&quot;00857927&quot;/&gt;&lt;wsp:rsid wsp:val=&quot;00857E2A&quot;/&gt;&lt;wsp:rsid wsp:val=&quot;00860E52&quot;/&gt;&lt;wsp:rsid wsp:val=&quot;008610AC&quot;/&gt;&lt;wsp:rsid wsp:val=&quot;00861218&quot;/&gt;&lt;wsp:rsid wsp:val=&quot;00861A6E&quot;/&gt;&lt;wsp:rsid wsp:val=&quot;008621A0&quot;/&gt;&lt;wsp:rsid wsp:val=&quot;00862615&quot;/&gt;&lt;wsp:rsid wsp:val=&quot;00862CA4&quot;/&gt;&lt;wsp:rsid wsp:val=&quot;00862FAA&quot;/&gt;&lt;wsp:rsid wsp:val=&quot;00863044&quot;/&gt;&lt;wsp:rsid wsp:val=&quot;00863978&quot;/&gt;&lt;wsp:rsid wsp:val=&quot;00863E7C&quot;/&gt;&lt;wsp:rsid wsp:val=&quot;008641D8&quot;/&gt;&lt;wsp:rsid wsp:val=&quot;0086431C&quot;/&gt;&lt;wsp:rsid wsp:val=&quot;008657D0&quot;/&gt;&lt;wsp:rsid wsp:val=&quot;00865906&quot;/&gt;&lt;wsp:rsid wsp:val=&quot;00866777&quot;/&gt;&lt;wsp:rsid wsp:val=&quot;0086684C&quot;/&gt;&lt;wsp:rsid wsp:val=&quot;0086695A&quot;/&gt;&lt;wsp:rsid wsp:val=&quot;00866EFA&quot;/&gt;&lt;wsp:rsid wsp:val=&quot;008673DD&quot;/&gt;&lt;wsp:rsid wsp:val=&quot;008678D4&quot;/&gt;&lt;wsp:rsid wsp:val=&quot;00867FD2&quot;/&gt;&lt;wsp:rsid wsp:val=&quot;008700CC&quot;/&gt;&lt;wsp:rsid wsp:val=&quot;0087221B&quot;/&gt;&lt;wsp:rsid wsp:val=&quot;0087367B&quot;/&gt;&lt;wsp:rsid wsp:val=&quot;00873774&quot;/&gt;&lt;wsp:rsid wsp:val=&quot;008737F4&quot;/&gt;&lt;wsp:rsid wsp:val=&quot;00874247&quot;/&gt;&lt;wsp:rsid wsp:val=&quot;00874AFD&quot;/&gt;&lt;wsp:rsid wsp:val=&quot;00874E0E&quot;/&gt;&lt;wsp:rsid wsp:val=&quot;00874E62&quot;/&gt;&lt;wsp:rsid wsp:val=&quot;0087612D&quot;/&gt;&lt;wsp:rsid wsp:val=&quot;008761F9&quot;/&gt;&lt;wsp:rsid wsp:val=&quot;008761FC&quot;/&gt;&lt;wsp:rsid wsp:val=&quot;00876619&quot;/&gt;&lt;wsp:rsid wsp:val=&quot;00876828&quot;/&gt;&lt;wsp:rsid wsp:val=&quot;00876D9F&quot;/&gt;&lt;wsp:rsid wsp:val=&quot;00876E95&quot;/&gt;&lt;wsp:rsid wsp:val=&quot;00877376&quot;/&gt;&lt;wsp:rsid wsp:val=&quot;00877483&quot;/&gt;&lt;wsp:rsid wsp:val=&quot;00877507&quot;/&gt;&lt;wsp:rsid wsp:val=&quot;00877959&quot;/&gt;&lt;wsp:rsid wsp:val=&quot;008810BA&quot;/&gt;&lt;wsp:rsid wsp:val=&quot;00881351&quot;/&gt;&lt;wsp:rsid wsp:val=&quot;0088151E&quot;/&gt;&lt;wsp:rsid wsp:val=&quot;008815F7&quot;/&gt;&lt;wsp:rsid wsp:val=&quot;00881613&quot;/&gt;&lt;wsp:rsid wsp:val=&quot;00881E8A&quot;/&gt;&lt;wsp:rsid wsp:val=&quot;00881EE6&quot;/&gt;&lt;wsp:rsid wsp:val=&quot;00882A42&quot;/&gt;&lt;wsp:rsid wsp:val=&quot;00882C1D&quot;/&gt;&lt;wsp:rsid wsp:val=&quot;00882F07&quot;/&gt;&lt;wsp:rsid wsp:val=&quot;00882FD4&quot;/&gt;&lt;wsp:rsid wsp:val=&quot;008831AD&quot;/&gt;&lt;wsp:rsid wsp:val=&quot;00884376&quot;/&gt;&lt;wsp:rsid wsp:val=&quot;0088591C&quot;/&gt;&lt;wsp:rsid wsp:val=&quot;00885AC5&quot;/&gt;&lt;wsp:rsid wsp:val=&quot;00886AE0&quot;/&gt;&lt;wsp:rsid wsp:val=&quot;0088706A&quot;/&gt;&lt;wsp:rsid wsp:val=&quot;008870CF&quot;/&gt;&lt;wsp:rsid wsp:val=&quot;00887766&quot;/&gt;&lt;wsp:rsid wsp:val=&quot;00887AD8&quot;/&gt;&lt;wsp:rsid wsp:val=&quot;008903C1&quot;/&gt;&lt;wsp:rsid wsp:val=&quot;008904D6&quot;/&gt;&lt;wsp:rsid wsp:val=&quot;00890B43&quot;/&gt;&lt;wsp:rsid wsp:val=&quot;00890F20&quot;/&gt;&lt;wsp:rsid wsp:val=&quot;00890F65&quot;/&gt;&lt;wsp:rsid wsp:val=&quot;008911FD&quot;/&gt;&lt;wsp:rsid wsp:val=&quot;00892529&quot;/&gt;&lt;wsp:rsid wsp:val=&quot;0089278A&quot;/&gt;&lt;wsp:rsid wsp:val=&quot;00892826&quot;/&gt;&lt;wsp:rsid wsp:val=&quot;00892BCA&quot;/&gt;&lt;wsp:rsid wsp:val=&quot;00894549&quot;/&gt;&lt;wsp:rsid wsp:val=&quot;00894E5F&quot;/&gt;&lt;wsp:rsid wsp:val=&quot;00895397&quot;/&gt;&lt;wsp:rsid wsp:val=&quot;00896D86&quot;/&gt;&lt;wsp:rsid wsp:val=&quot;00897672&quot;/&gt;&lt;wsp:rsid wsp:val=&quot;00897D5C&quot;/&gt;&lt;wsp:rsid wsp:val=&quot;008A019E&quot;/&gt;&lt;wsp:rsid wsp:val=&quot;008A03B1&quot;/&gt;&lt;wsp:rsid wsp:val=&quot;008A0512&quot;/&gt;&lt;wsp:rsid wsp:val=&quot;008A0661&quot;/&gt;&lt;wsp:rsid wsp:val=&quot;008A160E&quot;/&gt;&lt;wsp:rsid wsp:val=&quot;008A176E&quot;/&gt;&lt;wsp:rsid wsp:val=&quot;008A17F3&quot;/&gt;&lt;wsp:rsid wsp:val=&quot;008A188F&quot;/&gt;&lt;wsp:rsid wsp:val=&quot;008A1AF9&quot;/&gt;&lt;wsp:rsid wsp:val=&quot;008A1BCE&quot;/&gt;&lt;wsp:rsid wsp:val=&quot;008A1C38&quot;/&gt;&lt;wsp:rsid wsp:val=&quot;008A21D3&quot;/&gt;&lt;wsp:rsid wsp:val=&quot;008A2B4E&quot;/&gt;&lt;wsp:rsid wsp:val=&quot;008A38D3&quot;/&gt;&lt;wsp:rsid wsp:val=&quot;008A472C&quot;/&gt;&lt;wsp:rsid wsp:val=&quot;008A686A&quot;/&gt;&lt;wsp:rsid wsp:val=&quot;008A738F&quot;/&gt;&lt;wsp:rsid wsp:val=&quot;008A7A34&quot;/&gt;&lt;wsp:rsid wsp:val=&quot;008B002A&quot;/&gt;&lt;wsp:rsid wsp:val=&quot;008B0FA8&quot;/&gt;&lt;wsp:rsid wsp:val=&quot;008B12CE&quot;/&gt;&lt;wsp:rsid wsp:val=&quot;008B28D5&quot;/&gt;&lt;wsp:rsid wsp:val=&quot;008B3425&quot;/&gt;&lt;wsp:rsid wsp:val=&quot;008B476F&quot;/&gt;&lt;wsp:rsid wsp:val=&quot;008B49F6&quot;/&gt;&lt;wsp:rsid wsp:val=&quot;008B6309&quot;/&gt;&lt;wsp:rsid wsp:val=&quot;008B6398&quot;/&gt;&lt;wsp:rsid wsp:val=&quot;008B6413&quot;/&gt;&lt;wsp:rsid wsp:val=&quot;008B6C12&quot;/&gt;&lt;wsp:rsid wsp:val=&quot;008C013D&quot;/&gt;&lt;wsp:rsid wsp:val=&quot;008C09B4&quot;/&gt;&lt;wsp:rsid wsp:val=&quot;008C151A&quot;/&gt;&lt;wsp:rsid wsp:val=&quot;008C1B39&quot;/&gt;&lt;wsp:rsid wsp:val=&quot;008C1B91&quot;/&gt;&lt;wsp:rsid wsp:val=&quot;008C1D55&quot;/&gt;&lt;wsp:rsid wsp:val=&quot;008C315F&quot;/&gt;&lt;wsp:rsid wsp:val=&quot;008C3841&quot;/&gt;&lt;wsp:rsid wsp:val=&quot;008C3CCB&quot;/&gt;&lt;wsp:rsid wsp:val=&quot;008C4787&quot;/&gt;&lt;wsp:rsid wsp:val=&quot;008C5B37&quot;/&gt;&lt;wsp:rsid wsp:val=&quot;008C5DD8&quot;/&gt;&lt;wsp:rsid wsp:val=&quot;008C7330&quot;/&gt;&lt;wsp:rsid wsp:val=&quot;008C7B2C&quot;/&gt;&lt;wsp:rsid wsp:val=&quot;008C7EC0&quot;/&gt;&lt;wsp:rsid wsp:val=&quot;008C7EE4&quot;/&gt;&lt;wsp:rsid wsp:val=&quot;008D051C&quot;/&gt;&lt;wsp:rsid wsp:val=&quot;008D076C&quot;/&gt;&lt;wsp:rsid wsp:val=&quot;008D1C20&quot;/&gt;&lt;wsp:rsid wsp:val=&quot;008D2A37&quot;/&gt;&lt;wsp:rsid wsp:val=&quot;008D335E&quot;/&gt;&lt;wsp:rsid wsp:val=&quot;008D3363&quot;/&gt;&lt;wsp:rsid wsp:val=&quot;008D3EEE&quot;/&gt;&lt;wsp:rsid wsp:val=&quot;008D43B4&quot;/&gt;&lt;wsp:rsid wsp:val=&quot;008D4EB1&quot;/&gt;&lt;wsp:rsid wsp:val=&quot;008D4FA1&quot;/&gt;&lt;wsp:rsid wsp:val=&quot;008D522D&quot;/&gt;&lt;wsp:rsid wsp:val=&quot;008D5AE5&quot;/&gt;&lt;wsp:rsid wsp:val=&quot;008D5BEA&quot;/&gt;&lt;wsp:rsid wsp:val=&quot;008D5F23&quot;/&gt;&lt;wsp:rsid wsp:val=&quot;008D6E3E&quot;/&gt;&lt;wsp:rsid wsp:val=&quot;008D6E68&quot;/&gt;&lt;wsp:rsid wsp:val=&quot;008D755F&quot;/&gt;&lt;wsp:rsid wsp:val=&quot;008D7721&quot;/&gt;&lt;wsp:rsid wsp:val=&quot;008E01A0&quot;/&gt;&lt;wsp:rsid wsp:val=&quot;008E01A7&quot;/&gt;&lt;wsp:rsid wsp:val=&quot;008E0897&quot;/&gt;&lt;wsp:rsid wsp:val=&quot;008E093C&quot;/&gt;&lt;wsp:rsid wsp:val=&quot;008E095A&quot;/&gt;&lt;wsp:rsid wsp:val=&quot;008E0DB7&quot;/&gt;&lt;wsp:rsid wsp:val=&quot;008E0E5D&quot;/&gt;&lt;wsp:rsid wsp:val=&quot;008E1743&quot;/&gt;&lt;wsp:rsid wsp:val=&quot;008E21B9&quot;/&gt;&lt;wsp:rsid wsp:val=&quot;008E25F4&quot;/&gt;&lt;wsp:rsid wsp:val=&quot;008E2810&quot;/&gt;&lt;wsp:rsid wsp:val=&quot;008E2962&quot;/&gt;&lt;wsp:rsid wsp:val=&quot;008E3920&quot;/&gt;&lt;wsp:rsid wsp:val=&quot;008E44D9&quot;/&gt;&lt;wsp:rsid wsp:val=&quot;008E5118&quot;/&gt;&lt;wsp:rsid wsp:val=&quot;008E5507&quot;/&gt;&lt;wsp:rsid wsp:val=&quot;008E55D4&quot;/&gt;&lt;wsp:rsid wsp:val=&quot;008E56A7&quot;/&gt;&lt;wsp:rsid wsp:val=&quot;008E5703&quot;/&gt;&lt;wsp:rsid wsp:val=&quot;008E6381&quot;/&gt;&lt;wsp:rsid wsp:val=&quot;008E6495&quot;/&gt;&lt;wsp:rsid wsp:val=&quot;008E67C7&quot;/&gt;&lt;wsp:rsid wsp:val=&quot;008E6C3D&quot;/&gt;&lt;wsp:rsid wsp:val=&quot;008E6D4B&quot;/&gt;&lt;wsp:rsid wsp:val=&quot;008E700D&quot;/&gt;&lt;wsp:rsid wsp:val=&quot;008E702E&quot;/&gt;&lt;wsp:rsid wsp:val=&quot;008E77A9&quot;/&gt;&lt;wsp:rsid wsp:val=&quot;008E77BA&quot;/&gt;&lt;wsp:rsid wsp:val=&quot;008E7B13&quot;/&gt;&lt;wsp:rsid wsp:val=&quot;008F014D&quot;/&gt;&lt;wsp:rsid wsp:val=&quot;008F017F&quot;/&gt;&lt;wsp:rsid wsp:val=&quot;008F01F5&quot;/&gt;&lt;wsp:rsid wsp:val=&quot;008F0265&quot;/&gt;&lt;wsp:rsid wsp:val=&quot;008F0DCD&quot;/&gt;&lt;wsp:rsid wsp:val=&quot;008F1E16&quot;/&gt;&lt;wsp:rsid wsp:val=&quot;008F25F4&quot;/&gt;&lt;wsp:rsid wsp:val=&quot;008F27A2&quot;/&gt;&lt;wsp:rsid wsp:val=&quot;008F2E6F&quot;/&gt;&lt;wsp:rsid wsp:val=&quot;008F2F1B&quot;/&gt;&lt;wsp:rsid wsp:val=&quot;008F3940&quot;/&gt;&lt;wsp:rsid wsp:val=&quot;008F3D87&quot;/&gt;&lt;wsp:rsid wsp:val=&quot;008F4172&quot;/&gt;&lt;wsp:rsid wsp:val=&quot;008F4373&quot;/&gt;&lt;wsp:rsid wsp:val=&quot;008F454C&quot;/&gt;&lt;wsp:rsid wsp:val=&quot;008F458C&quot;/&gt;&lt;wsp:rsid wsp:val=&quot;008F47B3&quot;/&gt;&lt;wsp:rsid wsp:val=&quot;008F49AD&quot;/&gt;&lt;wsp:rsid wsp:val=&quot;008F5092&quot;/&gt;&lt;wsp:rsid wsp:val=&quot;008F5164&quot;/&gt;&lt;wsp:rsid wsp:val=&quot;008F51BA&quot;/&gt;&lt;wsp:rsid wsp:val=&quot;008F51F2&quot;/&gt;&lt;wsp:rsid wsp:val=&quot;008F56CF&quot;/&gt;&lt;wsp:rsid wsp:val=&quot;008F58FB&quot;/&gt;&lt;wsp:rsid wsp:val=&quot;008F5F1D&quot;/&gt;&lt;wsp:rsid wsp:val=&quot;008F5F1F&quot;/&gt;&lt;wsp:rsid wsp:val=&quot;008F6A92&quot;/&gt;&lt;wsp:rsid wsp:val=&quot;008F6D4E&quot;/&gt;&lt;wsp:rsid wsp:val=&quot;009003F9&quot;/&gt;&lt;wsp:rsid wsp:val=&quot;009005BB&quot;/&gt;&lt;wsp:rsid wsp:val=&quot;009009ED&quot;/&gt;&lt;wsp:rsid wsp:val=&quot;0090161A&quot;/&gt;&lt;wsp:rsid wsp:val=&quot;00902608&quot;/&gt;&lt;wsp:rsid wsp:val=&quot;00902B96&quot;/&gt;&lt;wsp:rsid wsp:val=&quot;00903431&quot;/&gt;&lt;wsp:rsid wsp:val=&quot;009039D1&quot;/&gt;&lt;wsp:rsid wsp:val=&quot;00903B15&quot;/&gt;&lt;wsp:rsid wsp:val=&quot;00904C1B&quot;/&gt;&lt;wsp:rsid wsp:val=&quot;009052C5&quot;/&gt;&lt;wsp:rsid wsp:val=&quot;00905CD1&quot;/&gt;&lt;wsp:rsid wsp:val=&quot;00905E4B&quot;/&gt;&lt;wsp:rsid wsp:val=&quot;00906B25&quot;/&gt;&lt;wsp:rsid wsp:val=&quot;00906CF6&quot;/&gt;&lt;wsp:rsid wsp:val=&quot;00910986&quot;/&gt;&lt;wsp:rsid wsp:val=&quot;00911009&quot;/&gt;&lt;wsp:rsid wsp:val=&quot;009118EC&quot;/&gt;&lt;wsp:rsid wsp:val=&quot;0091240A&quot;/&gt;&lt;wsp:rsid wsp:val=&quot;00912662&quot;/&gt;&lt;wsp:rsid wsp:val=&quot;009129F0&quot;/&gt;&lt;wsp:rsid wsp:val=&quot;00912C23&quot;/&gt;&lt;wsp:rsid wsp:val=&quot;009137B5&quot;/&gt;&lt;wsp:rsid wsp:val=&quot;00913B68&quot;/&gt;&lt;wsp:rsid wsp:val=&quot;00914657&quot;/&gt;&lt;wsp:rsid wsp:val=&quot;00914B83&quot;/&gt;&lt;wsp:rsid wsp:val=&quot;00914F37&quot;/&gt;&lt;wsp:rsid wsp:val=&quot;00915C4F&quot;/&gt;&lt;wsp:rsid wsp:val=&quot;009163AE&quot;/&gt;&lt;wsp:rsid wsp:val=&quot;00916515&quot;/&gt;&lt;wsp:rsid wsp:val=&quot;0091678B&quot;/&gt;&lt;wsp:rsid wsp:val=&quot;00916B25&quot;/&gt;&lt;wsp:rsid wsp:val=&quot;009170EC&quot;/&gt;&lt;wsp:rsid wsp:val=&quot;0091735B&quot;/&gt;&lt;wsp:rsid wsp:val=&quot;00917E31&quot;/&gt;&lt;wsp:rsid wsp:val=&quot;009206E6&quot;/&gt;&lt;wsp:rsid wsp:val=&quot;009207DE&quot;/&gt;&lt;wsp:rsid wsp:val=&quot;00920CED&quot;/&gt;&lt;wsp:rsid wsp:val=&quot;00921AE1&quot;/&gt;&lt;wsp:rsid wsp:val=&quot;00921FDD&quot;/&gt;&lt;wsp:rsid wsp:val=&quot;00922121&quot;/&gt;&lt;wsp:rsid wsp:val=&quot;00922D0B&quot;/&gt;&lt;wsp:rsid wsp:val=&quot;00923854&quot;/&gt;&lt;wsp:rsid wsp:val=&quot;009238CB&quot;/&gt;&lt;wsp:rsid wsp:val=&quot;00924649&quot;/&gt;&lt;wsp:rsid wsp:val=&quot;00924686&quot;/&gt;&lt;wsp:rsid wsp:val=&quot;0092487D&quot;/&gt;&lt;wsp:rsid wsp:val=&quot;00924C69&quot;/&gt;&lt;wsp:rsid wsp:val=&quot;009250CB&quot;/&gt;&lt;wsp:rsid wsp:val=&quot;0092591B&quot;/&gt;&lt;wsp:rsid wsp:val=&quot;00925EDD&quot;/&gt;&lt;wsp:rsid wsp:val=&quot;009260F1&quot;/&gt;&lt;wsp:rsid wsp:val=&quot;00926686&quot;/&gt;&lt;wsp:rsid wsp:val=&quot;00926EA0&quot;/&gt;&lt;wsp:rsid wsp:val=&quot;00926F3A&quot;/&gt;&lt;wsp:rsid wsp:val=&quot;009274F6&quot;/&gt;&lt;wsp:rsid wsp:val=&quot;009302D4&quot;/&gt;&lt;wsp:rsid wsp:val=&quot;009303C5&quot;/&gt;&lt;wsp:rsid wsp:val=&quot;00930679&quot;/&gt;&lt;wsp:rsid wsp:val=&quot;00930BD0&quot;/&gt;&lt;wsp:rsid wsp:val=&quot;00931A99&quot;/&gt;&lt;wsp:rsid wsp:val=&quot;00931E1F&quot;/&gt;&lt;wsp:rsid wsp:val=&quot;00932B21&quot;/&gt;&lt;wsp:rsid wsp:val=&quot;009338E3&quot;/&gt;&lt;wsp:rsid wsp:val=&quot;00933CE6&quot;/&gt;&lt;wsp:rsid wsp:val=&quot;00933F41&quot;/&gt;&lt;wsp:rsid wsp:val=&quot;00933F92&quot;/&gt;&lt;wsp:rsid wsp:val=&quot;0093467F&quot;/&gt;&lt;wsp:rsid wsp:val=&quot;00934943&quot;/&gt;&lt;wsp:rsid wsp:val=&quot;00934B09&quot;/&gt;&lt;wsp:rsid wsp:val=&quot;00935257&quot;/&gt;&lt;wsp:rsid wsp:val=&quot;00935E1F&quot;/&gt;&lt;wsp:rsid wsp:val=&quot;0093654A&quot;/&gt;&lt;wsp:rsid wsp:val=&quot;009367C9&quot;/&gt;&lt;wsp:rsid wsp:val=&quot;0093794F&quot;/&gt;&lt;wsp:rsid wsp:val=&quot;00940339&quot;/&gt;&lt;wsp:rsid wsp:val=&quot;009408C2&quot;/&gt;&lt;wsp:rsid wsp:val=&quot;009409DA&quot;/&gt;&lt;wsp:rsid wsp:val=&quot;00940DE0&quot;/&gt;&lt;wsp:rsid wsp:val=&quot;00940FD4&quot;/&gt;&lt;wsp:rsid wsp:val=&quot;0094131C&quot;/&gt;&lt;wsp:rsid wsp:val=&quot;00941362&quot;/&gt;&lt;wsp:rsid wsp:val=&quot;00941763&quot;/&gt;&lt;wsp:rsid wsp:val=&quot;00941E7A&quot;/&gt;&lt;wsp:rsid wsp:val=&quot;00941EBD&quot;/&gt;&lt;wsp:rsid wsp:val=&quot;009421F1&quot;/&gt;&lt;wsp:rsid wsp:val=&quot;00942BD1&quot;/&gt;&lt;wsp:rsid wsp:val=&quot;00942CBF&quot;/&gt;&lt;wsp:rsid wsp:val=&quot;00943068&quot;/&gt;&lt;wsp:rsid wsp:val=&quot;009431F8&quot;/&gt;&lt;wsp:rsid wsp:val=&quot;00943243&quot;/&gt;&lt;wsp:rsid wsp:val=&quot;00943600&quot;/&gt;&lt;wsp:rsid wsp:val=&quot;00943B4E&quot;/&gt;&lt;wsp:rsid wsp:val=&quot;00943EED&quot;/&gt;&lt;wsp:rsid wsp:val=&quot;0094455C&quot;/&gt;&lt;wsp:rsid wsp:val=&quot;009448B1&quot;/&gt;&lt;wsp:rsid wsp:val=&quot;00946291&quot;/&gt;&lt;wsp:rsid wsp:val=&quot;009472EE&quot;/&gt;&lt;wsp:rsid wsp:val=&quot;00947721&quot;/&gt;&lt;wsp:rsid wsp:val=&quot;009507C7&quot;/&gt;&lt;wsp:rsid wsp:val=&quot;0095094F&quot;/&gt;&lt;wsp:rsid wsp:val=&quot;00950C26&quot;/&gt;&lt;wsp:rsid wsp:val=&quot;00950EDD&quot;/&gt;&lt;wsp:rsid wsp:val=&quot;0095129E&quot;/&gt;&lt;wsp:rsid wsp:val=&quot;00951340&quot;/&gt;&lt;wsp:rsid wsp:val=&quot;0095138F&quot;/&gt;&lt;wsp:rsid wsp:val=&quot;009523E8&quot;/&gt;&lt;wsp:rsid wsp:val=&quot;00952435&quot;/&gt;&lt;wsp:rsid wsp:val=&quot;0095299E&quot;/&gt;&lt;wsp:rsid wsp:val=&quot;00953294&quot;/&gt;&lt;wsp:rsid wsp:val=&quot;00953557&quot;/&gt;&lt;wsp:rsid wsp:val=&quot;009543BE&quot;/&gt;&lt;wsp:rsid wsp:val=&quot;009545BE&quot;/&gt;&lt;wsp:rsid wsp:val=&quot;009549C0&quot;/&gt;&lt;wsp:rsid wsp:val=&quot;00954AA3&quot;/&gt;&lt;wsp:rsid wsp:val=&quot;00954CCD&quot;/&gt;&lt;wsp:rsid wsp:val=&quot;00954D09&quot;/&gt;&lt;wsp:rsid wsp:val=&quot;00955492&quot;/&gt;&lt;wsp:rsid wsp:val=&quot;009577FE&quot;/&gt;&lt;wsp:rsid wsp:val=&quot;00957A69&quot;/&gt;&lt;wsp:rsid wsp:val=&quot;0096168E&quot;/&gt;&lt;wsp:rsid wsp:val=&quot;0096209A&quot;/&gt;&lt;wsp:rsid wsp:val=&quot;0096209C&quot;/&gt;&lt;wsp:rsid wsp:val=&quot;00962550&quot;/&gt;&lt;wsp:rsid wsp:val=&quot;0096267D&quot;/&gt;&lt;wsp:rsid wsp:val=&quot;0096272B&quot;/&gt;&lt;wsp:rsid wsp:val=&quot;00962823&quot;/&gt;&lt;wsp:rsid wsp:val=&quot;00962C51&quot;/&gt;&lt;wsp:rsid wsp:val=&quot;00962DC2&quot;/&gt;&lt;wsp:rsid wsp:val=&quot;009632EB&quot;/&gt;&lt;wsp:rsid wsp:val=&quot;00963A82&quot;/&gt;&lt;wsp:rsid wsp:val=&quot;00963AB2&quot;/&gt;&lt;wsp:rsid wsp:val=&quot;00963AF3&quot;/&gt;&lt;wsp:rsid wsp:val=&quot;00963F20&quot;/&gt;&lt;wsp:rsid wsp:val=&quot;00963FC7&quot;/&gt;&lt;wsp:rsid wsp:val=&quot;0096439C&quot;/&gt;&lt;wsp:rsid wsp:val=&quot;00964650&quot;/&gt;&lt;wsp:rsid wsp:val=&quot;00964F17&quot;/&gt;&lt;wsp:rsid wsp:val=&quot;00965727&quot;/&gt;&lt;wsp:rsid wsp:val=&quot;00965802&quot;/&gt;&lt;wsp:rsid wsp:val=&quot;00965E3F&quot;/&gt;&lt;wsp:rsid wsp:val=&quot;00965FEE&quot;/&gt;&lt;wsp:rsid wsp:val=&quot;00966320&quot;/&gt;&lt;wsp:rsid wsp:val=&quot;00966555&quot;/&gt;&lt;wsp:rsid wsp:val=&quot;009669C5&quot;/&gt;&lt;wsp:rsid wsp:val=&quot;00966DDF&quot;/&gt;&lt;wsp:rsid wsp:val=&quot;00966F29&quot;/&gt;&lt;wsp:rsid wsp:val=&quot;00967041&quot;/&gt;&lt;wsp:rsid wsp:val=&quot;009700DB&quot;/&gt;&lt;wsp:rsid wsp:val=&quot;00970D27&quot;/&gt;&lt;wsp:rsid wsp:val=&quot;00971484&quot;/&gt;&lt;wsp:rsid wsp:val=&quot;009718D8&quot;/&gt;&lt;wsp:rsid wsp:val=&quot;00971E33&quot;/&gt;&lt;wsp:rsid wsp:val=&quot;009723C2&quot;/&gt;&lt;wsp:rsid wsp:val=&quot;00972685&quot;/&gt;&lt;wsp:rsid wsp:val=&quot;00972DED&quot;/&gt;&lt;wsp:rsid wsp:val=&quot;00972E1B&quot;/&gt;&lt;wsp:rsid wsp:val=&quot;0097376B&quot;/&gt;&lt;wsp:rsid wsp:val=&quot;0097395A&quot;/&gt;&lt;wsp:rsid wsp:val=&quot;00973BD0&quot;/&gt;&lt;wsp:rsid wsp:val=&quot;00973F84&quot;/&gt;&lt;wsp:rsid wsp:val=&quot;009741F6&quot;/&gt;&lt;wsp:rsid wsp:val=&quot;00974348&quot;/&gt;&lt;wsp:rsid wsp:val=&quot;00974566&quot;/&gt;&lt;wsp:rsid wsp:val=&quot;009748BD&quot;/&gt;&lt;wsp:rsid wsp:val=&quot;00974A1A&quot;/&gt;&lt;wsp:rsid wsp:val=&quot;00974FA5&quot;/&gt;&lt;wsp:rsid wsp:val=&quot;0097516C&quot;/&gt;&lt;wsp:rsid wsp:val=&quot;00975247&quot;/&gt;&lt;wsp:rsid wsp:val=&quot;00975961&quot;/&gt;&lt;wsp:rsid wsp:val=&quot;00975BB9&quot;/&gt;&lt;wsp:rsid wsp:val=&quot;0097737C&quot;/&gt;&lt;wsp:rsid wsp:val=&quot;00977648&quot;/&gt;&lt;wsp:rsid wsp:val=&quot;0097779C&quot;/&gt;&lt;wsp:rsid wsp:val=&quot;0098013E&quot;/&gt;&lt;wsp:rsid wsp:val=&quot;009805F6&quot;/&gt;&lt;wsp:rsid wsp:val=&quot;00980824&quot;/&gt;&lt;wsp:rsid wsp:val=&quot;00980E17&quot;/&gt;&lt;wsp:rsid wsp:val=&quot;00981822&quot;/&gt;&lt;wsp:rsid wsp:val=&quot;00981EC7&quot;/&gt;&lt;wsp:rsid wsp:val=&quot;00982014&quot;/&gt;&lt;wsp:rsid wsp:val=&quot;00983ADE&quot;/&gt;&lt;wsp:rsid wsp:val=&quot;00983BDA&quot;/&gt;&lt;wsp:rsid wsp:val=&quot;0098479E&quot;/&gt;&lt;wsp:rsid wsp:val=&quot;009848B7&quot;/&gt;&lt;wsp:rsid wsp:val=&quot;00984B60&quot;/&gt;&lt;wsp:rsid wsp:val=&quot;00984C27&quot;/&gt;&lt;wsp:rsid wsp:val=&quot;00984E79&quot;/&gt;&lt;wsp:rsid wsp:val=&quot;00985279&quot;/&gt;&lt;wsp:rsid wsp:val=&quot;00985A4E&quot;/&gt;&lt;wsp:rsid wsp:val=&quot;00986127&quot;/&gt;&lt;wsp:rsid wsp:val=&quot;00986369&quot;/&gt;&lt;wsp:rsid wsp:val=&quot;009864F9&quot;/&gt;&lt;wsp:rsid wsp:val=&quot;00986BFD&quot;/&gt;&lt;wsp:rsid wsp:val=&quot;00986E9B&quot;/&gt;&lt;wsp:rsid wsp:val=&quot;00986EEC&quot;/&gt;&lt;wsp:rsid wsp:val=&quot;009877F5&quot;/&gt;&lt;wsp:rsid wsp:val=&quot;00987FC7&quot;/&gt;&lt;wsp:rsid wsp:val=&quot;009904D0&quot;/&gt;&lt;wsp:rsid wsp:val=&quot;00990627&quot;/&gt;&lt;wsp:rsid wsp:val=&quot;00990CF1&quot;/&gt;&lt;wsp:rsid wsp:val=&quot;00990D80&quot;/&gt;&lt;wsp:rsid wsp:val=&quot;0099230D&quot;/&gt;&lt;wsp:rsid wsp:val=&quot;009929DF&quot;/&gt;&lt;wsp:rsid wsp:val=&quot;009931C6&quot;/&gt;&lt;wsp:rsid wsp:val=&quot;00993E58&quot;/&gt;&lt;wsp:rsid wsp:val=&quot;00995172&quot;/&gt;&lt;wsp:rsid wsp:val=&quot;009955CD&quot;/&gt;&lt;wsp:rsid wsp:val=&quot;00995914&quot;/&gt;&lt;wsp:rsid wsp:val=&quot;00995AF0&quot;/&gt;&lt;wsp:rsid wsp:val=&quot;00995DBC&quot;/&gt;&lt;wsp:rsid wsp:val=&quot;00995FEB&quot;/&gt;&lt;wsp:rsid wsp:val=&quot;00996919&quot;/&gt;&lt;wsp:rsid wsp:val=&quot;00996B8E&quot;/&gt;&lt;wsp:rsid wsp:val=&quot;00997230&quot;/&gt;&lt;wsp:rsid wsp:val=&quot;00997A9C&quot;/&gt;&lt;wsp:rsid wsp:val=&quot;009A01A1&quot;/&gt;&lt;wsp:rsid wsp:val=&quot;009A06A0&quot;/&gt;&lt;wsp:rsid wsp:val=&quot;009A0BCA&quot;/&gt;&lt;wsp:rsid wsp:val=&quot;009A1001&quot;/&gt;&lt;wsp:rsid wsp:val=&quot;009A193A&quot;/&gt;&lt;wsp:rsid wsp:val=&quot;009A193D&quot;/&gt;&lt;wsp:rsid wsp:val=&quot;009A21AE&quot;/&gt;&lt;wsp:rsid wsp:val=&quot;009A23B9&quot;/&gt;&lt;wsp:rsid wsp:val=&quot;009A3275&quot;/&gt;&lt;wsp:rsid wsp:val=&quot;009A348C&quot;/&gt;&lt;wsp:rsid wsp:val=&quot;009A366C&quot;/&gt;&lt;wsp:rsid wsp:val=&quot;009A397B&quot;/&gt;&lt;wsp:rsid wsp:val=&quot;009A40A2&quot;/&gt;&lt;wsp:rsid wsp:val=&quot;009A41AA&quot;/&gt;&lt;wsp:rsid wsp:val=&quot;009A445F&quot;/&gt;&lt;wsp:rsid wsp:val=&quot;009A45BF&quot;/&gt;&lt;wsp:rsid wsp:val=&quot;009A45F4&quot;/&gt;&lt;wsp:rsid wsp:val=&quot;009A4771&quot;/&gt;&lt;wsp:rsid wsp:val=&quot;009A48CC&quot;/&gt;&lt;wsp:rsid wsp:val=&quot;009A4A6A&quot;/&gt;&lt;wsp:rsid wsp:val=&quot;009A5050&quot;/&gt;&lt;wsp:rsid wsp:val=&quot;009A515B&quot;/&gt;&lt;wsp:rsid wsp:val=&quot;009A52C8&quot;/&gt;&lt;wsp:rsid wsp:val=&quot;009A55B9&quot;/&gt;&lt;wsp:rsid wsp:val=&quot;009A56BD&quot;/&gt;&lt;wsp:rsid wsp:val=&quot;009A5883&quot;/&gt;&lt;wsp:rsid wsp:val=&quot;009A58F9&quot;/&gt;&lt;wsp:rsid wsp:val=&quot;009A5BEB&quot;/&gt;&lt;wsp:rsid wsp:val=&quot;009A636D&quot;/&gt;&lt;wsp:rsid wsp:val=&quot;009A7AD9&quot;/&gt;&lt;wsp:rsid wsp:val=&quot;009A7E0C&quot;/&gt;&lt;wsp:rsid wsp:val=&quot;009A7FC9&quot;/&gt;&lt;wsp:rsid wsp:val=&quot;009B2CAE&quot;/&gt;&lt;wsp:rsid wsp:val=&quot;009B3463&quot;/&gt;&lt;wsp:rsid wsp:val=&quot;009B3859&quot;/&gt;&lt;wsp:rsid wsp:val=&quot;009B396C&quot;/&gt;&lt;wsp:rsid wsp:val=&quot;009B3B2B&quot;/&gt;&lt;wsp:rsid wsp:val=&quot;009B424C&quot;/&gt;&lt;wsp:rsid wsp:val=&quot;009B446D&quot;/&gt;&lt;wsp:rsid wsp:val=&quot;009B44DA&quot;/&gt;&lt;wsp:rsid wsp:val=&quot;009B44EE&quot;/&gt;&lt;wsp:rsid wsp:val=&quot;009B5E82&quot;/&gt;&lt;wsp:rsid wsp:val=&quot;009B5FD0&quot;/&gt;&lt;wsp:rsid wsp:val=&quot;009B6251&quot;/&gt;&lt;wsp:rsid wsp:val=&quot;009B66F8&quot;/&gt;&lt;wsp:rsid wsp:val=&quot;009B6DEF&quot;/&gt;&lt;wsp:rsid wsp:val=&quot;009B7619&quot;/&gt;&lt;wsp:rsid wsp:val=&quot;009C093A&quot;/&gt;&lt;wsp:rsid wsp:val=&quot;009C1B79&quot;/&gt;&lt;wsp:rsid wsp:val=&quot;009C22C6&quot;/&gt;&lt;wsp:rsid wsp:val=&quot;009C295C&quot;/&gt;&lt;wsp:rsid wsp:val=&quot;009C2C04&quot;/&gt;&lt;wsp:rsid wsp:val=&quot;009C2C19&quot;/&gt;&lt;wsp:rsid wsp:val=&quot;009C42EC&quot;/&gt;&lt;wsp:rsid wsp:val=&quot;009C43AD&quot;/&gt;&lt;wsp:rsid wsp:val=&quot;009C4B6A&quot;/&gt;&lt;wsp:rsid wsp:val=&quot;009C4BF0&quot;/&gt;&lt;wsp:rsid wsp:val=&quot;009C4C9B&quot;/&gt;&lt;wsp:rsid wsp:val=&quot;009C5AD0&quot;/&gt;&lt;wsp:rsid wsp:val=&quot;009C6388&quot;/&gt;&lt;wsp:rsid wsp:val=&quot;009C65C8&quot;/&gt;&lt;wsp:rsid wsp:val=&quot;009C65DC&quot;/&gt;&lt;wsp:rsid wsp:val=&quot;009C660C&quot;/&gt;&lt;wsp:rsid wsp:val=&quot;009C715D&quot;/&gt;&lt;wsp:rsid wsp:val=&quot;009C7735&quot;/&gt;&lt;wsp:rsid wsp:val=&quot;009C7D8D&quot;/&gt;&lt;wsp:rsid wsp:val=&quot;009D010A&quot;/&gt;&lt;wsp:rsid wsp:val=&quot;009D057B&quot;/&gt;&lt;wsp:rsid wsp:val=&quot;009D0995&quot;/&gt;&lt;wsp:rsid wsp:val=&quot;009D0DB9&quot;/&gt;&lt;wsp:rsid wsp:val=&quot;009D0DD8&quot;/&gt;&lt;wsp:rsid wsp:val=&quot;009D10A0&quot;/&gt;&lt;wsp:rsid wsp:val=&quot;009D1819&quot;/&gt;&lt;wsp:rsid wsp:val=&quot;009D35FD&quot;/&gt;&lt;wsp:rsid wsp:val=&quot;009D38D2&quot;/&gt;&lt;wsp:rsid wsp:val=&quot;009D3B49&quot;/&gt;&lt;wsp:rsid wsp:val=&quot;009D4846&quot;/&gt;&lt;wsp:rsid wsp:val=&quot;009D4B6C&quot;/&gt;&lt;wsp:rsid wsp:val=&quot;009D5760&quot;/&gt;&lt;wsp:rsid wsp:val=&quot;009D5D8F&quot;/&gt;&lt;wsp:rsid wsp:val=&quot;009D6735&quot;/&gt;&lt;wsp:rsid wsp:val=&quot;009D6AC8&quot;/&gt;&lt;wsp:rsid wsp:val=&quot;009D6F43&quot;/&gt;&lt;wsp:rsid wsp:val=&quot;009D7304&quot;/&gt;&lt;wsp:rsid wsp:val=&quot;009D7C87&quot;/&gt;&lt;wsp:rsid wsp:val=&quot;009E0CFF&quot;/&gt;&lt;wsp:rsid wsp:val=&quot;009E1190&quot;/&gt;&lt;wsp:rsid wsp:val=&quot;009E1303&quot;/&gt;&lt;wsp:rsid wsp:val=&quot;009E13DC&quot;/&gt;&lt;wsp:rsid wsp:val=&quot;009E174B&quot;/&gt;&lt;wsp:rsid wsp:val=&quot;009E1AF5&quot;/&gt;&lt;wsp:rsid wsp:val=&quot;009E2401&quot;/&gt;&lt;wsp:rsid wsp:val=&quot;009E2498&quot;/&gt;&lt;wsp:rsid wsp:val=&quot;009E2A12&quot;/&gt;&lt;wsp:rsid wsp:val=&quot;009E388D&quot;/&gt;&lt;wsp:rsid wsp:val=&quot;009E3D67&quot;/&gt;&lt;wsp:rsid wsp:val=&quot;009E3E2D&quot;/&gt;&lt;wsp:rsid wsp:val=&quot;009E47D7&quot;/&gt;&lt;wsp:rsid wsp:val=&quot;009E58ED&quot;/&gt;&lt;wsp:rsid wsp:val=&quot;009E5A02&quot;/&gt;&lt;wsp:rsid wsp:val=&quot;009E5A94&quot;/&gt;&lt;wsp:rsid wsp:val=&quot;009E5E10&quot;/&gt;&lt;wsp:rsid wsp:val=&quot;009E5F68&quot;/&gt;&lt;wsp:rsid wsp:val=&quot;009E5F99&quot;/&gt;&lt;wsp:rsid wsp:val=&quot;009E6301&quot;/&gt;&lt;wsp:rsid wsp:val=&quot;009E7037&quot;/&gt;&lt;wsp:rsid wsp:val=&quot;009F0103&quot;/&gt;&lt;wsp:rsid wsp:val=&quot;009F01B1&quot;/&gt;&lt;wsp:rsid wsp:val=&quot;009F075F&quot;/&gt;&lt;wsp:rsid wsp:val=&quot;009F07C1&quot;/&gt;&lt;wsp:rsid wsp:val=&quot;009F0DA6&quot;/&gt;&lt;wsp:rsid wsp:val=&quot;009F18A6&quot;/&gt;&lt;wsp:rsid wsp:val=&quot;009F206E&quot;/&gt;&lt;wsp:rsid wsp:val=&quot;009F218E&quot;/&gt;&lt;wsp:rsid wsp:val=&quot;009F22C5&quot;/&gt;&lt;wsp:rsid wsp:val=&quot;009F2D59&quot;/&gt;&lt;wsp:rsid wsp:val=&quot;009F2D9B&quot;/&gt;&lt;wsp:rsid wsp:val=&quot;009F309E&quot;/&gt;&lt;wsp:rsid wsp:val=&quot;009F36A3&quot;/&gt;&lt;wsp:rsid wsp:val=&quot;009F3F74&quot;/&gt;&lt;wsp:rsid wsp:val=&quot;009F4139&quot;/&gt;&lt;wsp:rsid wsp:val=&quot;009F42B2&quot;/&gt;&lt;wsp:rsid wsp:val=&quot;009F4919&quot;/&gt;&lt;wsp:rsid wsp:val=&quot;009F49E3&quot;/&gt;&lt;wsp:rsid wsp:val=&quot;009F4BAD&quot;/&gt;&lt;wsp:rsid wsp:val=&quot;009F4E4E&quot;/&gt;&lt;wsp:rsid wsp:val=&quot;009F54E1&quot;/&gt;&lt;wsp:rsid wsp:val=&quot;009F5D26&quot;/&gt;&lt;wsp:rsid wsp:val=&quot;009F5E73&quot;/&gt;&lt;wsp:rsid wsp:val=&quot;009F62E2&quot;/&gt;&lt;wsp:rsid wsp:val=&quot;009F64CF&quot;/&gt;&lt;wsp:rsid wsp:val=&quot;009F70CD&quot;/&gt;&lt;wsp:rsid wsp:val=&quot;009F75E1&quot;/&gt;&lt;wsp:rsid wsp:val=&quot;009F7A86&quot;/&gt;&lt;wsp:rsid wsp:val=&quot;00A0057F&quot;/&gt;&lt;wsp:rsid wsp:val=&quot;00A00ABD&quot;/&gt;&lt;wsp:rsid wsp:val=&quot;00A00E7D&quot;/&gt;&lt;wsp:rsid wsp:val=&quot;00A01B13&quot;/&gt;&lt;wsp:rsid wsp:val=&quot;00A01DEA&quot;/&gt;&lt;wsp:rsid wsp:val=&quot;00A0324D&quot;/&gt;&lt;wsp:rsid wsp:val=&quot;00A03EBF&quot;/&gt;&lt;wsp:rsid wsp:val=&quot;00A041A3&quot;/&gt;&lt;wsp:rsid wsp:val=&quot;00A051BA&quot;/&gt;&lt;wsp:rsid wsp:val=&quot;00A05616&quot;/&gt;&lt;wsp:rsid wsp:val=&quot;00A05C35&quot;/&gt;&lt;wsp:rsid wsp:val=&quot;00A05E86&quot;/&gt;&lt;wsp:rsid wsp:val=&quot;00A06075&quot;/&gt;&lt;wsp:rsid wsp:val=&quot;00A06382&quot;/&gt;&lt;wsp:rsid wsp:val=&quot;00A0672E&quot;/&gt;&lt;wsp:rsid wsp:val=&quot;00A06F46&quot;/&gt;&lt;wsp:rsid wsp:val=&quot;00A07151&quot;/&gt;&lt;wsp:rsid wsp:val=&quot;00A076E5&quot;/&gt;&lt;wsp:rsid wsp:val=&quot;00A07876&quot;/&gt;&lt;wsp:rsid wsp:val=&quot;00A07A3F&quot;/&gt;&lt;wsp:rsid wsp:val=&quot;00A1079E&quot;/&gt;&lt;wsp:rsid wsp:val=&quot;00A1149A&quot;/&gt;&lt;wsp:rsid wsp:val=&quot;00A116DA&quot;/&gt;&lt;wsp:rsid wsp:val=&quot;00A12196&quot;/&gt;&lt;wsp:rsid wsp:val=&quot;00A1266E&quot;/&gt;&lt;wsp:rsid wsp:val=&quot;00A1287C&quot;/&gt;&lt;wsp:rsid wsp:val=&quot;00A129C9&quot;/&gt;&lt;wsp:rsid wsp:val=&quot;00A1398D&quot;/&gt;&lt;wsp:rsid wsp:val=&quot;00A13AC1&quot;/&gt;&lt;wsp:rsid wsp:val=&quot;00A13B22&quot;/&gt;&lt;wsp:rsid wsp:val=&quot;00A13C42&quot;/&gt;&lt;wsp:rsid wsp:val=&quot;00A15085&quot;/&gt;&lt;wsp:rsid wsp:val=&quot;00A1508C&quot;/&gt;&lt;wsp:rsid wsp:val=&quot;00A15787&quot;/&gt;&lt;wsp:rsid wsp:val=&quot;00A16231&quot;/&gt;&lt;wsp:rsid wsp:val=&quot;00A165CB&quot;/&gt;&lt;wsp:rsid wsp:val=&quot;00A16AFC&quot;/&gt;&lt;wsp:rsid wsp:val=&quot;00A17056&quot;/&gt;&lt;wsp:rsid wsp:val=&quot;00A1720B&quot;/&gt;&lt;wsp:rsid wsp:val=&quot;00A20345&quot;/&gt;&lt;wsp:rsid wsp:val=&quot;00A20C6B&quot;/&gt;&lt;wsp:rsid wsp:val=&quot;00A20F0A&quot;/&gt;&lt;wsp:rsid wsp:val=&quot;00A20F75&quot;/&gt;&lt;wsp:rsid wsp:val=&quot;00A2100B&quot;/&gt;&lt;wsp:rsid wsp:val=&quot;00A217EB&quot;/&gt;&lt;wsp:rsid wsp:val=&quot;00A22422&quot;/&gt;&lt;wsp:rsid wsp:val=&quot;00A227FB&quot;/&gt;&lt;wsp:rsid wsp:val=&quot;00A22ADC&quot;/&gt;&lt;wsp:rsid wsp:val=&quot;00A2307E&quot;/&gt;&lt;wsp:rsid wsp:val=&quot;00A24510&quot;/&gt;&lt;wsp:rsid wsp:val=&quot;00A24787&quot;/&gt;&lt;wsp:rsid wsp:val=&quot;00A24A68&quot;/&gt;&lt;wsp:rsid wsp:val=&quot;00A26620&quot;/&gt;&lt;wsp:rsid wsp:val=&quot;00A27404&quot;/&gt;&lt;wsp:rsid wsp:val=&quot;00A276EA&quot;/&gt;&lt;wsp:rsid wsp:val=&quot;00A27BCC&quot;/&gt;&lt;wsp:rsid wsp:val=&quot;00A30AE4&quot;/&gt;&lt;wsp:rsid wsp:val=&quot;00A31346&quot;/&gt;&lt;wsp:rsid wsp:val=&quot;00A323D9&quot;/&gt;&lt;wsp:rsid wsp:val=&quot;00A3244A&quot;/&gt;&lt;wsp:rsid wsp:val=&quot;00A329CB&quot;/&gt;&lt;wsp:rsid wsp:val=&quot;00A32FAB&quot;/&gt;&lt;wsp:rsid wsp:val=&quot;00A33686&quot;/&gt;&lt;wsp:rsid wsp:val=&quot;00A33B91&quot;/&gt;&lt;wsp:rsid wsp:val=&quot;00A341BD&quot;/&gt;&lt;wsp:rsid wsp:val=&quot;00A34992&quot;/&gt;&lt;wsp:rsid wsp:val=&quot;00A34D77&quot;/&gt;&lt;wsp:rsid wsp:val=&quot;00A3519F&quot;/&gt;&lt;wsp:rsid wsp:val=&quot;00A351D2&quot;/&gt;&lt;wsp:rsid wsp:val=&quot;00A35429&quot;/&gt;&lt;wsp:rsid wsp:val=&quot;00A3544B&quot;/&gt;&lt;wsp:rsid wsp:val=&quot;00A3549E&quot;/&gt;&lt;wsp:rsid wsp:val=&quot;00A35CCB&quot;/&gt;&lt;wsp:rsid wsp:val=&quot;00A35EB0&quot;/&gt;&lt;wsp:rsid wsp:val=&quot;00A363BE&quot;/&gt;&lt;wsp:rsid wsp:val=&quot;00A366BB&quot;/&gt;&lt;wsp:rsid wsp:val=&quot;00A36755&quot;/&gt;&lt;wsp:rsid wsp:val=&quot;00A377D5&quot;/&gt;&lt;wsp:rsid wsp:val=&quot;00A406CC&quot;/&gt;&lt;wsp:rsid wsp:val=&quot;00A40FF3&quot;/&gt;&lt;wsp:rsid wsp:val=&quot;00A4112A&quot;/&gt;&lt;wsp:rsid wsp:val=&quot;00A41D10&quot;/&gt;&lt;wsp:rsid wsp:val=&quot;00A42AD7&quot;/&gt;&lt;wsp:rsid wsp:val=&quot;00A4362F&quot;/&gt;&lt;wsp:rsid wsp:val=&quot;00A43980&quot;/&gt;&lt;wsp:rsid wsp:val=&quot;00A4399D&quot;/&gt;&lt;wsp:rsid wsp:val=&quot;00A43A4B&quot;/&gt;&lt;wsp:rsid wsp:val=&quot;00A445BC&quot;/&gt;&lt;wsp:rsid wsp:val=&quot;00A449E0&quot;/&gt;&lt;wsp:rsid wsp:val=&quot;00A44A2F&quot;/&gt;&lt;wsp:rsid wsp:val=&quot;00A45E9E&quot;/&gt;&lt;wsp:rsid wsp:val=&quot;00A46E9C&quot;/&gt;&lt;wsp:rsid wsp:val=&quot;00A472DC&quot;/&gt;&lt;wsp:rsid wsp:val=&quot;00A50F81&quot;/&gt;&lt;wsp:rsid wsp:val=&quot;00A51628&quot;/&gt;&lt;wsp:rsid wsp:val=&quot;00A51A89&quot;/&gt;&lt;wsp:rsid wsp:val=&quot;00A51AE2&quot;/&gt;&lt;wsp:rsid wsp:val=&quot;00A522A6&quot;/&gt;&lt;wsp:rsid wsp:val=&quot;00A5242E&quot;/&gt;&lt;wsp:rsid wsp:val=&quot;00A525E2&quot;/&gt;&lt;wsp:rsid wsp:val=&quot;00A535C4&quot;/&gt;&lt;wsp:rsid wsp:val=&quot;00A54350&quot;/&gt;&lt;wsp:rsid wsp:val=&quot;00A54939&quot;/&gt;&lt;wsp:rsid wsp:val=&quot;00A570C1&quot;/&gt;&lt;wsp:rsid wsp:val=&quot;00A5721E&quot;/&gt;&lt;wsp:rsid wsp:val=&quot;00A57579&quot;/&gt;&lt;wsp:rsid wsp:val=&quot;00A57A5D&quot;/&gt;&lt;wsp:rsid wsp:val=&quot;00A604A8&quot;/&gt;&lt;wsp:rsid wsp:val=&quot;00A60B4D&quot;/&gt;&lt;wsp:rsid wsp:val=&quot;00A61757&quot;/&gt;&lt;wsp:rsid wsp:val=&quot;00A617FC&quot;/&gt;&lt;wsp:rsid wsp:val=&quot;00A61A4B&quot;/&gt;&lt;wsp:rsid wsp:val=&quot;00A61DA5&quot;/&gt;&lt;wsp:rsid wsp:val=&quot;00A61DAD&quot;/&gt;&lt;wsp:rsid wsp:val=&quot;00A62944&quot;/&gt;&lt;wsp:rsid wsp:val=&quot;00A62A4C&quot;/&gt;&lt;wsp:rsid wsp:val=&quot;00A62D29&quot;/&gt;&lt;wsp:rsid wsp:val=&quot;00A62F45&quot;/&gt;&lt;wsp:rsid wsp:val=&quot;00A63891&quot;/&gt;&lt;wsp:rsid wsp:val=&quot;00A638AD&quot;/&gt;&lt;wsp:rsid wsp:val=&quot;00A63ACE&quot;/&gt;&lt;wsp:rsid wsp:val=&quot;00A640A8&quot;/&gt;&lt;wsp:rsid wsp:val=&quot;00A6497D&quot;/&gt;&lt;wsp:rsid wsp:val=&quot;00A657B4&quot;/&gt;&lt;wsp:rsid wsp:val=&quot;00A65F16&quot;/&gt;&lt;wsp:rsid wsp:val=&quot;00A66506&quot;/&gt;&lt;wsp:rsid wsp:val=&quot;00A66AFD&quot;/&gt;&lt;wsp:rsid wsp:val=&quot;00A66C71&quot;/&gt;&lt;wsp:rsid wsp:val=&quot;00A66CD9&quot;/&gt;&lt;wsp:rsid wsp:val=&quot;00A66D37&quot;/&gt;&lt;wsp:rsid wsp:val=&quot;00A6729E&quot;/&gt;&lt;wsp:rsid wsp:val=&quot;00A6741B&quot;/&gt;&lt;wsp:rsid wsp:val=&quot;00A67AFB&quot;/&gt;&lt;wsp:rsid wsp:val=&quot;00A70177&quot;/&gt;&lt;wsp:rsid wsp:val=&quot;00A709B7&quot;/&gt;&lt;wsp:rsid wsp:val=&quot;00A71284&quot;/&gt;&lt;wsp:rsid wsp:val=&quot;00A717C0&quot;/&gt;&lt;wsp:rsid wsp:val=&quot;00A71DB0&quot;/&gt;&lt;wsp:rsid wsp:val=&quot;00A7250A&quot;/&gt;&lt;wsp:rsid wsp:val=&quot;00A7267E&quot;/&gt;&lt;wsp:rsid wsp:val=&quot;00A72984&quot;/&gt;&lt;wsp:rsid wsp:val=&quot;00A72A0A&quot;/&gt;&lt;wsp:rsid wsp:val=&quot;00A739E2&quot;/&gt;&lt;wsp:rsid wsp:val=&quot;00A73DEC&quot;/&gt;&lt;wsp:rsid wsp:val=&quot;00A74575&quot;/&gt;&lt;wsp:rsid wsp:val=&quot;00A7498B&quot;/&gt;&lt;wsp:rsid wsp:val=&quot;00A75260&quot;/&gt;&lt;wsp:rsid wsp:val=&quot;00A76046&quot;/&gt;&lt;wsp:rsid wsp:val=&quot;00A761EF&quot;/&gt;&lt;wsp:rsid wsp:val=&quot;00A76892&quot;/&gt;&lt;wsp:rsid wsp:val=&quot;00A76B7F&quot;/&gt;&lt;wsp:rsid wsp:val=&quot;00A7738D&quot;/&gt;&lt;wsp:rsid wsp:val=&quot;00A77668&quot;/&gt;&lt;wsp:rsid wsp:val=&quot;00A779FD&quot;/&gt;&lt;wsp:rsid wsp:val=&quot;00A80E09&quot;/&gt;&lt;wsp:rsid wsp:val=&quot;00A8382A&quot;/&gt;&lt;wsp:rsid wsp:val=&quot;00A83B24&quot;/&gt;&lt;wsp:rsid wsp:val=&quot;00A83D93&quot;/&gt;&lt;wsp:rsid wsp:val=&quot;00A8401E&quot;/&gt;&lt;wsp:rsid wsp:val=&quot;00A843A2&quot;/&gt;&lt;wsp:rsid wsp:val=&quot;00A84EC4&quot;/&gt;&lt;wsp:rsid wsp:val=&quot;00A84F3A&quot;/&gt;&lt;wsp:rsid wsp:val=&quot;00A857D7&quot;/&gt;&lt;wsp:rsid wsp:val=&quot;00A85931&quot;/&gt;&lt;wsp:rsid wsp:val=&quot;00A868B0&quot;/&gt;&lt;wsp:rsid wsp:val=&quot;00A86EAA&quot;/&gt;&lt;wsp:rsid wsp:val=&quot;00A878A1&quot;/&gt;&lt;wsp:rsid wsp:val=&quot;00A90374&quot;/&gt;&lt;wsp:rsid wsp:val=&quot;00A90507&quot;/&gt;&lt;wsp:rsid wsp:val=&quot;00A90628&quot;/&gt;&lt;wsp:rsid wsp:val=&quot;00A913DC&quot;/&gt;&lt;wsp:rsid wsp:val=&quot;00A920F2&quot;/&gt;&lt;wsp:rsid wsp:val=&quot;00A92365&quot;/&gt;&lt;wsp:rsid wsp:val=&quot;00A934D9&quot;/&gt;&lt;wsp:rsid wsp:val=&quot;00A937B3&quot;/&gt;&lt;wsp:rsid wsp:val=&quot;00A94253&quot;/&gt;&lt;wsp:rsid wsp:val=&quot;00A945A1&quot;/&gt;&lt;wsp:rsid wsp:val=&quot;00A9514B&quot;/&gt;&lt;wsp:rsid wsp:val=&quot;00A9542C&quot;/&gt;&lt;wsp:rsid wsp:val=&quot;00A958FD&quot;/&gt;&lt;wsp:rsid wsp:val=&quot;00A95A82&quot;/&gt;&lt;wsp:rsid wsp:val=&quot;00A95D56&quot;/&gt;&lt;wsp:rsid wsp:val=&quot;00A962FC&quot;/&gt;&lt;wsp:rsid wsp:val=&quot;00A9665C&quot;/&gt;&lt;wsp:rsid wsp:val=&quot;00AA01FC&quot;/&gt;&lt;wsp:rsid wsp:val=&quot;00AA0328&quot;/&gt;&lt;wsp:rsid wsp:val=&quot;00AA1277&quot;/&gt;&lt;wsp:rsid wsp:val=&quot;00AA2E01&quot;/&gt;&lt;wsp:rsid wsp:val=&quot;00AA2F86&quot;/&gt;&lt;wsp:rsid wsp:val=&quot;00AA316D&quot;/&gt;&lt;wsp:rsid wsp:val=&quot;00AA33C9&quot;/&gt;&lt;wsp:rsid wsp:val=&quot;00AA3EE9&quot;/&gt;&lt;wsp:rsid wsp:val=&quot;00AA498D&quot;/&gt;&lt;wsp:rsid wsp:val=&quot;00AA4BAF&quot;/&gt;&lt;wsp:rsid wsp:val=&quot;00AA5BA9&quot;/&gt;&lt;wsp:rsid wsp:val=&quot;00AA6CA6&quot;/&gt;&lt;wsp:rsid wsp:val=&quot;00AA6D0A&quot;/&gt;&lt;wsp:rsid wsp:val=&quot;00AA7BB7&quot;/&gt;&lt;wsp:rsid wsp:val=&quot;00AA7F46&quot;/&gt;&lt;wsp:rsid wsp:val=&quot;00AB07E6&quot;/&gt;&lt;wsp:rsid wsp:val=&quot;00AB14C9&quot;/&gt;&lt;wsp:rsid wsp:val=&quot;00AB1DEB&quot;/&gt;&lt;wsp:rsid wsp:val=&quot;00AB2383&quot;/&gt;&lt;wsp:rsid wsp:val=&quot;00AB2CB2&quot;/&gt;&lt;wsp:rsid wsp:val=&quot;00AB3128&quot;/&gt;&lt;wsp:rsid wsp:val=&quot;00AB3CDA&quot;/&gt;&lt;wsp:rsid wsp:val=&quot;00AB3DC7&quot;/&gt;&lt;wsp:rsid wsp:val=&quot;00AB4793&quot;/&gt;&lt;wsp:rsid wsp:val=&quot;00AB51EA&quot;/&gt;&lt;wsp:rsid wsp:val=&quot;00AB6326&quot;/&gt;&lt;wsp:rsid wsp:val=&quot;00AB637F&quot;/&gt;&lt;wsp:rsid wsp:val=&quot;00AB6DC8&quot;/&gt;&lt;wsp:rsid wsp:val=&quot;00AB71A2&quot;/&gt;&lt;wsp:rsid wsp:val=&quot;00AB74F4&quot;/&gt;&lt;wsp:rsid wsp:val=&quot;00AB74FA&quot;/&gt;&lt;wsp:rsid wsp:val=&quot;00AB752C&quot;/&gt;&lt;wsp:rsid wsp:val=&quot;00AB7862&quot;/&gt;&lt;wsp:rsid wsp:val=&quot;00AB795A&quot;/&gt;&lt;wsp:rsid wsp:val=&quot;00AB7A31&quot;/&gt;&lt;wsp:rsid wsp:val=&quot;00AB7C88&quot;/&gt;&lt;wsp:rsid wsp:val=&quot;00AC09E7&quot;/&gt;&lt;wsp:rsid wsp:val=&quot;00AC09FB&quot;/&gt;&lt;wsp:rsid wsp:val=&quot;00AC1522&quot;/&gt;&lt;wsp:rsid wsp:val=&quot;00AC23BB&quot;/&gt;&lt;wsp:rsid wsp:val=&quot;00AC2621&quot;/&gt;&lt;wsp:rsid wsp:val=&quot;00AC2B59&quot;/&gt;&lt;wsp:rsid wsp:val=&quot;00AC30B1&quot;/&gt;&lt;wsp:rsid wsp:val=&quot;00AC3152&quot;/&gt;&lt;wsp:rsid wsp:val=&quot;00AC3263&quot;/&gt;&lt;wsp:rsid wsp:val=&quot;00AC335C&quot;/&gt;&lt;wsp:rsid wsp:val=&quot;00AC3E5C&quot;/&gt;&lt;wsp:rsid wsp:val=&quot;00AC3EC3&quot;/&gt;&lt;wsp:rsid wsp:val=&quot;00AC46DB&quot;/&gt;&lt;wsp:rsid wsp:val=&quot;00AC522C&quot;/&gt;&lt;wsp:rsid wsp:val=&quot;00AC571D&quot;/&gt;&lt;wsp:rsid wsp:val=&quot;00AC64EB&quot;/&gt;&lt;wsp:rsid wsp:val=&quot;00AC6FCB&quot;/&gt;&lt;wsp:rsid wsp:val=&quot;00AC70F5&quot;/&gt;&lt;wsp:rsid wsp:val=&quot;00AC7205&quot;/&gt;&lt;wsp:rsid wsp:val=&quot;00AC7AD4&quot;/&gt;&lt;wsp:rsid wsp:val=&quot;00AD1A94&quot;/&gt;&lt;wsp:rsid wsp:val=&quot;00AD1DBE&quot;/&gt;&lt;wsp:rsid wsp:val=&quot;00AD3C21&quot;/&gt;&lt;wsp:rsid wsp:val=&quot;00AD475F&quot;/&gt;&lt;wsp:rsid wsp:val=&quot;00AD4980&quot;/&gt;&lt;wsp:rsid wsp:val=&quot;00AD4FEC&quot;/&gt;&lt;wsp:rsid wsp:val=&quot;00AD4FF1&quot;/&gt;&lt;wsp:rsid wsp:val=&quot;00AD5A7E&quot;/&gt;&lt;wsp:rsid wsp:val=&quot;00AD6356&quot;/&gt;&lt;wsp:rsid wsp:val=&quot;00AD68FA&quot;/&gt;&lt;wsp:rsid wsp:val=&quot;00AD6E9B&quot;/&gt;&lt;wsp:rsid wsp:val=&quot;00AD71C8&quot;/&gt;&lt;wsp:rsid wsp:val=&quot;00AD790B&quot;/&gt;&lt;wsp:rsid wsp:val=&quot;00AD7CAD&quot;/&gt;&lt;wsp:rsid wsp:val=&quot;00AE01CD&quot;/&gt;&lt;wsp:rsid wsp:val=&quot;00AE03C2&quot;/&gt;&lt;wsp:rsid wsp:val=&quot;00AE1AD1&quot;/&gt;&lt;wsp:rsid wsp:val=&quot;00AE1EE7&quot;/&gt;&lt;wsp:rsid wsp:val=&quot;00AE2729&quot;/&gt;&lt;wsp:rsid wsp:val=&quot;00AE3146&quot;/&gt;&lt;wsp:rsid wsp:val=&quot;00AE3F7B&quot;/&gt;&lt;wsp:rsid wsp:val=&quot;00AE442D&quot;/&gt;&lt;wsp:rsid wsp:val=&quot;00AE4604&quot;/&gt;&lt;wsp:rsid wsp:val=&quot;00AE4BE7&quot;/&gt;&lt;wsp:rsid wsp:val=&quot;00AE5256&quot;/&gt;&lt;wsp:rsid wsp:val=&quot;00AE5353&quot;/&gt;&lt;wsp:rsid wsp:val=&quot;00AE55B0&quot;/&gt;&lt;wsp:rsid wsp:val=&quot;00AE56D8&quot;/&gt;&lt;wsp:rsid wsp:val=&quot;00AE5D39&quot;/&gt;&lt;wsp:rsid wsp:val=&quot;00AE754B&quot;/&gt;&lt;wsp:rsid wsp:val=&quot;00AE7BE1&quot;/&gt;&lt;wsp:rsid wsp:val=&quot;00AF1143&quot;/&gt;&lt;wsp:rsid wsp:val=&quot;00AF1238&quot;/&gt;&lt;wsp:rsid wsp:val=&quot;00AF13FA&quot;/&gt;&lt;wsp:rsid wsp:val=&quot;00AF1565&quot;/&gt;&lt;wsp:rsid wsp:val=&quot;00AF2599&quot;/&gt;&lt;wsp:rsid wsp:val=&quot;00AF3134&quot;/&gt;&lt;wsp:rsid wsp:val=&quot;00AF37F1&quot;/&gt;&lt;wsp:rsid wsp:val=&quot;00AF3CDA&quot;/&gt;&lt;wsp:rsid wsp:val=&quot;00AF45E3&quot;/&gt;&lt;wsp:rsid wsp:val=&quot;00AF4E1F&quot;/&gt;&lt;wsp:rsid wsp:val=&quot;00AF509E&quot;/&gt;&lt;wsp:rsid wsp:val=&quot;00AF5DCB&quot;/&gt;&lt;wsp:rsid wsp:val=&quot;00AF605E&quot;/&gt;&lt;wsp:rsid wsp:val=&quot;00AF65C1&quot;/&gt;&lt;wsp:rsid wsp:val=&quot;00AF6835&quot;/&gt;&lt;wsp:rsid wsp:val=&quot;00AF6C24&quot;/&gt;&lt;wsp:rsid wsp:val=&quot;00AF6D41&quot;/&gt;&lt;wsp:rsid wsp:val=&quot;00AF71AB&quot;/&gt;&lt;wsp:rsid wsp:val=&quot;00AF731F&quot;/&gt;&lt;wsp:rsid wsp:val=&quot;00AF78F1&quot;/&gt;&lt;wsp:rsid wsp:val=&quot;00AF7945&quot;/&gt;&lt;wsp:rsid wsp:val=&quot;00AF7A09&quot;/&gt;&lt;wsp:rsid wsp:val=&quot;00B006F5&quot;/&gt;&lt;wsp:rsid wsp:val=&quot;00B009B5&quot;/&gt;&lt;wsp:rsid wsp:val=&quot;00B00C3A&quot;/&gt;&lt;wsp:rsid wsp:val=&quot;00B0114D&quot;/&gt;&lt;wsp:rsid wsp:val=&quot;00B01CA0&quot;/&gt;&lt;wsp:rsid wsp:val=&quot;00B020D1&quot;/&gt;&lt;wsp:rsid wsp:val=&quot;00B02439&quot;/&gt;&lt;wsp:rsid wsp:val=&quot;00B0254A&quot;/&gt;&lt;wsp:rsid wsp:val=&quot;00B02586&quot;/&gt;&lt;wsp:rsid wsp:val=&quot;00B035F8&quot;/&gt;&lt;wsp:rsid wsp:val=&quot;00B044A5&quot;/&gt;&lt;wsp:rsid wsp:val=&quot;00B04A37&quot;/&gt;&lt;wsp:rsid wsp:val=&quot;00B04A70&quot;/&gt;&lt;wsp:rsid wsp:val=&quot;00B058AB&quot;/&gt;&lt;wsp:rsid wsp:val=&quot;00B06BB6&quot;/&gt;&lt;wsp:rsid wsp:val=&quot;00B06C31&quot;/&gt;&lt;wsp:rsid wsp:val=&quot;00B06E39&quot;/&gt;&lt;wsp:rsid wsp:val=&quot;00B06EEC&quot;/&gt;&lt;wsp:rsid wsp:val=&quot;00B0721F&quot;/&gt;&lt;wsp:rsid wsp:val=&quot;00B07231&quot;/&gt;&lt;wsp:rsid wsp:val=&quot;00B074FA&quot;/&gt;&lt;wsp:rsid wsp:val=&quot;00B07F4E&quot;/&gt;&lt;wsp:rsid wsp:val=&quot;00B1060D&quot;/&gt;&lt;wsp:rsid wsp:val=&quot;00B10978&quot;/&gt;&lt;wsp:rsid wsp:val=&quot;00B10BE5&quot;/&gt;&lt;wsp:rsid wsp:val=&quot;00B10E50&quot;/&gt;&lt;wsp:rsid wsp:val=&quot;00B12505&quot;/&gt;&lt;wsp:rsid wsp:val=&quot;00B12E49&quot;/&gt;&lt;wsp:rsid wsp:val=&quot;00B130B0&quot;/&gt;&lt;wsp:rsid wsp:val=&quot;00B1367B&quot;/&gt;&lt;wsp:rsid wsp:val=&quot;00B13B92&quot;/&gt;&lt;wsp:rsid wsp:val=&quot;00B14F3D&quot;/&gt;&lt;wsp:rsid wsp:val=&quot;00B15177&quot;/&gt;&lt;wsp:rsid wsp:val=&quot;00B1524A&quot;/&gt;&lt;wsp:rsid wsp:val=&quot;00B154C5&quot;/&gt;&lt;wsp:rsid wsp:val=&quot;00B155F8&quot;/&gt;&lt;wsp:rsid wsp:val=&quot;00B158CD&quot;/&gt;&lt;wsp:rsid wsp:val=&quot;00B15EB4&quot;/&gt;&lt;wsp:rsid wsp:val=&quot;00B1652F&quot;/&gt;&lt;wsp:rsid wsp:val=&quot;00B168EC&quot;/&gt;&lt;wsp:rsid wsp:val=&quot;00B16F89&quot;/&gt;&lt;wsp:rsid wsp:val=&quot;00B1785B&quot;/&gt;&lt;wsp:rsid wsp:val=&quot;00B1791C&quot;/&gt;&lt;wsp:rsid wsp:val=&quot;00B17A5F&quot;/&gt;&lt;wsp:rsid wsp:val=&quot;00B20583&quot;/&gt;&lt;wsp:rsid wsp:val=&quot;00B20E2F&quot;/&gt;&lt;wsp:rsid wsp:val=&quot;00B2100C&quot;/&gt;&lt;wsp:rsid wsp:val=&quot;00B21A80&quot;/&gt;&lt;wsp:rsid wsp:val=&quot;00B225C1&quot;/&gt;&lt;wsp:rsid wsp:val=&quot;00B2285D&quot;/&gt;&lt;wsp:rsid wsp:val=&quot;00B229A5&quot;/&gt;&lt;wsp:rsid wsp:val=&quot;00B23337&quot;/&gt;&lt;wsp:rsid wsp:val=&quot;00B234E0&quot;/&gt;&lt;wsp:rsid wsp:val=&quot;00B23F6C&quot;/&gt;&lt;wsp:rsid wsp:val=&quot;00B244EE&quot;/&gt;&lt;wsp:rsid wsp:val=&quot;00B24A20&quot;/&gt;&lt;wsp:rsid wsp:val=&quot;00B25288&quot;/&gt;&lt;wsp:rsid wsp:val=&quot;00B257F2&quot;/&gt;&lt;wsp:rsid wsp:val=&quot;00B25C4F&quot;/&gt;&lt;wsp:rsid wsp:val=&quot;00B25F43&quot;/&gt;&lt;wsp:rsid wsp:val=&quot;00B265EB&quot;/&gt;&lt;wsp:rsid wsp:val=&quot;00B275CB&quot;/&gt;&lt;wsp:rsid wsp:val=&quot;00B278F0&quot;/&gt;&lt;wsp:rsid wsp:val=&quot;00B27E0B&quot;/&gt;&lt;wsp:rsid wsp:val=&quot;00B30B1B&quot;/&gt;&lt;wsp:rsid wsp:val=&quot;00B30EAE&quot;/&gt;&lt;wsp:rsid wsp:val=&quot;00B31886&quot;/&gt;&lt;wsp:rsid wsp:val=&quot;00B3204F&quot;/&gt;&lt;wsp:rsid wsp:val=&quot;00B32ADC&quot;/&gt;&lt;wsp:rsid wsp:val=&quot;00B3338E&quot;/&gt;&lt;wsp:rsid wsp:val=&quot;00B342ED&quot;/&gt;&lt;wsp:rsid wsp:val=&quot;00B343EF&quot;/&gt;&lt;wsp:rsid wsp:val=&quot;00B34A5B&quot;/&gt;&lt;wsp:rsid wsp:val=&quot;00B3583D&quot;/&gt;&lt;wsp:rsid wsp:val=&quot;00B35E39&quot;/&gt;&lt;wsp:rsid wsp:val=&quot;00B36126&quot;/&gt;&lt;wsp:rsid wsp:val=&quot;00B36820&quot;/&gt;&lt;wsp:rsid wsp:val=&quot;00B36950&quot;/&gt;&lt;wsp:rsid wsp:val=&quot;00B3784C&quot;/&gt;&lt;wsp:rsid wsp:val=&quot;00B37A59&quot;/&gt;&lt;wsp:rsid wsp:val=&quot;00B40982&quot;/&gt;&lt;wsp:rsid wsp:val=&quot;00B40F23&quot;/&gt;&lt;wsp:rsid wsp:val=&quot;00B41030&quot;/&gt;&lt;wsp:rsid wsp:val=&quot;00B4178C&quot;/&gt;&lt;wsp:rsid wsp:val=&quot;00B422C1&quot;/&gt;&lt;wsp:rsid wsp:val=&quot;00B45944&quot;/&gt;&lt;wsp:rsid wsp:val=&quot;00B45D82&quot;/&gt;&lt;wsp:rsid wsp:val=&quot;00B46536&quot;/&gt;&lt;wsp:rsid wsp:val=&quot;00B46ABD&quot;/&gt;&lt;wsp:rsid wsp:val=&quot;00B46BD3&quot;/&gt;&lt;wsp:rsid wsp:val=&quot;00B470D0&quot;/&gt;&lt;wsp:rsid wsp:val=&quot;00B47346&quot;/&gt;&lt;wsp:rsid wsp:val=&quot;00B4747B&quot;/&gt;&lt;wsp:rsid wsp:val=&quot;00B4749E&quot;/&gt;&lt;wsp:rsid wsp:val=&quot;00B47578&quot;/&gt;&lt;wsp:rsid wsp:val=&quot;00B47E84&quot;/&gt;&lt;wsp:rsid wsp:val=&quot;00B500EA&quot;/&gt;&lt;wsp:rsid wsp:val=&quot;00B504DA&quot;/&gt;&lt;wsp:rsid wsp:val=&quot;00B50C7E&quot;/&gt;&lt;wsp:rsid wsp:val=&quot;00B5118D&quot;/&gt;&lt;wsp:rsid wsp:val=&quot;00B51830&quot;/&gt;&lt;wsp:rsid wsp:val=&quot;00B51D41&quot;/&gt;&lt;wsp:rsid wsp:val=&quot;00B51E05&quot;/&gt;&lt;wsp:rsid wsp:val=&quot;00B51F41&quot;/&gt;&lt;wsp:rsid wsp:val=&quot;00B51F6E&quot;/&gt;&lt;wsp:rsid wsp:val=&quot;00B526D9&quot;/&gt;&lt;wsp:rsid wsp:val=&quot;00B52D7B&quot;/&gt;&lt;wsp:rsid wsp:val=&quot;00B52FA5&quot;/&gt;&lt;wsp:rsid wsp:val=&quot;00B53C0E&quot;/&gt;&lt;wsp:rsid wsp:val=&quot;00B54665&quot;/&gt;&lt;wsp:rsid wsp:val=&quot;00B547C9&quot;/&gt;&lt;wsp:rsid wsp:val=&quot;00B54A91&quot;/&gt;&lt;wsp:rsid wsp:val=&quot;00B54C35&quot;/&gt;&lt;wsp:rsid wsp:val=&quot;00B54DD6&quot;/&gt;&lt;wsp:rsid wsp:val=&quot;00B552CE&quot;/&gt;&lt;wsp:rsid wsp:val=&quot;00B55F80&quot;/&gt;&lt;wsp:rsid wsp:val=&quot;00B56F7C&quot;/&gt;&lt;wsp:rsid wsp:val=&quot;00B572F6&quot;/&gt;&lt;wsp:rsid wsp:val=&quot;00B574C8&quot;/&gt;&lt;wsp:rsid wsp:val=&quot;00B60F2C&quot;/&gt;&lt;wsp:rsid wsp:val=&quot;00B619DC&quot;/&gt;&lt;wsp:rsid wsp:val=&quot;00B61A21&quot;/&gt;&lt;wsp:rsid wsp:val=&quot;00B61F2C&quot;/&gt;&lt;wsp:rsid wsp:val=&quot;00B63680&quot;/&gt;&lt;wsp:rsid wsp:val=&quot;00B6387D&quot;/&gt;&lt;wsp:rsid wsp:val=&quot;00B63BAE&quot;/&gt;&lt;wsp:rsid wsp:val=&quot;00B645C2&quot;/&gt;&lt;wsp:rsid wsp:val=&quot;00B64D81&quot;/&gt;&lt;wsp:rsid wsp:val=&quot;00B655D1&quot;/&gt;&lt;wsp:rsid wsp:val=&quot;00B65B9A&quot;/&gt;&lt;wsp:rsid wsp:val=&quot;00B66342&quot;/&gt;&lt;wsp:rsid wsp:val=&quot;00B667C3&quot;/&gt;&lt;wsp:rsid wsp:val=&quot;00B66F41&quot;/&gt;&lt;wsp:rsid wsp:val=&quot;00B671E2&quot;/&gt;&lt;wsp:rsid wsp:val=&quot;00B6749B&quot;/&gt;&lt;wsp:rsid wsp:val=&quot;00B67C0F&quot;/&gt;&lt;wsp:rsid wsp:val=&quot;00B70023&quot;/&gt;&lt;wsp:rsid wsp:val=&quot;00B706D0&quot;/&gt;&lt;wsp:rsid wsp:val=&quot;00B71363&quot;/&gt;&lt;wsp:rsid wsp:val=&quot;00B717BF&quot;/&gt;&lt;wsp:rsid wsp:val=&quot;00B725C1&quot;/&gt;&lt;wsp:rsid wsp:val=&quot;00B73536&quot;/&gt;&lt;wsp:rsid wsp:val=&quot;00B7386B&quot;/&gt;&lt;wsp:rsid wsp:val=&quot;00B739AA&quot;/&gt;&lt;wsp:rsid wsp:val=&quot;00B73C11&quot;/&gt;&lt;wsp:rsid wsp:val=&quot;00B74125&quot;/&gt;&lt;wsp:rsid wsp:val=&quot;00B74938&quot;/&gt;&lt;wsp:rsid wsp:val=&quot;00B74F8C&quot;/&gt;&lt;wsp:rsid wsp:val=&quot;00B7506F&quot;/&gt;&lt;wsp:rsid wsp:val=&quot;00B751DF&quot;/&gt;&lt;wsp:rsid wsp:val=&quot;00B7537E&quot;/&gt;&lt;wsp:rsid wsp:val=&quot;00B754B9&quot;/&gt;&lt;wsp:rsid wsp:val=&quot;00B7562E&quot;/&gt;&lt;wsp:rsid wsp:val=&quot;00B75D1F&quot;/&gt;&lt;wsp:rsid wsp:val=&quot;00B76A55&quot;/&gt;&lt;wsp:rsid wsp:val=&quot;00B76CB8&quot;/&gt;&lt;wsp:rsid wsp:val=&quot;00B76CF4&quot;/&gt;&lt;wsp:rsid wsp:val=&quot;00B77D17&quot;/&gt;&lt;wsp:rsid wsp:val=&quot;00B77FD5&quot;/&gt;&lt;wsp:rsid wsp:val=&quot;00B80212&quot;/&gt;&lt;wsp:rsid wsp:val=&quot;00B8043E&quot;/&gt;&lt;wsp:rsid wsp:val=&quot;00B808C0&quot;/&gt;&lt;wsp:rsid wsp:val=&quot;00B820B5&quot;/&gt;&lt;wsp:rsid wsp:val=&quot;00B831C0&quot;/&gt;&lt;wsp:rsid wsp:val=&quot;00B835BB&quot;/&gt;&lt;wsp:rsid wsp:val=&quot;00B84C66&quot;/&gt;&lt;wsp:rsid wsp:val=&quot;00B8522D&quot;/&gt;&lt;wsp:rsid wsp:val=&quot;00B8536A&quot;/&gt;&lt;wsp:rsid wsp:val=&quot;00B85C58&quot;/&gt;&lt;wsp:rsid wsp:val=&quot;00B86681&quot;/&gt;&lt;wsp:rsid wsp:val=&quot;00B866A9&quot;/&gt;&lt;wsp:rsid wsp:val=&quot;00B86EC5&quot;/&gt;&lt;wsp:rsid wsp:val=&quot;00B87313&quot;/&gt;&lt;wsp:rsid wsp:val=&quot;00B87E85&quot;/&gt;&lt;wsp:rsid wsp:val=&quot;00B90C08&quot;/&gt;&lt;wsp:rsid wsp:val=&quot;00B91091&quot;/&gt;&lt;wsp:rsid wsp:val=&quot;00B91206&quot;/&gt;&lt;wsp:rsid wsp:val=&quot;00B91953&quot;/&gt;&lt;wsp:rsid wsp:val=&quot;00B919F9&quot;/&gt;&lt;wsp:rsid wsp:val=&quot;00B91B69&quot;/&gt;&lt;wsp:rsid wsp:val=&quot;00B91F1F&quot;/&gt;&lt;wsp:rsid wsp:val=&quot;00B92265&quot;/&gt;&lt;wsp:rsid wsp:val=&quot;00B925FD&quot;/&gt;&lt;wsp:rsid wsp:val=&quot;00B92B5D&quot;/&gt;&lt;wsp:rsid wsp:val=&quot;00B9309C&quot;/&gt;&lt;wsp:rsid wsp:val=&quot;00B94A28&quot;/&gt;&lt;wsp:rsid wsp:val=&quot;00B94D44&quot;/&gt;&lt;wsp:rsid wsp:val=&quot;00B965C3&quot;/&gt;&lt;wsp:rsid wsp:val=&quot;00B96B1E&quot;/&gt;&lt;wsp:rsid wsp:val=&quot;00B973F4&quot;/&gt;&lt;wsp:rsid wsp:val=&quot;00BA074C&quot;/&gt;&lt;wsp:rsid wsp:val=&quot;00BA0A0F&quot;/&gt;&lt;wsp:rsid wsp:val=&quot;00BA0ECA&quot;/&gt;&lt;wsp:rsid wsp:val=&quot;00BA1AD1&quot;/&gt;&lt;wsp:rsid wsp:val=&quot;00BA1FA5&quot;/&gt;&lt;wsp:rsid wsp:val=&quot;00BA2054&quot;/&gt;&lt;wsp:rsid wsp:val=&quot;00BA20B4&quot;/&gt;&lt;wsp:rsid wsp:val=&quot;00BA23DB&quot;/&gt;&lt;wsp:rsid wsp:val=&quot;00BA31D6&quot;/&gt;&lt;wsp:rsid wsp:val=&quot;00BA3EC7&quot;/&gt;&lt;wsp:rsid wsp:val=&quot;00BA41E4&quot;/&gt;&lt;wsp:rsid wsp:val=&quot;00BA49EC&quot;/&gt;&lt;wsp:rsid wsp:val=&quot;00BA4B38&quot;/&gt;&lt;wsp:rsid wsp:val=&quot;00BA4E0C&quot;/&gt;&lt;wsp:rsid wsp:val=&quot;00BA5012&quot;/&gt;&lt;wsp:rsid wsp:val=&quot;00BA6223&quot;/&gt;&lt;wsp:rsid wsp:val=&quot;00BA6E4F&quot;/&gt;&lt;wsp:rsid wsp:val=&quot;00BA71A9&quot;/&gt;&lt;wsp:rsid wsp:val=&quot;00BA7709&quot;/&gt;&lt;wsp:rsid wsp:val=&quot;00BA7857&quot;/&gt;&lt;wsp:rsid wsp:val=&quot;00BA7C54&quot;/&gt;&lt;wsp:rsid wsp:val=&quot;00BA7DCA&quot;/&gt;&lt;wsp:rsid wsp:val=&quot;00BB1556&quot;/&gt;&lt;wsp:rsid wsp:val=&quot;00BB188F&quot;/&gt;&lt;wsp:rsid wsp:val=&quot;00BB1A55&quot;/&gt;&lt;wsp:rsid wsp:val=&quot;00BB1C85&quot;/&gt;&lt;wsp:rsid wsp:val=&quot;00BB1E6D&quot;/&gt;&lt;wsp:rsid wsp:val=&quot;00BB2278&quot;/&gt;&lt;wsp:rsid wsp:val=&quot;00BB2A83&quot;/&gt;&lt;wsp:rsid wsp:val=&quot;00BB3E1F&quot;/&gt;&lt;wsp:rsid wsp:val=&quot;00BB3E80&quot;/&gt;&lt;wsp:rsid wsp:val=&quot;00BB3ECF&quot;/&gt;&lt;wsp:rsid wsp:val=&quot;00BB43C7&quot;/&gt;&lt;wsp:rsid wsp:val=&quot;00BB4576&quot;/&gt;&lt;wsp:rsid wsp:val=&quot;00BB4856&quot;/&gt;&lt;wsp:rsid wsp:val=&quot;00BB59B1&quot;/&gt;&lt;wsp:rsid wsp:val=&quot;00BB5EFC&quot;/&gt;&lt;wsp:rsid wsp:val=&quot;00BB68C5&quot;/&gt;&lt;wsp:rsid wsp:val=&quot;00BB7446&quot;/&gt;&lt;wsp:rsid wsp:val=&quot;00BB7ABE&quot;/&gt;&lt;wsp:rsid wsp:val=&quot;00BB7CF7&quot;/&gt;&lt;wsp:rsid wsp:val=&quot;00BC0057&quot;/&gt;&lt;wsp:rsid wsp:val=&quot;00BC094F&quot;/&gt;&lt;wsp:rsid wsp:val=&quot;00BC0B53&quot;/&gt;&lt;wsp:rsid wsp:val=&quot;00BC120A&quot;/&gt;&lt;wsp:rsid wsp:val=&quot;00BC1538&quot;/&gt;&lt;wsp:rsid wsp:val=&quot;00BC1542&quot;/&gt;&lt;wsp:rsid wsp:val=&quot;00BC226F&quot;/&gt;&lt;wsp:rsid wsp:val=&quot;00BC257B&quot;/&gt;&lt;wsp:rsid wsp:val=&quot;00BC2E4F&quot;/&gt;&lt;wsp:rsid wsp:val=&quot;00BC3228&quot;/&gt;&lt;wsp:rsid wsp:val=&quot;00BC3561&quot;/&gt;&lt;wsp:rsid wsp:val=&quot;00BC3A42&quot;/&gt;&lt;wsp:rsid wsp:val=&quot;00BC3C2D&quot;/&gt;&lt;wsp:rsid wsp:val=&quot;00BC3F8A&quot;/&gt;&lt;wsp:rsid wsp:val=&quot;00BC57C0&quot;/&gt;&lt;wsp:rsid wsp:val=&quot;00BC57D6&quot;/&gt;&lt;wsp:rsid wsp:val=&quot;00BC6608&quot;/&gt;&lt;wsp:rsid wsp:val=&quot;00BC6920&quot;/&gt;&lt;wsp:rsid wsp:val=&quot;00BC6BB2&quot;/&gt;&lt;wsp:rsid wsp:val=&quot;00BC6CB3&quot;/&gt;&lt;wsp:rsid wsp:val=&quot;00BD0493&quot;/&gt;&lt;wsp:rsid wsp:val=&quot;00BD07B7&quot;/&gt;&lt;wsp:rsid wsp:val=&quot;00BD11BF&quot;/&gt;&lt;wsp:rsid wsp:val=&quot;00BD1539&quot;/&gt;&lt;wsp:rsid wsp:val=&quot;00BD1B0E&quot;/&gt;&lt;wsp:rsid wsp:val=&quot;00BD1DFC&quot;/&gt;&lt;wsp:rsid wsp:val=&quot;00BD2494&quot;/&gt;&lt;wsp:rsid wsp:val=&quot;00BD2573&quot;/&gt;&lt;wsp:rsid wsp:val=&quot;00BD30B2&quot;/&gt;&lt;wsp:rsid wsp:val=&quot;00BD3B07&quot;/&gt;&lt;wsp:rsid wsp:val=&quot;00BD3D04&quot;/&gt;&lt;wsp:rsid wsp:val=&quot;00BD4039&quot;/&gt;&lt;wsp:rsid wsp:val=&quot;00BD48CE&quot;/&gt;&lt;wsp:rsid wsp:val=&quot;00BD4C3F&quot;/&gt;&lt;wsp:rsid wsp:val=&quot;00BD4CA2&quot;/&gt;&lt;wsp:rsid wsp:val=&quot;00BD5299&quot;/&gt;&lt;wsp:rsid wsp:val=&quot;00BD536F&quot;/&gt;&lt;wsp:rsid wsp:val=&quot;00BD6D6D&quot;/&gt;&lt;wsp:rsid wsp:val=&quot;00BD7012&quot;/&gt;&lt;wsp:rsid wsp:val=&quot;00BD7070&quot;/&gt;&lt;wsp:rsid wsp:val=&quot;00BD7656&quot;/&gt;&lt;wsp:rsid wsp:val=&quot;00BD776F&quot;/&gt;&lt;wsp:rsid wsp:val=&quot;00BD7837&quot;/&gt;&lt;wsp:rsid wsp:val=&quot;00BD7ACF&quot;/&gt;&lt;wsp:rsid wsp:val=&quot;00BD7B06&quot;/&gt;&lt;wsp:rsid wsp:val=&quot;00BD7CAA&quot;/&gt;&lt;wsp:rsid wsp:val=&quot;00BE0FEE&quot;/&gt;&lt;wsp:rsid wsp:val=&quot;00BE118A&quot;/&gt;&lt;wsp:rsid wsp:val=&quot;00BE1327&quot;/&gt;&lt;wsp:rsid wsp:val=&quot;00BE13CB&quot;/&gt;&lt;wsp:rsid wsp:val=&quot;00BE1405&quot;/&gt;&lt;wsp:rsid wsp:val=&quot;00BE141E&quot;/&gt;&lt;wsp:rsid wsp:val=&quot;00BE19D8&quot;/&gt;&lt;wsp:rsid wsp:val=&quot;00BE205A&quot;/&gt;&lt;wsp:rsid wsp:val=&quot;00BE265C&quot;/&gt;&lt;wsp:rsid wsp:val=&quot;00BE269D&quot;/&gt;&lt;wsp:rsid wsp:val=&quot;00BE2CE1&quot;/&gt;&lt;wsp:rsid wsp:val=&quot;00BE2EEF&quot;/&gt;&lt;wsp:rsid wsp:val=&quot;00BE2F93&quot;/&gt;&lt;wsp:rsid wsp:val=&quot;00BE33C7&quot;/&gt;&lt;wsp:rsid wsp:val=&quot;00BE3490&quot;/&gt;&lt;wsp:rsid wsp:val=&quot;00BE3967&quot;/&gt;&lt;wsp:rsid wsp:val=&quot;00BE455B&quot;/&gt;&lt;wsp:rsid wsp:val=&quot;00BE45F0&quot;/&gt;&lt;wsp:rsid wsp:val=&quot;00BE4893&quot;/&gt;&lt;wsp:rsid wsp:val=&quot;00BE493B&quot;/&gt;&lt;wsp:rsid wsp:val=&quot;00BE5050&quot;/&gt;&lt;wsp:rsid wsp:val=&quot;00BE52A4&quot;/&gt;&lt;wsp:rsid wsp:val=&quot;00BE546E&quot;/&gt;&lt;wsp:rsid wsp:val=&quot;00BE54BB&quot;/&gt;&lt;wsp:rsid wsp:val=&quot;00BE5868&quot;/&gt;&lt;wsp:rsid wsp:val=&quot;00BE595C&quot;/&gt;&lt;wsp:rsid wsp:val=&quot;00BE66F4&quot;/&gt;&lt;wsp:rsid wsp:val=&quot;00BF141C&quot;/&gt;&lt;wsp:rsid wsp:val=&quot;00BF15C7&quot;/&gt;&lt;wsp:rsid wsp:val=&quot;00BF1B70&quot;/&gt;&lt;wsp:rsid wsp:val=&quot;00BF1B73&quot;/&gt;&lt;wsp:rsid wsp:val=&quot;00BF1D4E&quot;/&gt;&lt;wsp:rsid wsp:val=&quot;00BF2A7D&quot;/&gt;&lt;wsp:rsid wsp:val=&quot;00BF2F9E&quot;/&gt;&lt;wsp:rsid wsp:val=&quot;00BF38E0&quot;/&gt;&lt;wsp:rsid wsp:val=&quot;00BF3D19&quot;/&gt;&lt;wsp:rsid wsp:val=&quot;00BF3EA1&quot;/&gt;&lt;wsp:rsid wsp:val=&quot;00BF41F6&quot;/&gt;&lt;wsp:rsid wsp:val=&quot;00BF4912&quot;/&gt;&lt;wsp:rsid wsp:val=&quot;00BF4978&quot;/&gt;&lt;wsp:rsid wsp:val=&quot;00BF4F32&quot;/&gt;&lt;wsp:rsid wsp:val=&quot;00BF542B&quot;/&gt;&lt;wsp:rsid wsp:val=&quot;00BF5CE4&quot;/&gt;&lt;wsp:rsid wsp:val=&quot;00BF5D3C&quot;/&gt;&lt;wsp:rsid wsp:val=&quot;00BF5E40&quot;/&gt;&lt;wsp:rsid wsp:val=&quot;00BF64FD&quot;/&gt;&lt;wsp:rsid wsp:val=&quot;00BF6693&quot;/&gt;&lt;wsp:rsid wsp:val=&quot;00BF69A9&quot;/&gt;&lt;wsp:rsid wsp:val=&quot;00BF78AD&quot;/&gt;&lt;wsp:rsid wsp:val=&quot;00C000B5&quot;/&gt;&lt;wsp:rsid wsp:val=&quot;00C00D36&quot;/&gt;&lt;wsp:rsid wsp:val=&quot;00C00E4A&quot;/&gt;&lt;wsp:rsid wsp:val=&quot;00C02511&quot;/&gt;&lt;wsp:rsid wsp:val=&quot;00C0351B&quot;/&gt;&lt;wsp:rsid wsp:val=&quot;00C03880&quot;/&gt;&lt;wsp:rsid wsp:val=&quot;00C04397&quot;/&gt;&lt;wsp:rsid wsp:val=&quot;00C047E8&quot;/&gt;&lt;wsp:rsid wsp:val=&quot;00C04BA1&quot;/&gt;&lt;wsp:rsid wsp:val=&quot;00C04F71&quot;/&gt;&lt;wsp:rsid wsp:val=&quot;00C055D5&quot;/&gt;&lt;wsp:rsid wsp:val=&quot;00C063B7&quot;/&gt;&lt;wsp:rsid wsp:val=&quot;00C06970&quot;/&gt;&lt;wsp:rsid wsp:val=&quot;00C06DE1&quot;/&gt;&lt;wsp:rsid wsp:val=&quot;00C07690&quot;/&gt;&lt;wsp:rsid wsp:val=&quot;00C076E0&quot;/&gt;&lt;wsp:rsid wsp:val=&quot;00C10770&quot;/&gt;&lt;wsp:rsid wsp:val=&quot;00C10906&quot;/&gt;&lt;wsp:rsid wsp:val=&quot;00C11428&quot;/&gt;&lt;wsp:rsid wsp:val=&quot;00C1153F&quot;/&gt;&lt;wsp:rsid wsp:val=&quot;00C1175E&quot;/&gt;&lt;wsp:rsid wsp:val=&quot;00C12521&quot;/&gt;&lt;wsp:rsid wsp:val=&quot;00C12634&quot;/&gt;&lt;wsp:rsid wsp:val=&quot;00C12F07&quot;/&gt;&lt;wsp:rsid wsp:val=&quot;00C130B2&quot;/&gt;&lt;wsp:rsid wsp:val=&quot;00C13F95&quot;/&gt;&lt;wsp:rsid wsp:val=&quot;00C1448F&quot;/&gt;&lt;wsp:rsid wsp:val=&quot;00C1504C&quot;/&gt;&lt;wsp:rsid wsp:val=&quot;00C150AC&quot;/&gt;&lt;wsp:rsid wsp:val=&quot;00C15C04&quot;/&gt;&lt;wsp:rsid wsp:val=&quot;00C160C6&quot;/&gt;&lt;wsp:rsid wsp:val=&quot;00C16158&quot;/&gt;&lt;wsp:rsid wsp:val=&quot;00C164DA&quot;/&gt;&lt;wsp:rsid wsp:val=&quot;00C1682A&quot;/&gt;&lt;wsp:rsid wsp:val=&quot;00C1687B&quot;/&gt;&lt;wsp:rsid wsp:val=&quot;00C1695C&quot;/&gt;&lt;wsp:rsid wsp:val=&quot;00C16D07&quot;/&gt;&lt;wsp:rsid wsp:val=&quot;00C173B4&quot;/&gt;&lt;wsp:rsid wsp:val=&quot;00C17550&quot;/&gt;&lt;wsp:rsid wsp:val=&quot;00C17631&quot;/&gt;&lt;wsp:rsid wsp:val=&quot;00C176EC&quot;/&gt;&lt;wsp:rsid wsp:val=&quot;00C17758&quot;/&gt;&lt;wsp:rsid wsp:val=&quot;00C1777B&quot;/&gt;&lt;wsp:rsid wsp:val=&quot;00C20299&quot;/&gt;&lt;wsp:rsid wsp:val=&quot;00C20FDF&quot;/&gt;&lt;wsp:rsid wsp:val=&quot;00C2112F&quot;/&gt;&lt;wsp:rsid wsp:val=&quot;00C215F9&quot;/&gt;&lt;wsp:rsid wsp:val=&quot;00C21F1A&quot;/&gt;&lt;wsp:rsid wsp:val=&quot;00C22387&quot;/&gt;&lt;wsp:rsid wsp:val=&quot;00C22EA2&quot;/&gt;&lt;wsp:rsid wsp:val=&quot;00C23740&quot;/&gt;&lt;wsp:rsid wsp:val=&quot;00C23B9D&quot;/&gt;&lt;wsp:rsid wsp:val=&quot;00C24B0C&quot;/&gt;&lt;wsp:rsid wsp:val=&quot;00C24B52&quot;/&gt;&lt;wsp:rsid wsp:val=&quot;00C24D86&quot;/&gt;&lt;wsp:rsid wsp:val=&quot;00C26559&quot;/&gt;&lt;wsp:rsid wsp:val=&quot;00C2690D&quot;/&gt;&lt;wsp:rsid wsp:val=&quot;00C2692B&quot;/&gt;&lt;wsp:rsid wsp:val=&quot;00C2722E&quot;/&gt;&lt;wsp:rsid wsp:val=&quot;00C274D6&quot;/&gt;&lt;wsp:rsid wsp:val=&quot;00C2755A&quot;/&gt;&lt;wsp:rsid wsp:val=&quot;00C3001F&quot;/&gt;&lt;wsp:rsid wsp:val=&quot;00C30228&quot;/&gt;&lt;wsp:rsid wsp:val=&quot;00C30255&quot;/&gt;&lt;wsp:rsid wsp:val=&quot;00C306D9&quot;/&gt;&lt;wsp:rsid wsp:val=&quot;00C314A6&quot;/&gt;&lt;wsp:rsid wsp:val=&quot;00C318E0&quot;/&gt;&lt;wsp:rsid wsp:val=&quot;00C31FD8&quot;/&gt;&lt;wsp:rsid wsp:val=&quot;00C32126&quot;/&gt;&lt;wsp:rsid wsp:val=&quot;00C33404&quot;/&gt;&lt;wsp:rsid wsp:val=&quot;00C33AB6&quot;/&gt;&lt;wsp:rsid wsp:val=&quot;00C34F78&quot;/&gt;&lt;wsp:rsid wsp:val=&quot;00C35C1F&quot;/&gt;&lt;wsp:rsid wsp:val=&quot;00C35C33&quot;/&gt;&lt;wsp:rsid wsp:val=&quot;00C360C4&quot;/&gt;&lt;wsp:rsid wsp:val=&quot;00C3637B&quot;/&gt;&lt;wsp:rsid wsp:val=&quot;00C3703A&quot;/&gt;&lt;wsp:rsid wsp:val=&quot;00C370A8&quot;/&gt;&lt;wsp:rsid wsp:val=&quot;00C376B4&quot;/&gt;&lt;wsp:rsid wsp:val=&quot;00C37B92&quot;/&gt;&lt;wsp:rsid wsp:val=&quot;00C4037A&quot;/&gt;&lt;wsp:rsid wsp:val=&quot;00C40D54&quot;/&gt;&lt;wsp:rsid wsp:val=&quot;00C41011&quot;/&gt;&lt;wsp:rsid wsp:val=&quot;00C4180F&quot;/&gt;&lt;wsp:rsid wsp:val=&quot;00C41C01&quot;/&gt;&lt;wsp:rsid wsp:val=&quot;00C41C54&quot;/&gt;&lt;wsp:rsid wsp:val=&quot;00C4304D&quot;/&gt;&lt;wsp:rsid wsp:val=&quot;00C4372B&quot;/&gt;&lt;wsp:rsid wsp:val=&quot;00C442FF&quot;/&gt;&lt;wsp:rsid wsp:val=&quot;00C44CF3&quot;/&gt;&lt;wsp:rsid wsp:val=&quot;00C44EB1&quot;/&gt;&lt;wsp:rsid wsp:val=&quot;00C455E8&quot;/&gt;&lt;wsp:rsid wsp:val=&quot;00C45E9F&quot;/&gt;&lt;wsp:rsid wsp:val=&quot;00C47029&quot;/&gt;&lt;wsp:rsid wsp:val=&quot;00C47BA5&quot;/&gt;&lt;wsp:rsid wsp:val=&quot;00C5016D&quot;/&gt;&lt;wsp:rsid wsp:val=&quot;00C50B77&quot;/&gt;&lt;wsp:rsid wsp:val=&quot;00C50C5B&quot;/&gt;&lt;wsp:rsid wsp:val=&quot;00C5162F&quot;/&gt;&lt;wsp:rsid wsp:val=&quot;00C518BA&quot;/&gt;&lt;wsp:rsid wsp:val=&quot;00C52A3B&quot;/&gt;&lt;wsp:rsid wsp:val=&quot;00C52BC1&quot;/&gt;&lt;wsp:rsid wsp:val=&quot;00C52D0B&quot;/&gt;&lt;wsp:rsid wsp:val=&quot;00C5530F&quot;/&gt;&lt;wsp:rsid wsp:val=&quot;00C5599E&quot;/&gt;&lt;wsp:rsid wsp:val=&quot;00C5645B&quot;/&gt;&lt;wsp:rsid wsp:val=&quot;00C56E12&quot;/&gt;&lt;wsp:rsid wsp:val=&quot;00C571E6&quot;/&gt;&lt;wsp:rsid wsp:val=&quot;00C573F3&quot;/&gt;&lt;wsp:rsid wsp:val=&quot;00C5793D&quot;/&gt;&lt;wsp:rsid wsp:val=&quot;00C6016C&quot;/&gt;&lt;wsp:rsid wsp:val=&quot;00C60272&quot;/&gt;&lt;wsp:rsid wsp:val=&quot;00C61279&quot;/&gt;&lt;wsp:rsid wsp:val=&quot;00C6137E&quot;/&gt;&lt;wsp:rsid wsp:val=&quot;00C61653&quot;/&gt;&lt;wsp:rsid wsp:val=&quot;00C61CB4&quot;/&gt;&lt;wsp:rsid wsp:val=&quot;00C625BB&quot;/&gt;&lt;wsp:rsid wsp:val=&quot;00C62D1B&quot;/&gt;&lt;wsp:rsid wsp:val=&quot;00C63251&quot;/&gt;&lt;wsp:rsid wsp:val=&quot;00C63AD5&quot;/&gt;&lt;wsp:rsid wsp:val=&quot;00C64141&quot;/&gt;&lt;wsp:rsid wsp:val=&quot;00C64254&quot;/&gt;&lt;wsp:rsid wsp:val=&quot;00C64D2A&quot;/&gt;&lt;wsp:rsid wsp:val=&quot;00C65EB2&quot;/&gt;&lt;wsp:rsid wsp:val=&quot;00C669C0&quot;/&gt;&lt;wsp:rsid wsp:val=&quot;00C66CEA&quot;/&gt;&lt;wsp:rsid wsp:val=&quot;00C66F07&quot;/&gt;&lt;wsp:rsid wsp:val=&quot;00C678C4&quot;/&gt;&lt;wsp:rsid wsp:val=&quot;00C7060D&quot;/&gt;&lt;wsp:rsid wsp:val=&quot;00C7098F&quot;/&gt;&lt;wsp:rsid wsp:val=&quot;00C70CD2&quot;/&gt;&lt;wsp:rsid wsp:val=&quot;00C710AD&quot;/&gt;&lt;wsp:rsid wsp:val=&quot;00C7126E&quot;/&gt;&lt;wsp:rsid wsp:val=&quot;00C7188C&quot;/&gt;&lt;wsp:rsid wsp:val=&quot;00C719C5&quot;/&gt;&lt;wsp:rsid wsp:val=&quot;00C71F7B&quot;/&gt;&lt;wsp:rsid wsp:val=&quot;00C722B3&quot;/&gt;&lt;wsp:rsid wsp:val=&quot;00C7235B&quot;/&gt;&lt;wsp:rsid wsp:val=&quot;00C72589&quot;/&gt;&lt;wsp:rsid wsp:val=&quot;00C727C9&quot;/&gt;&lt;wsp:rsid wsp:val=&quot;00C728C2&quot;/&gt;&lt;wsp:rsid wsp:val=&quot;00C72C97&quot;/&gt;&lt;wsp:rsid wsp:val=&quot;00C72D5D&quot;/&gt;&lt;wsp:rsid wsp:val=&quot;00C73864&quot;/&gt;&lt;wsp:rsid wsp:val=&quot;00C73BFF&quot;/&gt;&lt;wsp:rsid wsp:val=&quot;00C7406D&quot;/&gt;&lt;wsp:rsid wsp:val=&quot;00C74DDA&quot;/&gt;&lt;wsp:rsid wsp:val=&quot;00C75320&quot;/&gt;&lt;wsp:rsid wsp:val=&quot;00C762B8&quot;/&gt;&lt;wsp:rsid wsp:val=&quot;00C76432&quot;/&gt;&lt;wsp:rsid wsp:val=&quot;00C766F6&quot;/&gt;&lt;wsp:rsid wsp:val=&quot;00C769B9&quot;/&gt;&lt;wsp:rsid wsp:val=&quot;00C771A1&quot;/&gt;&lt;wsp:rsid wsp:val=&quot;00C77425&quot;/&gt;&lt;wsp:rsid wsp:val=&quot;00C80139&quot;/&gt;&lt;wsp:rsid wsp:val=&quot;00C80C8B&quot;/&gt;&lt;wsp:rsid wsp:val=&quot;00C80E88&quot;/&gt;&lt;wsp:rsid wsp:val=&quot;00C81110&quot;/&gt;&lt;wsp:rsid wsp:val=&quot;00C8154E&quot;/&gt;&lt;wsp:rsid wsp:val=&quot;00C81A5F&quot;/&gt;&lt;wsp:rsid wsp:val=&quot;00C81CD6&quot;/&gt;&lt;wsp:rsid wsp:val=&quot;00C82357&quot;/&gt;&lt;wsp:rsid wsp:val=&quot;00C829C5&quot;/&gt;&lt;wsp:rsid wsp:val=&quot;00C82F85&quot;/&gt;&lt;wsp:rsid wsp:val=&quot;00C83A4C&quot;/&gt;&lt;wsp:rsid wsp:val=&quot;00C84229&quot;/&gt;&lt;wsp:rsid wsp:val=&quot;00C843C8&quot;/&gt;&lt;wsp:rsid wsp:val=&quot;00C84884&quot;/&gt;&lt;wsp:rsid wsp:val=&quot;00C85083&quot;/&gt;&lt;wsp:rsid wsp:val=&quot;00C85087&quot;/&gt;&lt;wsp:rsid wsp:val=&quot;00C8522F&quot;/&gt;&lt;wsp:rsid wsp:val=&quot;00C855DC&quot;/&gt;&lt;wsp:rsid wsp:val=&quot;00C85F52&quot;/&gt;&lt;wsp:rsid wsp:val=&quot;00C86198&quot;/&gt;&lt;wsp:rsid wsp:val=&quot;00C8629F&quot;/&gt;&lt;wsp:rsid wsp:val=&quot;00C86A82&quot;/&gt;&lt;wsp:rsid wsp:val=&quot;00C87454&quot;/&gt;&lt;wsp:rsid wsp:val=&quot;00C87729&quot;/&gt;&lt;wsp:rsid wsp:val=&quot;00C87B4F&quot;/&gt;&lt;wsp:rsid wsp:val=&quot;00C9029B&quot;/&gt;&lt;wsp:rsid wsp:val=&quot;00C915AC&quot;/&gt;&lt;wsp:rsid wsp:val=&quot;00C915E9&quot;/&gt;&lt;wsp:rsid wsp:val=&quot;00C91A1C&quot;/&gt;&lt;wsp:rsid wsp:val=&quot;00C924D6&quot;/&gt;&lt;wsp:rsid wsp:val=&quot;00C9434F&quot;/&gt;&lt;wsp:rsid wsp:val=&quot;00C94CA0&quot;/&gt;&lt;wsp:rsid wsp:val=&quot;00C95257&quot;/&gt;&lt;wsp:rsid wsp:val=&quot;00C954B2&quot;/&gt;&lt;wsp:rsid wsp:val=&quot;00C95948&quot;/&gt;&lt;wsp:rsid wsp:val=&quot;00C95A2C&quot;/&gt;&lt;wsp:rsid wsp:val=&quot;00C95F08&quot;/&gt;&lt;wsp:rsid wsp:val=&quot;00C964AA&quot;/&gt;&lt;wsp:rsid wsp:val=&quot;00C96E10&quot;/&gt;&lt;wsp:rsid wsp:val=&quot;00C97147&quot;/&gt;&lt;wsp:rsid wsp:val=&quot;00C972DC&quot;/&gt;&lt;wsp:rsid wsp:val=&quot;00CA00ED&quot;/&gt;&lt;wsp:rsid wsp:val=&quot;00CA0D21&quot;/&gt;&lt;wsp:rsid wsp:val=&quot;00CA10C0&quot;/&gt;&lt;wsp:rsid wsp:val=&quot;00CA2D0A&quot;/&gt;&lt;wsp:rsid wsp:val=&quot;00CA3373&quot;/&gt;&lt;wsp:rsid wsp:val=&quot;00CA3549&quot;/&gt;&lt;wsp:rsid wsp:val=&quot;00CA38E4&quot;/&gt;&lt;wsp:rsid wsp:val=&quot;00CA3924&quot;/&gt;&lt;wsp:rsid wsp:val=&quot;00CA45B0&quot;/&gt;&lt;wsp:rsid wsp:val=&quot;00CA46AE&quot;/&gt;&lt;wsp:rsid wsp:val=&quot;00CA46EB&quot;/&gt;&lt;wsp:rsid wsp:val=&quot;00CA4BC9&quot;/&gt;&lt;wsp:rsid wsp:val=&quot;00CA4FE4&quot;/&gt;&lt;wsp:rsid wsp:val=&quot;00CA5359&quot;/&gt;&lt;wsp:rsid wsp:val=&quot;00CA53E4&quot;/&gt;&lt;wsp:rsid wsp:val=&quot;00CA73C8&quot;/&gt;&lt;wsp:rsid wsp:val=&quot;00CA7D0C&quot;/&gt;&lt;wsp:rsid wsp:val=&quot;00CB00FF&quot;/&gt;&lt;wsp:rsid wsp:val=&quot;00CB0979&quot;/&gt;&lt;wsp:rsid wsp:val=&quot;00CB0F16&quot;/&gt;&lt;wsp:rsid wsp:val=&quot;00CB12CF&quot;/&gt;&lt;wsp:rsid wsp:val=&quot;00CB1D41&quot;/&gt;&lt;wsp:rsid wsp:val=&quot;00CB2288&quot;/&gt;&lt;wsp:rsid wsp:val=&quot;00CB22DA&quot;/&gt;&lt;wsp:rsid wsp:val=&quot;00CB295A&quot;/&gt;&lt;wsp:rsid wsp:val=&quot;00CB2A30&quot;/&gt;&lt;wsp:rsid wsp:val=&quot;00CB2B76&quot;/&gt;&lt;wsp:rsid wsp:val=&quot;00CB2E9B&quot;/&gt;&lt;wsp:rsid wsp:val=&quot;00CB4919&quot;/&gt;&lt;wsp:rsid wsp:val=&quot;00CB50F2&quot;/&gt;&lt;wsp:rsid wsp:val=&quot;00CB5153&quot;/&gt;&lt;wsp:rsid wsp:val=&quot;00CB554A&quot;/&gt;&lt;wsp:rsid wsp:val=&quot;00CB5916&quot;/&gt;&lt;wsp:rsid wsp:val=&quot;00CB5BC0&quot;/&gt;&lt;wsp:rsid wsp:val=&quot;00CB5DDA&quot;/&gt;&lt;wsp:rsid wsp:val=&quot;00CB5E06&quot;/&gt;&lt;wsp:rsid wsp:val=&quot;00CB6601&quot;/&gt;&lt;wsp:rsid wsp:val=&quot;00CB665E&quot;/&gt;&lt;wsp:rsid wsp:val=&quot;00CB6BE5&quot;/&gt;&lt;wsp:rsid wsp:val=&quot;00CB7267&quot;/&gt;&lt;wsp:rsid wsp:val=&quot;00CB790B&quot;/&gt;&lt;wsp:rsid wsp:val=&quot;00CB7A66&quot;/&gt;&lt;wsp:rsid wsp:val=&quot;00CB7E17&quot;/&gt;&lt;wsp:rsid wsp:val=&quot;00CC048F&quot;/&gt;&lt;wsp:rsid wsp:val=&quot;00CC050B&quot;/&gt;&lt;wsp:rsid wsp:val=&quot;00CC06B8&quot;/&gt;&lt;wsp:rsid wsp:val=&quot;00CC0C67&quot;/&gt;&lt;wsp:rsid wsp:val=&quot;00CC1C44&quot;/&gt;&lt;wsp:rsid wsp:val=&quot;00CC2777&quot;/&gt;&lt;wsp:rsid wsp:val=&quot;00CC2E31&quot;/&gt;&lt;wsp:rsid wsp:val=&quot;00CC33E9&quot;/&gt;&lt;wsp:rsid wsp:val=&quot;00CC3472&quot;/&gt;&lt;wsp:rsid wsp:val=&quot;00CC4244&quot;/&gt;&lt;wsp:rsid wsp:val=&quot;00CC4259&quot;/&gt;&lt;wsp:rsid wsp:val=&quot;00CC4725&quot;/&gt;&lt;wsp:rsid wsp:val=&quot;00CC4C42&quot;/&gt;&lt;wsp:rsid wsp:val=&quot;00CC6181&quot;/&gt;&lt;wsp:rsid wsp:val=&quot;00CC63E4&quot;/&gt;&lt;wsp:rsid wsp:val=&quot;00CC647E&quot;/&gt;&lt;wsp:rsid wsp:val=&quot;00CC66B0&quot;/&gt;&lt;wsp:rsid wsp:val=&quot;00CC6733&quot;/&gt;&lt;wsp:rsid wsp:val=&quot;00CC68C5&quot;/&gt;&lt;wsp:rsid wsp:val=&quot;00CC707E&quot;/&gt;&lt;wsp:rsid wsp:val=&quot;00CC740E&quot;/&gt;&lt;wsp:rsid wsp:val=&quot;00CC7C5D&quot;/&gt;&lt;wsp:rsid wsp:val=&quot;00CD0436&quot;/&gt;&lt;wsp:rsid wsp:val=&quot;00CD0963&quot;/&gt;&lt;wsp:rsid wsp:val=&quot;00CD1030&quot;/&gt;&lt;wsp:rsid wsp:val=&quot;00CD164E&quot;/&gt;&lt;wsp:rsid wsp:val=&quot;00CD188F&quot;/&gt;&lt;wsp:rsid wsp:val=&quot;00CD2819&quot;/&gt;&lt;wsp:rsid wsp:val=&quot;00CD2A9D&quot;/&gt;&lt;wsp:rsid wsp:val=&quot;00CD2E87&quot;/&gt;&lt;wsp:rsid wsp:val=&quot;00CD3000&quot;/&gt;&lt;wsp:rsid wsp:val=&quot;00CD3114&quot;/&gt;&lt;wsp:rsid wsp:val=&quot;00CD31E4&quot;/&gt;&lt;wsp:rsid wsp:val=&quot;00CD384F&quot;/&gt;&lt;wsp:rsid wsp:val=&quot;00CD3C52&quot;/&gt;&lt;wsp:rsid wsp:val=&quot;00CD4217&quot;/&gt;&lt;wsp:rsid wsp:val=&quot;00CD4878&quot;/&gt;&lt;wsp:rsid wsp:val=&quot;00CD4BB0&quot;/&gt;&lt;wsp:rsid wsp:val=&quot;00CD64EF&quot;/&gt;&lt;wsp:rsid wsp:val=&quot;00CD7134&quot;/&gt;&lt;wsp:rsid wsp:val=&quot;00CD7755&quot;/&gt;&lt;wsp:rsid wsp:val=&quot;00CE082C&quot;/&gt;&lt;wsp:rsid wsp:val=&quot;00CE0B55&quot;/&gt;&lt;wsp:rsid wsp:val=&quot;00CE0FA1&quot;/&gt;&lt;wsp:rsid wsp:val=&quot;00CE0FFD&quot;/&gt;&lt;wsp:rsid wsp:val=&quot;00CE13C4&quot;/&gt;&lt;wsp:rsid wsp:val=&quot;00CE14FB&quot;/&gt;&lt;wsp:rsid wsp:val=&quot;00CE16BF&quot;/&gt;&lt;wsp:rsid wsp:val=&quot;00CE1918&quot;/&gt;&lt;wsp:rsid wsp:val=&quot;00CE1BA8&quot;/&gt;&lt;wsp:rsid wsp:val=&quot;00CE3AA2&quot;/&gt;&lt;wsp:rsid wsp:val=&quot;00CE42F5&quot;/&gt;&lt;wsp:rsid wsp:val=&quot;00CE4777&quot;/&gt;&lt;wsp:rsid wsp:val=&quot;00CE53D6&quot;/&gt;&lt;wsp:rsid wsp:val=&quot;00CE564C&quot;/&gt;&lt;wsp:rsid wsp:val=&quot;00CF05A6&quot;/&gt;&lt;wsp:rsid wsp:val=&quot;00CF24D1&quot;/&gt;&lt;wsp:rsid wsp:val=&quot;00CF2634&quot;/&gt;&lt;wsp:rsid wsp:val=&quot;00CF3510&quot;/&gt;&lt;wsp:rsid wsp:val=&quot;00CF35F9&quot;/&gt;&lt;wsp:rsid wsp:val=&quot;00CF3964&quot;/&gt;&lt;wsp:rsid wsp:val=&quot;00CF3AF3&quot;/&gt;&lt;wsp:rsid wsp:val=&quot;00CF3D9F&quot;/&gt;&lt;wsp:rsid wsp:val=&quot;00CF40C8&quot;/&gt;&lt;wsp:rsid wsp:val=&quot;00CF438D&quot;/&gt;&lt;wsp:rsid wsp:val=&quot;00CF43E6&quot;/&gt;&lt;wsp:rsid wsp:val=&quot;00CF4552&quot;/&gt;&lt;wsp:rsid wsp:val=&quot;00CF455B&quot;/&gt;&lt;wsp:rsid wsp:val=&quot;00CF5757&quot;/&gt;&lt;wsp:rsid wsp:val=&quot;00CF5853&quot;/&gt;&lt;wsp:rsid wsp:val=&quot;00CF5A74&quot;/&gt;&lt;wsp:rsid wsp:val=&quot;00CF5FB2&quot;/&gt;&lt;wsp:rsid wsp:val=&quot;00CF631A&quot;/&gt;&lt;wsp:rsid wsp:val=&quot;00CF656E&quot;/&gt;&lt;wsp:rsid wsp:val=&quot;00CF69DD&quot;/&gt;&lt;wsp:rsid wsp:val=&quot;00CF6C75&quot;/&gt;&lt;wsp:rsid wsp:val=&quot;00CF6C7F&quot;/&gt;&lt;wsp:rsid wsp:val=&quot;00CF74BE&quot;/&gt;&lt;wsp:rsid wsp:val=&quot;00D002C0&quot;/&gt;&lt;wsp:rsid wsp:val=&quot;00D0039A&quot;/&gt;&lt;wsp:rsid wsp:val=&quot;00D008E4&quot;/&gt;&lt;wsp:rsid wsp:val=&quot;00D009AE&quot;/&gt;&lt;wsp:rsid wsp:val=&quot;00D00AC1&quot;/&gt;&lt;wsp:rsid wsp:val=&quot;00D00C78&quot;/&gt;&lt;wsp:rsid wsp:val=&quot;00D00F35&quot;/&gt;&lt;wsp:rsid wsp:val=&quot;00D01ED3&quot;/&gt;&lt;wsp:rsid wsp:val=&quot;00D02EF1&quot;/&gt;&lt;wsp:rsid wsp:val=&quot;00D03B79&quot;/&gt;&lt;wsp:rsid wsp:val=&quot;00D04ACF&quot;/&gt;&lt;wsp:rsid wsp:val=&quot;00D05D89&quot;/&gt;&lt;wsp:rsid wsp:val=&quot;00D05FB3&quot;/&gt;&lt;wsp:rsid wsp:val=&quot;00D06C5D&quot;/&gt;&lt;wsp:rsid wsp:val=&quot;00D07704&quot;/&gt;&lt;wsp:rsid wsp:val=&quot;00D07A31&quot;/&gt;&lt;wsp:rsid wsp:val=&quot;00D1066B&quot;/&gt;&lt;wsp:rsid wsp:val=&quot;00D1124C&quot;/&gt;&lt;wsp:rsid wsp:val=&quot;00D1127C&quot;/&gt;&lt;wsp:rsid wsp:val=&quot;00D1157A&quot;/&gt;&lt;wsp:rsid wsp:val=&quot;00D11604&quot;/&gt;&lt;wsp:rsid wsp:val=&quot;00D117A6&quot;/&gt;&lt;wsp:rsid wsp:val=&quot;00D11C33&quot;/&gt;&lt;wsp:rsid wsp:val=&quot;00D120C5&quot;/&gt;&lt;wsp:rsid wsp:val=&quot;00D12EA8&quot;/&gt;&lt;wsp:rsid wsp:val=&quot;00D12F48&quot;/&gt;&lt;wsp:rsid wsp:val=&quot;00D13073&quot;/&gt;&lt;wsp:rsid wsp:val=&quot;00D13465&quot;/&gt;&lt;wsp:rsid wsp:val=&quot;00D1398B&quot;/&gt;&lt;wsp:rsid wsp:val=&quot;00D13BF0&quot;/&gt;&lt;wsp:rsid wsp:val=&quot;00D140CE&quot;/&gt;&lt;wsp:rsid wsp:val=&quot;00D14C66&quot;/&gt;&lt;wsp:rsid wsp:val=&quot;00D15105&quot;/&gt;&lt;wsp:rsid wsp:val=&quot;00D15229&quot;/&gt;&lt;wsp:rsid wsp:val=&quot;00D15327&quot;/&gt;&lt;wsp:rsid wsp:val=&quot;00D1599C&quot;/&gt;&lt;wsp:rsid wsp:val=&quot;00D15C3E&quot;/&gt;&lt;wsp:rsid wsp:val=&quot;00D16C99&quot;/&gt;&lt;wsp:rsid wsp:val=&quot;00D172B1&quot;/&gt;&lt;wsp:rsid wsp:val=&quot;00D21118&quot;/&gt;&lt;wsp:rsid wsp:val=&quot;00D2173B&quot;/&gt;&lt;wsp:rsid wsp:val=&quot;00D21A31&quot;/&gt;&lt;wsp:rsid wsp:val=&quot;00D21FBD&quot;/&gt;&lt;wsp:rsid wsp:val=&quot;00D2207C&quot;/&gt;&lt;wsp:rsid wsp:val=&quot;00D223CA&quot;/&gt;&lt;wsp:rsid wsp:val=&quot;00D234AE&quot;/&gt;&lt;wsp:rsid wsp:val=&quot;00D2354E&quot;/&gt;&lt;wsp:rsid wsp:val=&quot;00D2428B&quot;/&gt;&lt;wsp:rsid wsp:val=&quot;00D244E0&quot;/&gt;&lt;wsp:rsid wsp:val=&quot;00D25474&quot;/&gt;&lt;wsp:rsid wsp:val=&quot;00D25560&quot;/&gt;&lt;wsp:rsid wsp:val=&quot;00D25EB9&quot;/&gt;&lt;wsp:rsid wsp:val=&quot;00D263DC&quot;/&gt;&lt;wsp:rsid wsp:val=&quot;00D27A02&quot;/&gt;&lt;wsp:rsid wsp:val=&quot;00D27C7C&quot;/&gt;&lt;wsp:rsid wsp:val=&quot;00D305EA&quot;/&gt;&lt;wsp:rsid wsp:val=&quot;00D30911&quot;/&gt;&lt;wsp:rsid wsp:val=&quot;00D30CC3&quot;/&gt;&lt;wsp:rsid wsp:val=&quot;00D31850&quot;/&gt;&lt;wsp:rsid wsp:val=&quot;00D33B94&quot;/&gt;&lt;wsp:rsid wsp:val=&quot;00D340B1&quot;/&gt;&lt;wsp:rsid wsp:val=&quot;00D3417F&quot;/&gt;&lt;wsp:rsid wsp:val=&quot;00D35790&quot;/&gt;&lt;wsp:rsid wsp:val=&quot;00D366DC&quot;/&gt;&lt;wsp:rsid wsp:val=&quot;00D369A0&quot;/&gt;&lt;wsp:rsid wsp:val=&quot;00D36F50&quot;/&gt;&lt;wsp:rsid wsp:val=&quot;00D37A86&quot;/&gt;&lt;wsp:rsid wsp:val=&quot;00D37E0F&quot;/&gt;&lt;wsp:rsid wsp:val=&quot;00D37EC1&quot;/&gt;&lt;wsp:rsid wsp:val=&quot;00D41AC4&quot;/&gt;&lt;wsp:rsid wsp:val=&quot;00D41F91&quot;/&gt;&lt;wsp:rsid wsp:val=&quot;00D42772&quot;/&gt;&lt;wsp:rsid wsp:val=&quot;00D433D5&quot;/&gt;&lt;wsp:rsid wsp:val=&quot;00D43D39&quot;/&gt;&lt;wsp:rsid wsp:val=&quot;00D43EE7&quot;/&gt;&lt;wsp:rsid wsp:val=&quot;00D45990&quot;/&gt;&lt;wsp:rsid wsp:val=&quot;00D46269&quot;/&gt;&lt;wsp:rsid wsp:val=&quot;00D4666E&quot;/&gt;&lt;wsp:rsid wsp:val=&quot;00D468B5&quot;/&gt;&lt;wsp:rsid wsp:val=&quot;00D46B39&quot;/&gt;&lt;wsp:rsid wsp:val=&quot;00D4705B&quot;/&gt;&lt;wsp:rsid wsp:val=&quot;00D470CC&quot;/&gt;&lt;wsp:rsid wsp:val=&quot;00D47B63&quot;/&gt;&lt;wsp:rsid wsp:val=&quot;00D504C9&quot;/&gt;&lt;wsp:rsid wsp:val=&quot;00D5050E&quot;/&gt;&lt;wsp:rsid wsp:val=&quot;00D505ED&quot;/&gt;&lt;wsp:rsid wsp:val=&quot;00D508FB&quot;/&gt;&lt;wsp:rsid wsp:val=&quot;00D50A7F&quot;/&gt;&lt;wsp:rsid wsp:val=&quot;00D515EC&quot;/&gt;&lt;wsp:rsid wsp:val=&quot;00D51654&quot;/&gt;&lt;wsp:rsid wsp:val=&quot;00D51A31&quot;/&gt;&lt;wsp:rsid wsp:val=&quot;00D51A85&quot;/&gt;&lt;wsp:rsid wsp:val=&quot;00D51B02&quot;/&gt;&lt;wsp:rsid wsp:val=&quot;00D52260&quot;/&gt;&lt;wsp:rsid wsp:val=&quot;00D52478&quot;/&gt;&lt;wsp:rsid wsp:val=&quot;00D527C6&quot;/&gt;&lt;wsp:rsid wsp:val=&quot;00D52852&quot;/&gt;&lt;wsp:rsid wsp:val=&quot;00D53915&quot;/&gt;&lt;wsp:rsid wsp:val=&quot;00D54333&quot;/&gt;&lt;wsp:rsid wsp:val=&quot;00D549FF&quot;/&gt;&lt;wsp:rsid wsp:val=&quot;00D55559&quot;/&gt;&lt;wsp:rsid wsp:val=&quot;00D55747&quot;/&gt;&lt;wsp:rsid wsp:val=&quot;00D56A2B&quot;/&gt;&lt;wsp:rsid wsp:val=&quot;00D56A93&quot;/&gt;&lt;wsp:rsid wsp:val=&quot;00D5712E&quot;/&gt;&lt;wsp:rsid wsp:val=&quot;00D5776E&quot;/&gt;&lt;wsp:rsid wsp:val=&quot;00D579EB&quot;/&gt;&lt;wsp:rsid wsp:val=&quot;00D60858&quot;/&gt;&lt;wsp:rsid wsp:val=&quot;00D60908&quot;/&gt;&lt;wsp:rsid wsp:val=&quot;00D60F02&quot;/&gt;&lt;wsp:rsid wsp:val=&quot;00D61C04&quot;/&gt;&lt;wsp:rsid wsp:val=&quot;00D62AEE&quot;/&gt;&lt;wsp:rsid wsp:val=&quot;00D62C62&quot;/&gt;&lt;wsp:rsid wsp:val=&quot;00D6359B&quot;/&gt;&lt;wsp:rsid wsp:val=&quot;00D63F7D&quot;/&gt;&lt;wsp:rsid wsp:val=&quot;00D646BD&quot;/&gt;&lt;wsp:rsid wsp:val=&quot;00D64BFF&quot;/&gt;&lt;wsp:rsid wsp:val=&quot;00D65C13&quot;/&gt;&lt;wsp:rsid wsp:val=&quot;00D65CF9&quot;/&gt;&lt;wsp:rsid wsp:val=&quot;00D661B7&quot;/&gt;&lt;wsp:rsid wsp:val=&quot;00D666E9&quot;/&gt;&lt;wsp:rsid wsp:val=&quot;00D6754D&quot;/&gt;&lt;wsp:rsid wsp:val=&quot;00D67980&quot;/&gt;&lt;wsp:rsid wsp:val=&quot;00D67EC5&quot;/&gt;&lt;wsp:rsid wsp:val=&quot;00D7052C&quot;/&gt;&lt;wsp:rsid wsp:val=&quot;00D708E7&quot;/&gt;&lt;wsp:rsid wsp:val=&quot;00D70EEF&quot;/&gt;&lt;wsp:rsid wsp:val=&quot;00D711BD&quot;/&gt;&lt;wsp:rsid wsp:val=&quot;00D7134A&quot;/&gt;&lt;wsp:rsid wsp:val=&quot;00D71EFB&quot;/&gt;&lt;wsp:rsid wsp:val=&quot;00D720E9&quot;/&gt;&lt;wsp:rsid wsp:val=&quot;00D7251E&quot;/&gt;&lt;wsp:rsid wsp:val=&quot;00D72BB8&quot;/&gt;&lt;wsp:rsid wsp:val=&quot;00D72BEF&quot;/&gt;&lt;wsp:rsid wsp:val=&quot;00D72CCF&quot;/&gt;&lt;wsp:rsid wsp:val=&quot;00D72D50&quot;/&gt;&lt;wsp:rsid wsp:val=&quot;00D73879&quot;/&gt;&lt;wsp:rsid wsp:val=&quot;00D73974&quot;/&gt;&lt;wsp:rsid wsp:val=&quot;00D73C00&quot;/&gt;&lt;wsp:rsid wsp:val=&quot;00D74200&quot;/&gt;&lt;wsp:rsid wsp:val=&quot;00D74719&quot;/&gt;&lt;wsp:rsid wsp:val=&quot;00D74799&quot;/&gt;&lt;wsp:rsid wsp:val=&quot;00D75247&quot;/&gt;&lt;wsp:rsid wsp:val=&quot;00D755FF&quot;/&gt;&lt;wsp:rsid wsp:val=&quot;00D76AFD&quot;/&gt;&lt;wsp:rsid wsp:val=&quot;00D76EE7&quot;/&gt;&lt;wsp:rsid wsp:val=&quot;00D77545&quot;/&gt;&lt;wsp:rsid wsp:val=&quot;00D8006F&quot;/&gt;&lt;wsp:rsid wsp:val=&quot;00D80215&quot;/&gt;&lt;wsp:rsid wsp:val=&quot;00D80517&quot;/&gt;&lt;wsp:rsid wsp:val=&quot;00D80F3B&quot;/&gt;&lt;wsp:rsid wsp:val=&quot;00D80F42&quot;/&gt;&lt;wsp:rsid wsp:val=&quot;00D81012&quot;/&gt;&lt;wsp:rsid wsp:val=&quot;00D81096&quot;/&gt;&lt;wsp:rsid wsp:val=&quot;00D814B9&quot;/&gt;&lt;wsp:rsid wsp:val=&quot;00D817ED&quot;/&gt;&lt;wsp:rsid wsp:val=&quot;00D81C84&quot;/&gt;&lt;wsp:rsid wsp:val=&quot;00D82150&quot;/&gt;&lt;wsp:rsid wsp:val=&quot;00D82545&quot;/&gt;&lt;wsp:rsid wsp:val=&quot;00D82E9F&quot;/&gt;&lt;wsp:rsid wsp:val=&quot;00D83753&quot;/&gt;&lt;wsp:rsid wsp:val=&quot;00D83A85&quot;/&gt;&lt;wsp:rsid wsp:val=&quot;00D85820&quot;/&gt;&lt;wsp:rsid wsp:val=&quot;00D85C4E&quot;/&gt;&lt;wsp:rsid wsp:val=&quot;00D86171&quot;/&gt;&lt;wsp:rsid wsp:val=&quot;00D8626B&quot;/&gt;&lt;wsp:rsid wsp:val=&quot;00D8659B&quot;/&gt;&lt;wsp:rsid wsp:val=&quot;00D86932&quot;/&gt;&lt;wsp:rsid wsp:val=&quot;00D86BA4&quot;/&gt;&lt;wsp:rsid wsp:val=&quot;00D87D32&quot;/&gt;&lt;wsp:rsid wsp:val=&quot;00D904B0&quot;/&gt;&lt;wsp:rsid wsp:val=&quot;00D90B3C&quot;/&gt;&lt;wsp:rsid wsp:val=&quot;00D91992&quot;/&gt;&lt;wsp:rsid wsp:val=&quot;00D91D31&quot;/&gt;&lt;wsp:rsid wsp:val=&quot;00D91F8A&quot;/&gt;&lt;wsp:rsid wsp:val=&quot;00D9210A&quot;/&gt;&lt;wsp:rsid wsp:val=&quot;00D922F5&quot;/&gt;&lt;wsp:rsid wsp:val=&quot;00D936B8&quot;/&gt;&lt;wsp:rsid wsp:val=&quot;00D94E2F&quot;/&gt;&lt;wsp:rsid wsp:val=&quot;00D96AA4&quot;/&gt;&lt;wsp:rsid wsp:val=&quot;00D96C03&quot;/&gt;&lt;wsp:rsid wsp:val=&quot;00D97891&quot;/&gt;&lt;wsp:rsid wsp:val=&quot;00DA0254&quot;/&gt;&lt;wsp:rsid wsp:val=&quot;00DA0571&quot;/&gt;&lt;wsp:rsid wsp:val=&quot;00DA0B43&quot;/&gt;&lt;wsp:rsid wsp:val=&quot;00DA1A46&quot;/&gt;&lt;wsp:rsid wsp:val=&quot;00DA1EE3&quot;/&gt;&lt;wsp:rsid wsp:val=&quot;00DA2830&quot;/&gt;&lt;wsp:rsid wsp:val=&quot;00DA294B&quot;/&gt;&lt;wsp:rsid wsp:val=&quot;00DA2A15&quot;/&gt;&lt;wsp:rsid wsp:val=&quot;00DA2BF1&quot;/&gt;&lt;wsp:rsid wsp:val=&quot;00DA2DBA&quot;/&gt;&lt;wsp:rsid wsp:val=&quot;00DA3187&quot;/&gt;&lt;wsp:rsid wsp:val=&quot;00DA3722&quot;/&gt;&lt;wsp:rsid wsp:val=&quot;00DA3F31&quot;/&gt;&lt;wsp:rsid wsp:val=&quot;00DA405B&quot;/&gt;&lt;wsp:rsid wsp:val=&quot;00DA434B&quot;/&gt;&lt;wsp:rsid wsp:val=&quot;00DA4B05&quot;/&gt;&lt;wsp:rsid wsp:val=&quot;00DA674B&quot;/&gt;&lt;wsp:rsid wsp:val=&quot;00DA6B02&quot;/&gt;&lt;wsp:rsid wsp:val=&quot;00DA780A&quot;/&gt;&lt;wsp:rsid wsp:val=&quot;00DA7EC0&quot;/&gt;&lt;wsp:rsid wsp:val=&quot;00DB0020&quot;/&gt;&lt;wsp:rsid wsp:val=&quot;00DB03DE&quot;/&gt;&lt;wsp:rsid wsp:val=&quot;00DB048D&quot;/&gt;&lt;wsp:rsid wsp:val=&quot;00DB0D92&quot;/&gt;&lt;wsp:rsid wsp:val=&quot;00DB12BD&quot;/&gt;&lt;wsp:rsid wsp:val=&quot;00DB1648&quot;/&gt;&lt;wsp:rsid wsp:val=&quot;00DB1670&quot;/&gt;&lt;wsp:rsid wsp:val=&quot;00DB1802&quot;/&gt;&lt;wsp:rsid wsp:val=&quot;00DB1A4B&quot;/&gt;&lt;wsp:rsid wsp:val=&quot;00DB1D60&quot;/&gt;&lt;wsp:rsid wsp:val=&quot;00DB2203&quot;/&gt;&lt;wsp:rsid wsp:val=&quot;00DB24EC&quot;/&gt;&lt;wsp:rsid wsp:val=&quot;00DB283C&quot;/&gt;&lt;wsp:rsid wsp:val=&quot;00DB284D&quot;/&gt;&lt;wsp:rsid wsp:val=&quot;00DB2C06&quot;/&gt;&lt;wsp:rsid wsp:val=&quot;00DB31A3&quot;/&gt;&lt;wsp:rsid wsp:val=&quot;00DB354A&quot;/&gt;&lt;wsp:rsid wsp:val=&quot;00DB3612&quot;/&gt;&lt;wsp:rsid wsp:val=&quot;00DB3615&quot;/&gt;&lt;wsp:rsid wsp:val=&quot;00DB44BA&quot;/&gt;&lt;wsp:rsid wsp:val=&quot;00DB4C4B&quot;/&gt;&lt;wsp:rsid wsp:val=&quot;00DB4E31&quot;/&gt;&lt;wsp:rsid wsp:val=&quot;00DB54A3&quot;/&gt;&lt;wsp:rsid wsp:val=&quot;00DB5C56&quot;/&gt;&lt;wsp:rsid wsp:val=&quot;00DB62CF&quot;/&gt;&lt;wsp:rsid wsp:val=&quot;00DB66E2&quot;/&gt;&lt;wsp:rsid wsp:val=&quot;00DB67BB&quot;/&gt;&lt;wsp:rsid wsp:val=&quot;00DB6853&quot;/&gt;&lt;wsp:rsid wsp:val=&quot;00DB6F4E&quot;/&gt;&lt;wsp:rsid wsp:val=&quot;00DB705B&quot;/&gt;&lt;wsp:rsid wsp:val=&quot;00DB7168&quot;/&gt;&lt;wsp:rsid wsp:val=&quot;00DB7470&quot;/&gt;&lt;wsp:rsid wsp:val=&quot;00DB7A2B&quot;/&gt;&lt;wsp:rsid wsp:val=&quot;00DC090F&quot;/&gt;&lt;wsp:rsid wsp:val=&quot;00DC125B&quot;/&gt;&lt;wsp:rsid wsp:val=&quot;00DC1700&quot;/&gt;&lt;wsp:rsid wsp:val=&quot;00DC210C&quot;/&gt;&lt;wsp:rsid wsp:val=&quot;00DC23BD&quot;/&gt;&lt;wsp:rsid wsp:val=&quot;00DC24B4&quot;/&gt;&lt;wsp:rsid wsp:val=&quot;00DC26D7&quot;/&gt;&lt;wsp:rsid wsp:val=&quot;00DC293C&quot;/&gt;&lt;wsp:rsid wsp:val=&quot;00DC2A92&quot;/&gt;&lt;wsp:rsid wsp:val=&quot;00DC3493&quot;/&gt;&lt;wsp:rsid wsp:val=&quot;00DC4736&quot;/&gt;&lt;wsp:rsid wsp:val=&quot;00DC4F6F&quot;/&gt;&lt;wsp:rsid wsp:val=&quot;00DC5828&quot;/&gt;&lt;wsp:rsid wsp:val=&quot;00DC5C72&quot;/&gt;&lt;wsp:rsid wsp:val=&quot;00DC70B2&quot;/&gt;&lt;wsp:rsid wsp:val=&quot;00DC77D8&quot;/&gt;&lt;wsp:rsid wsp:val=&quot;00DC7B0B&quot;/&gt;&lt;wsp:rsid wsp:val=&quot;00DD0274&quot;/&gt;&lt;wsp:rsid wsp:val=&quot;00DD0BBC&quot;/&gt;&lt;wsp:rsid wsp:val=&quot;00DD0D80&quot;/&gt;&lt;wsp:rsid wsp:val=&quot;00DD134F&quot;/&gt;&lt;wsp:rsid wsp:val=&quot;00DD13D2&quot;/&gt;&lt;wsp:rsid wsp:val=&quot;00DD1899&quot;/&gt;&lt;wsp:rsid wsp:val=&quot;00DD18ED&quot;/&gt;&lt;wsp:rsid wsp:val=&quot;00DD2759&quot;/&gt;&lt;wsp:rsid wsp:val=&quot;00DD27B5&quot;/&gt;&lt;wsp:rsid wsp:val=&quot;00DD28F5&quot;/&gt;&lt;wsp:rsid wsp:val=&quot;00DD3124&quot;/&gt;&lt;wsp:rsid wsp:val=&quot;00DD3DE3&quot;/&gt;&lt;wsp:rsid wsp:val=&quot;00DD4095&quot;/&gt;&lt;wsp:rsid wsp:val=&quot;00DD415D&quot;/&gt;&lt;wsp:rsid wsp:val=&quot;00DD4BEF&quot;/&gt;&lt;wsp:rsid wsp:val=&quot;00DD4F98&quot;/&gt;&lt;wsp:rsid wsp:val=&quot;00DD4FE2&quot;/&gt;&lt;wsp:rsid wsp:val=&quot;00DD508B&quot;/&gt;&lt;wsp:rsid wsp:val=&quot;00DD53A6&quot;/&gt;&lt;wsp:rsid wsp:val=&quot;00DD61E0&quot;/&gt;&lt;wsp:rsid wsp:val=&quot;00DD6822&quot;/&gt;&lt;wsp:rsid wsp:val=&quot;00DD772E&quot;/&gt;&lt;wsp:rsid wsp:val=&quot;00DD7B34&quot;/&gt;&lt;wsp:rsid wsp:val=&quot;00DE0620&quot;/&gt;&lt;wsp:rsid wsp:val=&quot;00DE0C66&quot;/&gt;&lt;wsp:rsid wsp:val=&quot;00DE13A2&quot;/&gt;&lt;wsp:rsid wsp:val=&quot;00DE1A83&quot;/&gt;&lt;wsp:rsid wsp:val=&quot;00DE238A&quot;/&gt;&lt;wsp:rsid wsp:val=&quot;00DE255E&quot;/&gt;&lt;wsp:rsid wsp:val=&quot;00DE2A8B&quot;/&gt;&lt;wsp:rsid wsp:val=&quot;00DE2B38&quot;/&gt;&lt;wsp:rsid wsp:val=&quot;00DE30D1&quot;/&gt;&lt;wsp:rsid wsp:val=&quot;00DE39BC&quot;/&gt;&lt;wsp:rsid wsp:val=&quot;00DE4243&quot;/&gt;&lt;wsp:rsid wsp:val=&quot;00DE4759&quot;/&gt;&lt;wsp:rsid wsp:val=&quot;00DE4DC5&quot;/&gt;&lt;wsp:rsid wsp:val=&quot;00DE6652&quot;/&gt;&lt;wsp:rsid wsp:val=&quot;00DE67DB&quot;/&gt;&lt;wsp:rsid wsp:val=&quot;00DE6C5E&quot;/&gt;&lt;wsp:rsid wsp:val=&quot;00DE6D7C&quot;/&gt;&lt;wsp:rsid wsp:val=&quot;00DE7845&quot;/&gt;&lt;wsp:rsid wsp:val=&quot;00DE7AE2&quot;/&gt;&lt;wsp:rsid wsp:val=&quot;00DE7ECC&quot;/&gt;&lt;wsp:rsid wsp:val=&quot;00DF16CD&quot;/&gt;&lt;wsp:rsid wsp:val=&quot;00DF2FDA&quot;/&gt;&lt;wsp:rsid wsp:val=&quot;00DF2FEA&quot;/&gt;&lt;wsp:rsid wsp:val=&quot;00DF300B&quot;/&gt;&lt;wsp:rsid wsp:val=&quot;00DF32EE&quot;/&gt;&lt;wsp:rsid wsp:val=&quot;00DF3A63&quot;/&gt;&lt;wsp:rsid wsp:val=&quot;00DF3CA8&quot;/&gt;&lt;wsp:rsid wsp:val=&quot;00DF40F7&quot;/&gt;&lt;wsp:rsid wsp:val=&quot;00DF4459&quot;/&gt;&lt;wsp:rsid wsp:val=&quot;00DF4853&quot;/&gt;&lt;wsp:rsid wsp:val=&quot;00DF506A&quot;/&gt;&lt;wsp:rsid wsp:val=&quot;00DF53A1&quot;/&gt;&lt;wsp:rsid wsp:val=&quot;00DF6176&quot;/&gt;&lt;wsp:rsid wsp:val=&quot;00DF667E&quot;/&gt;&lt;wsp:rsid wsp:val=&quot;00DF691E&quot;/&gt;&lt;wsp:rsid wsp:val=&quot;00DF75D9&quot;/&gt;&lt;wsp:rsid wsp:val=&quot;00DF7A6F&quot;/&gt;&lt;wsp:rsid wsp:val=&quot;00DF7C7C&quot;/&gt;&lt;wsp:rsid wsp:val=&quot;00E006CF&quot;/&gt;&lt;wsp:rsid wsp:val=&quot;00E00FCE&quot;/&gt;&lt;wsp:rsid wsp:val=&quot;00E0163A&quot;/&gt;&lt;wsp:rsid wsp:val=&quot;00E01F0F&quot;/&gt;&lt;wsp:rsid wsp:val=&quot;00E02381&quot;/&gt;&lt;wsp:rsid wsp:val=&quot;00E02593&quot;/&gt;&lt;wsp:rsid wsp:val=&quot;00E02CC1&quot;/&gt;&lt;wsp:rsid wsp:val=&quot;00E02DD3&quot;/&gt;&lt;wsp:rsid wsp:val=&quot;00E0306C&quot;/&gt;&lt;wsp:rsid wsp:val=&quot;00E035F8&quot;/&gt;&lt;wsp:rsid wsp:val=&quot;00E040AF&quot;/&gt;&lt;wsp:rsid wsp:val=&quot;00E04743&quot;/&gt;&lt;wsp:rsid wsp:val=&quot;00E04785&quot;/&gt;&lt;wsp:rsid wsp:val=&quot;00E04B4F&quot;/&gt;&lt;wsp:rsid wsp:val=&quot;00E04B89&quot;/&gt;&lt;wsp:rsid wsp:val=&quot;00E04FD6&quot;/&gt;&lt;wsp:rsid wsp:val=&quot;00E051CD&quot;/&gt;&lt;wsp:rsid wsp:val=&quot;00E055D2&quot;/&gt;&lt;wsp:rsid wsp:val=&quot;00E056C2&quot;/&gt;&lt;wsp:rsid wsp:val=&quot;00E0575E&quot;/&gt;&lt;wsp:rsid wsp:val=&quot;00E059A0&quot;/&gt;&lt;wsp:rsid wsp:val=&quot;00E05E2B&quot;/&gt;&lt;wsp:rsid wsp:val=&quot;00E05E8D&quot;/&gt;&lt;wsp:rsid wsp:val=&quot;00E05F55&quot;/&gt;&lt;wsp:rsid wsp:val=&quot;00E0711F&quot;/&gt;&lt;wsp:rsid wsp:val=&quot;00E07290&quot;/&gt;&lt;wsp:rsid wsp:val=&quot;00E07451&quot;/&gt;&lt;wsp:rsid wsp:val=&quot;00E07E7A&quot;/&gt;&lt;wsp:rsid wsp:val=&quot;00E10ED5&quot;/&gt;&lt;wsp:rsid wsp:val=&quot;00E11687&quot;/&gt;&lt;wsp:rsid wsp:val=&quot;00E1199D&quot;/&gt;&lt;wsp:rsid wsp:val=&quot;00E12198&quot;/&gt;&lt;wsp:rsid wsp:val=&quot;00E12403&quot;/&gt;&lt;wsp:rsid wsp:val=&quot;00E12EB8&quot;/&gt;&lt;wsp:rsid wsp:val=&quot;00E136F2&quot;/&gt;&lt;wsp:rsid wsp:val=&quot;00E13A0A&quot;/&gt;&lt;wsp:rsid wsp:val=&quot;00E13A21&quot;/&gt;&lt;wsp:rsid wsp:val=&quot;00E14177&quot;/&gt;&lt;wsp:rsid wsp:val=&quot;00E1527B&quot;/&gt;&lt;wsp:rsid wsp:val=&quot;00E15BC4&quot;/&gt;&lt;wsp:rsid wsp:val=&quot;00E15CC9&quot;/&gt;&lt;wsp:rsid wsp:val=&quot;00E164DD&quot;/&gt;&lt;wsp:rsid wsp:val=&quot;00E171B1&quot;/&gt;&lt;wsp:rsid wsp:val=&quot;00E174C5&quot;/&gt;&lt;wsp:rsid wsp:val=&quot;00E1768C&quot;/&gt;&lt;wsp:rsid wsp:val=&quot;00E17A2A&quot;/&gt;&lt;wsp:rsid wsp:val=&quot;00E20446&quot;/&gt;&lt;wsp:rsid wsp:val=&quot;00E20AF0&quot;/&gt;&lt;wsp:rsid wsp:val=&quot;00E20EE0&quot;/&gt;&lt;wsp:rsid wsp:val=&quot;00E216D2&quot;/&gt;&lt;wsp:rsid wsp:val=&quot;00E2178F&quot;/&gt;&lt;wsp:rsid wsp:val=&quot;00E21802&quot;/&gt;&lt;wsp:rsid wsp:val=&quot;00E21BD0&quot;/&gt;&lt;wsp:rsid wsp:val=&quot;00E220EB&quot;/&gt;&lt;wsp:rsid wsp:val=&quot;00E22623&quot;/&gt;&lt;wsp:rsid wsp:val=&quot;00E229F1&quot;/&gt;&lt;wsp:rsid wsp:val=&quot;00E22AF5&quot;/&gt;&lt;wsp:rsid wsp:val=&quot;00E22F48&quot;/&gt;&lt;wsp:rsid wsp:val=&quot;00E23682&quot;/&gt;&lt;wsp:rsid wsp:val=&quot;00E23AC6&quot;/&gt;&lt;wsp:rsid wsp:val=&quot;00E23BB9&quot;/&gt;&lt;wsp:rsid wsp:val=&quot;00E23DEE&quot;/&gt;&lt;wsp:rsid wsp:val=&quot;00E242AF&quot;/&gt;&lt;wsp:rsid wsp:val=&quot;00E24705&quot;/&gt;&lt;wsp:rsid wsp:val=&quot;00E252B5&quot;/&gt;&lt;wsp:rsid wsp:val=&quot;00E253CC&quot;/&gt;&lt;wsp:rsid wsp:val=&quot;00E25531&quot;/&gt;&lt;wsp:rsid wsp:val=&quot;00E26218&quot;/&gt;&lt;wsp:rsid wsp:val=&quot;00E26B92&quot;/&gt;&lt;wsp:rsid wsp:val=&quot;00E27585&quot;/&gt;&lt;wsp:rsid wsp:val=&quot;00E27851&quot;/&gt;&lt;wsp:rsid wsp:val=&quot;00E278BB&quot;/&gt;&lt;wsp:rsid wsp:val=&quot;00E321F8&quot;/&gt;&lt;wsp:rsid wsp:val=&quot;00E32A1C&quot;/&gt;&lt;wsp:rsid wsp:val=&quot;00E32D93&quot;/&gt;&lt;wsp:rsid wsp:val=&quot;00E339F3&quot;/&gt;&lt;wsp:rsid wsp:val=&quot;00E33B96&quot;/&gt;&lt;wsp:rsid wsp:val=&quot;00E33CE6&quot;/&gt;&lt;wsp:rsid wsp:val=&quot;00E34776&quot;/&gt;&lt;wsp:rsid wsp:val=&quot;00E34B58&quot;/&gt;&lt;wsp:rsid wsp:val=&quot;00E351CC&quot;/&gt;&lt;wsp:rsid wsp:val=&quot;00E35494&quot;/&gt;&lt;wsp:rsid wsp:val=&quot;00E3549B&quot;/&gt;&lt;wsp:rsid wsp:val=&quot;00E355CF&quot;/&gt;&lt;wsp:rsid wsp:val=&quot;00E36FAD&quot;/&gt;&lt;wsp:rsid wsp:val=&quot;00E3727A&quot;/&gt;&lt;wsp:rsid wsp:val=&quot;00E37723&quot;/&gt;&lt;wsp:rsid wsp:val=&quot;00E377AA&quot;/&gt;&lt;wsp:rsid wsp:val=&quot;00E40490&quot;/&gt;&lt;wsp:rsid wsp:val=&quot;00E40508&quot;/&gt;&lt;wsp:rsid wsp:val=&quot;00E407A6&quot;/&gt;&lt;wsp:rsid wsp:val=&quot;00E4093A&quot;/&gt;&lt;wsp:rsid wsp:val=&quot;00E40A43&quot;/&gt;&lt;wsp:rsid wsp:val=&quot;00E41212&quot;/&gt;&lt;wsp:rsid wsp:val=&quot;00E413AD&quot;/&gt;&lt;wsp:rsid wsp:val=&quot;00E417FD&quot;/&gt;&lt;wsp:rsid wsp:val=&quot;00E41E0D&quot;/&gt;&lt;wsp:rsid wsp:val=&quot;00E42011&quot;/&gt;&lt;wsp:rsid wsp:val=&quot;00E42209&quot;/&gt;&lt;wsp:rsid wsp:val=&quot;00E42689&quot;/&gt;&lt;wsp:rsid wsp:val=&quot;00E42858&quot;/&gt;&lt;wsp:rsid wsp:val=&quot;00E42C93&quot;/&gt;&lt;wsp:rsid wsp:val=&quot;00E435F8&quot;/&gt;&lt;wsp:rsid wsp:val=&quot;00E441E0&quot;/&gt;&lt;wsp:rsid wsp:val=&quot;00E4481B&quot;/&gt;&lt;wsp:rsid wsp:val=&quot;00E4487C&quot;/&gt;&lt;wsp:rsid wsp:val=&quot;00E4514F&quot;/&gt;&lt;wsp:rsid wsp:val=&quot;00E45615&quot;/&gt;&lt;wsp:rsid wsp:val=&quot;00E45AF4&quot;/&gt;&lt;wsp:rsid wsp:val=&quot;00E4623A&quot;/&gt;&lt;wsp:rsid wsp:val=&quot;00E46339&quot;/&gt;&lt;wsp:rsid wsp:val=&quot;00E473F9&quot;/&gt;&lt;wsp:rsid wsp:val=&quot;00E47684&quot;/&gt;&lt;wsp:rsid wsp:val=&quot;00E47C3C&quot;/&gt;&lt;wsp:rsid wsp:val=&quot;00E47CA3&quot;/&gt;&lt;wsp:rsid wsp:val=&quot;00E506DD&quot;/&gt;&lt;wsp:rsid wsp:val=&quot;00E509A3&quot;/&gt;&lt;wsp:rsid wsp:val=&quot;00E51AA4&quot;/&gt;&lt;wsp:rsid wsp:val=&quot;00E52326&quot;/&gt;&lt;wsp:rsid wsp:val=&quot;00E526EE&quot;/&gt;&lt;wsp:rsid wsp:val=&quot;00E538C1&quot;/&gt;&lt;wsp:rsid wsp:val=&quot;00E53A7D&quot;/&gt;&lt;wsp:rsid wsp:val=&quot;00E53E24&quot;/&gt;&lt;wsp:rsid wsp:val=&quot;00E53FF4&quot;/&gt;&lt;wsp:rsid wsp:val=&quot;00E54B7C&quot;/&gt;&lt;wsp:rsid wsp:val=&quot;00E54BF5&quot;/&gt;&lt;wsp:rsid wsp:val=&quot;00E54D25&quot;/&gt;&lt;wsp:rsid wsp:val=&quot;00E5586E&quot;/&gt;&lt;wsp:rsid wsp:val=&quot;00E55F31&quot;/&gt;&lt;wsp:rsid wsp:val=&quot;00E563E0&quot;/&gt;&lt;wsp:rsid wsp:val=&quot;00E5778A&quot;/&gt;&lt;wsp:rsid wsp:val=&quot;00E60397&quot;/&gt;&lt;wsp:rsid wsp:val=&quot;00E60B93&quot;/&gt;&lt;wsp:rsid wsp:val=&quot;00E60D32&quot;/&gt;&lt;wsp:rsid wsp:val=&quot;00E60E40&quot;/&gt;&lt;wsp:rsid wsp:val=&quot;00E611FB&quot;/&gt;&lt;wsp:rsid wsp:val=&quot;00E62359&quot;/&gt;&lt;wsp:rsid wsp:val=&quot;00E6324E&quot;/&gt;&lt;wsp:rsid wsp:val=&quot;00E63625&quot;/&gt;&lt;wsp:rsid wsp:val=&quot;00E637B9&quot;/&gt;&lt;wsp:rsid wsp:val=&quot;00E639BE&quot;/&gt;&lt;wsp:rsid wsp:val=&quot;00E64735&quot;/&gt;&lt;wsp:rsid wsp:val=&quot;00E64A54&quot;/&gt;&lt;wsp:rsid wsp:val=&quot;00E650AC&quot;/&gt;&lt;wsp:rsid wsp:val=&quot;00E653A2&quot;/&gt;&lt;wsp:rsid wsp:val=&quot;00E6681B&quot;/&gt;&lt;wsp:rsid wsp:val=&quot;00E6682C&quot;/&gt;&lt;wsp:rsid wsp:val=&quot;00E67248&quot;/&gt;&lt;wsp:rsid wsp:val=&quot;00E707B8&quot;/&gt;&lt;wsp:rsid wsp:val=&quot;00E708A6&quot;/&gt;&lt;wsp:rsid wsp:val=&quot;00E70A93&quot;/&gt;&lt;wsp:rsid wsp:val=&quot;00E71794&quot;/&gt;&lt;wsp:rsid wsp:val=&quot;00E71BBF&quot;/&gt;&lt;wsp:rsid wsp:val=&quot;00E72504&quot;/&gt;&lt;wsp:rsid wsp:val=&quot;00E74950&quot;/&gt;&lt;wsp:rsid wsp:val=&quot;00E74EDA&quot;/&gt;&lt;wsp:rsid wsp:val=&quot;00E750FD&quot;/&gt;&lt;wsp:rsid wsp:val=&quot;00E75193&quot;/&gt;&lt;wsp:rsid wsp:val=&quot;00E754FC&quot;/&gt;&lt;wsp:rsid wsp:val=&quot;00E75BD4&quot;/&gt;&lt;wsp:rsid wsp:val=&quot;00E7649F&quot;/&gt;&lt;wsp:rsid wsp:val=&quot;00E76AD6&quot;/&gt;&lt;wsp:rsid wsp:val=&quot;00E777A2&quot;/&gt;&lt;wsp:rsid wsp:val=&quot;00E77A31&quot;/&gt;&lt;wsp:rsid wsp:val=&quot;00E80D5B&quot;/&gt;&lt;wsp:rsid wsp:val=&quot;00E81529&quot;/&gt;&lt;wsp:rsid wsp:val=&quot;00E81983&quot;/&gt;&lt;wsp:rsid wsp:val=&quot;00E82377&quot;/&gt;&lt;wsp:rsid wsp:val=&quot;00E82397&quot;/&gt;&lt;wsp:rsid wsp:val=&quot;00E82483&quot;/&gt;&lt;wsp:rsid wsp:val=&quot;00E825C0&quot;/&gt;&lt;wsp:rsid wsp:val=&quot;00E82AC0&quot;/&gt;&lt;wsp:rsid wsp:val=&quot;00E8318E&quot;/&gt;&lt;wsp:rsid wsp:val=&quot;00E8322A&quot;/&gt;&lt;wsp:rsid wsp:val=&quot;00E8377C&quot;/&gt;&lt;wsp:rsid wsp:val=&quot;00E8428B&quot;/&gt;&lt;wsp:rsid wsp:val=&quot;00E842D7&quot;/&gt;&lt;wsp:rsid wsp:val=&quot;00E84619&quot;/&gt;&lt;wsp:rsid wsp:val=&quot;00E84909&quot;/&gt;&lt;wsp:rsid wsp:val=&quot;00E851CF&quot;/&gt;&lt;wsp:rsid wsp:val=&quot;00E85B1D&quot;/&gt;&lt;wsp:rsid wsp:val=&quot;00E85E1A&quot;/&gt;&lt;wsp:rsid wsp:val=&quot;00E8664C&quot;/&gt;&lt;wsp:rsid wsp:val=&quot;00E8747B&quot;/&gt;&lt;wsp:rsid wsp:val=&quot;00E87671&quot;/&gt;&lt;wsp:rsid wsp:val=&quot;00E8788C&quot;/&gt;&lt;wsp:rsid wsp:val=&quot;00E87B9C&quot;/&gt;&lt;wsp:rsid wsp:val=&quot;00E87CE0&quot;/&gt;&lt;wsp:rsid wsp:val=&quot;00E90F19&quot;/&gt;&lt;wsp:rsid wsp:val=&quot;00E916C0&quot;/&gt;&lt;wsp:rsid wsp:val=&quot;00E91978&quot;/&gt;&lt;wsp:rsid wsp:val=&quot;00E91B80&quot;/&gt;&lt;wsp:rsid wsp:val=&quot;00E92231&quot;/&gt;&lt;wsp:rsid wsp:val=&quot;00E92512&quot;/&gt;&lt;wsp:rsid wsp:val=&quot;00E9290D&quot;/&gt;&lt;wsp:rsid wsp:val=&quot;00E929B2&quot;/&gt;&lt;wsp:rsid wsp:val=&quot;00E9341D&quot;/&gt;&lt;wsp:rsid wsp:val=&quot;00E93693&quot;/&gt;&lt;wsp:rsid wsp:val=&quot;00E9429B&quot;/&gt;&lt;wsp:rsid wsp:val=&quot;00E943AA&quot;/&gt;&lt;wsp:rsid wsp:val=&quot;00E9558F&quot;/&gt;&lt;wsp:rsid wsp:val=&quot;00E95EAC&quot;/&gt;&lt;wsp:rsid wsp:val=&quot;00E96790&quot;/&gt;&lt;wsp:rsid wsp:val=&quot;00E96F49&quot;/&gt;&lt;wsp:rsid wsp:val=&quot;00E970B8&quot;/&gt;&lt;wsp:rsid wsp:val=&quot;00E97216&quot;/&gt;&lt;wsp:rsid wsp:val=&quot;00E97BCF&quot;/&gt;&lt;wsp:rsid wsp:val=&quot;00EA0436&quot;/&gt;&lt;wsp:rsid wsp:val=&quot;00EA0840&quot;/&gt;&lt;wsp:rsid wsp:val=&quot;00EA16FA&quot;/&gt;&lt;wsp:rsid wsp:val=&quot;00EA26D2&quot;/&gt;&lt;wsp:rsid wsp:val=&quot;00EA2905&quot;/&gt;&lt;wsp:rsid wsp:val=&quot;00EA29E5&quot;/&gt;&lt;wsp:rsid wsp:val=&quot;00EA4477&quot;/&gt;&lt;wsp:rsid wsp:val=&quot;00EA49B4&quot;/&gt;&lt;wsp:rsid wsp:val=&quot;00EA4BD5&quot;/&gt;&lt;wsp:rsid wsp:val=&quot;00EA5496&quot;/&gt;&lt;wsp:rsid wsp:val=&quot;00EA5CC2&quot;/&gt;&lt;wsp:rsid wsp:val=&quot;00EA5CCE&quot;/&gt;&lt;wsp:rsid wsp:val=&quot;00EA65AF&quot;/&gt;&lt;wsp:rsid wsp:val=&quot;00EA6A9F&quot;/&gt;&lt;wsp:rsid wsp:val=&quot;00EA6E67&quot;/&gt;&lt;wsp:rsid wsp:val=&quot;00EA781A&quot;/&gt;&lt;wsp:rsid wsp:val=&quot;00EA7A9B&quot;/&gt;&lt;wsp:rsid wsp:val=&quot;00EA7B46&quot;/&gt;&lt;wsp:rsid wsp:val=&quot;00EA7BC7&quot;/&gt;&lt;wsp:rsid wsp:val=&quot;00EA7E0D&quot;/&gt;&lt;wsp:rsid wsp:val=&quot;00EB0096&quot;/&gt;&lt;wsp:rsid wsp:val=&quot;00EB259A&quot;/&gt;&lt;wsp:rsid wsp:val=&quot;00EB2BD7&quot;/&gt;&lt;wsp:rsid wsp:val=&quot;00EB30B8&quot;/&gt;&lt;wsp:rsid wsp:val=&quot;00EB34C4&quot;/&gt;&lt;wsp:rsid wsp:val=&quot;00EB3E14&quot;/&gt;&lt;wsp:rsid wsp:val=&quot;00EB48FB&quot;/&gt;&lt;wsp:rsid wsp:val=&quot;00EB4EEF&quot;/&gt;&lt;wsp:rsid wsp:val=&quot;00EB5484&quot;/&gt;&lt;wsp:rsid wsp:val=&quot;00EB5977&quot;/&gt;&lt;wsp:rsid wsp:val=&quot;00EB5A1F&quot;/&gt;&lt;wsp:rsid wsp:val=&quot;00EB5CDB&quot;/&gt;&lt;wsp:rsid wsp:val=&quot;00EB62DD&quot;/&gt;&lt;wsp:rsid wsp:val=&quot;00EB71BB&quot;/&gt;&lt;wsp:rsid wsp:val=&quot;00EB741C&quot;/&gt;&lt;wsp:rsid wsp:val=&quot;00EB7445&quot;/&gt;&lt;wsp:rsid wsp:val=&quot;00EC01D5&quot;/&gt;&lt;wsp:rsid wsp:val=&quot;00EC056C&quot;/&gt;&lt;wsp:rsid wsp:val=&quot;00EC1144&quot;/&gt;&lt;wsp:rsid wsp:val=&quot;00EC1509&quot;/&gt;&lt;wsp:rsid wsp:val=&quot;00EC15AA&quot;/&gt;&lt;wsp:rsid wsp:val=&quot;00EC2320&quot;/&gt;&lt;wsp:rsid wsp:val=&quot;00EC27CC&quot;/&gt;&lt;wsp:rsid wsp:val=&quot;00EC2D76&quot;/&gt;&lt;wsp:rsid wsp:val=&quot;00EC3B28&quot;/&gt;&lt;wsp:rsid wsp:val=&quot;00EC4E27&quot;/&gt;&lt;wsp:rsid wsp:val=&quot;00EC4E94&quot;/&gt;&lt;wsp:rsid wsp:val=&quot;00EC5809&quot;/&gt;&lt;wsp:rsid wsp:val=&quot;00EC5A1E&quot;/&gt;&lt;wsp:rsid wsp:val=&quot;00EC6872&quot;/&gt;&lt;wsp:rsid wsp:val=&quot;00EC6DA3&quot;/&gt;&lt;wsp:rsid wsp:val=&quot;00EC70EE&quot;/&gt;&lt;wsp:rsid wsp:val=&quot;00ED0A4A&quot;/&gt;&lt;wsp:rsid wsp:val=&quot;00ED0B45&quot;/&gt;&lt;wsp:rsid wsp:val=&quot;00ED0D33&quot;/&gt;&lt;wsp:rsid wsp:val=&quot;00ED2CF1&quot;/&gt;&lt;wsp:rsid wsp:val=&quot;00ED3495&quot;/&gt;&lt;wsp:rsid wsp:val=&quot;00ED358D&quot;/&gt;&lt;wsp:rsid wsp:val=&quot;00ED3A1B&quot;/&gt;&lt;wsp:rsid wsp:val=&quot;00ED57AE&quot;/&gt;&lt;wsp:rsid wsp:val=&quot;00ED6028&quot;/&gt;&lt;wsp:rsid wsp:val=&quot;00ED695B&quot;/&gt;&lt;wsp:rsid wsp:val=&quot;00ED6D8E&quot;/&gt;&lt;wsp:rsid wsp:val=&quot;00ED6EDA&quot;/&gt;&lt;wsp:rsid wsp:val=&quot;00ED705D&quot;/&gt;&lt;wsp:rsid wsp:val=&quot;00ED7772&quot;/&gt;&lt;wsp:rsid wsp:val=&quot;00ED7FA1&quot;/&gt;&lt;wsp:rsid wsp:val=&quot;00EE04F7&quot;/&gt;&lt;wsp:rsid wsp:val=&quot;00EE0AD4&quot;/&gt;&lt;wsp:rsid wsp:val=&quot;00EE2628&quot;/&gt;&lt;wsp:rsid wsp:val=&quot;00EE290A&quot;/&gt;&lt;wsp:rsid wsp:val=&quot;00EE29C5&quot;/&gt;&lt;wsp:rsid wsp:val=&quot;00EE2A81&quot;/&gt;&lt;wsp:rsid wsp:val=&quot;00EE343D&quot;/&gt;&lt;wsp:rsid wsp:val=&quot;00EE3AD1&quot;/&gt;&lt;wsp:rsid wsp:val=&quot;00EE4BDD&quot;/&gt;&lt;wsp:rsid wsp:val=&quot;00EE590F&quot;/&gt;&lt;wsp:rsid wsp:val=&quot;00EE6A85&quot;/&gt;&lt;wsp:rsid wsp:val=&quot;00EE6AAF&quot;/&gt;&lt;wsp:rsid wsp:val=&quot;00EF1463&quot;/&gt;&lt;wsp:rsid wsp:val=&quot;00EF16A3&quot;/&gt;&lt;wsp:rsid wsp:val=&quot;00EF2555&quot;/&gt;&lt;wsp:rsid wsp:val=&quot;00EF3F74&quot;/&gt;&lt;wsp:rsid wsp:val=&quot;00EF4062&quot;/&gt;&lt;wsp:rsid wsp:val=&quot;00EF4105&quot;/&gt;&lt;wsp:rsid wsp:val=&quot;00EF4D95&quot;/&gt;&lt;wsp:rsid wsp:val=&quot;00EF5002&quot;/&gt;&lt;wsp:rsid wsp:val=&quot;00EF541A&quot;/&gt;&lt;wsp:rsid wsp:val=&quot;00EF5643&quot;/&gt;&lt;wsp:rsid wsp:val=&quot;00EF67F6&quot;/&gt;&lt;wsp:rsid wsp:val=&quot;00EF7234&quot;/&gt;&lt;wsp:rsid wsp:val=&quot;00EF724F&quot;/&gt;&lt;wsp:rsid wsp:val=&quot;00EF7262&quot;/&gt;&lt;wsp:rsid wsp:val=&quot;00EF7340&quot;/&gt;&lt;wsp:rsid wsp:val=&quot;00EF7DF7&quot;/&gt;&lt;wsp:rsid wsp:val=&quot;00F00CF9&quot;/&gt;&lt;wsp:rsid wsp:val=&quot;00F01518&quot;/&gt;&lt;wsp:rsid wsp:val=&quot;00F02343&quot;/&gt;&lt;wsp:rsid wsp:val=&quot;00F02889&quot;/&gt;&lt;wsp:rsid wsp:val=&quot;00F02CD8&quot;/&gt;&lt;wsp:rsid wsp:val=&quot;00F02EA7&quot;/&gt;&lt;wsp:rsid wsp:val=&quot;00F02F38&quot;/&gt;&lt;wsp:rsid wsp:val=&quot;00F02F41&quot;/&gt;&lt;wsp:rsid wsp:val=&quot;00F0339D&quot;/&gt;&lt;wsp:rsid wsp:val=&quot;00F0407E&quot;/&gt;&lt;wsp:rsid wsp:val=&quot;00F046E6&quot;/&gt;&lt;wsp:rsid wsp:val=&quot;00F0484D&quot;/&gt;&lt;wsp:rsid wsp:val=&quot;00F05261&quot;/&gt;&lt;wsp:rsid wsp:val=&quot;00F05547&quot;/&gt;&lt;wsp:rsid wsp:val=&quot;00F05792&quot;/&gt;&lt;wsp:rsid wsp:val=&quot;00F05ECA&quot;/&gt;&lt;wsp:rsid wsp:val=&quot;00F07090&quot;/&gt;&lt;wsp:rsid wsp:val=&quot;00F071B3&quot;/&gt;&lt;wsp:rsid wsp:val=&quot;00F079BD&quot;/&gt;&lt;wsp:rsid wsp:val=&quot;00F1000D&quot;/&gt;&lt;wsp:rsid wsp:val=&quot;00F10536&quot;/&gt;&lt;wsp:rsid wsp:val=&quot;00F10EC1&quot;/&gt;&lt;wsp:rsid wsp:val=&quot;00F11338&quot;/&gt;&lt;wsp:rsid wsp:val=&quot;00F119A1&quot;/&gt;&lt;wsp:rsid wsp:val=&quot;00F11B21&quot;/&gt;&lt;wsp:rsid wsp:val=&quot;00F11CA2&quot;/&gt;&lt;wsp:rsid wsp:val=&quot;00F13119&quot;/&gt;&lt;wsp:rsid wsp:val=&quot;00F13208&quot;/&gt;&lt;wsp:rsid wsp:val=&quot;00F14122&quot;/&gt;&lt;wsp:rsid wsp:val=&quot;00F145D2&quot;/&gt;&lt;wsp:rsid wsp:val=&quot;00F15AD7&quot;/&gt;&lt;wsp:rsid wsp:val=&quot;00F15FDD&quot;/&gt;&lt;wsp:rsid wsp:val=&quot;00F15FE9&quot;/&gt;&lt;wsp:rsid wsp:val=&quot;00F162F1&quot;/&gt;&lt;wsp:rsid wsp:val=&quot;00F17F4A&quot;/&gt;&lt;wsp:rsid wsp:val=&quot;00F2014F&quot;/&gt;&lt;wsp:rsid wsp:val=&quot;00F20A0C&quot;/&gt;&lt;wsp:rsid wsp:val=&quot;00F211C5&quot;/&gt;&lt;wsp:rsid wsp:val=&quot;00F213AA&quot;/&gt;&lt;wsp:rsid wsp:val=&quot;00F21678&quot;/&gt;&lt;wsp:rsid wsp:val=&quot;00F21CDE&quot;/&gt;&lt;wsp:rsid wsp:val=&quot;00F21D19&quot;/&gt;&lt;wsp:rsid wsp:val=&quot;00F21D91&quot;/&gt;&lt;wsp:rsid wsp:val=&quot;00F221E5&quot;/&gt;&lt;wsp:rsid wsp:val=&quot;00F23361&quot;/&gt;&lt;wsp:rsid wsp:val=&quot;00F2348B&quot;/&gt;&lt;wsp:rsid wsp:val=&quot;00F239B0&quot;/&gt;&lt;wsp:rsid wsp:val=&quot;00F23F43&quot;/&gt;&lt;wsp:rsid wsp:val=&quot;00F23FAD&quot;/&gt;&lt;wsp:rsid wsp:val=&quot;00F2489E&quot;/&gt;&lt;wsp:rsid wsp:val=&quot;00F24BDF&quot;/&gt;&lt;wsp:rsid wsp:val=&quot;00F25468&quot;/&gt;&lt;wsp:rsid wsp:val=&quot;00F2553C&quot;/&gt;&lt;wsp:rsid wsp:val=&quot;00F25694&quot;/&gt;&lt;wsp:rsid wsp:val=&quot;00F25930&quot;/&gt;&lt;wsp:rsid wsp:val=&quot;00F25CF7&quot;/&gt;&lt;wsp:rsid wsp:val=&quot;00F25D59&quot;/&gt;&lt;wsp:rsid wsp:val=&quot;00F25DDC&quot;/&gt;&lt;wsp:rsid wsp:val=&quot;00F264FC&quot;/&gt;&lt;wsp:rsid wsp:val=&quot;00F26A1F&quot;/&gt;&lt;wsp:rsid wsp:val=&quot;00F26ABB&quot;/&gt;&lt;wsp:rsid wsp:val=&quot;00F26E11&quot;/&gt;&lt;wsp:rsid wsp:val=&quot;00F27C18&quot;/&gt;&lt;wsp:rsid wsp:val=&quot;00F27C67&quot;/&gt;&lt;wsp:rsid wsp:val=&quot;00F27C93&quot;/&gt;&lt;wsp:rsid wsp:val=&quot;00F30122&quot;/&gt;&lt;wsp:rsid wsp:val=&quot;00F30A74&quot;/&gt;&lt;wsp:rsid wsp:val=&quot;00F30B4B&quot;/&gt;&lt;wsp:rsid wsp:val=&quot;00F318D0&quot;/&gt;&lt;wsp:rsid wsp:val=&quot;00F3263F&quot;/&gt;&lt;wsp:rsid wsp:val=&quot;00F332A2&quot;/&gt;&lt;wsp:rsid wsp:val=&quot;00F3339A&quot;/&gt;&lt;wsp:rsid wsp:val=&quot;00F335A6&quot;/&gt;&lt;wsp:rsid wsp:val=&quot;00F33AD1&quot;/&gt;&lt;wsp:rsid wsp:val=&quot;00F33EFB&quot;/&gt;&lt;wsp:rsid wsp:val=&quot;00F33FD2&quot;/&gt;&lt;wsp:rsid wsp:val=&quot;00F340F7&quot;/&gt;&lt;wsp:rsid wsp:val=&quot;00F34722&quot;/&gt;&lt;wsp:rsid wsp:val=&quot;00F3475F&quot;/&gt;&lt;wsp:rsid wsp:val=&quot;00F3496A&quot;/&gt;&lt;wsp:rsid wsp:val=&quot;00F3499D&quot;/&gt;&lt;wsp:rsid wsp:val=&quot;00F350E9&quot;/&gt;&lt;wsp:rsid wsp:val=&quot;00F3512B&quot;/&gt;&lt;wsp:rsid wsp:val=&quot;00F359A9&quot;/&gt;&lt;wsp:rsid wsp:val=&quot;00F36479&quot;/&gt;&lt;wsp:rsid wsp:val=&quot;00F36BA1&quot;/&gt;&lt;wsp:rsid wsp:val=&quot;00F37F2D&quot;/&gt;&lt;wsp:rsid wsp:val=&quot;00F40A87&quot;/&gt;&lt;wsp:rsid wsp:val=&quot;00F41554&quot;/&gt;&lt;wsp:rsid wsp:val=&quot;00F42146&quot;/&gt;&lt;wsp:rsid wsp:val=&quot;00F4298C&quot;/&gt;&lt;wsp:rsid wsp:val=&quot;00F42C29&quot;/&gt;&lt;wsp:rsid wsp:val=&quot;00F430A9&quot;/&gt;&lt;wsp:rsid wsp:val=&quot;00F437FD&quot;/&gt;&lt;wsp:rsid wsp:val=&quot;00F4419D&quot;/&gt;&lt;wsp:rsid wsp:val=&quot;00F44E4E&quot;/&gt;&lt;wsp:rsid wsp:val=&quot;00F45692&quot;/&gt;&lt;wsp:rsid wsp:val=&quot;00F461C4&quot;/&gt;&lt;wsp:rsid wsp:val=&quot;00F4628B&quot;/&gt;&lt;wsp:rsid wsp:val=&quot;00F46677&quot;/&gt;&lt;wsp:rsid wsp:val=&quot;00F46BAF&quot;/&gt;&lt;wsp:rsid wsp:val=&quot;00F474BF&quot;/&gt;&lt;wsp:rsid wsp:val=&quot;00F47C1A&quot;/&gt;&lt;wsp:rsid wsp:val=&quot;00F47D1F&quot;/&gt;&lt;wsp:rsid wsp:val=&quot;00F502B0&quot;/&gt;&lt;wsp:rsid wsp:val=&quot;00F51C0C&quot;/&gt;&lt;wsp:rsid wsp:val=&quot;00F527DF&quot;/&gt;&lt;wsp:rsid wsp:val=&quot;00F5305B&quot;/&gt;&lt;wsp:rsid wsp:val=&quot;00F536F9&quot;/&gt;&lt;wsp:rsid wsp:val=&quot;00F5473C&quot;/&gt;&lt;wsp:rsid wsp:val=&quot;00F547AF&quot;/&gt;&lt;wsp:rsid wsp:val=&quot;00F56439&quot;/&gt;&lt;wsp:rsid wsp:val=&quot;00F56926&quot;/&gt;&lt;wsp:rsid wsp:val=&quot;00F57811&quot;/&gt;&lt;wsp:rsid wsp:val=&quot;00F57E40&quot;/&gt;&lt;wsp:rsid wsp:val=&quot;00F57F00&quot;/&gt;&lt;wsp:rsid wsp:val=&quot;00F61332&quot;/&gt;&lt;wsp:rsid wsp:val=&quot;00F619E2&quot;/&gt;&lt;wsp:rsid wsp:val=&quot;00F61F63&quot;/&gt;&lt;wsp:rsid wsp:val=&quot;00F621A4&quot;/&gt;&lt;wsp:rsid wsp:val=&quot;00F6261F&quot;/&gt;&lt;wsp:rsid wsp:val=&quot;00F62AF4&quot;/&gt;&lt;wsp:rsid wsp:val=&quot;00F6448B&quot;/&gt;&lt;wsp:rsid wsp:val=&quot;00F649CC&quot;/&gt;&lt;wsp:rsid wsp:val=&quot;00F65065&quot;/&gt;&lt;wsp:rsid wsp:val=&quot;00F65312&quot;/&gt;&lt;wsp:rsid wsp:val=&quot;00F65984&quot;/&gt;&lt;wsp:rsid wsp:val=&quot;00F65F5B&quot;/&gt;&lt;wsp:rsid wsp:val=&quot;00F660A8&quot;/&gt;&lt;wsp:rsid wsp:val=&quot;00F666EA&quot;/&gt;&lt;wsp:rsid wsp:val=&quot;00F66913&quot;/&gt;&lt;wsp:rsid wsp:val=&quot;00F66B2C&quot;/&gt;&lt;wsp:rsid wsp:val=&quot;00F67409&quot;/&gt;&lt;wsp:rsid wsp:val=&quot;00F6756B&quot;/&gt;&lt;wsp:rsid wsp:val=&quot;00F676AC&quot;/&gt;&lt;wsp:rsid wsp:val=&quot;00F67FDD&quot;/&gt;&lt;wsp:rsid wsp:val=&quot;00F70079&quot;/&gt;&lt;wsp:rsid wsp:val=&quot;00F7008E&quot;/&gt;&lt;wsp:rsid wsp:val=&quot;00F700E1&quot;/&gt;&lt;wsp:rsid wsp:val=&quot;00F701FF&quot;/&gt;&lt;wsp:rsid wsp:val=&quot;00F70995&quot;/&gt;&lt;wsp:rsid wsp:val=&quot;00F71B28&quot;/&gt;&lt;wsp:rsid wsp:val=&quot;00F7240E&quot;/&gt;&lt;wsp:rsid wsp:val=&quot;00F72F0D&quot;/&gt;&lt;wsp:rsid wsp:val=&quot;00F75077&quot;/&gt;&lt;wsp:rsid wsp:val=&quot;00F756AF&quot;/&gt;&lt;wsp:rsid wsp:val=&quot;00F75878&quot;/&gt;&lt;wsp:rsid wsp:val=&quot;00F75A05&quot;/&gt;&lt;wsp:rsid wsp:val=&quot;00F767C7&quot;/&gt;&lt;wsp:rsid wsp:val=&quot;00F77910&quot;/&gt;&lt;wsp:rsid wsp:val=&quot;00F77F50&quot;/&gt;&lt;wsp:rsid wsp:val=&quot;00F802AB&quot;/&gt;&lt;wsp:rsid wsp:val=&quot;00F804B0&quot;/&gt;&lt;wsp:rsid wsp:val=&quot;00F81457&quot;/&gt;&lt;wsp:rsid wsp:val=&quot;00F81C45&quot;/&gt;&lt;wsp:rsid wsp:val=&quot;00F81E62&quot;/&gt;&lt;wsp:rsid wsp:val=&quot;00F81F39&quot;/&gt;&lt;wsp:rsid wsp:val=&quot;00F823FE&quot;/&gt;&lt;wsp:rsid wsp:val=&quot;00F8274F&quot;/&gt;&lt;wsp:rsid wsp:val=&quot;00F82843&quot;/&gt;&lt;wsp:rsid wsp:val=&quot;00F828A7&quot;/&gt;&lt;wsp:rsid wsp:val=&quot;00F82CBF&quot;/&gt;&lt;wsp:rsid wsp:val=&quot;00F8313D&quot;/&gt;&lt;wsp:rsid wsp:val=&quot;00F83639&quot;/&gt;&lt;wsp:rsid wsp:val=&quot;00F844D5&quot;/&gt;&lt;wsp:rsid wsp:val=&quot;00F84AC3&quot;/&gt;&lt;wsp:rsid wsp:val=&quot;00F85C49&quot;/&gt;&lt;wsp:rsid wsp:val=&quot;00F861C9&quot;/&gt;&lt;wsp:rsid wsp:val=&quot;00F86810&quot;/&gt;&lt;wsp:rsid wsp:val=&quot;00F8705B&quot;/&gt;&lt;wsp:rsid wsp:val=&quot;00F873AA&quot;/&gt;&lt;wsp:rsid wsp:val=&quot;00F8774E&quot;/&gt;&lt;wsp:rsid wsp:val=&quot;00F90349&quot;/&gt;&lt;wsp:rsid wsp:val=&quot;00F904BE&quot;/&gt;&lt;wsp:rsid wsp:val=&quot;00F90708&quot;/&gt;&lt;wsp:rsid wsp:val=&quot;00F90AAF&quot;/&gt;&lt;wsp:rsid wsp:val=&quot;00F90FE0&quot;/&gt;&lt;wsp:rsid wsp:val=&quot;00F915D3&quot;/&gt;&lt;wsp:rsid wsp:val=&quot;00F9185B&quot;/&gt;&lt;wsp:rsid wsp:val=&quot;00F91E83&quot;/&gt;&lt;wsp:rsid wsp:val=&quot;00F91F15&quot;/&gt;&lt;wsp:rsid wsp:val=&quot;00F923B2&quot;/&gt;&lt;wsp:rsid wsp:val=&quot;00F927A2&quot;/&gt;&lt;wsp:rsid wsp:val=&quot;00F934D7&quot;/&gt;&lt;wsp:rsid wsp:val=&quot;00F938FA&quot;/&gt;&lt;wsp:rsid wsp:val=&quot;00F93CA1&quot;/&gt;&lt;wsp:rsid wsp:val=&quot;00F94023&quot;/&gt;&lt;wsp:rsid wsp:val=&quot;00F94154&quot;/&gt;&lt;wsp:rsid wsp:val=&quot;00F94744&quot;/&gt;&lt;wsp:rsid wsp:val=&quot;00F94BAB&quot;/&gt;&lt;wsp:rsid wsp:val=&quot;00F95056&quot;/&gt;&lt;wsp:rsid wsp:val=&quot;00F951DC&quot;/&gt;&lt;wsp:rsid wsp:val=&quot;00F967BD&quot;/&gt;&lt;wsp:rsid wsp:val=&quot;00F96D2C&quot;/&gt;&lt;wsp:rsid wsp:val=&quot;00F97050&quot;/&gt;&lt;wsp:rsid wsp:val=&quot;00F97153&quot;/&gt;&lt;wsp:rsid wsp:val=&quot;00F97816&quot;/&gt;&lt;wsp:rsid wsp:val=&quot;00FA0E95&quot;/&gt;&lt;wsp:rsid wsp:val=&quot;00FA1198&quot;/&gt;&lt;wsp:rsid wsp:val=&quot;00FA14AB&quot;/&gt;&lt;wsp:rsid wsp:val=&quot;00FA16B3&quot;/&gt;&lt;wsp:rsid wsp:val=&quot;00FA267A&quot;/&gt;&lt;wsp:rsid wsp:val=&quot;00FA32D5&quot;/&gt;&lt;wsp:rsid wsp:val=&quot;00FA50D7&quot;/&gt;&lt;wsp:rsid wsp:val=&quot;00FA51CE&quot;/&gt;&lt;wsp:rsid wsp:val=&quot;00FA574A&quot;/&gt;&lt;wsp:rsid wsp:val=&quot;00FA6351&quot;/&gt;&lt;wsp:rsid wsp:val=&quot;00FA63FA&quot;/&gt;&lt;wsp:rsid wsp:val=&quot;00FA67CA&quot;/&gt;&lt;wsp:rsid wsp:val=&quot;00FA7EFC&quot;/&gt;&lt;wsp:rsid wsp:val=&quot;00FB0038&quot;/&gt;&lt;wsp:rsid wsp:val=&quot;00FB0146&quot;/&gt;&lt;wsp:rsid wsp:val=&quot;00FB02B7&quot;/&gt;&lt;wsp:rsid wsp:val=&quot;00FB04F7&quot;/&gt;&lt;wsp:rsid wsp:val=&quot;00FB05BF&quot;/&gt;&lt;wsp:rsid wsp:val=&quot;00FB0D7A&quot;/&gt;&lt;wsp:rsid wsp:val=&quot;00FB10C6&quot;/&gt;&lt;wsp:rsid wsp:val=&quot;00FB159F&quot;/&gt;&lt;wsp:rsid wsp:val=&quot;00FB1B9C&quot;/&gt;&lt;wsp:rsid wsp:val=&quot;00FB1E22&quot;/&gt;&lt;wsp:rsid wsp:val=&quot;00FB2179&quot;/&gt;&lt;wsp:rsid wsp:val=&quot;00FB241F&quot;/&gt;&lt;wsp:rsid wsp:val=&quot;00FB24A5&quot;/&gt;&lt;wsp:rsid wsp:val=&quot;00FB2716&quot;/&gt;&lt;wsp:rsid wsp:val=&quot;00FB2975&quot;/&gt;&lt;wsp:rsid wsp:val=&quot;00FB2CF8&quot;/&gt;&lt;wsp:rsid wsp:val=&quot;00FB2D3C&quot;/&gt;&lt;wsp:rsid wsp:val=&quot;00FB31D7&quot;/&gt;&lt;wsp:rsid wsp:val=&quot;00FB34EF&quot;/&gt;&lt;wsp:rsid wsp:val=&quot;00FB3505&quot;/&gt;&lt;wsp:rsid wsp:val=&quot;00FB623B&quot;/&gt;&lt;wsp:rsid wsp:val=&quot;00FB6463&quot;/&gt;&lt;wsp:rsid wsp:val=&quot;00FB6F10&quot;/&gt;&lt;wsp:rsid wsp:val=&quot;00FB76EF&quot;/&gt;&lt;wsp:rsid wsp:val=&quot;00FB7935&quot;/&gt;&lt;wsp:rsid wsp:val=&quot;00FC0C06&quot;/&gt;&lt;wsp:rsid wsp:val=&quot;00FC0C5E&quot;/&gt;&lt;wsp:rsid wsp:val=&quot;00FC0CBE&quot;/&gt;&lt;wsp:rsid wsp:val=&quot;00FC0F0A&quot;/&gt;&lt;wsp:rsid wsp:val=&quot;00FC14F4&quot;/&gt;&lt;wsp:rsid wsp:val=&quot;00FC2852&quot;/&gt;&lt;wsp:rsid wsp:val=&quot;00FC35D7&quot;/&gt;&lt;wsp:rsid wsp:val=&quot;00FC3C60&quot;/&gt;&lt;wsp:rsid wsp:val=&quot;00FC40E4&quot;/&gt;&lt;wsp:rsid wsp:val=&quot;00FC41EF&quot;/&gt;&lt;wsp:rsid wsp:val=&quot;00FC45A1&quot;/&gt;&lt;wsp:rsid wsp:val=&quot;00FC4DC0&quot;/&gt;&lt;wsp:rsid wsp:val=&quot;00FC58C1&quot;/&gt;&lt;wsp:rsid wsp:val=&quot;00FC6125&quot;/&gt;&lt;wsp:rsid wsp:val=&quot;00FC6209&quot;/&gt;&lt;wsp:rsid wsp:val=&quot;00FC6791&quot;/&gt;&lt;wsp:rsid wsp:val=&quot;00FC6896&quot;/&gt;&lt;wsp:rsid wsp:val=&quot;00FC6954&quot;/&gt;&lt;wsp:rsid wsp:val=&quot;00FC6AB9&quot;/&gt;&lt;wsp:rsid wsp:val=&quot;00FC6C95&quot;/&gt;&lt;wsp:rsid wsp:val=&quot;00FC70D7&quot;/&gt;&lt;wsp:rsid wsp:val=&quot;00FC73A4&quot;/&gt;&lt;wsp:rsid wsp:val=&quot;00FC7918&quot;/&gt;&lt;wsp:rsid wsp:val=&quot;00FD0E63&quot;/&gt;&lt;wsp:rsid wsp:val=&quot;00FD1D17&quot;/&gt;&lt;wsp:rsid wsp:val=&quot;00FD1ED4&quot;/&gt;&lt;wsp:rsid wsp:val=&quot;00FD2E91&quot;/&gt;&lt;wsp:rsid wsp:val=&quot;00FD30DE&quot;/&gt;&lt;wsp:rsid wsp:val=&quot;00FD30F0&quot;/&gt;&lt;wsp:rsid wsp:val=&quot;00FD333D&quot;/&gt;&lt;wsp:rsid wsp:val=&quot;00FD37E3&quot;/&gt;&lt;wsp:rsid wsp:val=&quot;00FD4089&quot;/&gt;&lt;wsp:rsid wsp:val=&quot;00FD48BD&quot;/&gt;&lt;wsp:rsid wsp:val=&quot;00FD4AE1&quot;/&gt;&lt;wsp:rsid wsp:val=&quot;00FD4C26&quot;/&gt;&lt;wsp:rsid wsp:val=&quot;00FD4F73&quot;/&gt;&lt;wsp:rsid wsp:val=&quot;00FD555F&quot;/&gt;&lt;wsp:rsid wsp:val=&quot;00FD559E&quot;/&gt;&lt;wsp:rsid wsp:val=&quot;00FD5D43&quot;/&gt;&lt;wsp:rsid wsp:val=&quot;00FD62D4&quot;/&gt;&lt;wsp:rsid wsp:val=&quot;00FD6744&quot;/&gt;&lt;wsp:rsid wsp:val=&quot;00FD690E&quot;/&gt;&lt;wsp:rsid wsp:val=&quot;00FD6E80&quot;/&gt;&lt;wsp:rsid wsp:val=&quot;00FD7420&quot;/&gt;&lt;wsp:rsid wsp:val=&quot;00FD7595&quot;/&gt;&lt;wsp:rsid wsp:val=&quot;00FD7F9E&quot;/&gt;&lt;wsp:rsid wsp:val=&quot;00FE0245&quot;/&gt;&lt;wsp:rsid wsp:val=&quot;00FE0891&quot;/&gt;&lt;wsp:rsid wsp:val=&quot;00FE0AE4&quot;/&gt;&lt;wsp:rsid wsp:val=&quot;00FE0E7C&quot;/&gt;&lt;wsp:rsid wsp:val=&quot;00FE15F3&quot;/&gt;&lt;wsp:rsid wsp:val=&quot;00FE1A13&quot;/&gt;&lt;wsp:rsid wsp:val=&quot;00FE22C9&quot;/&gt;&lt;wsp:rsid wsp:val=&quot;00FE247F&quot;/&gt;&lt;wsp:rsid wsp:val=&quot;00FE266C&quot;/&gt;&lt;wsp:rsid wsp:val=&quot;00FE2AE8&quot;/&gt;&lt;wsp:rsid wsp:val=&quot;00FE2BE2&quot;/&gt;&lt;wsp:rsid wsp:val=&quot;00FE39BA&quot;/&gt;&lt;wsp:rsid wsp:val=&quot;00FE44DE&quot;/&gt;&lt;wsp:rsid wsp:val=&quot;00FE63A1&quot;/&gt;&lt;wsp:rsid wsp:val=&quot;00FE6A24&quot;/&gt;&lt;wsp:rsid wsp:val=&quot;00FE6E61&quot;/&gt;&lt;wsp:rsid wsp:val=&quot;00FE70F8&quot;/&gt;&lt;wsp:rsid wsp:val=&quot;00FE7123&quot;/&gt;&lt;wsp:rsid wsp:val=&quot;00FE71E6&quot;/&gt;&lt;wsp:rsid wsp:val=&quot;00FE7561&quot;/&gt;&lt;wsp:rsid wsp:val=&quot;00FE7802&quot;/&gt;&lt;wsp:rsid wsp:val=&quot;00FE7998&quot;/&gt;&lt;wsp:rsid wsp:val=&quot;00FE7BBF&quot;/&gt;&lt;wsp:rsid wsp:val=&quot;00FE7F90&quot;/&gt;&lt;wsp:rsid wsp:val=&quot;00FF001D&quot;/&gt;&lt;wsp:rsid wsp:val=&quot;00FF0122&quot;/&gt;&lt;wsp:rsid wsp:val=&quot;00FF1C01&quot;/&gt;&lt;wsp:rsid wsp:val=&quot;00FF206F&quot;/&gt;&lt;wsp:rsid wsp:val=&quot;00FF20A2&quot;/&gt;&lt;wsp:rsid wsp:val=&quot;00FF27ED&quot;/&gt;&lt;wsp:rsid wsp:val=&quot;00FF2B3C&quot;/&gt;&lt;wsp:rsid wsp:val=&quot;00FF2B48&quot;/&gt;&lt;wsp:rsid wsp:val=&quot;00FF361E&quot;/&gt;&lt;wsp:rsid wsp:val=&quot;00FF4193&quot;/&gt;&lt;wsp:rsid wsp:val=&quot;00FF50C7&quot;/&gt;&lt;wsp:rsid wsp:val=&quot;00FF528D&quot;/&gt;&lt;wsp:rsid wsp:val=&quot;00FF5605&quot;/&gt;&lt;wsp:rsid wsp:val=&quot;00FF6198&quot;/&gt;&lt;wsp:rsid wsp:val=&quot;00FF63A3&quot;/&gt;&lt;wsp:rsid wsp:val=&quot;00FF7114&quot;/&gt;&lt;wsp:rsid wsp:val=&quot;00FF7374&quot;/&gt;&lt;wsp:rsid wsp:val=&quot;00FF7721&quot;/&gt;&lt;/wsp:rsids&gt;&lt;/w:docPr&gt;&lt;w:body&gt;&lt;wx:sect&gt;&lt;w:p wsp:rsidR=&quot;00000000&quot; wsp:rsidRDefault=&quot;00746A3E&quot; wsp:rsidP=&quot;00746A3E&quot;&gt;&lt;m:oMathPara&gt;&lt;m:oMath&gt;&lt;m:f&gt;&lt;m:fPr&gt;&lt;m:ctrlPr&gt;&lt;w:rPr&gt;&lt;w:rFonts w:ascii=&quot;Cambria Math&quot; w:fareast=&quot;Times New Roman&quot; w:h-ansi=&quot;Cambria Math&quot;/&gt;&lt;wx:font wx:val=&quot;Cambria Math&quot;/&gt;&lt;w:i/&gt;&lt;w:sz-cs w:val=&quot;28&quot;/&gt;&lt;/w:rPr&gt;&lt;/m:ctrlPr&gt;&lt;/m:fPr&gt;&lt;m:num&gt;&lt;m:r&gt;&lt;m:rPr&gt;&lt;m:sty m:val=&quot;p&quot;/&gt;&lt;/m:rPr&gt;&lt;w:rPr&gt;&lt;w:rFonts w:ascii=&quot;Cambria Math&quot; w:fareast=&quot;Times New Roman&quot;/&gt;&lt;wx:font wx:val=&quot;Cambria Math&quot;/&gt;&lt;w:sz-cs w:val=&quot;28&quot;/&gt;&lt;w:lang w:val=&quot;FR&quot;/&gt;&lt;/w:rPr&gt;&lt;m:t&gt;4&lt;/m:t&gt;&lt;/m:r&gt;&lt;/m:num&gt;&lt;m:den&gt;&lt;m:r&gt;&lt;m:rPr&gt;&lt;m:sty m:val=&quot;p&quot;/&gt;&lt;/m:rPr&gt;&lt;w:rPr&gt;&lt;w:rFonts w:ascii=&quot;Cambria Math&quot; w:fareast=&quot;Times New Roman&quot;/&gt;&lt;wx:font wx:val=&quot;Cambria Math&quot;/&gt;&lt;w:sz-cs w:val=&quot;28&quot;/&gt;&lt;w:lang w:val=&quot;FR&quot;/&gt;&lt;/w:rPr&gt;&lt;m:t&gt;x&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0059230C" w:rsidRPr="00A4224F">
              <w:rPr>
                <w:rFonts w:eastAsia="Times New Roman"/>
                <w:color w:val="000000"/>
                <w:szCs w:val="28"/>
              </w:rPr>
              <w:fldChar w:fldCharType="end"/>
            </w:r>
            <w:r w:rsidRPr="00A4224F">
              <w:rPr>
                <w:rFonts w:eastAsia="Times New Roman"/>
                <w:color w:val="000000"/>
                <w:szCs w:val="28"/>
              </w:rPr>
              <w:fldChar w:fldCharType="end"/>
            </w:r>
            <w:r w:rsidRPr="00A4224F">
              <w:rPr>
                <w:color w:val="000000"/>
                <w:szCs w:val="28"/>
                <w:lang w:val="fr-FR"/>
              </w:rPr>
              <w:t>thông qua các hình ảnh trực quan.</w:t>
            </w:r>
          </w:p>
          <w:p w14:paraId="261E0B59" w14:textId="77777777" w:rsidR="00BD1DFC" w:rsidRPr="00A4224F" w:rsidRDefault="00BD1DFC" w:rsidP="00294D66">
            <w:pPr>
              <w:suppressAutoHyphens/>
              <w:spacing w:before="60" w:after="60"/>
              <w:ind w:firstLine="0"/>
              <w:rPr>
                <w:color w:val="000000"/>
                <w:szCs w:val="28"/>
                <w:lang w:val="fr-FR"/>
              </w:rPr>
            </w:pPr>
            <w:r w:rsidRPr="00A4224F">
              <w:rPr>
                <w:color w:val="000000"/>
                <w:szCs w:val="28"/>
                <w:lang w:val="fr-FR"/>
              </w:rPr>
              <w:t xml:space="preserve">– Xác định được </w:t>
            </w:r>
            <w:r w:rsidR="00F748E6" w:rsidRPr="00A4224F">
              <w:rPr>
                <w:noProof/>
                <w:color w:val="000000"/>
                <w:position w:val="-28"/>
                <w:szCs w:val="28"/>
              </w:rPr>
            </w:r>
            <w:r w:rsidR="00F748E6" w:rsidRPr="00A4224F">
              <w:rPr>
                <w:noProof/>
                <w:color w:val="000000"/>
                <w:position w:val="-28"/>
                <w:szCs w:val="28"/>
              </w:rPr>
              <w:object w:dxaOrig="1120" w:dyaOrig="720" w14:anchorId="0DFD9A84">
                <v:shape id="_x0000_i1028" type="#_x0000_t75" alt="" style="width:51.95pt;height:36.3pt;mso-width-percent:0;mso-height-percent:0;mso-width-percent:0;mso-height-percent:0" o:ole="">
                  <v:imagedata r:id="rId8" o:title=""/>
                </v:shape>
                <o:OLEObject Type="Embed" ProgID="Equation.DSMT4" ShapeID="_x0000_i1028" DrawAspect="Content" ObjectID="_1808463023" r:id="rId11"/>
              </w:object>
            </w:r>
            <w:r w:rsidRPr="00A4224F">
              <w:rPr>
                <w:color w:val="000000"/>
                <w:position w:val="-28"/>
                <w:szCs w:val="28"/>
                <w:lang w:val="fr-FR"/>
              </w:rPr>
              <w:t xml:space="preserve"> </w:t>
            </w:r>
            <w:r w:rsidRPr="00A4224F">
              <w:rPr>
                <w:color w:val="000000"/>
                <w:szCs w:val="28"/>
                <w:lang w:val="fr-FR"/>
              </w:rPr>
              <w:t>của một nhóm đồ vật (đối tượng) bằng việc chia thành các phần đều nhau.</w:t>
            </w:r>
          </w:p>
        </w:tc>
      </w:tr>
      <w:tr w:rsidR="00BD1DFC" w:rsidRPr="00A4224F" w14:paraId="001D47F5" w14:textId="77777777" w:rsidTr="00BD1DFC">
        <w:trPr>
          <w:jc w:val="center"/>
        </w:trPr>
        <w:tc>
          <w:tcPr>
            <w:tcW w:w="5000" w:type="pct"/>
            <w:gridSpan w:val="3"/>
            <w:shd w:val="clear" w:color="auto" w:fill="auto"/>
            <w:vAlign w:val="center"/>
          </w:tcPr>
          <w:p w14:paraId="27443E78" w14:textId="77777777" w:rsidR="00BD1DFC" w:rsidRPr="00A4224F" w:rsidRDefault="00BD1DFC" w:rsidP="00294D66">
            <w:pPr>
              <w:suppressAutoHyphens/>
              <w:spacing w:before="60" w:after="60"/>
              <w:ind w:firstLine="0"/>
              <w:jc w:val="left"/>
              <w:rPr>
                <w:rFonts w:eastAsia="Calibri"/>
                <w:color w:val="000000"/>
                <w:szCs w:val="28"/>
                <w:lang w:val="fr-FR"/>
              </w:rPr>
            </w:pPr>
            <w:r w:rsidRPr="00A4224F">
              <w:rPr>
                <w:rFonts w:eastAsia="Calibri"/>
                <w:color w:val="000000"/>
                <w:szCs w:val="28"/>
                <w:lang w:val="fr-FR"/>
              </w:rPr>
              <w:t>HÌNH HỌC VÀ ĐO LƯỜNG</w:t>
            </w:r>
          </w:p>
        </w:tc>
      </w:tr>
      <w:tr w:rsidR="00BD1DFC" w:rsidRPr="00A4224F" w14:paraId="7CAFBE74" w14:textId="77777777" w:rsidTr="00BD1DFC">
        <w:trPr>
          <w:jc w:val="center"/>
        </w:trPr>
        <w:tc>
          <w:tcPr>
            <w:tcW w:w="5000" w:type="pct"/>
            <w:gridSpan w:val="3"/>
            <w:shd w:val="clear" w:color="auto" w:fill="auto"/>
            <w:vAlign w:val="center"/>
          </w:tcPr>
          <w:p w14:paraId="7E5E249E" w14:textId="77777777" w:rsidR="00BD1DFC" w:rsidRPr="00A4224F" w:rsidRDefault="00BD1DFC" w:rsidP="00DB417F">
            <w:pPr>
              <w:spacing w:before="60" w:after="60" w:line="269" w:lineRule="auto"/>
              <w:ind w:firstLine="0"/>
              <w:jc w:val="left"/>
              <w:rPr>
                <w:rFonts w:eastAsia="Calibri"/>
                <w:color w:val="000000"/>
                <w:szCs w:val="28"/>
                <w:lang w:val="fr-FR"/>
              </w:rPr>
            </w:pPr>
            <w:r w:rsidRPr="00A4224F">
              <w:rPr>
                <w:rFonts w:eastAsia="Calibri"/>
                <w:b/>
                <w:i/>
                <w:color w:val="000000"/>
                <w:szCs w:val="28"/>
                <w:lang w:val="vi-VN"/>
              </w:rPr>
              <w:t>Hình học trực quan</w:t>
            </w:r>
          </w:p>
        </w:tc>
      </w:tr>
      <w:tr w:rsidR="00BD1DFC" w:rsidRPr="00A4224F" w14:paraId="738623FC" w14:textId="77777777" w:rsidTr="00BD1DFC">
        <w:trPr>
          <w:jc w:val="center"/>
        </w:trPr>
        <w:tc>
          <w:tcPr>
            <w:tcW w:w="830" w:type="pct"/>
            <w:vMerge w:val="restart"/>
            <w:shd w:val="clear" w:color="auto" w:fill="auto"/>
          </w:tcPr>
          <w:p w14:paraId="7D2A5682" w14:textId="77777777" w:rsidR="00BD1DFC" w:rsidRPr="00A4224F" w:rsidRDefault="00BD1DFC" w:rsidP="00294D66">
            <w:pPr>
              <w:suppressAutoHyphens/>
              <w:spacing w:before="60" w:after="60"/>
              <w:ind w:firstLine="0"/>
              <w:rPr>
                <w:color w:val="000000"/>
                <w:szCs w:val="28"/>
                <w:lang w:val="fr-FR"/>
              </w:rPr>
            </w:pPr>
            <w:r w:rsidRPr="00A4224F">
              <w:rPr>
                <w:color w:val="000000"/>
                <w:szCs w:val="28"/>
                <w:lang w:val="fr-FR"/>
              </w:rPr>
              <w:t>Hình phẳng và hình khối</w:t>
            </w:r>
          </w:p>
        </w:tc>
        <w:tc>
          <w:tcPr>
            <w:tcW w:w="1157" w:type="pct"/>
            <w:shd w:val="clear" w:color="auto" w:fill="auto"/>
          </w:tcPr>
          <w:p w14:paraId="5C45A87E" w14:textId="77777777" w:rsidR="00BD1DFC" w:rsidRPr="00A4224F" w:rsidRDefault="00BD1DFC" w:rsidP="00294D66">
            <w:pPr>
              <w:suppressAutoHyphens/>
              <w:spacing w:before="60" w:after="60"/>
              <w:ind w:firstLine="0"/>
              <w:rPr>
                <w:i/>
                <w:color w:val="000000"/>
                <w:szCs w:val="28"/>
                <w:lang w:val="vi-VN"/>
              </w:rPr>
            </w:pPr>
            <w:r w:rsidRPr="00A4224F">
              <w:rPr>
                <w:i/>
                <w:color w:val="000000"/>
                <w:szCs w:val="28"/>
                <w:lang w:val="vi-VN"/>
              </w:rPr>
              <w:t xml:space="preserve">Quan sát, nhận biết, mô tả hình dạng và đặc điểm của một số hình phẳng và hình khối </w:t>
            </w:r>
            <w:r w:rsidRPr="00A4224F">
              <w:rPr>
                <w:i/>
                <w:color w:val="000000"/>
                <w:szCs w:val="28"/>
                <w:lang w:val="vi-VN"/>
              </w:rPr>
              <w:br/>
              <w:t>đơn giản</w:t>
            </w:r>
          </w:p>
        </w:tc>
        <w:tc>
          <w:tcPr>
            <w:tcW w:w="3013" w:type="pct"/>
            <w:shd w:val="clear" w:color="auto" w:fill="auto"/>
          </w:tcPr>
          <w:p w14:paraId="775DDFEF" w14:textId="77777777" w:rsidR="00BD1DFC" w:rsidRPr="00A4224F" w:rsidRDefault="00BD1DFC" w:rsidP="00294D66">
            <w:pPr>
              <w:suppressAutoHyphens/>
              <w:spacing w:before="60" w:after="60"/>
              <w:ind w:firstLine="0"/>
              <w:jc w:val="left"/>
              <w:rPr>
                <w:color w:val="000000"/>
                <w:szCs w:val="28"/>
                <w:lang w:val="vi-VN"/>
              </w:rPr>
            </w:pPr>
            <w:r w:rsidRPr="00A4224F">
              <w:rPr>
                <w:color w:val="000000"/>
                <w:szCs w:val="28"/>
                <w:lang w:val="vi-VN"/>
              </w:rPr>
              <w:t>– Nhận biết được</w:t>
            </w:r>
            <w:r w:rsidRPr="00A4224F">
              <w:rPr>
                <w:color w:val="000000"/>
                <w:szCs w:val="28"/>
              </w:rPr>
              <w:t xml:space="preserve"> điểm ở giữa,</w:t>
            </w:r>
            <w:r w:rsidRPr="00A4224F">
              <w:rPr>
                <w:color w:val="000000"/>
                <w:szCs w:val="28"/>
                <w:lang w:val="vi-VN"/>
              </w:rPr>
              <w:t xml:space="preserve"> trung điểm của đoạn thẳng.</w:t>
            </w:r>
          </w:p>
          <w:p w14:paraId="6764BED2" w14:textId="77777777" w:rsidR="00BD1DFC" w:rsidRPr="00A4224F" w:rsidRDefault="00BD1DFC" w:rsidP="00294D66">
            <w:pPr>
              <w:suppressAutoHyphens/>
              <w:spacing w:before="60" w:after="60"/>
              <w:ind w:firstLine="0"/>
              <w:jc w:val="left"/>
              <w:rPr>
                <w:color w:val="000000"/>
                <w:szCs w:val="28"/>
              </w:rPr>
            </w:pPr>
            <w:r w:rsidRPr="00A4224F">
              <w:rPr>
                <w:color w:val="000000"/>
                <w:szCs w:val="28"/>
                <w:lang w:val="vi-VN"/>
              </w:rPr>
              <w:t xml:space="preserve">– Nhận biết được góc, góc vuông, góc không vuông. </w:t>
            </w:r>
          </w:p>
          <w:p w14:paraId="1EF966D1" w14:textId="77777777" w:rsidR="00E15CC9" w:rsidRPr="00A4224F" w:rsidRDefault="00E15CC9" w:rsidP="00294D66">
            <w:pPr>
              <w:suppressAutoHyphens/>
              <w:spacing w:before="60" w:after="60"/>
              <w:ind w:firstLine="0"/>
              <w:jc w:val="left"/>
              <w:rPr>
                <w:color w:val="000000"/>
                <w:szCs w:val="28"/>
              </w:rPr>
            </w:pPr>
            <w:r w:rsidRPr="00A4224F">
              <w:rPr>
                <w:color w:val="000000"/>
                <w:szCs w:val="28"/>
                <w:lang w:val="vi-VN"/>
              </w:rPr>
              <w:t>– Nhậ</w:t>
            </w:r>
            <w:r w:rsidR="006A468F" w:rsidRPr="00A4224F">
              <w:rPr>
                <w:color w:val="000000"/>
                <w:szCs w:val="28"/>
                <w:lang w:val="vi-VN"/>
              </w:rPr>
              <w:t>n</w:t>
            </w:r>
            <w:r w:rsidR="006A468F" w:rsidRPr="00A4224F">
              <w:rPr>
                <w:color w:val="000000"/>
                <w:szCs w:val="28"/>
              </w:rPr>
              <w:t xml:space="preserve"> biết</w:t>
            </w:r>
            <w:r w:rsidRPr="00A4224F">
              <w:rPr>
                <w:color w:val="000000"/>
                <w:szCs w:val="28"/>
                <w:lang w:val="en-GB"/>
              </w:rPr>
              <w:t xml:space="preserve"> được</w:t>
            </w:r>
            <w:r w:rsidRPr="00A4224F">
              <w:rPr>
                <w:color w:val="000000"/>
                <w:szCs w:val="28"/>
                <w:lang w:val="vi-VN"/>
              </w:rPr>
              <w:t xml:space="preserve"> </w:t>
            </w:r>
            <w:r w:rsidRPr="00A4224F">
              <w:rPr>
                <w:color w:val="000000"/>
                <w:szCs w:val="28"/>
              </w:rPr>
              <w:t>tam</w:t>
            </w:r>
            <w:r w:rsidRPr="00A4224F">
              <w:rPr>
                <w:color w:val="000000"/>
                <w:szCs w:val="28"/>
                <w:lang w:val="vi-VN"/>
              </w:rPr>
              <w:t xml:space="preserve"> giác</w:t>
            </w:r>
            <w:r w:rsidRPr="00A4224F">
              <w:rPr>
                <w:color w:val="000000"/>
                <w:szCs w:val="28"/>
              </w:rPr>
              <w:t>, tứ giác.</w:t>
            </w:r>
          </w:p>
          <w:p w14:paraId="60EA2250" w14:textId="77777777" w:rsidR="00BD1DFC" w:rsidRPr="00A4224F" w:rsidRDefault="00BD1DFC" w:rsidP="00294D66">
            <w:pPr>
              <w:suppressAutoHyphens/>
              <w:spacing w:before="60" w:after="60"/>
              <w:ind w:firstLine="0"/>
              <w:rPr>
                <w:color w:val="000000"/>
                <w:szCs w:val="28"/>
                <w:lang w:val="vi-VN"/>
              </w:rPr>
            </w:pPr>
            <w:r w:rsidRPr="00A4224F">
              <w:rPr>
                <w:color w:val="000000"/>
                <w:szCs w:val="28"/>
                <w:lang w:val="vi-VN"/>
              </w:rPr>
              <w:t xml:space="preserve">– Nhận biết được một số </w:t>
            </w:r>
            <w:r w:rsidRPr="00A4224F">
              <w:rPr>
                <w:color w:val="000000"/>
                <w:szCs w:val="28"/>
                <w:lang w:val="en-GB"/>
              </w:rPr>
              <w:t xml:space="preserve">yếu tố cơ bản như </w:t>
            </w:r>
            <w:r w:rsidRPr="00A4224F">
              <w:rPr>
                <w:color w:val="000000"/>
                <w:szCs w:val="28"/>
                <w:lang w:val="vi-VN"/>
              </w:rPr>
              <w:t>đỉnh, cạnh, góc</w:t>
            </w:r>
            <w:r w:rsidRPr="00A4224F">
              <w:rPr>
                <w:color w:val="000000"/>
                <w:szCs w:val="28"/>
                <w:lang w:val="en-GB"/>
              </w:rPr>
              <w:t xml:space="preserve"> của </w:t>
            </w:r>
            <w:r w:rsidRPr="00A4224F">
              <w:rPr>
                <w:color w:val="000000"/>
                <w:szCs w:val="28"/>
                <w:lang w:val="vi-VN"/>
              </w:rPr>
              <w:t>hình chữ nhật, hình vuông</w:t>
            </w:r>
            <w:r w:rsidRPr="00A4224F">
              <w:rPr>
                <w:color w:val="000000"/>
                <w:szCs w:val="28"/>
                <w:lang w:val="en-GB"/>
              </w:rPr>
              <w:t>;</w:t>
            </w:r>
            <w:r w:rsidRPr="00A4224F">
              <w:rPr>
                <w:color w:val="000000"/>
                <w:szCs w:val="28"/>
                <w:lang w:val="vi-VN"/>
              </w:rPr>
              <w:t xml:space="preserve"> tâm, bán kính, đường kính</w:t>
            </w:r>
            <w:r w:rsidRPr="00A4224F">
              <w:rPr>
                <w:color w:val="000000"/>
                <w:szCs w:val="28"/>
                <w:lang w:val="en-GB"/>
              </w:rPr>
              <w:t xml:space="preserve"> của</w:t>
            </w:r>
            <w:r w:rsidRPr="00A4224F">
              <w:rPr>
                <w:color w:val="000000"/>
                <w:szCs w:val="28"/>
                <w:lang w:val="vi-VN"/>
              </w:rPr>
              <w:t xml:space="preserve"> hình tròn. </w:t>
            </w:r>
          </w:p>
          <w:p w14:paraId="11332E5B" w14:textId="77777777" w:rsidR="00BD1DFC" w:rsidRPr="00A4224F" w:rsidRDefault="00BD1DFC" w:rsidP="00294D66">
            <w:pPr>
              <w:suppressAutoHyphens/>
              <w:spacing w:before="60" w:after="60"/>
              <w:ind w:firstLine="0"/>
              <w:rPr>
                <w:color w:val="000000"/>
                <w:szCs w:val="28"/>
              </w:rPr>
            </w:pPr>
            <w:r w:rsidRPr="00A4224F">
              <w:rPr>
                <w:color w:val="000000"/>
                <w:szCs w:val="28"/>
                <w:lang w:val="vi-VN"/>
              </w:rPr>
              <w:t xml:space="preserve">– Nhận biết được một số yếu tố cơ bản như đỉnh, cạnh, mặt của </w:t>
            </w:r>
            <w:r w:rsidRPr="00A4224F">
              <w:rPr>
                <w:color w:val="000000"/>
                <w:szCs w:val="28"/>
              </w:rPr>
              <w:t>khối</w:t>
            </w:r>
            <w:r w:rsidRPr="00A4224F">
              <w:rPr>
                <w:color w:val="000000"/>
                <w:szCs w:val="28"/>
                <w:lang w:val="vi-VN"/>
              </w:rPr>
              <w:t xml:space="preserve"> lập phương, </w:t>
            </w:r>
            <w:r w:rsidRPr="00A4224F">
              <w:rPr>
                <w:color w:val="000000"/>
                <w:szCs w:val="28"/>
              </w:rPr>
              <w:t>khối</w:t>
            </w:r>
            <w:r w:rsidRPr="00A4224F">
              <w:rPr>
                <w:color w:val="000000"/>
                <w:szCs w:val="28"/>
                <w:lang w:val="vi-VN"/>
              </w:rPr>
              <w:t xml:space="preserve"> hộp chữ nhật.</w:t>
            </w:r>
          </w:p>
        </w:tc>
      </w:tr>
      <w:tr w:rsidR="00BD1DFC" w:rsidRPr="00A4224F" w14:paraId="7C7F02D9" w14:textId="77777777" w:rsidTr="00BD1DFC">
        <w:trPr>
          <w:jc w:val="center"/>
        </w:trPr>
        <w:tc>
          <w:tcPr>
            <w:tcW w:w="830" w:type="pct"/>
            <w:vMerge/>
            <w:shd w:val="clear" w:color="auto" w:fill="auto"/>
          </w:tcPr>
          <w:p w14:paraId="7C1F6CF6" w14:textId="77777777" w:rsidR="00BD1DFC" w:rsidRPr="00A4224F" w:rsidRDefault="00BD1DFC" w:rsidP="00294D66">
            <w:pPr>
              <w:suppressAutoHyphens/>
              <w:spacing w:before="60" w:after="60"/>
              <w:ind w:firstLine="0"/>
              <w:jc w:val="left"/>
              <w:rPr>
                <w:color w:val="000000"/>
                <w:szCs w:val="28"/>
                <w:lang w:val="vi-VN"/>
              </w:rPr>
            </w:pPr>
          </w:p>
        </w:tc>
        <w:tc>
          <w:tcPr>
            <w:tcW w:w="1157" w:type="pct"/>
            <w:shd w:val="clear" w:color="auto" w:fill="auto"/>
          </w:tcPr>
          <w:p w14:paraId="5CA4014B" w14:textId="77777777" w:rsidR="00BD1DFC" w:rsidRPr="00A4224F" w:rsidRDefault="00BD1DFC" w:rsidP="00D2578B">
            <w:pPr>
              <w:suppressAutoHyphens/>
              <w:spacing w:before="60" w:after="60"/>
              <w:ind w:firstLine="0"/>
              <w:rPr>
                <w:i/>
                <w:color w:val="000000"/>
                <w:szCs w:val="28"/>
                <w:lang w:val="vi-VN"/>
              </w:rPr>
            </w:pPr>
            <w:r w:rsidRPr="00A4224F">
              <w:rPr>
                <w:i/>
                <w:color w:val="000000"/>
                <w:szCs w:val="28"/>
                <w:lang w:val="vi-VN"/>
              </w:rPr>
              <w:t xml:space="preserve">Thực hành đo, vẽ, lắp ghép, tạo hình gắn với một số hình phẳng và hình khối đã học </w:t>
            </w:r>
          </w:p>
        </w:tc>
        <w:tc>
          <w:tcPr>
            <w:tcW w:w="3013" w:type="pct"/>
            <w:shd w:val="clear" w:color="auto" w:fill="auto"/>
          </w:tcPr>
          <w:p w14:paraId="1AD271B1" w14:textId="77777777" w:rsidR="00BD1DFC" w:rsidRPr="00A4224F" w:rsidRDefault="00BD1DFC" w:rsidP="00294D66">
            <w:pPr>
              <w:suppressAutoHyphens/>
              <w:spacing w:before="60" w:after="60"/>
              <w:ind w:firstLine="0"/>
              <w:jc w:val="left"/>
              <w:rPr>
                <w:color w:val="000000"/>
                <w:szCs w:val="28"/>
                <w:lang w:val="vi-VN"/>
              </w:rPr>
            </w:pPr>
            <w:r w:rsidRPr="00A4224F">
              <w:rPr>
                <w:color w:val="000000"/>
                <w:szCs w:val="28"/>
                <w:lang w:val="vi-VN"/>
              </w:rPr>
              <w:t xml:space="preserve">– </w:t>
            </w:r>
            <w:r w:rsidRPr="00A4224F">
              <w:rPr>
                <w:color w:val="000000"/>
                <w:szCs w:val="28"/>
              </w:rPr>
              <w:t xml:space="preserve"> Thực hiện được việc v</w:t>
            </w:r>
            <w:r w:rsidRPr="00A4224F">
              <w:rPr>
                <w:color w:val="000000"/>
                <w:szCs w:val="28"/>
                <w:lang w:val="vi-VN"/>
              </w:rPr>
              <w:t>ẽ</w:t>
            </w:r>
            <w:r w:rsidRPr="00A4224F">
              <w:rPr>
                <w:color w:val="000000"/>
                <w:szCs w:val="28"/>
              </w:rPr>
              <w:t xml:space="preserve"> </w:t>
            </w:r>
            <w:r w:rsidRPr="00A4224F">
              <w:rPr>
                <w:color w:val="000000"/>
                <w:szCs w:val="28"/>
                <w:lang w:val="vi-VN"/>
              </w:rPr>
              <w:t>góc vuông, đường tròn, vẽ trang trí.</w:t>
            </w:r>
          </w:p>
          <w:p w14:paraId="166045CE" w14:textId="77777777" w:rsidR="00BD1DFC" w:rsidRPr="00A4224F" w:rsidRDefault="00BD1DFC" w:rsidP="00294D66">
            <w:pPr>
              <w:suppressAutoHyphens/>
              <w:spacing w:before="60" w:after="60"/>
              <w:ind w:firstLine="0"/>
              <w:rPr>
                <w:color w:val="000000"/>
                <w:szCs w:val="28"/>
                <w:lang w:val="vi-VN"/>
              </w:rPr>
            </w:pPr>
            <w:r w:rsidRPr="00A4224F">
              <w:rPr>
                <w:color w:val="000000"/>
                <w:szCs w:val="28"/>
                <w:lang w:val="vi-VN"/>
              </w:rPr>
              <w:t xml:space="preserve">– </w:t>
            </w:r>
            <w:r w:rsidRPr="00A4224F">
              <w:rPr>
                <w:color w:val="000000"/>
                <w:szCs w:val="28"/>
              </w:rPr>
              <w:t>S</w:t>
            </w:r>
            <w:r w:rsidRPr="00A4224F">
              <w:rPr>
                <w:color w:val="000000"/>
                <w:szCs w:val="28"/>
                <w:lang w:val="vi-VN"/>
              </w:rPr>
              <w:t>ử dụng</w:t>
            </w:r>
            <w:r w:rsidRPr="00A4224F">
              <w:rPr>
                <w:color w:val="000000"/>
                <w:szCs w:val="28"/>
              </w:rPr>
              <w:t xml:space="preserve"> được</w:t>
            </w:r>
            <w:r w:rsidRPr="00A4224F">
              <w:rPr>
                <w:color w:val="000000"/>
                <w:szCs w:val="28"/>
                <w:lang w:val="vi-VN"/>
              </w:rPr>
              <w:t xml:space="preserve"> êke để kiểm tra góc vuông, sử dụng</w:t>
            </w:r>
            <w:r w:rsidRPr="00A4224F">
              <w:rPr>
                <w:color w:val="000000"/>
                <w:szCs w:val="28"/>
              </w:rPr>
              <w:t xml:space="preserve"> được</w:t>
            </w:r>
            <w:r w:rsidRPr="00A4224F">
              <w:rPr>
                <w:color w:val="000000"/>
                <w:szCs w:val="28"/>
                <w:lang w:val="vi-VN"/>
              </w:rPr>
              <w:t xml:space="preserve"> compa để vẽ đường tròn.</w:t>
            </w:r>
          </w:p>
          <w:p w14:paraId="0662B3A6" w14:textId="77777777" w:rsidR="00BD1DFC" w:rsidRPr="00A4224F" w:rsidRDefault="00BD1DFC" w:rsidP="00294D66">
            <w:pPr>
              <w:suppressAutoHyphens/>
              <w:spacing w:before="60" w:after="60"/>
              <w:ind w:firstLine="0"/>
              <w:jc w:val="left"/>
              <w:rPr>
                <w:color w:val="000000"/>
                <w:szCs w:val="28"/>
                <w:lang w:val="vi-VN"/>
              </w:rPr>
            </w:pPr>
            <w:r w:rsidRPr="00A4224F">
              <w:rPr>
                <w:color w:val="000000"/>
                <w:szCs w:val="28"/>
                <w:lang w:val="vi-VN"/>
              </w:rPr>
              <w:t xml:space="preserve">– </w:t>
            </w:r>
            <w:r w:rsidRPr="00A4224F">
              <w:rPr>
                <w:color w:val="000000"/>
                <w:szCs w:val="28"/>
              </w:rPr>
              <w:t xml:space="preserve"> Thực hiện được việc v</w:t>
            </w:r>
            <w:r w:rsidRPr="00A4224F">
              <w:rPr>
                <w:color w:val="000000"/>
                <w:szCs w:val="28"/>
                <w:lang w:val="vi-VN"/>
              </w:rPr>
              <w:t xml:space="preserve">ẽ hình vuông, hình chữ nhật </w:t>
            </w:r>
            <w:r w:rsidRPr="00A4224F">
              <w:rPr>
                <w:color w:val="000000"/>
                <w:szCs w:val="28"/>
              </w:rPr>
              <w:t>bằng</w:t>
            </w:r>
            <w:r w:rsidRPr="00A4224F">
              <w:rPr>
                <w:color w:val="000000"/>
                <w:szCs w:val="28"/>
                <w:lang w:val="vi-VN"/>
              </w:rPr>
              <w:t xml:space="preserve"> lưới ô vuông. </w:t>
            </w:r>
          </w:p>
          <w:p w14:paraId="1392A98B" w14:textId="77777777" w:rsidR="00BD1DFC" w:rsidRPr="00A4224F" w:rsidRDefault="00BD1DFC" w:rsidP="00294D66">
            <w:pPr>
              <w:suppressAutoHyphens/>
              <w:spacing w:before="60" w:after="60"/>
              <w:ind w:firstLine="0"/>
              <w:rPr>
                <w:color w:val="000000"/>
                <w:szCs w:val="28"/>
              </w:rPr>
            </w:pPr>
            <w:r w:rsidRPr="00A4224F">
              <w:rPr>
                <w:color w:val="000000"/>
                <w:szCs w:val="28"/>
                <w:lang w:val="vi-VN"/>
              </w:rPr>
              <w:t xml:space="preserve">– </w:t>
            </w:r>
            <w:r w:rsidRPr="00A4224F">
              <w:rPr>
                <w:color w:val="000000"/>
                <w:szCs w:val="28"/>
              </w:rPr>
              <w:t>G</w:t>
            </w:r>
            <w:r w:rsidRPr="00A4224F">
              <w:rPr>
                <w:color w:val="000000"/>
                <w:szCs w:val="28"/>
                <w:lang w:val="vi-VN"/>
              </w:rPr>
              <w:t>iải quyết</w:t>
            </w:r>
            <w:r w:rsidRPr="00A4224F">
              <w:rPr>
                <w:color w:val="000000"/>
                <w:szCs w:val="28"/>
              </w:rPr>
              <w:t xml:space="preserve"> được</w:t>
            </w:r>
            <w:r w:rsidRPr="00A4224F">
              <w:rPr>
                <w:color w:val="000000"/>
                <w:szCs w:val="28"/>
                <w:lang w:val="vi-VN"/>
              </w:rPr>
              <w:t xml:space="preserve"> </w:t>
            </w:r>
            <w:r w:rsidRPr="00A4224F">
              <w:rPr>
                <w:color w:val="000000"/>
                <w:szCs w:val="28"/>
              </w:rPr>
              <w:t xml:space="preserve">một số </w:t>
            </w:r>
            <w:r w:rsidRPr="00A4224F">
              <w:rPr>
                <w:color w:val="000000"/>
                <w:szCs w:val="28"/>
                <w:lang w:val="vi-VN"/>
              </w:rPr>
              <w:t>vấn đề liên quan đến gấp, cắt, ghép, xếp, vẽ và tạo hình trang trí.</w:t>
            </w:r>
          </w:p>
        </w:tc>
      </w:tr>
      <w:tr w:rsidR="00BD1DFC" w:rsidRPr="00A4224F" w14:paraId="3D88399A" w14:textId="77777777" w:rsidTr="00BD1DFC">
        <w:trPr>
          <w:jc w:val="center"/>
        </w:trPr>
        <w:tc>
          <w:tcPr>
            <w:tcW w:w="5000" w:type="pct"/>
            <w:gridSpan w:val="3"/>
            <w:shd w:val="clear" w:color="auto" w:fill="auto"/>
          </w:tcPr>
          <w:p w14:paraId="2F9D385E" w14:textId="77777777" w:rsidR="00BD1DFC" w:rsidRPr="00A4224F" w:rsidRDefault="00BD1DFC" w:rsidP="00DB417F">
            <w:pPr>
              <w:spacing w:before="60" w:after="60" w:line="269" w:lineRule="auto"/>
              <w:ind w:firstLine="0"/>
              <w:jc w:val="left"/>
              <w:rPr>
                <w:rFonts w:eastAsia="Calibri"/>
                <w:color w:val="000000"/>
                <w:szCs w:val="28"/>
                <w:lang w:val="vi-VN"/>
              </w:rPr>
            </w:pPr>
            <w:r w:rsidRPr="00A4224F">
              <w:rPr>
                <w:rFonts w:eastAsia="Calibri"/>
                <w:b/>
                <w:i/>
                <w:color w:val="000000"/>
                <w:szCs w:val="28"/>
                <w:lang w:val="vi-VN"/>
              </w:rPr>
              <w:lastRenderedPageBreak/>
              <w:t>Đo lường</w:t>
            </w:r>
          </w:p>
        </w:tc>
      </w:tr>
      <w:tr w:rsidR="00BD1DFC" w:rsidRPr="00A4224F" w14:paraId="438EBAD1" w14:textId="77777777" w:rsidTr="00BD1DFC">
        <w:trPr>
          <w:jc w:val="center"/>
        </w:trPr>
        <w:tc>
          <w:tcPr>
            <w:tcW w:w="830" w:type="pct"/>
            <w:vMerge w:val="restart"/>
            <w:shd w:val="clear" w:color="auto" w:fill="auto"/>
          </w:tcPr>
          <w:p w14:paraId="2E169F6A" w14:textId="77777777" w:rsidR="00BD1DFC" w:rsidRPr="00A4224F" w:rsidRDefault="00BD1DFC" w:rsidP="00294D66">
            <w:pPr>
              <w:suppressAutoHyphens/>
              <w:spacing w:before="60" w:after="60"/>
              <w:ind w:firstLine="0"/>
              <w:rPr>
                <w:color w:val="000000"/>
                <w:szCs w:val="28"/>
              </w:rPr>
            </w:pPr>
            <w:r w:rsidRPr="00A4224F">
              <w:rPr>
                <w:color w:val="000000"/>
                <w:szCs w:val="28"/>
              </w:rPr>
              <w:t>Đo lường</w:t>
            </w:r>
          </w:p>
        </w:tc>
        <w:tc>
          <w:tcPr>
            <w:tcW w:w="1157" w:type="pct"/>
            <w:shd w:val="clear" w:color="auto" w:fill="auto"/>
          </w:tcPr>
          <w:p w14:paraId="34EE7083" w14:textId="77777777" w:rsidR="00BD1DFC" w:rsidRPr="00A4224F" w:rsidRDefault="00BD1DFC" w:rsidP="00294D66">
            <w:pPr>
              <w:suppressAutoHyphens/>
              <w:spacing w:before="60" w:after="60"/>
              <w:ind w:firstLine="0"/>
              <w:rPr>
                <w:bCs/>
                <w:i/>
                <w:color w:val="000000"/>
                <w:szCs w:val="28"/>
                <w:lang w:val="vi-VN"/>
              </w:rPr>
            </w:pPr>
            <w:r w:rsidRPr="00A4224F">
              <w:rPr>
                <w:bCs/>
                <w:i/>
                <w:color w:val="000000"/>
                <w:szCs w:val="28"/>
                <w:lang w:val="vi-VN"/>
              </w:rPr>
              <w:t>Biểu tượng về đại lượng và đơn vị đo đại lượng</w:t>
            </w:r>
          </w:p>
        </w:tc>
        <w:tc>
          <w:tcPr>
            <w:tcW w:w="3013" w:type="pct"/>
            <w:shd w:val="clear" w:color="auto" w:fill="auto"/>
          </w:tcPr>
          <w:p w14:paraId="3A5F249C" w14:textId="77777777" w:rsidR="00BD1DFC" w:rsidRPr="00A4224F" w:rsidRDefault="00BD1DFC" w:rsidP="00294D66">
            <w:pPr>
              <w:spacing w:before="60" w:after="60"/>
              <w:ind w:firstLine="0"/>
              <w:rPr>
                <w:color w:val="000000"/>
                <w:szCs w:val="28"/>
              </w:rPr>
            </w:pPr>
            <w:r w:rsidRPr="00A4224F">
              <w:rPr>
                <w:color w:val="000000"/>
                <w:szCs w:val="28"/>
                <w:lang w:val="vi-VN"/>
              </w:rPr>
              <w:t xml:space="preserve">– </w:t>
            </w:r>
            <w:r w:rsidRPr="00A4224F">
              <w:rPr>
                <w:color w:val="000000"/>
                <w:szCs w:val="28"/>
              </w:rPr>
              <w:t>Nhận biết được “diện tích” thông qua một số biểu tượng cụ thể.</w:t>
            </w:r>
          </w:p>
          <w:p w14:paraId="6F0C5866" w14:textId="77777777" w:rsidR="00BD1DFC" w:rsidRPr="00A4224F" w:rsidRDefault="00BD1DFC" w:rsidP="00294D66">
            <w:pPr>
              <w:spacing w:before="60" w:after="60"/>
              <w:ind w:firstLine="0"/>
              <w:rPr>
                <w:color w:val="000000"/>
                <w:szCs w:val="28"/>
                <w:lang w:val="vi-VN"/>
              </w:rPr>
            </w:pPr>
            <w:r w:rsidRPr="00A4224F">
              <w:rPr>
                <w:color w:val="000000"/>
                <w:szCs w:val="28"/>
                <w:lang w:val="vi-VN"/>
              </w:rPr>
              <w:t>–</w:t>
            </w:r>
            <w:r w:rsidRPr="00A4224F">
              <w:rPr>
                <w:color w:val="000000"/>
                <w:szCs w:val="28"/>
              </w:rPr>
              <w:t xml:space="preserve"> N</w:t>
            </w:r>
            <w:r w:rsidRPr="00A4224F">
              <w:rPr>
                <w:color w:val="000000"/>
                <w:szCs w:val="28"/>
                <w:lang w:val="vi-VN"/>
              </w:rPr>
              <w:t xml:space="preserve">hận biết được đơn vị đo diện tích: </w:t>
            </w:r>
            <w:r w:rsidRPr="00A4224F">
              <w:rPr>
                <w:i/>
                <w:color w:val="000000"/>
                <w:szCs w:val="28"/>
                <w:lang w:val="vi-VN"/>
              </w:rPr>
              <w:t>cm</w:t>
            </w:r>
            <w:r w:rsidRPr="00A4224F">
              <w:rPr>
                <w:color w:val="000000"/>
                <w:szCs w:val="28"/>
                <w:vertAlign w:val="superscript"/>
                <w:lang w:val="vi-VN"/>
              </w:rPr>
              <w:t xml:space="preserve">2 </w:t>
            </w:r>
            <w:r w:rsidRPr="00A4224F">
              <w:rPr>
                <w:color w:val="000000"/>
                <w:szCs w:val="28"/>
                <w:lang w:val="vi-VN"/>
              </w:rPr>
              <w:t xml:space="preserve">(xăng-ti-mét vuông). </w:t>
            </w:r>
          </w:p>
          <w:p w14:paraId="47A83831" w14:textId="77777777" w:rsidR="00BD1DFC" w:rsidRPr="00A4224F" w:rsidRDefault="00BD1DFC" w:rsidP="00294D66">
            <w:pPr>
              <w:spacing w:before="60" w:after="60"/>
              <w:ind w:firstLine="0"/>
              <w:rPr>
                <w:color w:val="000000"/>
                <w:szCs w:val="28"/>
              </w:rPr>
            </w:pPr>
            <w:r w:rsidRPr="00A4224F">
              <w:rPr>
                <w:color w:val="000000"/>
                <w:szCs w:val="28"/>
                <w:lang w:val="vi-VN"/>
              </w:rPr>
              <w:t>– Nhận biết được đơn vị đo</w:t>
            </w:r>
            <w:r w:rsidRPr="00A4224F">
              <w:rPr>
                <w:color w:val="000000"/>
                <w:szCs w:val="28"/>
              </w:rPr>
              <w:t xml:space="preserve"> </w:t>
            </w:r>
            <w:r w:rsidRPr="00A4224F">
              <w:rPr>
                <w:color w:val="000000"/>
                <w:szCs w:val="28"/>
                <w:lang w:val="vi-VN"/>
              </w:rPr>
              <w:t>độ dài</w:t>
            </w:r>
            <w:r w:rsidRPr="00A4224F">
              <w:rPr>
                <w:color w:val="000000"/>
                <w:szCs w:val="28"/>
                <w:lang w:val="en-GB"/>
              </w:rPr>
              <w:t xml:space="preserve">: </w:t>
            </w:r>
            <w:r w:rsidRPr="00A4224F">
              <w:rPr>
                <w:i/>
                <w:color w:val="000000"/>
                <w:szCs w:val="28"/>
              </w:rPr>
              <w:t xml:space="preserve">mm </w:t>
            </w:r>
            <w:r w:rsidRPr="00A4224F">
              <w:rPr>
                <w:color w:val="000000"/>
                <w:szCs w:val="28"/>
              </w:rPr>
              <w:t xml:space="preserve">(mi-li-mét); quan hệ giữa các đơn vị </w:t>
            </w:r>
            <w:r w:rsidR="004631A2" w:rsidRPr="00A4224F">
              <w:rPr>
                <w:i/>
                <w:color w:val="000000"/>
                <w:szCs w:val="28"/>
              </w:rPr>
              <w:t>m,</w:t>
            </w:r>
            <w:r w:rsidR="004631A2" w:rsidRPr="00A4224F">
              <w:rPr>
                <w:color w:val="000000"/>
                <w:szCs w:val="28"/>
              </w:rPr>
              <w:t xml:space="preserve"> </w:t>
            </w:r>
            <w:r w:rsidR="004631A2" w:rsidRPr="00A4224F">
              <w:rPr>
                <w:i/>
                <w:color w:val="000000"/>
                <w:szCs w:val="28"/>
              </w:rPr>
              <w:t xml:space="preserve">dm, cm </w:t>
            </w:r>
            <w:r w:rsidRPr="00A4224F">
              <w:rPr>
                <w:color w:val="000000"/>
                <w:szCs w:val="28"/>
              </w:rPr>
              <w:t xml:space="preserve">và </w:t>
            </w:r>
            <w:r w:rsidRPr="00A4224F">
              <w:rPr>
                <w:i/>
                <w:color w:val="000000"/>
                <w:szCs w:val="28"/>
              </w:rPr>
              <w:t>mm</w:t>
            </w:r>
            <w:r w:rsidRPr="00A4224F">
              <w:rPr>
                <w:color w:val="000000"/>
                <w:szCs w:val="28"/>
              </w:rPr>
              <w:t xml:space="preserve">. </w:t>
            </w:r>
          </w:p>
          <w:p w14:paraId="1B808273" w14:textId="77777777" w:rsidR="00BD1DFC" w:rsidRPr="00A4224F" w:rsidRDefault="00BD1DFC" w:rsidP="00294D66">
            <w:pPr>
              <w:suppressAutoHyphens/>
              <w:spacing w:before="60" w:after="60"/>
              <w:ind w:firstLine="0"/>
              <w:jc w:val="left"/>
              <w:rPr>
                <w:color w:val="000000"/>
                <w:szCs w:val="28"/>
              </w:rPr>
            </w:pPr>
            <w:r w:rsidRPr="00A4224F">
              <w:rPr>
                <w:color w:val="000000"/>
                <w:szCs w:val="28"/>
                <w:lang w:val="vi-VN"/>
              </w:rPr>
              <w:t xml:space="preserve">– Nhận biết được đơn vị đo khối lượng: </w:t>
            </w:r>
            <w:r w:rsidRPr="00A4224F">
              <w:rPr>
                <w:i/>
                <w:color w:val="000000"/>
                <w:szCs w:val="28"/>
                <w:lang w:val="vi-VN"/>
              </w:rPr>
              <w:t>g</w:t>
            </w:r>
            <w:r w:rsidRPr="00A4224F">
              <w:rPr>
                <w:color w:val="000000"/>
                <w:szCs w:val="28"/>
                <w:lang w:val="vi-VN"/>
              </w:rPr>
              <w:t xml:space="preserve"> (gam)</w:t>
            </w:r>
            <w:r w:rsidRPr="00A4224F">
              <w:rPr>
                <w:color w:val="000000"/>
                <w:szCs w:val="28"/>
                <w:lang w:val="en-GB"/>
              </w:rPr>
              <w:t xml:space="preserve">; </w:t>
            </w:r>
            <w:r w:rsidRPr="00A4224F">
              <w:rPr>
                <w:color w:val="000000"/>
                <w:szCs w:val="28"/>
                <w:lang w:val="vi-VN"/>
              </w:rPr>
              <w:t xml:space="preserve">quan hệ giữa </w:t>
            </w:r>
            <w:r w:rsidRPr="00A4224F">
              <w:rPr>
                <w:i/>
                <w:color w:val="000000"/>
                <w:szCs w:val="28"/>
                <w:lang w:val="vi-VN"/>
              </w:rPr>
              <w:t>g</w:t>
            </w:r>
            <w:r w:rsidRPr="00A4224F">
              <w:rPr>
                <w:color w:val="000000"/>
                <w:szCs w:val="28"/>
                <w:lang w:val="vi-VN"/>
              </w:rPr>
              <w:t xml:space="preserve"> và</w:t>
            </w:r>
            <w:r w:rsidRPr="00A4224F">
              <w:rPr>
                <w:color w:val="000000"/>
                <w:szCs w:val="28"/>
              </w:rPr>
              <w:t xml:space="preserve"> </w:t>
            </w:r>
            <w:r w:rsidRPr="00A4224F">
              <w:rPr>
                <w:i/>
                <w:color w:val="000000"/>
                <w:szCs w:val="28"/>
                <w:lang w:val="vi-VN"/>
              </w:rPr>
              <w:t>kg</w:t>
            </w:r>
            <w:r w:rsidR="00047A46" w:rsidRPr="00A4224F">
              <w:rPr>
                <w:color w:val="000000"/>
                <w:szCs w:val="28"/>
              </w:rPr>
              <w:t>.</w:t>
            </w:r>
          </w:p>
          <w:p w14:paraId="2C1936AB" w14:textId="77777777" w:rsidR="00BD1DFC" w:rsidRPr="00A4224F" w:rsidRDefault="00BD1DFC" w:rsidP="00294D66">
            <w:pPr>
              <w:suppressAutoHyphens/>
              <w:spacing w:before="60" w:after="60"/>
              <w:ind w:firstLine="0"/>
              <w:jc w:val="left"/>
              <w:rPr>
                <w:color w:val="000000"/>
                <w:szCs w:val="28"/>
                <w:lang w:val="en-GB"/>
              </w:rPr>
            </w:pPr>
            <w:r w:rsidRPr="00A4224F">
              <w:rPr>
                <w:color w:val="000000"/>
                <w:szCs w:val="28"/>
                <w:lang w:val="vi-VN"/>
              </w:rPr>
              <w:t xml:space="preserve">– Nhận biết được đơn vị đo dung tích: </w:t>
            </w:r>
            <w:r w:rsidRPr="00A4224F">
              <w:rPr>
                <w:i/>
                <w:color w:val="000000"/>
                <w:szCs w:val="28"/>
                <w:lang w:val="vi-VN"/>
              </w:rPr>
              <w:t>ml</w:t>
            </w:r>
            <w:r w:rsidRPr="00A4224F">
              <w:rPr>
                <w:color w:val="000000"/>
                <w:szCs w:val="28"/>
                <w:lang w:val="vi-VN"/>
              </w:rPr>
              <w:t xml:space="preserve"> (mi-li-lít); quan hệ giữa </w:t>
            </w:r>
            <w:r w:rsidRPr="00A4224F">
              <w:rPr>
                <w:i/>
                <w:color w:val="000000"/>
                <w:szCs w:val="28"/>
                <w:lang w:val="vi-VN"/>
              </w:rPr>
              <w:t>l</w:t>
            </w:r>
            <w:r w:rsidRPr="00A4224F">
              <w:rPr>
                <w:color w:val="000000"/>
                <w:szCs w:val="28"/>
                <w:lang w:val="vi-VN"/>
              </w:rPr>
              <w:t xml:space="preserve"> và</w:t>
            </w:r>
            <w:r w:rsidRPr="00A4224F">
              <w:rPr>
                <w:color w:val="000000"/>
                <w:szCs w:val="28"/>
              </w:rPr>
              <w:t xml:space="preserve"> </w:t>
            </w:r>
            <w:r w:rsidRPr="00A4224F">
              <w:rPr>
                <w:i/>
                <w:color w:val="000000"/>
                <w:szCs w:val="28"/>
                <w:lang w:val="vi-VN"/>
              </w:rPr>
              <w:t>ml</w:t>
            </w:r>
            <w:r w:rsidR="00047A46" w:rsidRPr="00A4224F">
              <w:rPr>
                <w:color w:val="000000"/>
                <w:szCs w:val="28"/>
                <w:lang w:val="en-GB"/>
              </w:rPr>
              <w:t>.</w:t>
            </w:r>
          </w:p>
          <w:p w14:paraId="5E52FD22" w14:textId="77777777" w:rsidR="00BD1DFC" w:rsidRPr="00A4224F" w:rsidRDefault="00BD1DFC" w:rsidP="00294D66">
            <w:pPr>
              <w:suppressAutoHyphens/>
              <w:spacing w:before="60" w:after="60"/>
              <w:ind w:firstLine="0"/>
              <w:jc w:val="left"/>
              <w:rPr>
                <w:color w:val="000000"/>
                <w:szCs w:val="28"/>
              </w:rPr>
            </w:pPr>
            <w:r w:rsidRPr="00A4224F">
              <w:rPr>
                <w:color w:val="000000"/>
                <w:szCs w:val="28"/>
                <w:lang w:val="vi-VN"/>
              </w:rPr>
              <w:t>– Nhận biết được đơn vị đo nhiệt độ (</w:t>
            </w:r>
            <w:r w:rsidR="005618B7" w:rsidRPr="00A4224F">
              <w:rPr>
                <w:color w:val="000000"/>
                <w:szCs w:val="28"/>
                <w:vertAlign w:val="superscript"/>
              </w:rPr>
              <w:t>o</w:t>
            </w:r>
            <w:r w:rsidRPr="00A4224F">
              <w:rPr>
                <w:color w:val="000000"/>
                <w:szCs w:val="28"/>
                <w:lang w:val="vi-VN"/>
              </w:rPr>
              <w:t>C)</w:t>
            </w:r>
            <w:r w:rsidRPr="00A4224F">
              <w:rPr>
                <w:color w:val="000000"/>
                <w:szCs w:val="28"/>
              </w:rPr>
              <w:t>.</w:t>
            </w:r>
          </w:p>
          <w:p w14:paraId="30C5F857" w14:textId="77777777" w:rsidR="00BD1DFC" w:rsidRPr="00A4224F" w:rsidRDefault="00BD1DFC" w:rsidP="00294D66">
            <w:pPr>
              <w:suppressAutoHyphens/>
              <w:spacing w:before="60" w:after="60"/>
              <w:ind w:firstLine="0"/>
              <w:rPr>
                <w:bCs/>
                <w:color w:val="000000"/>
                <w:szCs w:val="28"/>
              </w:rPr>
            </w:pPr>
            <w:r w:rsidRPr="00A4224F">
              <w:rPr>
                <w:color w:val="000000"/>
                <w:szCs w:val="28"/>
                <w:lang w:val="vi-VN"/>
              </w:rPr>
              <w:t xml:space="preserve">– Nhận biết </w:t>
            </w:r>
            <w:r w:rsidRPr="00A4224F">
              <w:rPr>
                <w:bCs/>
                <w:color w:val="000000"/>
                <w:szCs w:val="28"/>
                <w:lang w:val="vi-VN"/>
              </w:rPr>
              <w:t>được mệnh giá của các tờ</w:t>
            </w:r>
            <w:r w:rsidRPr="00A4224F">
              <w:rPr>
                <w:bCs/>
                <w:color w:val="000000"/>
                <w:szCs w:val="28"/>
              </w:rPr>
              <w:t xml:space="preserve"> tiề</w:t>
            </w:r>
            <w:r w:rsidR="00874AFD" w:rsidRPr="00A4224F">
              <w:rPr>
                <w:bCs/>
                <w:color w:val="000000"/>
                <w:szCs w:val="28"/>
              </w:rPr>
              <w:t xml:space="preserve">n </w:t>
            </w:r>
            <w:r w:rsidRPr="00A4224F">
              <w:rPr>
                <w:bCs/>
                <w:color w:val="000000"/>
                <w:szCs w:val="28"/>
              </w:rPr>
              <w:t>Việt Nam</w:t>
            </w:r>
            <w:r w:rsidRPr="00A4224F">
              <w:rPr>
                <w:bCs/>
                <w:color w:val="000000"/>
                <w:szCs w:val="28"/>
                <w:lang w:val="vi-VN"/>
              </w:rPr>
              <w:t xml:space="preserve"> (trong phạm vi </w:t>
            </w:r>
            <w:r w:rsidR="00874AFD" w:rsidRPr="00A4224F">
              <w:rPr>
                <w:bCs/>
                <w:color w:val="000000"/>
                <w:szCs w:val="28"/>
              </w:rPr>
              <w:t xml:space="preserve">       </w:t>
            </w:r>
            <w:r w:rsidRPr="00A4224F">
              <w:rPr>
                <w:bCs/>
                <w:color w:val="000000"/>
                <w:szCs w:val="28"/>
                <w:lang w:val="vi-VN"/>
              </w:rPr>
              <w:t>100</w:t>
            </w:r>
            <w:r w:rsidRPr="00A4224F">
              <w:rPr>
                <w:bCs/>
                <w:color w:val="000000"/>
                <w:szCs w:val="28"/>
                <w:lang w:val="en-GB"/>
              </w:rPr>
              <w:t xml:space="preserve"> </w:t>
            </w:r>
            <w:r w:rsidRPr="00A4224F">
              <w:rPr>
                <w:bCs/>
                <w:color w:val="000000"/>
                <w:szCs w:val="28"/>
                <w:lang w:val="vi-VN"/>
              </w:rPr>
              <w:t>000 đồng)</w:t>
            </w:r>
            <w:r w:rsidRPr="00A4224F">
              <w:rPr>
                <w:bCs/>
                <w:color w:val="000000"/>
                <w:szCs w:val="28"/>
              </w:rPr>
              <w:t xml:space="preserve">; </w:t>
            </w:r>
            <w:r w:rsidRPr="00A4224F">
              <w:rPr>
                <w:color w:val="000000"/>
                <w:szCs w:val="28"/>
              </w:rPr>
              <w:t>n</w:t>
            </w:r>
            <w:r w:rsidRPr="00A4224F">
              <w:rPr>
                <w:color w:val="000000"/>
                <w:szCs w:val="28"/>
                <w:lang w:val="vi-VN"/>
              </w:rPr>
              <w:t xml:space="preserve">hận biết </w:t>
            </w:r>
            <w:r w:rsidRPr="00A4224F">
              <w:rPr>
                <w:bCs/>
                <w:color w:val="000000"/>
                <w:szCs w:val="28"/>
                <w:lang w:val="vi-VN"/>
              </w:rPr>
              <w:t xml:space="preserve">được </w:t>
            </w:r>
            <w:r w:rsidRPr="00A4224F">
              <w:rPr>
                <w:bCs/>
                <w:color w:val="000000"/>
                <w:szCs w:val="28"/>
              </w:rPr>
              <w:t>t</w:t>
            </w:r>
            <w:r w:rsidRPr="00A4224F">
              <w:rPr>
                <w:bCs/>
                <w:color w:val="000000"/>
                <w:szCs w:val="28"/>
                <w:lang w:val="vi-VN"/>
              </w:rPr>
              <w:t>ờ</w:t>
            </w:r>
            <w:r w:rsidRPr="00A4224F">
              <w:rPr>
                <w:bCs/>
                <w:color w:val="000000"/>
                <w:szCs w:val="28"/>
              </w:rPr>
              <w:t xml:space="preserve"> tiề</w:t>
            </w:r>
            <w:r w:rsidR="00874AFD" w:rsidRPr="00A4224F">
              <w:rPr>
                <w:bCs/>
                <w:color w:val="000000"/>
                <w:szCs w:val="28"/>
              </w:rPr>
              <w:t xml:space="preserve">n </w:t>
            </w:r>
            <w:r w:rsidRPr="00A4224F">
              <w:rPr>
                <w:bCs/>
                <w:color w:val="000000"/>
                <w:szCs w:val="28"/>
              </w:rPr>
              <w:t>hai trăm nghìn</w:t>
            </w:r>
            <w:r w:rsidR="001A2C67" w:rsidRPr="00A4224F">
              <w:rPr>
                <w:bCs/>
                <w:color w:val="000000"/>
                <w:szCs w:val="28"/>
              </w:rPr>
              <w:t xml:space="preserve"> đồng</w:t>
            </w:r>
            <w:r w:rsidRPr="00A4224F">
              <w:rPr>
                <w:bCs/>
                <w:color w:val="000000"/>
                <w:szCs w:val="28"/>
              </w:rPr>
              <w:t xml:space="preserve"> và năm trăm nghìn</w:t>
            </w:r>
            <w:r w:rsidR="001A2C67" w:rsidRPr="00A4224F">
              <w:rPr>
                <w:bCs/>
                <w:color w:val="000000"/>
                <w:szCs w:val="28"/>
              </w:rPr>
              <w:t xml:space="preserve"> đồng</w:t>
            </w:r>
            <w:r w:rsidRPr="00A4224F">
              <w:rPr>
                <w:bCs/>
                <w:color w:val="000000"/>
                <w:szCs w:val="28"/>
              </w:rPr>
              <w:t xml:space="preserve"> (không yêu cầu học sinh đọc, viết số chỉ mệnh giá).</w:t>
            </w:r>
          </w:p>
          <w:p w14:paraId="35D4E62A" w14:textId="77777777" w:rsidR="00BD1DFC" w:rsidRPr="00A4224F" w:rsidRDefault="00BD1DFC" w:rsidP="00294D66">
            <w:pPr>
              <w:suppressAutoHyphens/>
              <w:spacing w:before="60" w:after="60"/>
              <w:ind w:firstLine="0"/>
              <w:rPr>
                <w:bCs/>
                <w:color w:val="000000"/>
                <w:szCs w:val="28"/>
              </w:rPr>
            </w:pPr>
            <w:r w:rsidRPr="00A4224F">
              <w:rPr>
                <w:color w:val="000000"/>
                <w:szCs w:val="28"/>
                <w:lang w:val="vi-VN"/>
              </w:rPr>
              <w:t>–</w:t>
            </w:r>
            <w:r w:rsidRPr="00A4224F">
              <w:rPr>
                <w:bCs/>
                <w:color w:val="000000"/>
                <w:szCs w:val="28"/>
              </w:rPr>
              <w:t xml:space="preserve"> Nhận biết được tháng trong năm.</w:t>
            </w:r>
          </w:p>
        </w:tc>
      </w:tr>
      <w:tr w:rsidR="00BD1DFC" w:rsidRPr="00A4224F" w14:paraId="69210A83" w14:textId="77777777" w:rsidTr="00BD1DFC">
        <w:trPr>
          <w:jc w:val="center"/>
        </w:trPr>
        <w:tc>
          <w:tcPr>
            <w:tcW w:w="830" w:type="pct"/>
            <w:vMerge/>
            <w:shd w:val="clear" w:color="auto" w:fill="auto"/>
          </w:tcPr>
          <w:p w14:paraId="55A1AA6F" w14:textId="77777777" w:rsidR="00BD1DFC" w:rsidRPr="00A4224F" w:rsidRDefault="00BD1DFC" w:rsidP="00294D66">
            <w:pPr>
              <w:suppressAutoHyphens/>
              <w:spacing w:before="60" w:after="60"/>
              <w:ind w:firstLine="0"/>
              <w:jc w:val="left"/>
              <w:rPr>
                <w:color w:val="000000"/>
                <w:szCs w:val="28"/>
                <w:lang w:val="vi-VN"/>
              </w:rPr>
            </w:pPr>
          </w:p>
        </w:tc>
        <w:tc>
          <w:tcPr>
            <w:tcW w:w="1157" w:type="pct"/>
            <w:shd w:val="clear" w:color="auto" w:fill="auto"/>
          </w:tcPr>
          <w:p w14:paraId="36143B3E" w14:textId="77777777" w:rsidR="00BD1DFC" w:rsidRPr="00A4224F" w:rsidRDefault="00BD1DFC" w:rsidP="00D2578B">
            <w:pPr>
              <w:suppressAutoHyphens/>
              <w:spacing w:before="60" w:after="60"/>
              <w:ind w:firstLine="0"/>
              <w:rPr>
                <w:bCs/>
                <w:i/>
                <w:color w:val="000000"/>
                <w:szCs w:val="28"/>
              </w:rPr>
            </w:pPr>
            <w:r w:rsidRPr="00A4224F">
              <w:rPr>
                <w:bCs/>
                <w:i/>
                <w:color w:val="000000"/>
                <w:szCs w:val="28"/>
                <w:lang w:val="vi-VN"/>
              </w:rPr>
              <w:t xml:space="preserve">Thực hành </w:t>
            </w:r>
            <w:r w:rsidRPr="00A4224F">
              <w:rPr>
                <w:bCs/>
                <w:i/>
                <w:color w:val="000000"/>
                <w:szCs w:val="28"/>
              </w:rPr>
              <w:t>đo đại lượng</w:t>
            </w:r>
          </w:p>
        </w:tc>
        <w:tc>
          <w:tcPr>
            <w:tcW w:w="3013" w:type="pct"/>
            <w:shd w:val="clear" w:color="auto" w:fill="auto"/>
          </w:tcPr>
          <w:p w14:paraId="413187F9" w14:textId="77777777" w:rsidR="00BD1DFC" w:rsidRPr="00A4224F" w:rsidRDefault="00BD1DFC" w:rsidP="00294D66">
            <w:pPr>
              <w:suppressAutoHyphens/>
              <w:spacing w:before="60" w:after="60"/>
              <w:ind w:firstLine="0"/>
              <w:rPr>
                <w:color w:val="000000"/>
                <w:szCs w:val="28"/>
              </w:rPr>
            </w:pPr>
            <w:r w:rsidRPr="00A4224F">
              <w:rPr>
                <w:color w:val="000000"/>
                <w:szCs w:val="28"/>
                <w:lang w:val="vi-VN"/>
              </w:rPr>
              <w:t>– Sử dụng được một số dụng cụ thông dụng</w:t>
            </w:r>
            <w:r w:rsidRPr="00A4224F">
              <w:rPr>
                <w:color w:val="000000"/>
                <w:szCs w:val="28"/>
              </w:rPr>
              <w:t xml:space="preserve"> (một số loại cân thông dụng, thước thẳng có chia vạch đến mi-li-mét,</w:t>
            </w:r>
            <w:r w:rsidR="0009277F" w:rsidRPr="00A4224F">
              <w:rPr>
                <w:color w:val="000000"/>
                <w:szCs w:val="28"/>
              </w:rPr>
              <w:t xml:space="preserve"> nhiệt kế</w:t>
            </w:r>
            <w:r w:rsidR="00B90A13" w:rsidRPr="00A4224F">
              <w:rPr>
                <w:color w:val="000000"/>
                <w:szCs w:val="28"/>
              </w:rPr>
              <w:t>,...</w:t>
            </w:r>
            <w:r w:rsidRPr="00A4224F">
              <w:rPr>
                <w:color w:val="000000"/>
                <w:szCs w:val="28"/>
              </w:rPr>
              <w:t>)</w:t>
            </w:r>
            <w:r w:rsidRPr="00A4224F">
              <w:rPr>
                <w:color w:val="000000"/>
                <w:szCs w:val="28"/>
                <w:lang w:val="vi-VN"/>
              </w:rPr>
              <w:t xml:space="preserve"> để thực hành cân, đo, đong, đếm.</w:t>
            </w:r>
          </w:p>
          <w:p w14:paraId="243A3C1E" w14:textId="77777777" w:rsidR="00BD1DFC" w:rsidRPr="00A4224F" w:rsidRDefault="00BD1DFC" w:rsidP="00294D66">
            <w:pPr>
              <w:suppressAutoHyphens/>
              <w:spacing w:before="60" w:after="60"/>
              <w:ind w:firstLine="0"/>
              <w:rPr>
                <w:color w:val="000000"/>
                <w:szCs w:val="28"/>
              </w:rPr>
            </w:pPr>
            <w:r w:rsidRPr="00A4224F">
              <w:rPr>
                <w:color w:val="000000"/>
                <w:szCs w:val="28"/>
                <w:lang w:val="vi-VN"/>
              </w:rPr>
              <w:t>–</w:t>
            </w:r>
            <w:r w:rsidRPr="00A4224F">
              <w:rPr>
                <w:color w:val="000000"/>
                <w:szCs w:val="28"/>
              </w:rPr>
              <w:t xml:space="preserve"> Đọc được giờ chính xác đến 5 phút và từng phút trên đồng hồ.</w:t>
            </w:r>
          </w:p>
        </w:tc>
      </w:tr>
      <w:tr w:rsidR="00BD1DFC" w:rsidRPr="00A4224F" w14:paraId="64ED66DD" w14:textId="77777777" w:rsidTr="00BD1DFC">
        <w:trPr>
          <w:jc w:val="center"/>
        </w:trPr>
        <w:tc>
          <w:tcPr>
            <w:tcW w:w="830" w:type="pct"/>
            <w:vMerge/>
            <w:shd w:val="clear" w:color="auto" w:fill="auto"/>
          </w:tcPr>
          <w:p w14:paraId="339D2599" w14:textId="77777777" w:rsidR="00BD1DFC" w:rsidRPr="00A4224F" w:rsidRDefault="00BD1DFC" w:rsidP="00294D66">
            <w:pPr>
              <w:suppressAutoHyphens/>
              <w:spacing w:before="60" w:after="60"/>
              <w:ind w:firstLine="0"/>
              <w:jc w:val="left"/>
              <w:rPr>
                <w:color w:val="000000"/>
                <w:szCs w:val="28"/>
                <w:lang w:val="vi-VN"/>
              </w:rPr>
            </w:pPr>
          </w:p>
        </w:tc>
        <w:tc>
          <w:tcPr>
            <w:tcW w:w="1157" w:type="pct"/>
            <w:shd w:val="clear" w:color="auto" w:fill="auto"/>
          </w:tcPr>
          <w:p w14:paraId="2EB8288A" w14:textId="77777777" w:rsidR="00BD1DFC" w:rsidRPr="00A4224F" w:rsidRDefault="00BD1DFC" w:rsidP="00294D66">
            <w:pPr>
              <w:suppressAutoHyphens/>
              <w:spacing w:before="60" w:after="60"/>
              <w:ind w:firstLine="0"/>
              <w:rPr>
                <w:rFonts w:ascii="Calibri" w:hAnsi="Calibri"/>
                <w:bCs/>
                <w:i/>
                <w:color w:val="000000"/>
                <w:szCs w:val="28"/>
              </w:rPr>
            </w:pPr>
            <w:r w:rsidRPr="00A4224F">
              <w:rPr>
                <w:rFonts w:ascii="Times New Roman Italic" w:hAnsi="Times New Roman Italic"/>
                <w:bCs/>
                <w:i/>
                <w:color w:val="000000"/>
                <w:szCs w:val="28"/>
                <w:lang w:val="vi-VN"/>
              </w:rPr>
              <w:t>Tính toán và ước lượng với các số đo đại lượng</w:t>
            </w:r>
          </w:p>
          <w:p w14:paraId="69F7F452" w14:textId="77777777" w:rsidR="00BD1DFC" w:rsidRPr="00A4224F" w:rsidRDefault="00BD1DFC" w:rsidP="00294D66">
            <w:pPr>
              <w:suppressAutoHyphens/>
              <w:spacing w:before="60" w:after="60"/>
              <w:ind w:firstLine="0"/>
              <w:jc w:val="left"/>
              <w:rPr>
                <w:bCs/>
                <w:i/>
                <w:color w:val="000000"/>
                <w:szCs w:val="28"/>
                <w:lang w:val="vi-VN"/>
              </w:rPr>
            </w:pPr>
          </w:p>
        </w:tc>
        <w:tc>
          <w:tcPr>
            <w:tcW w:w="3013" w:type="pct"/>
            <w:shd w:val="clear" w:color="auto" w:fill="auto"/>
          </w:tcPr>
          <w:p w14:paraId="6864E4D9" w14:textId="77777777" w:rsidR="00BD1DFC" w:rsidRPr="00A4224F" w:rsidRDefault="00BD1DFC" w:rsidP="00294D66">
            <w:pPr>
              <w:suppressAutoHyphens/>
              <w:spacing w:before="60" w:after="60"/>
              <w:ind w:firstLine="0"/>
              <w:rPr>
                <w:color w:val="000000"/>
                <w:szCs w:val="28"/>
                <w:lang w:val="vi-VN"/>
              </w:rPr>
            </w:pPr>
            <w:r w:rsidRPr="00A4224F">
              <w:rPr>
                <w:color w:val="000000"/>
                <w:szCs w:val="28"/>
                <w:lang w:val="vi-VN"/>
              </w:rPr>
              <w:t xml:space="preserve">– Thực </w:t>
            </w:r>
            <w:r w:rsidRPr="00A4224F">
              <w:rPr>
                <w:color w:val="000000"/>
                <w:szCs w:val="28"/>
              </w:rPr>
              <w:t>hiệ</w:t>
            </w:r>
            <w:r w:rsidR="00E64557" w:rsidRPr="00A4224F">
              <w:rPr>
                <w:color w:val="000000"/>
                <w:szCs w:val="28"/>
              </w:rPr>
              <w:t>n</w:t>
            </w:r>
            <w:r w:rsidRPr="00A4224F">
              <w:rPr>
                <w:color w:val="000000"/>
                <w:szCs w:val="28"/>
              </w:rPr>
              <w:t xml:space="preserve"> được việc</w:t>
            </w:r>
            <w:r w:rsidRPr="00A4224F">
              <w:rPr>
                <w:color w:val="000000"/>
                <w:szCs w:val="28"/>
                <w:lang w:val="vi-VN"/>
              </w:rPr>
              <w:t xml:space="preserve"> chuyển đổi và tính toán với các số đo độ dài</w:t>
            </w:r>
            <w:r w:rsidRPr="00A4224F">
              <w:rPr>
                <w:color w:val="000000"/>
                <w:szCs w:val="28"/>
              </w:rPr>
              <w:t xml:space="preserve"> (</w:t>
            </w:r>
            <w:r w:rsidRPr="00A4224F">
              <w:rPr>
                <w:i/>
                <w:color w:val="000000"/>
                <w:szCs w:val="28"/>
              </w:rPr>
              <w:t>mm</w:t>
            </w:r>
            <w:r w:rsidRPr="00A4224F">
              <w:rPr>
                <w:color w:val="000000"/>
                <w:szCs w:val="28"/>
              </w:rPr>
              <w:t xml:space="preserve">, </w:t>
            </w:r>
            <w:r w:rsidRPr="00A4224F">
              <w:rPr>
                <w:i/>
                <w:color w:val="000000"/>
                <w:szCs w:val="28"/>
              </w:rPr>
              <w:t>cm</w:t>
            </w:r>
            <w:r w:rsidRPr="00A4224F">
              <w:rPr>
                <w:color w:val="000000"/>
                <w:szCs w:val="28"/>
              </w:rPr>
              <w:t xml:space="preserve">, </w:t>
            </w:r>
            <w:r w:rsidRPr="00A4224F">
              <w:rPr>
                <w:i/>
                <w:color w:val="000000"/>
                <w:szCs w:val="28"/>
              </w:rPr>
              <w:t>dm</w:t>
            </w:r>
            <w:r w:rsidRPr="00A4224F">
              <w:rPr>
                <w:color w:val="000000"/>
                <w:szCs w:val="28"/>
              </w:rPr>
              <w:t xml:space="preserve">, </w:t>
            </w:r>
            <w:r w:rsidRPr="00A4224F">
              <w:rPr>
                <w:i/>
                <w:color w:val="000000"/>
                <w:szCs w:val="28"/>
              </w:rPr>
              <w:t>m</w:t>
            </w:r>
            <w:r w:rsidRPr="00A4224F">
              <w:rPr>
                <w:color w:val="000000"/>
                <w:szCs w:val="28"/>
              </w:rPr>
              <w:t xml:space="preserve">, </w:t>
            </w:r>
            <w:r w:rsidRPr="00A4224F">
              <w:rPr>
                <w:i/>
                <w:color w:val="000000"/>
                <w:szCs w:val="28"/>
              </w:rPr>
              <w:t>km</w:t>
            </w:r>
            <w:r w:rsidRPr="00A4224F">
              <w:rPr>
                <w:color w:val="000000"/>
                <w:szCs w:val="28"/>
              </w:rPr>
              <w:t>)</w:t>
            </w:r>
            <w:r w:rsidRPr="00A4224F">
              <w:rPr>
                <w:color w:val="000000"/>
                <w:szCs w:val="28"/>
                <w:lang w:val="vi-VN"/>
              </w:rPr>
              <w:t>; diện tích</w:t>
            </w:r>
            <w:r w:rsidRPr="00A4224F">
              <w:rPr>
                <w:color w:val="000000"/>
                <w:szCs w:val="28"/>
              </w:rPr>
              <w:t xml:space="preserve"> (</w:t>
            </w:r>
            <w:r w:rsidRPr="00A4224F">
              <w:rPr>
                <w:i/>
                <w:color w:val="000000"/>
                <w:szCs w:val="28"/>
              </w:rPr>
              <w:t>cm</w:t>
            </w:r>
            <w:r w:rsidRPr="00A4224F">
              <w:rPr>
                <w:color w:val="000000"/>
                <w:szCs w:val="28"/>
                <w:vertAlign w:val="superscript"/>
              </w:rPr>
              <w:t>2</w:t>
            </w:r>
            <w:r w:rsidRPr="00A4224F">
              <w:rPr>
                <w:color w:val="000000"/>
                <w:szCs w:val="28"/>
              </w:rPr>
              <w:t>)</w:t>
            </w:r>
            <w:r w:rsidRPr="00A4224F">
              <w:rPr>
                <w:color w:val="000000"/>
                <w:szCs w:val="28"/>
                <w:lang w:val="vi-VN"/>
              </w:rPr>
              <w:t>; khối lượng</w:t>
            </w:r>
            <w:r w:rsidRPr="00A4224F">
              <w:rPr>
                <w:color w:val="000000"/>
                <w:szCs w:val="28"/>
              </w:rPr>
              <w:t xml:space="preserve"> (</w:t>
            </w:r>
            <w:r w:rsidRPr="00A4224F">
              <w:rPr>
                <w:i/>
                <w:color w:val="000000"/>
                <w:szCs w:val="28"/>
              </w:rPr>
              <w:t>g</w:t>
            </w:r>
            <w:r w:rsidR="00E64557" w:rsidRPr="00A4224F">
              <w:rPr>
                <w:color w:val="000000"/>
                <w:szCs w:val="28"/>
              </w:rPr>
              <w:t>,</w:t>
            </w:r>
            <w:r w:rsidRPr="00A4224F">
              <w:rPr>
                <w:color w:val="000000"/>
                <w:szCs w:val="28"/>
              </w:rPr>
              <w:t xml:space="preserve"> </w:t>
            </w:r>
            <w:r w:rsidRPr="00A4224F">
              <w:rPr>
                <w:i/>
                <w:color w:val="000000"/>
                <w:szCs w:val="28"/>
              </w:rPr>
              <w:t>kg</w:t>
            </w:r>
            <w:r w:rsidRPr="00A4224F">
              <w:rPr>
                <w:color w:val="000000"/>
                <w:szCs w:val="28"/>
              </w:rPr>
              <w:t>)</w:t>
            </w:r>
            <w:r w:rsidRPr="00A4224F">
              <w:rPr>
                <w:color w:val="000000"/>
                <w:szCs w:val="28"/>
                <w:lang w:val="vi-VN"/>
              </w:rPr>
              <w:t>; dung tích</w:t>
            </w:r>
            <w:r w:rsidRPr="00A4224F">
              <w:rPr>
                <w:color w:val="000000"/>
                <w:szCs w:val="28"/>
              </w:rPr>
              <w:t xml:space="preserve"> (</w:t>
            </w:r>
            <w:r w:rsidRPr="00A4224F">
              <w:rPr>
                <w:i/>
                <w:color w:val="000000"/>
                <w:szCs w:val="28"/>
              </w:rPr>
              <w:t>ml</w:t>
            </w:r>
            <w:r w:rsidR="00E64557" w:rsidRPr="00A4224F">
              <w:rPr>
                <w:color w:val="000000"/>
                <w:szCs w:val="28"/>
              </w:rPr>
              <w:t>,</w:t>
            </w:r>
            <w:r w:rsidRPr="00A4224F">
              <w:rPr>
                <w:color w:val="000000"/>
                <w:szCs w:val="28"/>
              </w:rPr>
              <w:t xml:space="preserve"> </w:t>
            </w:r>
            <w:r w:rsidRPr="00A4224F">
              <w:rPr>
                <w:i/>
                <w:color w:val="000000"/>
                <w:szCs w:val="28"/>
              </w:rPr>
              <w:t>l</w:t>
            </w:r>
            <w:r w:rsidRPr="00A4224F">
              <w:rPr>
                <w:color w:val="000000"/>
                <w:szCs w:val="28"/>
              </w:rPr>
              <w:t>)</w:t>
            </w:r>
            <w:r w:rsidRPr="00A4224F">
              <w:rPr>
                <w:color w:val="000000"/>
                <w:szCs w:val="28"/>
                <w:lang w:val="vi-VN"/>
              </w:rPr>
              <w:t>; thời gian</w:t>
            </w:r>
            <w:r w:rsidRPr="00A4224F">
              <w:rPr>
                <w:color w:val="000000"/>
                <w:szCs w:val="28"/>
              </w:rPr>
              <w:t xml:space="preserve"> (phút</w:t>
            </w:r>
            <w:r w:rsidR="00E64557" w:rsidRPr="00A4224F">
              <w:rPr>
                <w:color w:val="000000"/>
                <w:szCs w:val="28"/>
              </w:rPr>
              <w:t>,</w:t>
            </w:r>
            <w:r w:rsidRPr="00A4224F">
              <w:rPr>
                <w:color w:val="000000"/>
                <w:szCs w:val="28"/>
              </w:rPr>
              <w:t xml:space="preserve"> giờ</w:t>
            </w:r>
            <w:r w:rsidR="00E64557" w:rsidRPr="00A4224F">
              <w:rPr>
                <w:color w:val="000000"/>
                <w:szCs w:val="28"/>
              </w:rPr>
              <w:t>,</w:t>
            </w:r>
            <w:r w:rsidRPr="00A4224F">
              <w:rPr>
                <w:color w:val="000000"/>
                <w:szCs w:val="28"/>
              </w:rPr>
              <w:t xml:space="preserve"> ngày</w:t>
            </w:r>
            <w:r w:rsidR="00E64557" w:rsidRPr="00A4224F">
              <w:rPr>
                <w:color w:val="000000"/>
                <w:szCs w:val="28"/>
              </w:rPr>
              <w:t>,</w:t>
            </w:r>
            <w:r w:rsidRPr="00A4224F">
              <w:rPr>
                <w:color w:val="000000"/>
                <w:szCs w:val="28"/>
              </w:rPr>
              <w:t xml:space="preserve"> tuần lễ</w:t>
            </w:r>
            <w:r w:rsidR="00E64557" w:rsidRPr="00A4224F">
              <w:rPr>
                <w:color w:val="000000"/>
                <w:szCs w:val="28"/>
              </w:rPr>
              <w:t>,</w:t>
            </w:r>
            <w:r w:rsidRPr="00A4224F">
              <w:rPr>
                <w:color w:val="000000"/>
                <w:szCs w:val="28"/>
              </w:rPr>
              <w:t xml:space="preserve"> tháng</w:t>
            </w:r>
            <w:r w:rsidR="00E64557" w:rsidRPr="00A4224F">
              <w:rPr>
                <w:color w:val="000000"/>
                <w:szCs w:val="28"/>
              </w:rPr>
              <w:t>,</w:t>
            </w:r>
            <w:r w:rsidRPr="00A4224F">
              <w:rPr>
                <w:color w:val="000000"/>
                <w:szCs w:val="28"/>
              </w:rPr>
              <w:t xml:space="preserve"> năm)</w:t>
            </w:r>
            <w:r w:rsidRPr="00A4224F">
              <w:rPr>
                <w:color w:val="000000"/>
                <w:szCs w:val="28"/>
                <w:lang w:val="vi-VN"/>
              </w:rPr>
              <w:t>; tiền Việt Nam</w:t>
            </w:r>
            <w:r w:rsidRPr="00A4224F">
              <w:rPr>
                <w:color w:val="000000"/>
                <w:szCs w:val="28"/>
              </w:rPr>
              <w:t xml:space="preserve"> đã học</w:t>
            </w:r>
            <w:r w:rsidRPr="00A4224F">
              <w:rPr>
                <w:color w:val="000000"/>
                <w:szCs w:val="28"/>
                <w:lang w:val="vi-VN"/>
              </w:rPr>
              <w:t>.</w:t>
            </w:r>
          </w:p>
          <w:p w14:paraId="01AC4ABA" w14:textId="77777777" w:rsidR="006A468F" w:rsidRPr="00A4224F" w:rsidRDefault="00BD1DFC" w:rsidP="00294D66">
            <w:pPr>
              <w:suppressAutoHyphens/>
              <w:spacing w:before="60" w:after="60"/>
              <w:ind w:firstLine="0"/>
              <w:rPr>
                <w:color w:val="000000"/>
                <w:szCs w:val="28"/>
              </w:rPr>
            </w:pPr>
            <w:r w:rsidRPr="00A4224F">
              <w:rPr>
                <w:color w:val="000000"/>
                <w:szCs w:val="28"/>
                <w:lang w:val="vi-VN"/>
              </w:rPr>
              <w:t>– Tính được</w:t>
            </w:r>
            <w:r w:rsidRPr="00A4224F">
              <w:rPr>
                <w:color w:val="000000"/>
                <w:szCs w:val="28"/>
              </w:rPr>
              <w:t xml:space="preserve"> </w:t>
            </w:r>
            <w:r w:rsidRPr="00A4224F">
              <w:rPr>
                <w:color w:val="000000"/>
                <w:szCs w:val="28"/>
                <w:lang w:val="vi-VN"/>
              </w:rPr>
              <w:t>chu vi của</w:t>
            </w:r>
            <w:r w:rsidR="00E64557" w:rsidRPr="00A4224F">
              <w:rPr>
                <w:color w:val="000000"/>
                <w:szCs w:val="28"/>
              </w:rPr>
              <w:t xml:space="preserve"> hình</w:t>
            </w:r>
            <w:r w:rsidRPr="00A4224F">
              <w:rPr>
                <w:color w:val="000000"/>
                <w:szCs w:val="28"/>
                <w:lang w:val="vi-VN"/>
              </w:rPr>
              <w:t xml:space="preserve"> </w:t>
            </w:r>
            <w:r w:rsidR="006A468F" w:rsidRPr="00A4224F">
              <w:rPr>
                <w:color w:val="000000"/>
                <w:szCs w:val="28"/>
              </w:rPr>
              <w:t xml:space="preserve">tam giác, </w:t>
            </w:r>
            <w:r w:rsidR="00E64557" w:rsidRPr="00A4224F">
              <w:rPr>
                <w:color w:val="000000"/>
                <w:szCs w:val="28"/>
              </w:rPr>
              <w:t xml:space="preserve">hình </w:t>
            </w:r>
            <w:r w:rsidR="006A468F" w:rsidRPr="00A4224F">
              <w:rPr>
                <w:color w:val="000000"/>
                <w:szCs w:val="28"/>
              </w:rPr>
              <w:t xml:space="preserve">tứ giác, </w:t>
            </w:r>
            <w:r w:rsidRPr="00A4224F">
              <w:rPr>
                <w:color w:val="000000"/>
                <w:szCs w:val="28"/>
                <w:lang w:val="vi-VN"/>
              </w:rPr>
              <w:t>hình chữ nhậ</w:t>
            </w:r>
            <w:r w:rsidR="006A468F" w:rsidRPr="00A4224F">
              <w:rPr>
                <w:color w:val="000000"/>
                <w:szCs w:val="28"/>
                <w:lang w:val="vi-VN"/>
              </w:rPr>
              <w:t>t, hình vuông</w:t>
            </w:r>
            <w:r w:rsidR="006A468F" w:rsidRPr="00A4224F">
              <w:rPr>
                <w:color w:val="000000"/>
                <w:szCs w:val="28"/>
              </w:rPr>
              <w:t xml:space="preserve"> khi biết độ dài các cạnh.</w:t>
            </w:r>
          </w:p>
          <w:p w14:paraId="49BB78A4" w14:textId="77777777" w:rsidR="00BD1DFC" w:rsidRPr="00A4224F" w:rsidRDefault="00BD1DFC" w:rsidP="00294D66">
            <w:pPr>
              <w:suppressAutoHyphens/>
              <w:spacing w:before="60" w:after="60"/>
              <w:ind w:firstLine="0"/>
              <w:jc w:val="left"/>
              <w:rPr>
                <w:color w:val="000000"/>
                <w:szCs w:val="28"/>
                <w:lang w:val="vi-VN"/>
              </w:rPr>
            </w:pPr>
            <w:r w:rsidRPr="00A4224F">
              <w:rPr>
                <w:color w:val="000000"/>
                <w:szCs w:val="28"/>
                <w:lang w:val="vi-VN"/>
              </w:rPr>
              <w:lastRenderedPageBreak/>
              <w:t xml:space="preserve">– </w:t>
            </w:r>
            <w:r w:rsidRPr="00A4224F">
              <w:rPr>
                <w:color w:val="000000"/>
                <w:szCs w:val="28"/>
              </w:rPr>
              <w:t>T</w:t>
            </w:r>
            <w:r w:rsidRPr="00A4224F">
              <w:rPr>
                <w:color w:val="000000"/>
                <w:szCs w:val="28"/>
                <w:lang w:val="vi-VN"/>
              </w:rPr>
              <w:t>ính</w:t>
            </w:r>
            <w:r w:rsidRPr="00A4224F">
              <w:rPr>
                <w:color w:val="000000"/>
                <w:szCs w:val="28"/>
              </w:rPr>
              <w:t xml:space="preserve"> được</w:t>
            </w:r>
            <w:r w:rsidRPr="00A4224F">
              <w:rPr>
                <w:color w:val="000000"/>
                <w:szCs w:val="28"/>
                <w:lang w:val="vi-VN"/>
              </w:rPr>
              <w:t xml:space="preserve"> diện tích hình chữ nhật, hình vuông. </w:t>
            </w:r>
          </w:p>
          <w:p w14:paraId="381018D4" w14:textId="77777777" w:rsidR="00BD1DFC" w:rsidRPr="00A4224F" w:rsidRDefault="00BD1DFC" w:rsidP="00294D66">
            <w:pPr>
              <w:suppressAutoHyphens/>
              <w:spacing w:before="60" w:after="60"/>
              <w:ind w:firstLine="0"/>
              <w:rPr>
                <w:color w:val="000000"/>
                <w:szCs w:val="28"/>
                <w:lang w:val="vi-VN"/>
              </w:rPr>
            </w:pPr>
            <w:r w:rsidRPr="00A4224F">
              <w:rPr>
                <w:color w:val="000000"/>
                <w:szCs w:val="28"/>
                <w:lang w:val="vi-VN"/>
              </w:rPr>
              <w:t xml:space="preserve">– </w:t>
            </w:r>
            <w:r w:rsidRPr="00A4224F">
              <w:rPr>
                <w:color w:val="000000"/>
                <w:szCs w:val="28"/>
              </w:rPr>
              <w:t>Thực hiện được việc ư</w:t>
            </w:r>
            <w:r w:rsidRPr="00A4224F">
              <w:rPr>
                <w:color w:val="000000"/>
                <w:szCs w:val="28"/>
                <w:lang w:val="vi-VN"/>
              </w:rPr>
              <w:t>ớc lượng</w:t>
            </w:r>
            <w:r w:rsidRPr="00A4224F">
              <w:rPr>
                <w:color w:val="000000"/>
                <w:szCs w:val="28"/>
              </w:rPr>
              <w:t xml:space="preserve"> </w:t>
            </w:r>
            <w:r w:rsidRPr="00A4224F">
              <w:rPr>
                <w:color w:val="000000"/>
                <w:szCs w:val="28"/>
                <w:lang w:val="vi-VN"/>
              </w:rPr>
              <w:t>các kết quả đo lường trong một số trường hợp</w:t>
            </w:r>
            <w:r w:rsidRPr="00A4224F">
              <w:rPr>
                <w:color w:val="000000"/>
                <w:szCs w:val="28"/>
              </w:rPr>
              <w:t xml:space="preserve"> </w:t>
            </w:r>
            <w:r w:rsidRPr="00A4224F">
              <w:rPr>
                <w:color w:val="000000"/>
                <w:szCs w:val="28"/>
                <w:lang w:val="vi-VN"/>
              </w:rPr>
              <w:t>đơn giản</w:t>
            </w:r>
            <w:r w:rsidRPr="00A4224F">
              <w:rPr>
                <w:color w:val="000000"/>
                <w:szCs w:val="28"/>
              </w:rPr>
              <w:t xml:space="preserve"> (ví dụ: cân nặng của một con gà khoảng 2</w:t>
            </w:r>
            <w:r w:rsidRPr="00A4224F">
              <w:rPr>
                <w:i/>
                <w:color w:val="000000"/>
                <w:szCs w:val="28"/>
              </w:rPr>
              <w:t>kg</w:t>
            </w:r>
            <w:r w:rsidR="00B90A13" w:rsidRPr="00A4224F">
              <w:rPr>
                <w:color w:val="000000"/>
                <w:szCs w:val="28"/>
              </w:rPr>
              <w:t>,...</w:t>
            </w:r>
            <w:r w:rsidRPr="00A4224F">
              <w:rPr>
                <w:color w:val="000000"/>
                <w:szCs w:val="28"/>
              </w:rPr>
              <w:t>)</w:t>
            </w:r>
            <w:r w:rsidRPr="00A4224F">
              <w:rPr>
                <w:color w:val="000000"/>
                <w:szCs w:val="28"/>
                <w:lang w:val="vi-VN"/>
              </w:rPr>
              <w:t>.</w:t>
            </w:r>
          </w:p>
          <w:p w14:paraId="5C95410D" w14:textId="77777777" w:rsidR="00BD1DFC" w:rsidRPr="00A4224F" w:rsidRDefault="00BD1DFC" w:rsidP="00294D66">
            <w:pPr>
              <w:suppressAutoHyphens/>
              <w:spacing w:before="60" w:after="60"/>
              <w:ind w:firstLine="0"/>
              <w:rPr>
                <w:bCs/>
                <w:color w:val="000000"/>
                <w:szCs w:val="28"/>
              </w:rPr>
            </w:pPr>
            <w:r w:rsidRPr="00A4224F">
              <w:rPr>
                <w:color w:val="000000"/>
                <w:szCs w:val="28"/>
                <w:lang w:val="vi-VN"/>
              </w:rPr>
              <w:t xml:space="preserve">– </w:t>
            </w:r>
            <w:r w:rsidRPr="00A4224F">
              <w:rPr>
                <w:bCs/>
                <w:color w:val="000000"/>
                <w:szCs w:val="28"/>
              </w:rPr>
              <w:t>G</w:t>
            </w:r>
            <w:r w:rsidRPr="00A4224F">
              <w:rPr>
                <w:bCs/>
                <w:color w:val="000000"/>
                <w:szCs w:val="28"/>
                <w:lang w:val="vi-VN"/>
              </w:rPr>
              <w:t>iải quyết</w:t>
            </w:r>
            <w:r w:rsidRPr="00A4224F">
              <w:rPr>
                <w:bCs/>
                <w:color w:val="000000"/>
                <w:szCs w:val="28"/>
              </w:rPr>
              <w:t xml:space="preserve"> được một số</w:t>
            </w:r>
            <w:r w:rsidRPr="00A4224F">
              <w:rPr>
                <w:bCs/>
                <w:color w:val="000000"/>
                <w:szCs w:val="28"/>
                <w:lang w:val="vi-VN"/>
              </w:rPr>
              <w:t xml:space="preserve"> vấn đề thực tiễn liên quan đến đo lường.</w:t>
            </w:r>
          </w:p>
        </w:tc>
      </w:tr>
      <w:tr w:rsidR="00BD1DFC" w:rsidRPr="00A4224F" w14:paraId="6BB4DADF" w14:textId="77777777" w:rsidTr="00BD1DFC">
        <w:trPr>
          <w:jc w:val="center"/>
        </w:trPr>
        <w:tc>
          <w:tcPr>
            <w:tcW w:w="5000" w:type="pct"/>
            <w:gridSpan w:val="3"/>
            <w:shd w:val="clear" w:color="auto" w:fill="auto"/>
            <w:vAlign w:val="center"/>
          </w:tcPr>
          <w:p w14:paraId="02900FA5" w14:textId="77777777" w:rsidR="00BD1DFC" w:rsidRPr="00A4224F" w:rsidRDefault="00BD1DFC" w:rsidP="00294D66">
            <w:pPr>
              <w:suppressAutoHyphens/>
              <w:spacing w:before="60" w:after="60"/>
              <w:ind w:firstLine="0"/>
              <w:jc w:val="left"/>
              <w:rPr>
                <w:rFonts w:eastAsia="Calibri"/>
                <w:color w:val="000000"/>
                <w:szCs w:val="28"/>
                <w:lang w:val="vi-VN"/>
              </w:rPr>
            </w:pPr>
            <w:r w:rsidRPr="00A4224F">
              <w:rPr>
                <w:rFonts w:eastAsia="Calibri"/>
                <w:color w:val="000000"/>
                <w:szCs w:val="28"/>
              </w:rPr>
              <w:lastRenderedPageBreak/>
              <w:t>MỘT SỐ</w:t>
            </w:r>
            <w:r w:rsidRPr="00A4224F">
              <w:rPr>
                <w:rFonts w:eastAsia="Calibri"/>
                <w:color w:val="000000"/>
                <w:szCs w:val="28"/>
                <w:lang w:val="vi-VN"/>
              </w:rPr>
              <w:t xml:space="preserve"> YẾU TỐ THỐ</w:t>
            </w:r>
            <w:r w:rsidR="00047A46" w:rsidRPr="00A4224F">
              <w:rPr>
                <w:rFonts w:eastAsia="Calibri"/>
                <w:color w:val="000000"/>
                <w:szCs w:val="28"/>
                <w:lang w:val="vi-VN"/>
              </w:rPr>
              <w:t xml:space="preserve">NG KÊ </w:t>
            </w:r>
            <w:r w:rsidR="00047A46" w:rsidRPr="00A4224F">
              <w:rPr>
                <w:rFonts w:eastAsia="Calibri"/>
                <w:color w:val="000000"/>
                <w:szCs w:val="28"/>
              </w:rPr>
              <w:t>VÀ</w:t>
            </w:r>
            <w:r w:rsidRPr="00A4224F">
              <w:rPr>
                <w:rFonts w:eastAsia="Calibri"/>
                <w:color w:val="000000"/>
                <w:szCs w:val="28"/>
                <w:lang w:val="vi-VN"/>
              </w:rPr>
              <w:t xml:space="preserve"> XÁC SUẤT</w:t>
            </w:r>
          </w:p>
        </w:tc>
      </w:tr>
      <w:tr w:rsidR="00BD1DFC" w:rsidRPr="00A4224F" w14:paraId="17023B0F" w14:textId="77777777" w:rsidTr="00BD1DFC">
        <w:trPr>
          <w:jc w:val="center"/>
        </w:trPr>
        <w:tc>
          <w:tcPr>
            <w:tcW w:w="5000" w:type="pct"/>
            <w:gridSpan w:val="3"/>
            <w:shd w:val="clear" w:color="auto" w:fill="auto"/>
            <w:vAlign w:val="center"/>
          </w:tcPr>
          <w:p w14:paraId="143D841E" w14:textId="77777777" w:rsidR="00BD1DFC" w:rsidRPr="00A4224F" w:rsidRDefault="00BD1DFC" w:rsidP="00DB417F">
            <w:pPr>
              <w:spacing w:before="60" w:after="60" w:line="269" w:lineRule="auto"/>
              <w:ind w:firstLine="0"/>
              <w:jc w:val="left"/>
              <w:rPr>
                <w:rFonts w:eastAsia="Calibri"/>
                <w:color w:val="000000"/>
                <w:szCs w:val="28"/>
                <w:lang w:val="vi-VN"/>
              </w:rPr>
            </w:pPr>
            <w:r w:rsidRPr="00A4224F">
              <w:rPr>
                <w:rFonts w:eastAsia="Calibri"/>
                <w:b/>
                <w:i/>
                <w:color w:val="000000"/>
                <w:szCs w:val="28"/>
                <w:lang w:val="vi-VN"/>
              </w:rPr>
              <w:t>Một số yếu tố thống kê</w:t>
            </w:r>
          </w:p>
        </w:tc>
      </w:tr>
      <w:tr w:rsidR="00BD1DFC" w:rsidRPr="00A4224F" w14:paraId="67EE74EA" w14:textId="77777777" w:rsidTr="00BD1DFC">
        <w:trPr>
          <w:jc w:val="center"/>
        </w:trPr>
        <w:tc>
          <w:tcPr>
            <w:tcW w:w="830" w:type="pct"/>
            <w:vMerge w:val="restart"/>
            <w:shd w:val="clear" w:color="auto" w:fill="auto"/>
          </w:tcPr>
          <w:p w14:paraId="4BA05EDA" w14:textId="77777777" w:rsidR="00BD1DFC" w:rsidRPr="00A4224F" w:rsidRDefault="00BD1DFC" w:rsidP="00294D66">
            <w:pPr>
              <w:suppressAutoHyphens/>
              <w:spacing w:before="60" w:after="60"/>
              <w:ind w:firstLine="0"/>
              <w:rPr>
                <w:color w:val="000000"/>
                <w:szCs w:val="28"/>
                <w:lang w:val="vi-VN"/>
              </w:rPr>
            </w:pPr>
            <w:r w:rsidRPr="00A4224F">
              <w:rPr>
                <w:color w:val="000000"/>
                <w:szCs w:val="28"/>
              </w:rPr>
              <w:t>Một số</w:t>
            </w:r>
            <w:r w:rsidRPr="00A4224F">
              <w:rPr>
                <w:color w:val="000000"/>
                <w:szCs w:val="28"/>
                <w:lang w:val="vi-VN"/>
              </w:rPr>
              <w:t xml:space="preserve"> yếu tố </w:t>
            </w:r>
            <w:r w:rsidRPr="00A4224F">
              <w:rPr>
                <w:color w:val="000000"/>
                <w:szCs w:val="28"/>
              </w:rPr>
              <w:t>t</w:t>
            </w:r>
            <w:r w:rsidRPr="00A4224F">
              <w:rPr>
                <w:color w:val="000000"/>
                <w:szCs w:val="28"/>
                <w:lang w:val="vi-VN"/>
              </w:rPr>
              <w:t>hống kê</w:t>
            </w:r>
          </w:p>
        </w:tc>
        <w:tc>
          <w:tcPr>
            <w:tcW w:w="1157" w:type="pct"/>
            <w:tcBorders>
              <w:bottom w:val="single" w:sz="4" w:space="0" w:color="auto"/>
            </w:tcBorders>
            <w:shd w:val="clear" w:color="auto" w:fill="auto"/>
          </w:tcPr>
          <w:p w14:paraId="6263B812" w14:textId="77777777" w:rsidR="00BD1DFC" w:rsidRPr="00A4224F" w:rsidRDefault="00BD1DFC" w:rsidP="00294D66">
            <w:pPr>
              <w:suppressAutoHyphens/>
              <w:spacing w:before="60" w:after="60"/>
              <w:ind w:firstLine="0"/>
              <w:rPr>
                <w:i/>
                <w:color w:val="000000"/>
                <w:szCs w:val="28"/>
                <w:lang w:val="vi-VN"/>
              </w:rPr>
            </w:pPr>
            <w:r w:rsidRPr="00A4224F">
              <w:rPr>
                <w:i/>
                <w:color w:val="000000"/>
                <w:szCs w:val="28"/>
                <w:lang w:val="vi-VN"/>
              </w:rPr>
              <w:t xml:space="preserve">Thu thập, phân loại, sắp xếp các số liệu </w:t>
            </w:r>
          </w:p>
        </w:tc>
        <w:tc>
          <w:tcPr>
            <w:tcW w:w="3013" w:type="pct"/>
            <w:tcBorders>
              <w:bottom w:val="single" w:sz="4" w:space="0" w:color="auto"/>
            </w:tcBorders>
            <w:shd w:val="clear" w:color="auto" w:fill="auto"/>
          </w:tcPr>
          <w:p w14:paraId="26997371" w14:textId="77777777" w:rsidR="00BD1DFC" w:rsidRPr="00A4224F" w:rsidRDefault="00BD1DFC" w:rsidP="00294D66">
            <w:pPr>
              <w:suppressAutoHyphens/>
              <w:spacing w:before="60" w:after="60"/>
              <w:ind w:firstLine="0"/>
              <w:rPr>
                <w:rFonts w:eastAsia="Times New Roman"/>
                <w:color w:val="000000"/>
                <w:szCs w:val="28"/>
              </w:rPr>
            </w:pPr>
            <w:r w:rsidRPr="00A4224F">
              <w:rPr>
                <w:rFonts w:eastAsia="Times New Roman"/>
                <w:color w:val="000000"/>
                <w:szCs w:val="28"/>
                <w:lang w:val="vi-VN"/>
              </w:rPr>
              <w:t>Nhận biết được cách thu thập, phân loại, ghi chép</w:t>
            </w:r>
            <w:r w:rsidRPr="00A4224F">
              <w:rPr>
                <w:rFonts w:eastAsia="Times New Roman"/>
                <w:color w:val="000000"/>
                <w:szCs w:val="28"/>
              </w:rPr>
              <w:t xml:space="preserve"> </w:t>
            </w:r>
            <w:r w:rsidRPr="00A4224F">
              <w:rPr>
                <w:rFonts w:eastAsia="Times New Roman"/>
                <w:color w:val="000000"/>
                <w:szCs w:val="28"/>
                <w:lang w:val="vi-VN"/>
              </w:rPr>
              <w:t>số liệu thống kê (trong một số tình huống đơn giản) theo các tiêu chí cho trước.</w:t>
            </w:r>
          </w:p>
        </w:tc>
      </w:tr>
      <w:tr w:rsidR="00BD1DFC" w:rsidRPr="00A4224F" w14:paraId="724DA6FF" w14:textId="77777777" w:rsidTr="00BD1DFC">
        <w:trPr>
          <w:jc w:val="center"/>
        </w:trPr>
        <w:tc>
          <w:tcPr>
            <w:tcW w:w="830" w:type="pct"/>
            <w:vMerge/>
            <w:shd w:val="clear" w:color="auto" w:fill="auto"/>
          </w:tcPr>
          <w:p w14:paraId="42081E0F" w14:textId="77777777" w:rsidR="00BD1DFC" w:rsidRPr="00A4224F" w:rsidRDefault="00BD1DFC" w:rsidP="00294D66">
            <w:pPr>
              <w:suppressAutoHyphens/>
              <w:spacing w:before="60" w:after="60"/>
              <w:ind w:firstLine="0"/>
              <w:jc w:val="left"/>
              <w:rPr>
                <w:color w:val="000000"/>
                <w:szCs w:val="28"/>
                <w:lang w:val="vi-VN"/>
              </w:rPr>
            </w:pPr>
          </w:p>
        </w:tc>
        <w:tc>
          <w:tcPr>
            <w:tcW w:w="1157" w:type="pct"/>
            <w:tcBorders>
              <w:bottom w:val="nil"/>
            </w:tcBorders>
            <w:shd w:val="clear" w:color="auto" w:fill="auto"/>
          </w:tcPr>
          <w:p w14:paraId="4C75F240" w14:textId="77777777" w:rsidR="00BD1DFC" w:rsidRPr="00A4224F" w:rsidRDefault="00BD1DFC" w:rsidP="00294D66">
            <w:pPr>
              <w:suppressAutoHyphens/>
              <w:spacing w:before="60" w:after="60"/>
              <w:ind w:firstLine="0"/>
              <w:rPr>
                <w:i/>
                <w:color w:val="000000"/>
                <w:szCs w:val="28"/>
              </w:rPr>
            </w:pPr>
            <w:r w:rsidRPr="00A4224F">
              <w:rPr>
                <w:i/>
                <w:color w:val="000000"/>
                <w:szCs w:val="28"/>
                <w:lang w:val="vi-VN"/>
              </w:rPr>
              <w:t>Đọc, mô tả bảng số liệu</w:t>
            </w:r>
            <w:r w:rsidRPr="00A4224F" w:rsidDel="000B1C10">
              <w:rPr>
                <w:color w:val="000000"/>
                <w:szCs w:val="28"/>
                <w:lang w:val="vi-VN"/>
              </w:rPr>
              <w:t xml:space="preserve"> </w:t>
            </w:r>
          </w:p>
        </w:tc>
        <w:tc>
          <w:tcPr>
            <w:tcW w:w="3013" w:type="pct"/>
            <w:tcBorders>
              <w:bottom w:val="nil"/>
            </w:tcBorders>
            <w:shd w:val="clear" w:color="auto" w:fill="auto"/>
          </w:tcPr>
          <w:p w14:paraId="63DB620E" w14:textId="77777777" w:rsidR="00BD1DFC" w:rsidRPr="00A4224F" w:rsidRDefault="00BD1DFC" w:rsidP="00294D66">
            <w:pPr>
              <w:suppressAutoHyphens/>
              <w:spacing w:before="60" w:after="60"/>
              <w:ind w:firstLine="0"/>
              <w:jc w:val="left"/>
              <w:rPr>
                <w:color w:val="000000"/>
                <w:szCs w:val="28"/>
              </w:rPr>
            </w:pPr>
            <w:r w:rsidRPr="00A4224F">
              <w:rPr>
                <w:color w:val="000000"/>
                <w:szCs w:val="28"/>
                <w:lang w:val="vi-VN"/>
              </w:rPr>
              <w:t>Đọc và mô tả được các số liệu ở dạng bảng.</w:t>
            </w:r>
          </w:p>
        </w:tc>
      </w:tr>
      <w:tr w:rsidR="00BD1DFC" w:rsidRPr="00A4224F" w14:paraId="50A94F61" w14:textId="77777777" w:rsidTr="00BD1DFC">
        <w:trPr>
          <w:jc w:val="center"/>
        </w:trPr>
        <w:tc>
          <w:tcPr>
            <w:tcW w:w="830" w:type="pct"/>
            <w:vMerge/>
            <w:shd w:val="clear" w:color="auto" w:fill="auto"/>
          </w:tcPr>
          <w:p w14:paraId="280C84C4" w14:textId="77777777" w:rsidR="00BD1DFC" w:rsidRPr="00A4224F" w:rsidRDefault="00BD1DFC" w:rsidP="00294D66">
            <w:pPr>
              <w:suppressAutoHyphens/>
              <w:spacing w:before="60" w:after="60"/>
              <w:ind w:firstLine="0"/>
              <w:jc w:val="left"/>
              <w:rPr>
                <w:color w:val="000000"/>
                <w:szCs w:val="28"/>
                <w:lang w:val="vi-VN"/>
              </w:rPr>
            </w:pPr>
          </w:p>
        </w:tc>
        <w:tc>
          <w:tcPr>
            <w:tcW w:w="1157" w:type="pct"/>
            <w:shd w:val="clear" w:color="auto" w:fill="auto"/>
          </w:tcPr>
          <w:p w14:paraId="034E1E0F" w14:textId="77777777" w:rsidR="00BD1DFC" w:rsidRPr="00A4224F" w:rsidRDefault="00BD1DFC" w:rsidP="00294D66">
            <w:pPr>
              <w:suppressAutoHyphens/>
              <w:spacing w:before="60" w:after="60"/>
              <w:ind w:firstLine="0"/>
              <w:rPr>
                <w:i/>
                <w:color w:val="000000"/>
                <w:szCs w:val="28"/>
                <w:lang w:val="vi-VN"/>
              </w:rPr>
            </w:pPr>
            <w:r w:rsidRPr="00A4224F">
              <w:rPr>
                <w:i/>
                <w:color w:val="000000"/>
                <w:szCs w:val="28"/>
                <w:lang w:val="vi-VN"/>
              </w:rPr>
              <w:t xml:space="preserve">Nhận xét về các số liệu </w:t>
            </w:r>
            <w:r w:rsidRPr="00A4224F">
              <w:rPr>
                <w:i/>
                <w:color w:val="000000"/>
                <w:szCs w:val="28"/>
              </w:rPr>
              <w:t>trong bảng</w:t>
            </w:r>
          </w:p>
        </w:tc>
        <w:tc>
          <w:tcPr>
            <w:tcW w:w="3013" w:type="pct"/>
            <w:shd w:val="clear" w:color="auto" w:fill="auto"/>
          </w:tcPr>
          <w:p w14:paraId="66E3EA88" w14:textId="77777777" w:rsidR="00BD1DFC" w:rsidRPr="00A4224F" w:rsidRDefault="00BD1DFC" w:rsidP="00294D66">
            <w:pPr>
              <w:suppressAutoHyphens/>
              <w:spacing w:before="60" w:after="60"/>
              <w:ind w:firstLine="0"/>
              <w:jc w:val="left"/>
              <w:rPr>
                <w:rFonts w:eastAsia="Times New Roman"/>
                <w:color w:val="000000"/>
                <w:szCs w:val="28"/>
              </w:rPr>
            </w:pPr>
            <w:r w:rsidRPr="00A4224F">
              <w:rPr>
                <w:rFonts w:eastAsia="Times New Roman"/>
                <w:color w:val="000000"/>
                <w:szCs w:val="28"/>
              </w:rPr>
              <w:t>Nêu</w:t>
            </w:r>
            <w:r w:rsidRPr="00A4224F">
              <w:rPr>
                <w:rFonts w:eastAsia="Times New Roman"/>
                <w:color w:val="000000"/>
                <w:szCs w:val="28"/>
                <w:lang w:val="vi-VN"/>
              </w:rPr>
              <w:t xml:space="preserve"> được một số nhận xét đơn giản từ bảng</w:t>
            </w:r>
            <w:r w:rsidRPr="00A4224F">
              <w:rPr>
                <w:rFonts w:eastAsia="Times New Roman"/>
                <w:color w:val="000000"/>
                <w:szCs w:val="28"/>
              </w:rPr>
              <w:t xml:space="preserve"> số liệu</w:t>
            </w:r>
            <w:r w:rsidRPr="00A4224F">
              <w:rPr>
                <w:rFonts w:eastAsia="Times New Roman"/>
                <w:color w:val="000000"/>
                <w:szCs w:val="28"/>
                <w:lang w:val="vi-VN"/>
              </w:rPr>
              <w:t>.</w:t>
            </w:r>
          </w:p>
        </w:tc>
      </w:tr>
      <w:tr w:rsidR="00BD1DFC" w:rsidRPr="00A4224F" w14:paraId="4BF0B82D" w14:textId="77777777" w:rsidTr="00BD1DFC">
        <w:trPr>
          <w:jc w:val="center"/>
        </w:trPr>
        <w:tc>
          <w:tcPr>
            <w:tcW w:w="5000" w:type="pct"/>
            <w:gridSpan w:val="3"/>
            <w:shd w:val="clear" w:color="auto" w:fill="auto"/>
            <w:vAlign w:val="center"/>
          </w:tcPr>
          <w:p w14:paraId="0A572345" w14:textId="77777777" w:rsidR="00BD1DFC" w:rsidRPr="00A4224F" w:rsidRDefault="00BD1DFC" w:rsidP="00DB417F">
            <w:pPr>
              <w:spacing w:before="60" w:after="60" w:line="269" w:lineRule="auto"/>
              <w:ind w:firstLine="0"/>
              <w:jc w:val="left"/>
              <w:rPr>
                <w:rFonts w:eastAsia="Times New Roman"/>
                <w:color w:val="000000"/>
                <w:szCs w:val="28"/>
              </w:rPr>
            </w:pPr>
            <w:r w:rsidRPr="00A4224F">
              <w:rPr>
                <w:rFonts w:eastAsia="Calibri"/>
                <w:b/>
                <w:i/>
                <w:color w:val="000000"/>
                <w:szCs w:val="28"/>
                <w:lang w:val="vi-VN"/>
              </w:rPr>
              <w:t>Một số yếu tố xác suất</w:t>
            </w:r>
          </w:p>
        </w:tc>
      </w:tr>
      <w:tr w:rsidR="00BD1DFC" w:rsidRPr="00A4224F" w14:paraId="76EF6B40" w14:textId="77777777" w:rsidTr="00BD1DFC">
        <w:trPr>
          <w:jc w:val="center"/>
        </w:trPr>
        <w:tc>
          <w:tcPr>
            <w:tcW w:w="830" w:type="pct"/>
            <w:shd w:val="clear" w:color="auto" w:fill="auto"/>
          </w:tcPr>
          <w:p w14:paraId="6CD67355" w14:textId="77777777" w:rsidR="00BD1DFC" w:rsidRPr="00A4224F" w:rsidRDefault="00BD1DFC" w:rsidP="00294D66">
            <w:pPr>
              <w:suppressAutoHyphens/>
              <w:spacing w:before="60" w:after="60"/>
              <w:ind w:firstLine="0"/>
              <w:rPr>
                <w:color w:val="000000"/>
                <w:szCs w:val="28"/>
                <w:lang w:val="vi-VN"/>
              </w:rPr>
            </w:pPr>
            <w:r w:rsidRPr="00A4224F">
              <w:rPr>
                <w:color w:val="000000"/>
                <w:szCs w:val="28"/>
              </w:rPr>
              <w:t>Một số</w:t>
            </w:r>
            <w:r w:rsidRPr="00A4224F">
              <w:rPr>
                <w:color w:val="000000"/>
                <w:szCs w:val="28"/>
                <w:lang w:val="vi-VN"/>
              </w:rPr>
              <w:t xml:space="preserve"> yếu tố </w:t>
            </w:r>
            <w:r w:rsidRPr="00A4224F">
              <w:rPr>
                <w:color w:val="000000"/>
                <w:szCs w:val="28"/>
              </w:rPr>
              <w:t>x</w:t>
            </w:r>
            <w:r w:rsidRPr="00A4224F">
              <w:rPr>
                <w:color w:val="000000"/>
                <w:szCs w:val="28"/>
                <w:lang w:val="vi-VN"/>
              </w:rPr>
              <w:t>ác suất</w:t>
            </w:r>
          </w:p>
        </w:tc>
        <w:tc>
          <w:tcPr>
            <w:tcW w:w="1157" w:type="pct"/>
            <w:shd w:val="clear" w:color="auto" w:fill="auto"/>
          </w:tcPr>
          <w:p w14:paraId="7A136DAD" w14:textId="77777777" w:rsidR="00BD1DFC" w:rsidRPr="00A4224F" w:rsidRDefault="00BD1DFC" w:rsidP="00294D66">
            <w:pPr>
              <w:suppressAutoHyphens/>
              <w:spacing w:before="60" w:after="60"/>
              <w:ind w:firstLine="0"/>
              <w:rPr>
                <w:i/>
                <w:color w:val="000000"/>
                <w:szCs w:val="28"/>
              </w:rPr>
            </w:pPr>
            <w:r w:rsidRPr="00A4224F">
              <w:rPr>
                <w:i/>
                <w:color w:val="000000"/>
                <w:szCs w:val="28"/>
              </w:rPr>
              <w:t xml:space="preserve">Nhận biết và mô tả </w:t>
            </w:r>
            <w:r w:rsidRPr="00A4224F">
              <w:rPr>
                <w:i/>
                <w:color w:val="000000"/>
                <w:szCs w:val="28"/>
                <w:lang w:val="vi-VN"/>
              </w:rPr>
              <w:t>các khả năng xảy ra</w:t>
            </w:r>
            <w:r w:rsidRPr="00A4224F">
              <w:rPr>
                <w:i/>
                <w:color w:val="000000"/>
                <w:szCs w:val="28"/>
              </w:rPr>
              <w:t xml:space="preserve"> (có tính ngẫu nhiên)</w:t>
            </w:r>
            <w:r w:rsidRPr="00A4224F">
              <w:rPr>
                <w:color w:val="000000"/>
                <w:szCs w:val="28"/>
              </w:rPr>
              <w:t xml:space="preserve"> </w:t>
            </w:r>
            <w:r w:rsidRPr="00A4224F">
              <w:rPr>
                <w:i/>
                <w:color w:val="000000"/>
                <w:szCs w:val="28"/>
              </w:rPr>
              <w:t xml:space="preserve">của </w:t>
            </w:r>
            <w:r w:rsidRPr="00A4224F">
              <w:rPr>
                <w:i/>
                <w:color w:val="000000"/>
                <w:szCs w:val="28"/>
                <w:lang w:val="vi-VN"/>
              </w:rPr>
              <w:t>một sự kiện</w:t>
            </w:r>
          </w:p>
          <w:p w14:paraId="566371F8" w14:textId="77777777" w:rsidR="00BD1DFC" w:rsidRPr="00A4224F" w:rsidRDefault="00BD1DFC" w:rsidP="00294D66">
            <w:pPr>
              <w:suppressAutoHyphens/>
              <w:spacing w:before="60" w:after="60"/>
              <w:ind w:firstLine="0"/>
              <w:rPr>
                <w:i/>
                <w:color w:val="000000"/>
                <w:szCs w:val="28"/>
                <w:lang w:val="vi-VN"/>
              </w:rPr>
            </w:pPr>
          </w:p>
        </w:tc>
        <w:tc>
          <w:tcPr>
            <w:tcW w:w="3013" w:type="pct"/>
            <w:shd w:val="clear" w:color="auto" w:fill="auto"/>
          </w:tcPr>
          <w:p w14:paraId="40181521" w14:textId="77777777" w:rsidR="00BD1DFC" w:rsidRPr="00A4224F" w:rsidRDefault="00BD1DFC" w:rsidP="00E64557">
            <w:pPr>
              <w:suppressAutoHyphens/>
              <w:autoSpaceDE w:val="0"/>
              <w:autoSpaceDN w:val="0"/>
              <w:adjustRightInd w:val="0"/>
              <w:spacing w:before="60" w:after="60"/>
              <w:ind w:firstLine="0"/>
              <w:rPr>
                <w:rFonts w:eastAsia="Times New Roman"/>
                <w:color w:val="000000"/>
                <w:szCs w:val="28"/>
                <w:lang w:val="en-GB"/>
              </w:rPr>
            </w:pPr>
            <w:r w:rsidRPr="00A4224F">
              <w:rPr>
                <w:rFonts w:eastAsia="Times New Roman"/>
                <w:color w:val="000000"/>
                <w:szCs w:val="28"/>
              </w:rPr>
              <w:t xml:space="preserve">Nhận biết và mô tả được </w:t>
            </w:r>
            <w:r w:rsidRPr="00A4224F">
              <w:rPr>
                <w:rFonts w:eastAsia="Times New Roman"/>
                <w:color w:val="000000"/>
                <w:szCs w:val="28"/>
                <w:lang w:val="vi-VN"/>
              </w:rPr>
              <w:t xml:space="preserve">các khả năng xảy ra </w:t>
            </w:r>
            <w:r w:rsidRPr="00A4224F">
              <w:rPr>
                <w:color w:val="000000"/>
                <w:szCs w:val="28"/>
              </w:rPr>
              <w:t xml:space="preserve">(có tính ngẫu nhiên) của </w:t>
            </w:r>
            <w:r w:rsidRPr="00A4224F">
              <w:rPr>
                <w:rFonts w:eastAsia="Times New Roman"/>
                <w:color w:val="000000"/>
                <w:szCs w:val="28"/>
                <w:lang w:val="vi-VN"/>
              </w:rPr>
              <w:t>một sự kiện</w:t>
            </w:r>
            <w:r w:rsidRPr="00A4224F">
              <w:rPr>
                <w:i/>
                <w:color w:val="000000"/>
                <w:szCs w:val="28"/>
                <w:lang w:val="vi-VN"/>
              </w:rPr>
              <w:t xml:space="preserve"> </w:t>
            </w:r>
            <w:r w:rsidRPr="00A4224F">
              <w:rPr>
                <w:color w:val="000000"/>
                <w:szCs w:val="28"/>
              </w:rPr>
              <w:t xml:space="preserve">khi </w:t>
            </w:r>
            <w:r w:rsidRPr="00A4224F">
              <w:rPr>
                <w:rFonts w:eastAsia="Times New Roman"/>
                <w:color w:val="000000"/>
                <w:szCs w:val="28"/>
              </w:rPr>
              <w:t>t</w:t>
            </w:r>
            <w:r w:rsidRPr="00A4224F">
              <w:rPr>
                <w:rFonts w:eastAsia="Times New Roman"/>
                <w:color w:val="000000"/>
                <w:szCs w:val="28"/>
                <w:lang w:val="vi-VN"/>
              </w:rPr>
              <w:t>hực hiện (1 lần)</w:t>
            </w:r>
            <w:r w:rsidRPr="00A4224F">
              <w:rPr>
                <w:rFonts w:eastAsia="Times New Roman"/>
                <w:color w:val="000000"/>
                <w:szCs w:val="28"/>
              </w:rPr>
              <w:t xml:space="preserve"> </w:t>
            </w:r>
            <w:r w:rsidRPr="00A4224F">
              <w:rPr>
                <w:rFonts w:eastAsia="Times New Roman"/>
                <w:color w:val="000000"/>
                <w:szCs w:val="28"/>
                <w:lang w:val="vi-VN"/>
              </w:rPr>
              <w:t xml:space="preserve">thí nghiệm đơn giản (ví dụ: </w:t>
            </w:r>
            <w:r w:rsidRPr="00A4224F">
              <w:rPr>
                <w:rFonts w:eastAsia="Times New Roman"/>
                <w:color w:val="000000"/>
                <w:szCs w:val="28"/>
              </w:rPr>
              <w:t>nhận ra được hai khả n</w:t>
            </w:r>
            <w:r w:rsidR="003309D2" w:rsidRPr="00A4224F">
              <w:rPr>
                <w:rFonts w:eastAsia="Times New Roman"/>
                <w:color w:val="000000"/>
                <w:szCs w:val="28"/>
              </w:rPr>
              <w:t xml:space="preserve">ăng xảy ra đối với mặt xuất hiện của đồng xu khi </w:t>
            </w:r>
            <w:r w:rsidR="00E75731" w:rsidRPr="00A4224F">
              <w:rPr>
                <w:rFonts w:eastAsia="Times New Roman"/>
                <w:color w:val="000000"/>
                <w:szCs w:val="28"/>
              </w:rPr>
              <w:t>tung</w:t>
            </w:r>
            <w:r w:rsidRPr="00A4224F">
              <w:rPr>
                <w:rFonts w:eastAsia="Times New Roman"/>
                <w:color w:val="000000"/>
                <w:szCs w:val="28"/>
              </w:rPr>
              <w:t xml:space="preserve"> 1 lần;</w:t>
            </w:r>
            <w:r w:rsidRPr="00A4224F">
              <w:rPr>
                <w:rFonts w:eastAsia="Times New Roman"/>
                <w:color w:val="000000"/>
                <w:szCs w:val="28"/>
                <w:lang w:val="vi-VN"/>
              </w:rPr>
              <w:t xml:space="preserve"> </w:t>
            </w:r>
            <w:r w:rsidRPr="00A4224F">
              <w:rPr>
                <w:rFonts w:eastAsia="Times New Roman"/>
                <w:color w:val="000000"/>
                <w:szCs w:val="28"/>
              </w:rPr>
              <w:t xml:space="preserve">nhận ra được hai khả năng xảy ra đối với màu của quả </w:t>
            </w:r>
            <w:r w:rsidRPr="00A4224F">
              <w:rPr>
                <w:rFonts w:eastAsia="Times New Roman"/>
                <w:color w:val="000000"/>
                <w:szCs w:val="28"/>
                <w:lang w:val="vi-VN"/>
              </w:rPr>
              <w:t xml:space="preserve">bóng lấy </w:t>
            </w:r>
            <w:r w:rsidRPr="00A4224F">
              <w:rPr>
                <w:rFonts w:eastAsia="Times New Roman"/>
                <w:color w:val="000000"/>
                <w:szCs w:val="28"/>
              </w:rPr>
              <w:t xml:space="preserve">ra </w:t>
            </w:r>
            <w:r w:rsidRPr="00A4224F">
              <w:rPr>
                <w:rFonts w:eastAsia="Times New Roman"/>
                <w:color w:val="000000"/>
                <w:szCs w:val="28"/>
                <w:lang w:val="vi-VN"/>
              </w:rPr>
              <w:t xml:space="preserve">từ hộp kín đựng </w:t>
            </w:r>
            <w:r w:rsidRPr="00A4224F">
              <w:rPr>
                <w:rFonts w:eastAsia="Times New Roman"/>
                <w:color w:val="000000"/>
                <w:szCs w:val="28"/>
              </w:rPr>
              <w:t xml:space="preserve">các quả </w:t>
            </w:r>
            <w:r w:rsidRPr="00A4224F">
              <w:rPr>
                <w:rFonts w:eastAsia="Times New Roman"/>
                <w:color w:val="000000"/>
                <w:szCs w:val="28"/>
                <w:lang w:val="vi-VN"/>
              </w:rPr>
              <w:t>bóng</w:t>
            </w:r>
            <w:r w:rsidRPr="00A4224F">
              <w:rPr>
                <w:rFonts w:eastAsia="Times New Roman"/>
                <w:color w:val="000000"/>
                <w:szCs w:val="28"/>
              </w:rPr>
              <w:t xml:space="preserve"> </w:t>
            </w:r>
            <w:r w:rsidRPr="00A4224F">
              <w:rPr>
                <w:rFonts w:eastAsia="Times New Roman"/>
                <w:color w:val="000000"/>
                <w:szCs w:val="28"/>
                <w:lang w:val="vi-VN"/>
              </w:rPr>
              <w:t>c</w:t>
            </w:r>
            <w:r w:rsidRPr="00A4224F">
              <w:rPr>
                <w:rFonts w:eastAsia="Times New Roman"/>
                <w:color w:val="000000"/>
                <w:szCs w:val="28"/>
              </w:rPr>
              <w:t>ó hai</w:t>
            </w:r>
            <w:r w:rsidRPr="00A4224F">
              <w:rPr>
                <w:rFonts w:eastAsia="Times New Roman"/>
                <w:color w:val="000000"/>
                <w:szCs w:val="28"/>
                <w:lang w:val="vi-VN"/>
              </w:rPr>
              <w:t xml:space="preserve"> màu</w:t>
            </w:r>
            <w:r w:rsidRPr="00A4224F">
              <w:rPr>
                <w:rFonts w:eastAsia="Times New Roman"/>
                <w:color w:val="000000"/>
                <w:szCs w:val="28"/>
              </w:rPr>
              <w:t xml:space="preserve"> </w:t>
            </w:r>
            <w:r w:rsidRPr="00A4224F">
              <w:rPr>
                <w:rFonts w:eastAsia="Times New Roman"/>
                <w:color w:val="000000"/>
                <w:szCs w:val="28"/>
                <w:lang w:val="vi-VN"/>
              </w:rPr>
              <w:t>xanh</w:t>
            </w:r>
            <w:r w:rsidR="00E64557" w:rsidRPr="00A4224F">
              <w:rPr>
                <w:rFonts w:eastAsia="Times New Roman"/>
                <w:color w:val="000000"/>
                <w:szCs w:val="28"/>
              </w:rPr>
              <w:t xml:space="preserve"> hoặc </w:t>
            </w:r>
            <w:r w:rsidRPr="00A4224F">
              <w:rPr>
                <w:rFonts w:eastAsia="Times New Roman"/>
                <w:color w:val="000000"/>
                <w:szCs w:val="28"/>
                <w:lang w:val="vi-VN"/>
              </w:rPr>
              <w:t>đỏ</w:t>
            </w:r>
            <w:r w:rsidRPr="00A4224F">
              <w:rPr>
                <w:rFonts w:eastAsia="Times New Roman"/>
                <w:color w:val="000000"/>
                <w:szCs w:val="28"/>
              </w:rPr>
              <w:t>;</w:t>
            </w:r>
            <w:r w:rsidR="00B90A13" w:rsidRPr="00A4224F">
              <w:rPr>
                <w:rFonts w:eastAsia="Times New Roman"/>
                <w:color w:val="000000"/>
                <w:szCs w:val="28"/>
              </w:rPr>
              <w:t>...</w:t>
            </w:r>
            <w:r w:rsidRPr="00A4224F">
              <w:rPr>
                <w:rFonts w:eastAsia="Times New Roman"/>
                <w:color w:val="000000"/>
                <w:szCs w:val="28"/>
              </w:rPr>
              <w:t>).</w:t>
            </w:r>
          </w:p>
        </w:tc>
      </w:tr>
      <w:tr w:rsidR="00BD1DFC" w:rsidRPr="00A4224F" w14:paraId="458ED3B3" w14:textId="77777777" w:rsidTr="00BD1DFC">
        <w:trPr>
          <w:jc w:val="center"/>
        </w:trPr>
        <w:tc>
          <w:tcPr>
            <w:tcW w:w="5000" w:type="pct"/>
            <w:gridSpan w:val="3"/>
            <w:shd w:val="clear" w:color="auto" w:fill="auto"/>
            <w:vAlign w:val="center"/>
          </w:tcPr>
          <w:p w14:paraId="59F27567" w14:textId="77777777" w:rsidR="00BD1DFC" w:rsidRPr="00A4224F" w:rsidRDefault="00BD1DFC" w:rsidP="00294D66">
            <w:pPr>
              <w:suppressAutoHyphens/>
              <w:spacing w:before="60" w:after="60"/>
              <w:ind w:firstLine="0"/>
              <w:jc w:val="left"/>
              <w:rPr>
                <w:color w:val="000000"/>
                <w:szCs w:val="28"/>
              </w:rPr>
            </w:pPr>
            <w:r w:rsidRPr="00A4224F">
              <w:rPr>
                <w:color w:val="000000"/>
                <w:szCs w:val="28"/>
              </w:rPr>
              <w:t>HOẠT ĐỘNG THỰC HÀNH VÀ TRẢI NGHIỆM</w:t>
            </w:r>
          </w:p>
        </w:tc>
      </w:tr>
      <w:tr w:rsidR="00BD1DFC" w:rsidRPr="00A4224F" w14:paraId="3B9AFC27" w14:textId="77777777" w:rsidTr="00BD1DFC">
        <w:trPr>
          <w:jc w:val="center"/>
        </w:trPr>
        <w:tc>
          <w:tcPr>
            <w:tcW w:w="5000" w:type="pct"/>
            <w:gridSpan w:val="3"/>
            <w:shd w:val="clear" w:color="auto" w:fill="auto"/>
          </w:tcPr>
          <w:p w14:paraId="135C475B" w14:textId="77777777" w:rsidR="00BD1DFC" w:rsidRPr="00A4224F" w:rsidRDefault="00BD1DFC" w:rsidP="00294D66">
            <w:pPr>
              <w:spacing w:before="60" w:after="60"/>
              <w:ind w:firstLine="0"/>
              <w:jc w:val="left"/>
              <w:rPr>
                <w:i/>
                <w:color w:val="000000"/>
                <w:szCs w:val="28"/>
              </w:rPr>
            </w:pPr>
            <w:r w:rsidRPr="00A4224F">
              <w:rPr>
                <w:color w:val="000000"/>
                <w:szCs w:val="28"/>
              </w:rPr>
              <w:t>Nhà trường tổ chức cho học sinh một số hoạt động sau và có thể bổ sung các hoạt động khác tuỳ vào điều kiện cụ thể.</w:t>
            </w:r>
          </w:p>
          <w:p w14:paraId="562A32EB" w14:textId="77777777" w:rsidR="00BD1DFC" w:rsidRPr="00A4224F" w:rsidRDefault="00BD1DFC" w:rsidP="00294D66">
            <w:pPr>
              <w:suppressAutoHyphens/>
              <w:spacing w:before="60" w:after="60"/>
              <w:ind w:firstLine="0"/>
              <w:jc w:val="left"/>
              <w:rPr>
                <w:color w:val="000000"/>
                <w:szCs w:val="28"/>
              </w:rPr>
            </w:pPr>
            <w:r w:rsidRPr="00A4224F">
              <w:rPr>
                <w:i/>
                <w:color w:val="000000"/>
                <w:szCs w:val="28"/>
              </w:rPr>
              <w:t>Hoạt động 1:</w:t>
            </w:r>
            <w:r w:rsidRPr="00A4224F">
              <w:rPr>
                <w:color w:val="000000"/>
                <w:szCs w:val="28"/>
              </w:rPr>
              <w:t xml:space="preserve"> Thực hành ứng dụng các kiến thức toán học vào thực tiễn, chẳng hạn:</w:t>
            </w:r>
          </w:p>
          <w:p w14:paraId="2BF03870" w14:textId="77777777" w:rsidR="00BD1DFC" w:rsidRPr="00A4224F" w:rsidRDefault="00BD1DFC" w:rsidP="00294D66">
            <w:pPr>
              <w:suppressAutoHyphens/>
              <w:spacing w:before="60" w:after="60"/>
              <w:ind w:firstLine="0"/>
              <w:rPr>
                <w:color w:val="000000"/>
                <w:szCs w:val="28"/>
              </w:rPr>
            </w:pPr>
            <w:r w:rsidRPr="00A4224F">
              <w:rPr>
                <w:color w:val="000000"/>
                <w:szCs w:val="28"/>
              </w:rPr>
              <w:lastRenderedPageBreak/>
              <w:t xml:space="preserve">– Thực hành các hoạt động liên quan đến tính toán, đo lường và ước lượng như: </w:t>
            </w:r>
            <w:r w:rsidR="00E074FC" w:rsidRPr="00A4224F">
              <w:rPr>
                <w:color w:val="000000"/>
                <w:szCs w:val="28"/>
              </w:rPr>
              <w:t>t</w:t>
            </w:r>
            <w:r w:rsidRPr="00A4224F">
              <w:rPr>
                <w:color w:val="000000"/>
                <w:szCs w:val="28"/>
              </w:rPr>
              <w:t xml:space="preserve">hực hành tính và ước lượng chu vi, diện tích của một số hình phẳng trong thực tế liên quan đến các hình phẳng đã được học; </w:t>
            </w:r>
            <w:r w:rsidR="00E074FC" w:rsidRPr="00A4224F">
              <w:rPr>
                <w:color w:val="000000"/>
                <w:szCs w:val="28"/>
              </w:rPr>
              <w:t>t</w:t>
            </w:r>
            <w:r w:rsidRPr="00A4224F">
              <w:rPr>
                <w:color w:val="000000"/>
                <w:szCs w:val="28"/>
              </w:rPr>
              <w:t>hực hành đo, cân, đong và ước lượng độ dài, khối lượng, dung tích, nhiệt độ</w:t>
            </w:r>
            <w:r w:rsidR="00E074FC" w:rsidRPr="00A4224F">
              <w:rPr>
                <w:color w:val="000000"/>
                <w:szCs w:val="28"/>
              </w:rPr>
              <w:t>,...</w:t>
            </w:r>
          </w:p>
          <w:p w14:paraId="39B1FD13" w14:textId="77777777" w:rsidR="00C766F6" w:rsidRPr="00A4224F" w:rsidRDefault="00BD1DFC" w:rsidP="00294D66">
            <w:pPr>
              <w:spacing w:before="60" w:after="60"/>
              <w:ind w:firstLine="0"/>
              <w:rPr>
                <w:color w:val="000000"/>
                <w:szCs w:val="28"/>
              </w:rPr>
            </w:pPr>
            <w:r w:rsidRPr="00A4224F">
              <w:rPr>
                <w:color w:val="000000"/>
                <w:szCs w:val="28"/>
              </w:rPr>
              <w:t>– Thực hành thu thập, phân loại, sắp xếp số liệu thống kê (theo các tiêu chí cho trước) về một số đối tượng thống kê trong trường, lớp.</w:t>
            </w:r>
            <w:r w:rsidR="00C766F6" w:rsidRPr="00A4224F">
              <w:rPr>
                <w:color w:val="000000"/>
                <w:szCs w:val="28"/>
              </w:rPr>
              <w:t xml:space="preserve"> </w:t>
            </w:r>
          </w:p>
          <w:p w14:paraId="7C469A50" w14:textId="77777777" w:rsidR="00BD1DFC" w:rsidRPr="00A4224F" w:rsidRDefault="00BD1DFC" w:rsidP="00294D66">
            <w:pPr>
              <w:suppressAutoHyphens/>
              <w:spacing w:before="60" w:after="60"/>
              <w:ind w:firstLine="0"/>
              <w:rPr>
                <w:color w:val="000000"/>
                <w:szCs w:val="28"/>
              </w:rPr>
            </w:pPr>
            <w:r w:rsidRPr="00A4224F">
              <w:rPr>
                <w:i/>
                <w:color w:val="000000"/>
                <w:szCs w:val="28"/>
              </w:rPr>
              <w:t>Hoạt động 2:</w:t>
            </w:r>
            <w:r w:rsidRPr="00A4224F">
              <w:rPr>
                <w:color w:val="000000"/>
                <w:szCs w:val="28"/>
              </w:rPr>
              <w:t xml:space="preserve"> Tổ chức các hoạt động ngoài giờ chính khoá (ví dụ: trò chơi họ</w:t>
            </w:r>
            <w:r w:rsidR="003309D2" w:rsidRPr="00A4224F">
              <w:rPr>
                <w:color w:val="000000"/>
                <w:szCs w:val="28"/>
              </w:rPr>
              <w:t>c T</w:t>
            </w:r>
            <w:r w:rsidRPr="00A4224F">
              <w:rPr>
                <w:color w:val="000000"/>
                <w:szCs w:val="28"/>
              </w:rPr>
              <w:t>oán hoặc các hoạt động “Học vui – Vui học”; trò chơi liên quan đến mua bán, trao đổi hàng hoá; lắp ghép, gấp, xếp hình; tung đồng xu, xúc xắc,...) liên quan đến ôn tập, củng cố các kiến thức toán.</w:t>
            </w:r>
          </w:p>
        </w:tc>
      </w:tr>
    </w:tbl>
    <w:p w14:paraId="43C83F35" w14:textId="77777777" w:rsidR="00AC4D70" w:rsidRPr="00A4224F" w:rsidRDefault="00AC4D70" w:rsidP="002766F9">
      <w:pPr>
        <w:pStyle w:val="111"/>
        <w:rPr>
          <w:color w:val="000000"/>
          <w:lang w:val="en-US"/>
        </w:rPr>
      </w:pPr>
      <w:bookmarkStart w:id="35" w:name="_Toc516910701"/>
    </w:p>
    <w:p w14:paraId="742DA254" w14:textId="77777777" w:rsidR="00BD1DFC" w:rsidRPr="00A4224F" w:rsidRDefault="00BD1DFC" w:rsidP="002766F9">
      <w:pPr>
        <w:pStyle w:val="111"/>
        <w:rPr>
          <w:color w:val="000000"/>
          <w:lang w:val="en-US"/>
        </w:rPr>
      </w:pPr>
      <w:r w:rsidRPr="00A4224F">
        <w:rPr>
          <w:color w:val="000000"/>
        </w:rPr>
        <w:t>LỚP 4</w:t>
      </w:r>
      <w:bookmarkEnd w:id="3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3238"/>
        <w:gridCol w:w="8433"/>
      </w:tblGrid>
      <w:tr w:rsidR="00BD1DFC" w:rsidRPr="00A4224F" w14:paraId="6312121A" w14:textId="77777777" w:rsidTr="00294D66">
        <w:trPr>
          <w:tblHeader/>
          <w:jc w:val="center"/>
        </w:trPr>
        <w:tc>
          <w:tcPr>
            <w:tcW w:w="1987" w:type="pct"/>
            <w:gridSpan w:val="2"/>
            <w:shd w:val="clear" w:color="auto" w:fill="auto"/>
          </w:tcPr>
          <w:p w14:paraId="15B954B3" w14:textId="77777777" w:rsidR="00BD1DFC" w:rsidRPr="00A4224F" w:rsidRDefault="00BD1DFC" w:rsidP="00294D66">
            <w:pPr>
              <w:spacing w:before="60" w:after="60"/>
              <w:ind w:firstLine="0"/>
              <w:jc w:val="center"/>
              <w:rPr>
                <w:b/>
                <w:color w:val="000000"/>
                <w:szCs w:val="28"/>
              </w:rPr>
            </w:pPr>
            <w:r w:rsidRPr="00A4224F">
              <w:rPr>
                <w:b/>
                <w:color w:val="000000"/>
                <w:szCs w:val="28"/>
              </w:rPr>
              <w:t>Nội dung</w:t>
            </w:r>
          </w:p>
        </w:tc>
        <w:tc>
          <w:tcPr>
            <w:tcW w:w="3013" w:type="pct"/>
            <w:shd w:val="clear" w:color="auto" w:fill="auto"/>
          </w:tcPr>
          <w:p w14:paraId="01F304F6" w14:textId="77777777" w:rsidR="00BD1DFC" w:rsidRPr="00A4224F" w:rsidRDefault="00BD1DFC" w:rsidP="00294D66">
            <w:pPr>
              <w:spacing w:before="60" w:after="60"/>
              <w:ind w:firstLine="0"/>
              <w:jc w:val="center"/>
              <w:rPr>
                <w:b/>
                <w:color w:val="000000"/>
                <w:szCs w:val="28"/>
              </w:rPr>
            </w:pPr>
            <w:r w:rsidRPr="00A4224F">
              <w:rPr>
                <w:b/>
                <w:color w:val="000000"/>
                <w:szCs w:val="28"/>
              </w:rPr>
              <w:t>Yêu cầu cần đạt</w:t>
            </w:r>
          </w:p>
        </w:tc>
      </w:tr>
      <w:tr w:rsidR="00BD1DFC" w:rsidRPr="00A4224F" w14:paraId="0065201F" w14:textId="77777777" w:rsidTr="00BD1DFC">
        <w:trPr>
          <w:jc w:val="center"/>
        </w:trPr>
        <w:tc>
          <w:tcPr>
            <w:tcW w:w="5000" w:type="pct"/>
            <w:gridSpan w:val="3"/>
            <w:shd w:val="clear" w:color="auto" w:fill="auto"/>
            <w:vAlign w:val="center"/>
          </w:tcPr>
          <w:p w14:paraId="474D6D41" w14:textId="77777777" w:rsidR="00BD1DFC" w:rsidRPr="00A4224F" w:rsidRDefault="00BD1DFC" w:rsidP="00294D66">
            <w:pPr>
              <w:spacing w:before="60" w:after="60"/>
              <w:ind w:firstLine="0"/>
              <w:jc w:val="left"/>
              <w:rPr>
                <w:rFonts w:eastAsia="Calibri"/>
                <w:color w:val="000000"/>
                <w:szCs w:val="28"/>
              </w:rPr>
            </w:pPr>
            <w:r w:rsidRPr="00A4224F">
              <w:rPr>
                <w:rFonts w:eastAsia="Calibri"/>
                <w:color w:val="000000"/>
                <w:szCs w:val="28"/>
              </w:rPr>
              <w:t>SỐ VÀ PHÉP TÍNH</w:t>
            </w:r>
          </w:p>
        </w:tc>
      </w:tr>
      <w:tr w:rsidR="00BD1DFC" w:rsidRPr="00A4224F" w14:paraId="5CA30FCA" w14:textId="77777777" w:rsidTr="00BD1DFC">
        <w:trPr>
          <w:jc w:val="center"/>
        </w:trPr>
        <w:tc>
          <w:tcPr>
            <w:tcW w:w="5000" w:type="pct"/>
            <w:gridSpan w:val="3"/>
            <w:shd w:val="clear" w:color="auto" w:fill="auto"/>
            <w:vAlign w:val="center"/>
          </w:tcPr>
          <w:p w14:paraId="428E0001" w14:textId="77777777" w:rsidR="00BD1DFC" w:rsidRPr="00A4224F" w:rsidRDefault="00BD1DFC" w:rsidP="00DB417F">
            <w:pPr>
              <w:spacing w:before="60" w:after="60" w:line="269" w:lineRule="auto"/>
              <w:ind w:firstLine="0"/>
              <w:jc w:val="left"/>
              <w:rPr>
                <w:rFonts w:eastAsia="Calibri"/>
                <w:color w:val="000000"/>
                <w:szCs w:val="28"/>
              </w:rPr>
            </w:pPr>
            <w:r w:rsidRPr="00A4224F">
              <w:rPr>
                <w:rFonts w:eastAsia="Calibri"/>
                <w:b/>
                <w:i/>
                <w:color w:val="000000"/>
                <w:szCs w:val="28"/>
                <w:lang w:val="vi-VN"/>
              </w:rPr>
              <w:t>Số tự nhiên</w:t>
            </w:r>
          </w:p>
        </w:tc>
      </w:tr>
      <w:tr w:rsidR="00BD1DFC" w:rsidRPr="00A4224F" w14:paraId="014CB2B5" w14:textId="77777777" w:rsidTr="00BD1DFC">
        <w:trPr>
          <w:jc w:val="center"/>
        </w:trPr>
        <w:tc>
          <w:tcPr>
            <w:tcW w:w="830" w:type="pct"/>
            <w:vMerge w:val="restart"/>
            <w:shd w:val="clear" w:color="auto" w:fill="auto"/>
          </w:tcPr>
          <w:p w14:paraId="76A1900C" w14:textId="77777777" w:rsidR="00BD1DFC" w:rsidRPr="00A4224F" w:rsidRDefault="00BD1DFC" w:rsidP="00294D66">
            <w:pPr>
              <w:spacing w:before="60" w:after="60"/>
              <w:ind w:firstLine="0"/>
              <w:jc w:val="left"/>
              <w:rPr>
                <w:color w:val="000000"/>
                <w:szCs w:val="28"/>
              </w:rPr>
            </w:pPr>
            <w:r w:rsidRPr="00A4224F">
              <w:rPr>
                <w:color w:val="000000"/>
                <w:szCs w:val="28"/>
              </w:rPr>
              <w:t>Số tự nhiên</w:t>
            </w:r>
          </w:p>
        </w:tc>
        <w:tc>
          <w:tcPr>
            <w:tcW w:w="1157" w:type="pct"/>
            <w:shd w:val="clear" w:color="auto" w:fill="auto"/>
          </w:tcPr>
          <w:p w14:paraId="2F200A21" w14:textId="77777777" w:rsidR="00BD1DFC" w:rsidRPr="00A4224F" w:rsidRDefault="00BD1DFC" w:rsidP="00294D66">
            <w:pPr>
              <w:spacing w:before="60" w:after="60"/>
              <w:ind w:firstLine="0"/>
              <w:rPr>
                <w:i/>
                <w:color w:val="000000"/>
                <w:szCs w:val="28"/>
              </w:rPr>
            </w:pPr>
            <w:r w:rsidRPr="00A4224F">
              <w:rPr>
                <w:i/>
                <w:color w:val="000000"/>
                <w:szCs w:val="28"/>
              </w:rPr>
              <w:t>Số và cấu tạo thập phân của một số</w:t>
            </w:r>
          </w:p>
        </w:tc>
        <w:tc>
          <w:tcPr>
            <w:tcW w:w="3013" w:type="pct"/>
            <w:shd w:val="clear" w:color="auto" w:fill="auto"/>
          </w:tcPr>
          <w:p w14:paraId="7B3171DF" w14:textId="77777777" w:rsidR="00BD1DFC" w:rsidRPr="00A4224F" w:rsidRDefault="00BD1DFC" w:rsidP="00294D66">
            <w:pPr>
              <w:spacing w:before="60" w:after="60"/>
              <w:ind w:firstLine="0"/>
              <w:jc w:val="left"/>
              <w:rPr>
                <w:color w:val="000000"/>
                <w:szCs w:val="28"/>
              </w:rPr>
            </w:pPr>
            <w:r w:rsidRPr="00A4224F">
              <w:rPr>
                <w:color w:val="000000"/>
                <w:szCs w:val="28"/>
              </w:rPr>
              <w:t>– Đọc, viết được các số có nhiều chữ số (đến lớp triệu).</w:t>
            </w:r>
          </w:p>
          <w:p w14:paraId="32EA68B4" w14:textId="77777777" w:rsidR="00BD1DFC" w:rsidRPr="00A4224F" w:rsidRDefault="00BD1DFC" w:rsidP="00294D66">
            <w:pPr>
              <w:spacing w:before="60" w:after="60"/>
              <w:ind w:firstLine="0"/>
              <w:rPr>
                <w:color w:val="000000"/>
                <w:szCs w:val="28"/>
              </w:rPr>
            </w:pPr>
            <w:r w:rsidRPr="00A4224F">
              <w:rPr>
                <w:color w:val="000000"/>
                <w:szCs w:val="28"/>
              </w:rPr>
              <w:t>– Nhận biết được cấu tạo thập phân của một số và giá trị theo vị trí của từng chữ số trong mỗi số.</w:t>
            </w:r>
          </w:p>
          <w:p w14:paraId="65BFA26C" w14:textId="77777777" w:rsidR="00456E52" w:rsidRPr="00A4224F" w:rsidRDefault="00456E52" w:rsidP="00294D66">
            <w:pPr>
              <w:spacing w:before="60" w:after="60"/>
              <w:ind w:firstLine="0"/>
              <w:rPr>
                <w:color w:val="000000"/>
                <w:szCs w:val="28"/>
              </w:rPr>
            </w:pPr>
            <w:r w:rsidRPr="00A4224F">
              <w:rPr>
                <w:color w:val="000000"/>
                <w:szCs w:val="28"/>
              </w:rPr>
              <w:t>– Nhận biết được số chẵn, số lẻ.</w:t>
            </w:r>
          </w:p>
          <w:p w14:paraId="03C6EBB2" w14:textId="77777777" w:rsidR="00BD1DFC" w:rsidRPr="00A4224F" w:rsidRDefault="00BD1DFC" w:rsidP="00294D66">
            <w:pPr>
              <w:spacing w:before="60" w:after="60"/>
              <w:ind w:firstLine="0"/>
              <w:rPr>
                <w:color w:val="000000"/>
                <w:szCs w:val="28"/>
              </w:rPr>
            </w:pPr>
            <w:r w:rsidRPr="00A4224F">
              <w:rPr>
                <w:color w:val="000000"/>
                <w:szCs w:val="28"/>
              </w:rPr>
              <w:t>– Làm quen với dãy số tự nhiên và đặc điểm.</w:t>
            </w:r>
          </w:p>
        </w:tc>
      </w:tr>
      <w:tr w:rsidR="00BD1DFC" w:rsidRPr="00A4224F" w14:paraId="4E9213EA" w14:textId="77777777" w:rsidTr="00BD1DFC">
        <w:trPr>
          <w:jc w:val="center"/>
        </w:trPr>
        <w:tc>
          <w:tcPr>
            <w:tcW w:w="830" w:type="pct"/>
            <w:vMerge/>
            <w:shd w:val="clear" w:color="auto" w:fill="auto"/>
          </w:tcPr>
          <w:p w14:paraId="76706F37" w14:textId="77777777" w:rsidR="00BD1DFC" w:rsidRPr="00A4224F" w:rsidRDefault="00BD1DFC" w:rsidP="00294D66">
            <w:pPr>
              <w:spacing w:before="60" w:after="60"/>
              <w:ind w:firstLine="0"/>
              <w:jc w:val="left"/>
              <w:rPr>
                <w:color w:val="000000"/>
                <w:szCs w:val="28"/>
              </w:rPr>
            </w:pPr>
          </w:p>
        </w:tc>
        <w:tc>
          <w:tcPr>
            <w:tcW w:w="1157" w:type="pct"/>
            <w:shd w:val="clear" w:color="auto" w:fill="auto"/>
          </w:tcPr>
          <w:p w14:paraId="52678A4A" w14:textId="77777777" w:rsidR="00BD1DFC" w:rsidRPr="00A4224F" w:rsidRDefault="00BD1DFC" w:rsidP="00294D66">
            <w:pPr>
              <w:spacing w:before="60" w:after="60"/>
              <w:ind w:firstLine="0"/>
              <w:jc w:val="left"/>
              <w:rPr>
                <w:bCs/>
                <w:i/>
                <w:color w:val="000000"/>
                <w:szCs w:val="28"/>
              </w:rPr>
            </w:pPr>
            <w:r w:rsidRPr="00A4224F">
              <w:rPr>
                <w:i/>
                <w:color w:val="000000"/>
                <w:szCs w:val="28"/>
              </w:rPr>
              <w:t xml:space="preserve">So sánh các số </w:t>
            </w:r>
          </w:p>
        </w:tc>
        <w:tc>
          <w:tcPr>
            <w:tcW w:w="3013" w:type="pct"/>
            <w:shd w:val="clear" w:color="auto" w:fill="auto"/>
          </w:tcPr>
          <w:p w14:paraId="69312141" w14:textId="77777777" w:rsidR="00BD1DFC" w:rsidRPr="00A4224F" w:rsidRDefault="00BD1DFC" w:rsidP="00294D66">
            <w:pPr>
              <w:spacing w:before="60" w:after="60"/>
              <w:ind w:firstLine="0"/>
              <w:rPr>
                <w:color w:val="000000"/>
                <w:szCs w:val="28"/>
              </w:rPr>
            </w:pPr>
            <w:r w:rsidRPr="00A4224F">
              <w:rPr>
                <w:color w:val="000000"/>
                <w:szCs w:val="28"/>
              </w:rPr>
              <w:t>– Nhận biết được cách so sánh hai số trong phạm vi lớp triệu.</w:t>
            </w:r>
          </w:p>
          <w:p w14:paraId="1CD5BBCB" w14:textId="77777777" w:rsidR="00BD1DFC" w:rsidRPr="00A4224F" w:rsidRDefault="00BD1DFC" w:rsidP="00294D66">
            <w:pPr>
              <w:spacing w:before="60" w:after="60"/>
              <w:ind w:firstLine="0"/>
              <w:rPr>
                <w:color w:val="000000"/>
                <w:szCs w:val="28"/>
              </w:rPr>
            </w:pPr>
            <w:r w:rsidRPr="00A4224F">
              <w:rPr>
                <w:color w:val="000000"/>
                <w:szCs w:val="28"/>
              </w:rPr>
              <w:t xml:space="preserve">– Thực hiện được việc sắp xếp các số theo thứ tự (từ bé đến lớn hoặc </w:t>
            </w:r>
            <w:r w:rsidRPr="00A4224F">
              <w:rPr>
                <w:color w:val="000000"/>
                <w:szCs w:val="28"/>
              </w:rPr>
              <w:lastRenderedPageBreak/>
              <w:t>ngược lại) trong một nhóm có không quá 4 số (trong phạm vi lớp triệu).</w:t>
            </w:r>
          </w:p>
        </w:tc>
      </w:tr>
      <w:tr w:rsidR="00BD1DFC" w:rsidRPr="00A4224F" w14:paraId="3CAACA47" w14:textId="77777777" w:rsidTr="00BD1DFC">
        <w:trPr>
          <w:jc w:val="center"/>
        </w:trPr>
        <w:tc>
          <w:tcPr>
            <w:tcW w:w="830" w:type="pct"/>
            <w:vMerge/>
            <w:shd w:val="clear" w:color="auto" w:fill="auto"/>
          </w:tcPr>
          <w:p w14:paraId="5512E88D" w14:textId="77777777" w:rsidR="00BD1DFC" w:rsidRPr="00A4224F" w:rsidRDefault="00BD1DFC" w:rsidP="00294D66">
            <w:pPr>
              <w:spacing w:before="60" w:after="60"/>
              <w:ind w:firstLine="0"/>
              <w:jc w:val="left"/>
              <w:rPr>
                <w:color w:val="000000"/>
                <w:szCs w:val="28"/>
              </w:rPr>
            </w:pPr>
          </w:p>
        </w:tc>
        <w:tc>
          <w:tcPr>
            <w:tcW w:w="1157" w:type="pct"/>
            <w:shd w:val="clear" w:color="auto" w:fill="auto"/>
          </w:tcPr>
          <w:p w14:paraId="51703C51" w14:textId="77777777" w:rsidR="00BD1DFC" w:rsidRPr="00A4224F" w:rsidRDefault="00BD1DFC" w:rsidP="00294D66">
            <w:pPr>
              <w:spacing w:before="60" w:after="60"/>
              <w:ind w:firstLine="0"/>
              <w:rPr>
                <w:i/>
                <w:color w:val="000000"/>
                <w:szCs w:val="28"/>
              </w:rPr>
            </w:pPr>
            <w:r w:rsidRPr="00A4224F">
              <w:rPr>
                <w:i/>
                <w:color w:val="000000"/>
                <w:szCs w:val="28"/>
              </w:rPr>
              <w:t>Làm tròn số</w:t>
            </w:r>
          </w:p>
        </w:tc>
        <w:tc>
          <w:tcPr>
            <w:tcW w:w="3013" w:type="pct"/>
            <w:shd w:val="clear" w:color="auto" w:fill="auto"/>
          </w:tcPr>
          <w:p w14:paraId="59C6DA1F" w14:textId="77777777" w:rsidR="00BD1DFC" w:rsidRPr="00A4224F" w:rsidRDefault="00BD1DFC" w:rsidP="00294D66">
            <w:pPr>
              <w:spacing w:before="60" w:after="60"/>
              <w:ind w:firstLine="0"/>
              <w:rPr>
                <w:color w:val="000000"/>
                <w:szCs w:val="28"/>
              </w:rPr>
            </w:pPr>
            <w:r w:rsidRPr="00A4224F">
              <w:rPr>
                <w:color w:val="000000"/>
                <w:szCs w:val="28"/>
              </w:rPr>
              <w:t>Làm tròn được số đến tròn chục, tròn trăm, tròn nghìn, tròn mười nghìn, tròn trăm nghìn (ví dụ: làm tròn số 12 345 đến hàng trăm thì được số      12 300)</w:t>
            </w:r>
            <w:r w:rsidR="003309D2" w:rsidRPr="00A4224F">
              <w:rPr>
                <w:color w:val="000000"/>
                <w:szCs w:val="28"/>
              </w:rPr>
              <w:t>.</w:t>
            </w:r>
          </w:p>
        </w:tc>
      </w:tr>
      <w:tr w:rsidR="00BD1DFC" w:rsidRPr="00A4224F" w14:paraId="4F9B3C87" w14:textId="77777777" w:rsidTr="00BD1DFC">
        <w:trPr>
          <w:jc w:val="center"/>
        </w:trPr>
        <w:tc>
          <w:tcPr>
            <w:tcW w:w="830" w:type="pct"/>
            <w:vMerge w:val="restart"/>
            <w:shd w:val="clear" w:color="auto" w:fill="auto"/>
          </w:tcPr>
          <w:p w14:paraId="7F1ED8A9" w14:textId="77777777" w:rsidR="00BD1DFC" w:rsidRPr="00A4224F" w:rsidRDefault="00BD1DFC" w:rsidP="00294D66">
            <w:pPr>
              <w:spacing w:before="60" w:after="60"/>
              <w:ind w:firstLine="0"/>
              <w:rPr>
                <w:color w:val="000000"/>
                <w:szCs w:val="28"/>
              </w:rPr>
            </w:pPr>
            <w:r w:rsidRPr="00A4224F">
              <w:rPr>
                <w:color w:val="000000"/>
                <w:szCs w:val="28"/>
              </w:rPr>
              <w:t>Các phép tính với số tự nhiên</w:t>
            </w:r>
          </w:p>
        </w:tc>
        <w:tc>
          <w:tcPr>
            <w:tcW w:w="1157" w:type="pct"/>
            <w:shd w:val="clear" w:color="auto" w:fill="auto"/>
          </w:tcPr>
          <w:p w14:paraId="5D6AC78D" w14:textId="77777777" w:rsidR="00BD1DFC" w:rsidRPr="00A4224F" w:rsidRDefault="00BD1DFC" w:rsidP="00294D66">
            <w:pPr>
              <w:spacing w:before="60" w:after="60"/>
              <w:ind w:firstLine="0"/>
              <w:jc w:val="left"/>
              <w:rPr>
                <w:i/>
                <w:color w:val="000000"/>
                <w:szCs w:val="28"/>
              </w:rPr>
            </w:pPr>
            <w:r w:rsidRPr="00A4224F">
              <w:rPr>
                <w:bCs/>
                <w:i/>
                <w:color w:val="000000"/>
                <w:szCs w:val="28"/>
              </w:rPr>
              <w:t>Phép cộng, phép trừ</w:t>
            </w:r>
          </w:p>
        </w:tc>
        <w:tc>
          <w:tcPr>
            <w:tcW w:w="3013" w:type="pct"/>
            <w:shd w:val="clear" w:color="auto" w:fill="auto"/>
          </w:tcPr>
          <w:p w14:paraId="6476454F" w14:textId="77777777" w:rsidR="00BD1DFC" w:rsidRPr="00A4224F" w:rsidRDefault="00BD1DFC" w:rsidP="00294D66">
            <w:pPr>
              <w:spacing w:before="60" w:after="60"/>
              <w:ind w:firstLine="0"/>
              <w:rPr>
                <w:color w:val="000000"/>
                <w:szCs w:val="28"/>
              </w:rPr>
            </w:pPr>
            <w:r w:rsidRPr="00A4224F">
              <w:rPr>
                <w:color w:val="000000"/>
                <w:szCs w:val="28"/>
              </w:rPr>
              <w:t xml:space="preserve">– Thực hiện được các phép cộng, </w:t>
            </w:r>
            <w:r w:rsidR="00B07619" w:rsidRPr="00A4224F">
              <w:rPr>
                <w:color w:val="000000"/>
                <w:szCs w:val="28"/>
              </w:rPr>
              <w:t xml:space="preserve">phép </w:t>
            </w:r>
            <w:r w:rsidRPr="00A4224F">
              <w:rPr>
                <w:color w:val="000000"/>
                <w:szCs w:val="28"/>
              </w:rPr>
              <w:t>trừ các số tự nhiên có nhiều chữ số (có nhớ không quá ba lượt và không liên tiếp).</w:t>
            </w:r>
          </w:p>
          <w:p w14:paraId="284DE6C8" w14:textId="77777777" w:rsidR="00BD1DFC" w:rsidRPr="00A4224F" w:rsidRDefault="00BD1DFC" w:rsidP="00294D66">
            <w:pPr>
              <w:spacing w:before="60" w:after="60"/>
              <w:ind w:firstLine="0"/>
              <w:rPr>
                <w:color w:val="000000"/>
                <w:szCs w:val="28"/>
              </w:rPr>
            </w:pPr>
            <w:r w:rsidRPr="00A4224F">
              <w:rPr>
                <w:color w:val="000000"/>
                <w:szCs w:val="28"/>
              </w:rPr>
              <w:t xml:space="preserve">– Vận dụng được tính chất giao hoán, tính chất kết hợp của phép cộng và quan hệ giữa phép cộng và phép trừ trong </w:t>
            </w:r>
            <w:r w:rsidRPr="00A4224F">
              <w:rPr>
                <w:color w:val="000000"/>
                <w:szCs w:val="28"/>
                <w:lang w:val="vi-VN"/>
              </w:rPr>
              <w:t>thực hành</w:t>
            </w:r>
            <w:r w:rsidRPr="00A4224F">
              <w:rPr>
                <w:color w:val="000000"/>
                <w:szCs w:val="28"/>
              </w:rPr>
              <w:t xml:space="preserve"> tính toán.</w:t>
            </w:r>
          </w:p>
        </w:tc>
      </w:tr>
      <w:tr w:rsidR="00BD1DFC" w:rsidRPr="00A4224F" w14:paraId="33B2911F" w14:textId="77777777" w:rsidTr="00BD1DFC">
        <w:trPr>
          <w:jc w:val="center"/>
        </w:trPr>
        <w:tc>
          <w:tcPr>
            <w:tcW w:w="830" w:type="pct"/>
            <w:vMerge/>
            <w:shd w:val="clear" w:color="auto" w:fill="auto"/>
          </w:tcPr>
          <w:p w14:paraId="116DF7E3" w14:textId="77777777" w:rsidR="00BD1DFC" w:rsidRPr="00A4224F" w:rsidRDefault="00BD1DFC" w:rsidP="00294D66">
            <w:pPr>
              <w:spacing w:before="60" w:after="60"/>
              <w:ind w:firstLine="0"/>
              <w:jc w:val="left"/>
              <w:rPr>
                <w:color w:val="000000"/>
                <w:szCs w:val="28"/>
              </w:rPr>
            </w:pPr>
          </w:p>
        </w:tc>
        <w:tc>
          <w:tcPr>
            <w:tcW w:w="1157" w:type="pct"/>
            <w:shd w:val="clear" w:color="auto" w:fill="auto"/>
          </w:tcPr>
          <w:p w14:paraId="42CB8812" w14:textId="77777777" w:rsidR="00BD1DFC" w:rsidRPr="00A4224F" w:rsidRDefault="00BD1DFC" w:rsidP="00294D66">
            <w:pPr>
              <w:spacing w:before="60" w:after="60"/>
              <w:ind w:firstLine="0"/>
              <w:jc w:val="left"/>
              <w:rPr>
                <w:bCs/>
                <w:i/>
                <w:color w:val="000000"/>
                <w:szCs w:val="28"/>
              </w:rPr>
            </w:pPr>
            <w:r w:rsidRPr="00A4224F">
              <w:rPr>
                <w:bCs/>
                <w:i/>
                <w:color w:val="000000"/>
                <w:szCs w:val="28"/>
              </w:rPr>
              <w:t>Phép nhân, phép chia</w:t>
            </w:r>
          </w:p>
        </w:tc>
        <w:tc>
          <w:tcPr>
            <w:tcW w:w="3013" w:type="pct"/>
            <w:shd w:val="clear" w:color="auto" w:fill="auto"/>
          </w:tcPr>
          <w:p w14:paraId="152FF4C1" w14:textId="77777777" w:rsidR="00BD1DFC" w:rsidRPr="00A4224F" w:rsidRDefault="00BD1DFC" w:rsidP="00294D66">
            <w:pPr>
              <w:spacing w:before="60" w:after="60"/>
              <w:ind w:firstLine="0"/>
              <w:jc w:val="left"/>
              <w:rPr>
                <w:color w:val="000000"/>
                <w:szCs w:val="28"/>
              </w:rPr>
            </w:pPr>
            <w:r w:rsidRPr="00A4224F">
              <w:rPr>
                <w:color w:val="000000"/>
                <w:szCs w:val="28"/>
              </w:rPr>
              <w:t>– Tính được số trung bình cộng của hai hay nhiều số.</w:t>
            </w:r>
          </w:p>
          <w:p w14:paraId="6BCD5E43" w14:textId="77777777" w:rsidR="00BD1DFC" w:rsidRPr="00A4224F" w:rsidRDefault="00BD1DFC" w:rsidP="00294D66">
            <w:pPr>
              <w:spacing w:before="60" w:after="60"/>
              <w:ind w:firstLine="0"/>
              <w:jc w:val="left"/>
              <w:rPr>
                <w:color w:val="000000"/>
                <w:szCs w:val="28"/>
              </w:rPr>
            </w:pPr>
            <w:r w:rsidRPr="00A4224F">
              <w:rPr>
                <w:color w:val="000000"/>
                <w:szCs w:val="28"/>
              </w:rPr>
              <w:t>– Thực hiện được phép nhân với các số có không quá hai chữ số.</w:t>
            </w:r>
          </w:p>
          <w:p w14:paraId="40A61B7D" w14:textId="77777777" w:rsidR="00BD1DFC" w:rsidRPr="00A4224F" w:rsidRDefault="00BD1DFC" w:rsidP="00294D66">
            <w:pPr>
              <w:spacing w:before="60" w:after="60"/>
              <w:ind w:firstLine="0"/>
              <w:jc w:val="left"/>
              <w:rPr>
                <w:color w:val="000000"/>
                <w:szCs w:val="28"/>
              </w:rPr>
            </w:pPr>
            <w:r w:rsidRPr="00A4224F">
              <w:rPr>
                <w:color w:val="000000"/>
                <w:szCs w:val="28"/>
              </w:rPr>
              <w:t>– Thực hiện được phép chia cho số có không quá hai chữ số.</w:t>
            </w:r>
          </w:p>
          <w:p w14:paraId="3F795AA9" w14:textId="77777777" w:rsidR="00BD1DFC" w:rsidRPr="00A4224F" w:rsidRDefault="00BD1DFC" w:rsidP="00294D66">
            <w:pPr>
              <w:spacing w:before="60" w:after="60"/>
              <w:ind w:firstLine="0"/>
              <w:rPr>
                <w:color w:val="000000"/>
                <w:szCs w:val="28"/>
              </w:rPr>
            </w:pPr>
            <w:r w:rsidRPr="00A4224F">
              <w:rPr>
                <w:color w:val="000000"/>
                <w:szCs w:val="28"/>
              </w:rPr>
              <w:t>– Thực hiện được phép nhân với 10; 100; 1000</w:t>
            </w:r>
            <w:r w:rsidR="00B3724D" w:rsidRPr="00A4224F">
              <w:rPr>
                <w:color w:val="000000"/>
                <w:szCs w:val="28"/>
              </w:rPr>
              <w:t>;</w:t>
            </w:r>
            <w:r w:rsidR="00B90A13" w:rsidRPr="00A4224F">
              <w:rPr>
                <w:color w:val="000000"/>
                <w:szCs w:val="28"/>
              </w:rPr>
              <w:t>...</w:t>
            </w:r>
            <w:r w:rsidRPr="00A4224F">
              <w:rPr>
                <w:color w:val="000000"/>
                <w:szCs w:val="28"/>
              </w:rPr>
              <w:t xml:space="preserve"> và phép chia cho 10; 100; 1000</w:t>
            </w:r>
            <w:r w:rsidR="00B3724D" w:rsidRPr="00A4224F">
              <w:rPr>
                <w:color w:val="000000"/>
                <w:szCs w:val="28"/>
              </w:rPr>
              <w:t>;</w:t>
            </w:r>
            <w:r w:rsidR="00B90A13" w:rsidRPr="00A4224F">
              <w:rPr>
                <w:color w:val="000000"/>
                <w:szCs w:val="28"/>
              </w:rPr>
              <w:t>...</w:t>
            </w:r>
          </w:p>
          <w:p w14:paraId="2D97CD7A" w14:textId="77777777" w:rsidR="00BD1DFC" w:rsidRPr="00A4224F" w:rsidRDefault="00BD1DFC" w:rsidP="00294D66">
            <w:pPr>
              <w:spacing w:before="60" w:after="60"/>
              <w:ind w:firstLine="0"/>
              <w:rPr>
                <w:color w:val="000000"/>
                <w:szCs w:val="28"/>
              </w:rPr>
            </w:pPr>
            <w:r w:rsidRPr="00A4224F">
              <w:rPr>
                <w:color w:val="000000"/>
                <w:szCs w:val="28"/>
              </w:rPr>
              <w:t xml:space="preserve">– Vận dụng được tính chất giao hoán, tính chất kết hợp của phép nhân và mối quan hệ giữa phép nhân với phép chia trong </w:t>
            </w:r>
            <w:r w:rsidRPr="00A4224F">
              <w:rPr>
                <w:color w:val="000000"/>
                <w:szCs w:val="28"/>
                <w:lang w:val="vi-VN"/>
              </w:rPr>
              <w:t>thực hành</w:t>
            </w:r>
            <w:r w:rsidRPr="00A4224F">
              <w:rPr>
                <w:color w:val="000000"/>
                <w:szCs w:val="28"/>
              </w:rPr>
              <w:t xml:space="preserve"> tính toán.</w:t>
            </w:r>
          </w:p>
        </w:tc>
      </w:tr>
      <w:tr w:rsidR="00BD1DFC" w:rsidRPr="00A4224F" w14:paraId="5CFEB092" w14:textId="77777777" w:rsidTr="00BD1DFC">
        <w:trPr>
          <w:jc w:val="center"/>
        </w:trPr>
        <w:tc>
          <w:tcPr>
            <w:tcW w:w="830" w:type="pct"/>
            <w:vMerge/>
            <w:tcBorders>
              <w:bottom w:val="single" w:sz="4" w:space="0" w:color="auto"/>
            </w:tcBorders>
            <w:shd w:val="clear" w:color="auto" w:fill="auto"/>
          </w:tcPr>
          <w:p w14:paraId="647616E5" w14:textId="77777777" w:rsidR="00BD1DFC" w:rsidRPr="00A4224F" w:rsidRDefault="00BD1DFC" w:rsidP="00294D66">
            <w:pPr>
              <w:spacing w:before="60" w:after="60"/>
              <w:ind w:firstLine="0"/>
              <w:jc w:val="left"/>
              <w:rPr>
                <w:color w:val="000000"/>
                <w:szCs w:val="28"/>
              </w:rPr>
            </w:pPr>
          </w:p>
        </w:tc>
        <w:tc>
          <w:tcPr>
            <w:tcW w:w="1157" w:type="pct"/>
            <w:tcBorders>
              <w:bottom w:val="single" w:sz="4" w:space="0" w:color="auto"/>
            </w:tcBorders>
            <w:shd w:val="clear" w:color="auto" w:fill="auto"/>
          </w:tcPr>
          <w:p w14:paraId="215937B8" w14:textId="77777777" w:rsidR="00BD1DFC" w:rsidRPr="00A4224F" w:rsidRDefault="00BD1DFC" w:rsidP="00D2578B">
            <w:pPr>
              <w:spacing w:before="60" w:after="60" w:line="271" w:lineRule="auto"/>
              <w:ind w:firstLine="0"/>
              <w:jc w:val="left"/>
              <w:rPr>
                <w:i/>
                <w:color w:val="000000"/>
                <w:szCs w:val="28"/>
              </w:rPr>
            </w:pPr>
            <w:r w:rsidRPr="00A4224F">
              <w:rPr>
                <w:i/>
                <w:color w:val="000000"/>
                <w:szCs w:val="28"/>
              </w:rPr>
              <w:t xml:space="preserve">Tính nhẩm </w:t>
            </w:r>
          </w:p>
        </w:tc>
        <w:tc>
          <w:tcPr>
            <w:tcW w:w="3013" w:type="pct"/>
            <w:shd w:val="clear" w:color="auto" w:fill="auto"/>
          </w:tcPr>
          <w:p w14:paraId="76BB503A" w14:textId="77777777" w:rsidR="00BD1DFC" w:rsidRPr="00A4224F" w:rsidRDefault="00BD1DFC" w:rsidP="00DB1209">
            <w:pPr>
              <w:spacing w:before="60" w:after="60" w:line="271" w:lineRule="auto"/>
              <w:ind w:firstLine="0"/>
              <w:jc w:val="left"/>
              <w:rPr>
                <w:color w:val="000000"/>
                <w:szCs w:val="28"/>
              </w:rPr>
            </w:pPr>
            <w:r w:rsidRPr="00A4224F">
              <w:rPr>
                <w:color w:val="000000"/>
                <w:szCs w:val="28"/>
              </w:rPr>
              <w:t>– Vận dụng được tính chất của phép tính để tính nhẩm và tính bằng cách thuận tiện nhất.</w:t>
            </w:r>
          </w:p>
          <w:p w14:paraId="0B01BEBB" w14:textId="77777777" w:rsidR="00BD1DFC" w:rsidRPr="00A4224F" w:rsidRDefault="00BD1DFC" w:rsidP="00DB1209">
            <w:pPr>
              <w:spacing w:before="60" w:after="60" w:line="271" w:lineRule="auto"/>
              <w:ind w:firstLine="0"/>
              <w:jc w:val="left"/>
              <w:rPr>
                <w:color w:val="000000"/>
                <w:szCs w:val="28"/>
              </w:rPr>
            </w:pPr>
            <w:r w:rsidRPr="00A4224F">
              <w:rPr>
                <w:color w:val="000000"/>
                <w:szCs w:val="28"/>
              </w:rPr>
              <w:t>– Ước lượng được trong những tính toán đơn giản (ví dụ: chia 572 cho 21 thì được thương không thể là 30).</w:t>
            </w:r>
          </w:p>
        </w:tc>
      </w:tr>
      <w:tr w:rsidR="00BD1DFC" w:rsidRPr="00A4224F" w14:paraId="4D10457A" w14:textId="77777777" w:rsidTr="00BD1DFC">
        <w:trPr>
          <w:jc w:val="center"/>
        </w:trPr>
        <w:tc>
          <w:tcPr>
            <w:tcW w:w="830" w:type="pct"/>
            <w:vMerge/>
            <w:tcBorders>
              <w:bottom w:val="nil"/>
            </w:tcBorders>
            <w:shd w:val="clear" w:color="auto" w:fill="auto"/>
          </w:tcPr>
          <w:p w14:paraId="31C8CA6D" w14:textId="77777777" w:rsidR="00BD1DFC" w:rsidRPr="00A4224F" w:rsidRDefault="00BD1DFC" w:rsidP="00294D66">
            <w:pPr>
              <w:spacing w:before="60" w:after="60"/>
              <w:ind w:firstLine="0"/>
              <w:jc w:val="left"/>
              <w:rPr>
                <w:color w:val="000000"/>
                <w:szCs w:val="28"/>
              </w:rPr>
            </w:pPr>
          </w:p>
        </w:tc>
        <w:tc>
          <w:tcPr>
            <w:tcW w:w="1157" w:type="pct"/>
            <w:tcBorders>
              <w:bottom w:val="single" w:sz="4" w:space="0" w:color="auto"/>
            </w:tcBorders>
            <w:shd w:val="clear" w:color="auto" w:fill="auto"/>
          </w:tcPr>
          <w:p w14:paraId="7F0A74F6" w14:textId="77777777" w:rsidR="00BD1DFC" w:rsidRPr="00A4224F" w:rsidRDefault="00BD1DFC" w:rsidP="00DB1209">
            <w:pPr>
              <w:spacing w:before="60" w:after="60" w:line="271" w:lineRule="auto"/>
              <w:ind w:firstLine="0"/>
              <w:jc w:val="left"/>
              <w:rPr>
                <w:i/>
                <w:color w:val="000000"/>
                <w:szCs w:val="28"/>
              </w:rPr>
            </w:pPr>
            <w:r w:rsidRPr="00A4224F">
              <w:rPr>
                <w:i/>
                <w:color w:val="000000"/>
                <w:szCs w:val="28"/>
              </w:rPr>
              <w:t>Biểu thức số và biểu thức chữ</w:t>
            </w:r>
          </w:p>
        </w:tc>
        <w:tc>
          <w:tcPr>
            <w:tcW w:w="3013" w:type="pct"/>
            <w:shd w:val="clear" w:color="auto" w:fill="auto"/>
          </w:tcPr>
          <w:p w14:paraId="4F35F881" w14:textId="77777777" w:rsidR="00BD1DFC" w:rsidRPr="00A4224F" w:rsidRDefault="00BD1DFC" w:rsidP="00DB1209">
            <w:pPr>
              <w:spacing w:before="60" w:after="60" w:line="271" w:lineRule="auto"/>
              <w:ind w:firstLine="0"/>
              <w:rPr>
                <w:color w:val="000000"/>
                <w:szCs w:val="28"/>
              </w:rPr>
            </w:pPr>
            <w:r w:rsidRPr="00A4224F">
              <w:rPr>
                <w:color w:val="000000"/>
                <w:szCs w:val="28"/>
              </w:rPr>
              <w:t>– Làm quen với biểu thức chứa một, hai, ba chữ và tính được giá trị của biểu thức chứa một, hai, hoặc ba chữ (trường hợp đơn giản).</w:t>
            </w:r>
          </w:p>
          <w:p w14:paraId="648B3F82" w14:textId="77777777" w:rsidR="00BD1DFC" w:rsidRPr="00A4224F" w:rsidRDefault="00BD1DFC" w:rsidP="00DB1209">
            <w:pPr>
              <w:spacing w:before="60" w:after="60" w:line="271" w:lineRule="auto"/>
              <w:ind w:firstLine="0"/>
              <w:rPr>
                <w:color w:val="000000"/>
                <w:szCs w:val="28"/>
                <w:shd w:val="clear" w:color="auto" w:fill="FFFFFF"/>
                <w:lang w:val="it-IT"/>
              </w:rPr>
            </w:pPr>
            <w:r w:rsidRPr="00A4224F">
              <w:rPr>
                <w:color w:val="000000"/>
                <w:szCs w:val="28"/>
                <w:shd w:val="clear" w:color="auto" w:fill="FFFFFF"/>
                <w:lang w:val="it-IT"/>
              </w:rPr>
              <w:lastRenderedPageBreak/>
              <w:t>– Vận dụng được tính chất phân phối của phép nhân đối với phép cộng trong tính giá trị của biểu thức.</w:t>
            </w:r>
          </w:p>
        </w:tc>
      </w:tr>
      <w:tr w:rsidR="00BD1DFC" w:rsidRPr="00A4224F" w14:paraId="563782A0" w14:textId="77777777" w:rsidTr="00BD1DFC">
        <w:trPr>
          <w:jc w:val="center"/>
        </w:trPr>
        <w:tc>
          <w:tcPr>
            <w:tcW w:w="830" w:type="pct"/>
            <w:tcBorders>
              <w:top w:val="nil"/>
            </w:tcBorders>
            <w:shd w:val="clear" w:color="auto" w:fill="auto"/>
          </w:tcPr>
          <w:p w14:paraId="04463EB4" w14:textId="77777777" w:rsidR="00BD1DFC" w:rsidRPr="00A4224F" w:rsidRDefault="00BD1DFC" w:rsidP="00294D66">
            <w:pPr>
              <w:spacing w:before="60" w:after="60"/>
              <w:ind w:firstLine="0"/>
              <w:jc w:val="left"/>
              <w:rPr>
                <w:color w:val="000000"/>
                <w:szCs w:val="28"/>
              </w:rPr>
            </w:pPr>
          </w:p>
        </w:tc>
        <w:tc>
          <w:tcPr>
            <w:tcW w:w="1157" w:type="pct"/>
            <w:tcBorders>
              <w:top w:val="single" w:sz="4" w:space="0" w:color="auto"/>
            </w:tcBorders>
            <w:shd w:val="clear" w:color="auto" w:fill="auto"/>
          </w:tcPr>
          <w:p w14:paraId="15E029A7" w14:textId="77777777" w:rsidR="00BD1DFC" w:rsidRPr="00A4224F" w:rsidRDefault="00BD1DFC" w:rsidP="00DB1209">
            <w:pPr>
              <w:spacing w:before="60" w:after="60" w:line="271" w:lineRule="auto"/>
              <w:ind w:firstLine="0"/>
              <w:rPr>
                <w:color w:val="000000"/>
                <w:szCs w:val="28"/>
              </w:rPr>
            </w:pPr>
            <w:r w:rsidRPr="00A4224F">
              <w:rPr>
                <w:bCs/>
                <w:i/>
                <w:color w:val="000000"/>
                <w:szCs w:val="28"/>
                <w:lang w:val="vi-VN"/>
              </w:rPr>
              <w:t>Thực hành giải quyết vấn đề</w:t>
            </w:r>
            <w:r w:rsidRPr="00A4224F">
              <w:rPr>
                <w:bCs/>
                <w:i/>
                <w:color w:val="000000"/>
                <w:szCs w:val="28"/>
              </w:rPr>
              <w:t xml:space="preserve"> </w:t>
            </w:r>
            <w:r w:rsidRPr="00A4224F">
              <w:rPr>
                <w:bCs/>
                <w:i/>
                <w:color w:val="000000"/>
                <w:szCs w:val="28"/>
                <w:lang w:val="vi-VN"/>
              </w:rPr>
              <w:t>liên quan đến</w:t>
            </w:r>
            <w:r w:rsidRPr="00A4224F">
              <w:rPr>
                <w:bCs/>
                <w:i/>
                <w:color w:val="000000"/>
                <w:szCs w:val="28"/>
              </w:rPr>
              <w:t xml:space="preserve"> các phép tính đã học</w:t>
            </w:r>
          </w:p>
        </w:tc>
        <w:tc>
          <w:tcPr>
            <w:tcW w:w="3013" w:type="pct"/>
            <w:shd w:val="clear" w:color="auto" w:fill="auto"/>
          </w:tcPr>
          <w:p w14:paraId="53AAB03A" w14:textId="77777777" w:rsidR="00BD1DFC" w:rsidRPr="00A4224F" w:rsidRDefault="00BD1DFC" w:rsidP="00DB1209">
            <w:pPr>
              <w:spacing w:before="60" w:after="60" w:line="271" w:lineRule="auto"/>
              <w:ind w:firstLine="0"/>
              <w:rPr>
                <w:color w:val="000000"/>
                <w:szCs w:val="28"/>
                <w:lang w:val="en-GB"/>
              </w:rPr>
            </w:pPr>
            <w:r w:rsidRPr="00A4224F">
              <w:rPr>
                <w:color w:val="000000"/>
                <w:szCs w:val="28"/>
                <w:lang w:val="en-GB"/>
              </w:rPr>
              <w:t xml:space="preserve">Giải quyết được một số vấn đề gắn với việc giải các bài toán có đến hai hoặc ba bước tính (trong phạm vi các số và phép tính đã học) liên quan đến thành phần và kết quả của phép tính; liên quan đến các mối quan hệ so sánh trực tiếp hoặc các mối quan hệ phụ thuộc trực tiếp và đơn giản (ví dụ: bài toán liên quan đến tìm số trung bình cộng của hai số; tìm hai số </w:t>
            </w:r>
            <w:r w:rsidR="00B3724D" w:rsidRPr="00A4224F">
              <w:rPr>
                <w:color w:val="000000"/>
                <w:szCs w:val="28"/>
                <w:lang w:val="en-GB"/>
              </w:rPr>
              <w:t xml:space="preserve">khi </w:t>
            </w:r>
            <w:r w:rsidRPr="00A4224F">
              <w:rPr>
                <w:color w:val="000000"/>
                <w:szCs w:val="28"/>
                <w:lang w:val="en-GB"/>
              </w:rPr>
              <w:t xml:space="preserve">biết tổng và hiệu của </w:t>
            </w:r>
            <w:r w:rsidR="00B3724D" w:rsidRPr="00A4224F">
              <w:rPr>
                <w:color w:val="000000"/>
                <w:szCs w:val="28"/>
                <w:lang w:val="en-GB"/>
              </w:rPr>
              <w:t>hai số đó</w:t>
            </w:r>
            <w:r w:rsidR="00DA1414" w:rsidRPr="00A4224F">
              <w:rPr>
                <w:color w:val="000000"/>
                <w:szCs w:val="28"/>
                <w:lang w:val="en-GB"/>
              </w:rPr>
              <w:t>; bài toán liên quan đến rút về đơn vị</w:t>
            </w:r>
            <w:r w:rsidRPr="00A4224F">
              <w:rPr>
                <w:color w:val="000000"/>
                <w:szCs w:val="28"/>
                <w:lang w:val="en-GB"/>
              </w:rPr>
              <w:t xml:space="preserve">). </w:t>
            </w:r>
          </w:p>
        </w:tc>
      </w:tr>
      <w:tr w:rsidR="00BD1DFC" w:rsidRPr="00A4224F" w14:paraId="1C4DAD8E" w14:textId="77777777" w:rsidTr="00BD1DFC">
        <w:trPr>
          <w:jc w:val="center"/>
        </w:trPr>
        <w:tc>
          <w:tcPr>
            <w:tcW w:w="5000" w:type="pct"/>
            <w:gridSpan w:val="3"/>
            <w:shd w:val="clear" w:color="auto" w:fill="auto"/>
          </w:tcPr>
          <w:p w14:paraId="2A9B20FF" w14:textId="77777777" w:rsidR="00BD1DFC" w:rsidRPr="00A4224F" w:rsidRDefault="00BD1DFC" w:rsidP="00DB417F">
            <w:pPr>
              <w:spacing w:before="60" w:after="60" w:line="269" w:lineRule="auto"/>
              <w:ind w:firstLine="0"/>
              <w:jc w:val="left"/>
              <w:rPr>
                <w:color w:val="000000"/>
                <w:szCs w:val="28"/>
              </w:rPr>
            </w:pPr>
            <w:r w:rsidRPr="00A4224F">
              <w:rPr>
                <w:rFonts w:eastAsia="Calibri"/>
                <w:b/>
                <w:i/>
                <w:color w:val="000000"/>
                <w:szCs w:val="28"/>
                <w:lang w:val="vi-VN"/>
              </w:rPr>
              <w:t>Phân số</w:t>
            </w:r>
          </w:p>
        </w:tc>
      </w:tr>
      <w:tr w:rsidR="00BD1DFC" w:rsidRPr="00A4224F" w14:paraId="60C69061" w14:textId="77777777" w:rsidTr="00BD1DFC">
        <w:trPr>
          <w:jc w:val="center"/>
        </w:trPr>
        <w:tc>
          <w:tcPr>
            <w:tcW w:w="830" w:type="pct"/>
            <w:vMerge w:val="restart"/>
            <w:shd w:val="clear" w:color="auto" w:fill="auto"/>
          </w:tcPr>
          <w:p w14:paraId="6B07EF09" w14:textId="77777777" w:rsidR="00BD1DFC" w:rsidRPr="00A4224F" w:rsidRDefault="00BD1DFC" w:rsidP="00294D66">
            <w:pPr>
              <w:spacing w:before="60" w:after="60"/>
              <w:ind w:firstLine="0"/>
              <w:jc w:val="left"/>
              <w:rPr>
                <w:color w:val="000000"/>
                <w:szCs w:val="28"/>
              </w:rPr>
            </w:pPr>
            <w:r w:rsidRPr="00A4224F">
              <w:rPr>
                <w:color w:val="000000"/>
                <w:szCs w:val="28"/>
              </w:rPr>
              <w:t>Phân số</w:t>
            </w:r>
          </w:p>
        </w:tc>
        <w:tc>
          <w:tcPr>
            <w:tcW w:w="1157" w:type="pct"/>
            <w:shd w:val="clear" w:color="auto" w:fill="auto"/>
          </w:tcPr>
          <w:p w14:paraId="2A6A0CEE" w14:textId="77777777" w:rsidR="00BD1DFC" w:rsidRPr="00A4224F" w:rsidRDefault="00BD1DFC" w:rsidP="00294D66">
            <w:pPr>
              <w:spacing w:before="60" w:after="60"/>
              <w:ind w:firstLine="0"/>
              <w:rPr>
                <w:i/>
                <w:color w:val="000000"/>
                <w:szCs w:val="28"/>
              </w:rPr>
            </w:pPr>
            <w:r w:rsidRPr="00A4224F">
              <w:rPr>
                <w:i/>
                <w:color w:val="000000"/>
                <w:szCs w:val="28"/>
              </w:rPr>
              <w:t>Khái niệm ban đầu về phân số</w:t>
            </w:r>
          </w:p>
        </w:tc>
        <w:tc>
          <w:tcPr>
            <w:tcW w:w="3013" w:type="pct"/>
            <w:shd w:val="clear" w:color="auto" w:fill="auto"/>
          </w:tcPr>
          <w:p w14:paraId="417EC63A" w14:textId="77777777" w:rsidR="00BD1DFC" w:rsidRPr="00A4224F" w:rsidRDefault="00BD1DFC" w:rsidP="00294D66">
            <w:pPr>
              <w:spacing w:before="60" w:after="60"/>
              <w:ind w:firstLine="0"/>
              <w:rPr>
                <w:color w:val="000000"/>
                <w:szCs w:val="28"/>
              </w:rPr>
            </w:pPr>
            <w:r w:rsidRPr="00A4224F">
              <w:rPr>
                <w:color w:val="000000"/>
                <w:szCs w:val="28"/>
              </w:rPr>
              <w:t>– Nhận biết được khái niệm ban đầu về phân số, tử số, mẫu số.</w:t>
            </w:r>
          </w:p>
          <w:p w14:paraId="378768A7" w14:textId="77777777" w:rsidR="00BD1DFC" w:rsidRPr="00A4224F" w:rsidRDefault="00BD1DFC" w:rsidP="00294D66">
            <w:pPr>
              <w:spacing w:before="60" w:after="60"/>
              <w:ind w:firstLine="0"/>
              <w:jc w:val="left"/>
              <w:rPr>
                <w:color w:val="000000"/>
                <w:szCs w:val="28"/>
              </w:rPr>
            </w:pPr>
            <w:r w:rsidRPr="00A4224F">
              <w:rPr>
                <w:color w:val="000000"/>
                <w:szCs w:val="28"/>
              </w:rPr>
              <w:t>– Đọc, viết được các phân số.</w:t>
            </w:r>
          </w:p>
        </w:tc>
      </w:tr>
      <w:tr w:rsidR="00BD1DFC" w:rsidRPr="00A4224F" w14:paraId="5B936B34" w14:textId="77777777" w:rsidTr="00BD1DFC">
        <w:trPr>
          <w:jc w:val="center"/>
        </w:trPr>
        <w:tc>
          <w:tcPr>
            <w:tcW w:w="830" w:type="pct"/>
            <w:vMerge/>
            <w:shd w:val="clear" w:color="auto" w:fill="auto"/>
          </w:tcPr>
          <w:p w14:paraId="3C9DBE8B" w14:textId="77777777" w:rsidR="00BD1DFC" w:rsidRPr="00A4224F" w:rsidRDefault="00BD1DFC" w:rsidP="00294D66">
            <w:pPr>
              <w:spacing w:before="60" w:after="60"/>
              <w:ind w:firstLine="0"/>
              <w:jc w:val="left"/>
              <w:rPr>
                <w:color w:val="000000"/>
                <w:szCs w:val="28"/>
              </w:rPr>
            </w:pPr>
          </w:p>
        </w:tc>
        <w:tc>
          <w:tcPr>
            <w:tcW w:w="1157" w:type="pct"/>
            <w:shd w:val="clear" w:color="auto" w:fill="auto"/>
          </w:tcPr>
          <w:p w14:paraId="0AA3A427" w14:textId="77777777" w:rsidR="00BD1DFC" w:rsidRPr="00A4224F" w:rsidRDefault="00BD1DFC" w:rsidP="00294D66">
            <w:pPr>
              <w:spacing w:before="60" w:after="60"/>
              <w:ind w:firstLine="0"/>
              <w:rPr>
                <w:i/>
                <w:color w:val="000000"/>
                <w:szCs w:val="28"/>
              </w:rPr>
            </w:pPr>
            <w:r w:rsidRPr="00A4224F">
              <w:rPr>
                <w:i/>
                <w:color w:val="000000"/>
                <w:szCs w:val="28"/>
              </w:rPr>
              <w:t>Tính chất cơ bản của phân số</w:t>
            </w:r>
          </w:p>
        </w:tc>
        <w:tc>
          <w:tcPr>
            <w:tcW w:w="3013" w:type="pct"/>
            <w:shd w:val="clear" w:color="auto" w:fill="auto"/>
          </w:tcPr>
          <w:p w14:paraId="42DD34D9" w14:textId="77777777" w:rsidR="00BD1DFC" w:rsidRPr="00A4224F" w:rsidRDefault="00BD1DFC" w:rsidP="00294D66">
            <w:pPr>
              <w:spacing w:before="60" w:after="60"/>
              <w:ind w:firstLine="0"/>
              <w:jc w:val="left"/>
              <w:rPr>
                <w:color w:val="000000"/>
                <w:szCs w:val="28"/>
              </w:rPr>
            </w:pPr>
            <w:r w:rsidRPr="00A4224F">
              <w:rPr>
                <w:color w:val="000000"/>
                <w:szCs w:val="28"/>
              </w:rPr>
              <w:t>– Nhận biết được tính chất cơ bản của phân số.</w:t>
            </w:r>
          </w:p>
          <w:p w14:paraId="3B414A04" w14:textId="77777777" w:rsidR="00BD1DFC" w:rsidRPr="00A4224F" w:rsidRDefault="00BD1DFC" w:rsidP="00294D66">
            <w:pPr>
              <w:spacing w:before="60" w:after="60"/>
              <w:ind w:firstLine="0"/>
              <w:rPr>
                <w:color w:val="000000"/>
                <w:szCs w:val="28"/>
              </w:rPr>
            </w:pPr>
            <w:r w:rsidRPr="00A4224F">
              <w:rPr>
                <w:color w:val="000000"/>
                <w:szCs w:val="28"/>
              </w:rPr>
              <w:t>– Thực hiện được việc rút gọn phân số trong những trường hợp đơn giản.</w:t>
            </w:r>
          </w:p>
          <w:p w14:paraId="52C1457B" w14:textId="77777777" w:rsidR="00BD1DFC" w:rsidRPr="00A4224F" w:rsidRDefault="00BD1DFC" w:rsidP="00294D66">
            <w:pPr>
              <w:spacing w:before="60" w:after="60"/>
              <w:ind w:firstLine="0"/>
              <w:rPr>
                <w:color w:val="000000"/>
                <w:szCs w:val="28"/>
              </w:rPr>
            </w:pPr>
            <w:r w:rsidRPr="00A4224F">
              <w:rPr>
                <w:color w:val="000000"/>
                <w:szCs w:val="28"/>
              </w:rPr>
              <w:t>– Thực hiện được việc quy đồng mẫu số hai phân số trong trường hợp có một mẫu số chia hết cho mẫu số còn lại.</w:t>
            </w:r>
          </w:p>
        </w:tc>
      </w:tr>
      <w:tr w:rsidR="00BD1DFC" w:rsidRPr="00A4224F" w14:paraId="77DDEBFA" w14:textId="77777777" w:rsidTr="00BD1DFC">
        <w:trPr>
          <w:jc w:val="center"/>
        </w:trPr>
        <w:tc>
          <w:tcPr>
            <w:tcW w:w="830" w:type="pct"/>
            <w:vMerge/>
            <w:shd w:val="clear" w:color="auto" w:fill="auto"/>
          </w:tcPr>
          <w:p w14:paraId="41849CD5" w14:textId="77777777" w:rsidR="00BD1DFC" w:rsidRPr="00A4224F" w:rsidRDefault="00BD1DFC" w:rsidP="00294D66">
            <w:pPr>
              <w:spacing w:before="60" w:after="60"/>
              <w:ind w:firstLine="0"/>
              <w:jc w:val="left"/>
              <w:rPr>
                <w:color w:val="000000"/>
                <w:szCs w:val="28"/>
              </w:rPr>
            </w:pPr>
          </w:p>
        </w:tc>
        <w:tc>
          <w:tcPr>
            <w:tcW w:w="1157" w:type="pct"/>
            <w:shd w:val="clear" w:color="auto" w:fill="auto"/>
          </w:tcPr>
          <w:p w14:paraId="17816349" w14:textId="77777777" w:rsidR="00BD1DFC" w:rsidRPr="00A4224F" w:rsidRDefault="00BD1DFC" w:rsidP="00D2578B">
            <w:pPr>
              <w:spacing w:before="60" w:after="60"/>
              <w:ind w:firstLine="0"/>
              <w:jc w:val="left"/>
              <w:rPr>
                <w:i/>
                <w:color w:val="000000"/>
                <w:szCs w:val="28"/>
              </w:rPr>
            </w:pPr>
            <w:r w:rsidRPr="00A4224F">
              <w:rPr>
                <w:i/>
                <w:color w:val="000000"/>
                <w:szCs w:val="28"/>
              </w:rPr>
              <w:t>So sánh phân số</w:t>
            </w:r>
          </w:p>
        </w:tc>
        <w:tc>
          <w:tcPr>
            <w:tcW w:w="3013" w:type="pct"/>
            <w:shd w:val="clear" w:color="auto" w:fill="auto"/>
          </w:tcPr>
          <w:p w14:paraId="59CA9B12" w14:textId="77777777" w:rsidR="00BD1DFC" w:rsidRPr="00A4224F" w:rsidRDefault="00BD1DFC" w:rsidP="00294D66">
            <w:pPr>
              <w:spacing w:before="60" w:after="60"/>
              <w:ind w:firstLine="0"/>
              <w:rPr>
                <w:color w:val="000000"/>
                <w:szCs w:val="28"/>
              </w:rPr>
            </w:pPr>
            <w:r w:rsidRPr="00A4224F">
              <w:rPr>
                <w:color w:val="000000"/>
                <w:szCs w:val="28"/>
              </w:rPr>
              <w:t>– So sánh và sắp xếp được thứ tự các phân số trong những trường hợp sau: các phân số có cùng mẫu số; có một mẫu số chia hết cho các mẫu số còn lại.</w:t>
            </w:r>
          </w:p>
          <w:p w14:paraId="4CABDA2E" w14:textId="77777777" w:rsidR="00BD1DFC" w:rsidRPr="00A4224F" w:rsidRDefault="009C295C" w:rsidP="00294D66">
            <w:pPr>
              <w:spacing w:before="60" w:after="60"/>
              <w:ind w:firstLine="0"/>
              <w:rPr>
                <w:color w:val="000000"/>
                <w:szCs w:val="28"/>
              </w:rPr>
            </w:pPr>
            <w:r w:rsidRPr="00A4224F">
              <w:rPr>
                <w:color w:val="000000"/>
                <w:szCs w:val="28"/>
              </w:rPr>
              <w:t xml:space="preserve">– Xác </w:t>
            </w:r>
            <w:r w:rsidR="00BD1DFC" w:rsidRPr="00A4224F">
              <w:rPr>
                <w:color w:val="000000"/>
                <w:szCs w:val="28"/>
              </w:rPr>
              <w:t>định được phân số lớn nhất, bé nhất (trong một nhóm có không quá 4 phân số) trong những trường hợp sau: các phân số có cùng mẫu số; có một mẫu số chia hết cho các mẫu số còn lại.</w:t>
            </w:r>
          </w:p>
        </w:tc>
      </w:tr>
      <w:tr w:rsidR="00BD1DFC" w:rsidRPr="00A4224F" w14:paraId="3BE223F6" w14:textId="77777777" w:rsidTr="00BD1DFC">
        <w:trPr>
          <w:jc w:val="center"/>
        </w:trPr>
        <w:tc>
          <w:tcPr>
            <w:tcW w:w="830" w:type="pct"/>
            <w:shd w:val="clear" w:color="auto" w:fill="auto"/>
          </w:tcPr>
          <w:p w14:paraId="17B2CAC9" w14:textId="77777777" w:rsidR="00BD1DFC" w:rsidRPr="00A4224F" w:rsidRDefault="00BD1DFC" w:rsidP="00294D66">
            <w:pPr>
              <w:spacing w:before="60" w:after="60"/>
              <w:ind w:firstLine="0"/>
              <w:jc w:val="left"/>
              <w:rPr>
                <w:color w:val="000000"/>
                <w:szCs w:val="28"/>
              </w:rPr>
            </w:pPr>
            <w:r w:rsidRPr="00A4224F">
              <w:rPr>
                <w:color w:val="000000"/>
                <w:szCs w:val="28"/>
              </w:rPr>
              <w:t xml:space="preserve">Các phép tính với </w:t>
            </w:r>
            <w:r w:rsidRPr="00A4224F">
              <w:rPr>
                <w:color w:val="000000"/>
                <w:szCs w:val="28"/>
              </w:rPr>
              <w:lastRenderedPageBreak/>
              <w:t>phân số</w:t>
            </w:r>
          </w:p>
        </w:tc>
        <w:tc>
          <w:tcPr>
            <w:tcW w:w="1157" w:type="pct"/>
            <w:shd w:val="clear" w:color="auto" w:fill="auto"/>
          </w:tcPr>
          <w:p w14:paraId="411A4953" w14:textId="77777777" w:rsidR="00BD1DFC" w:rsidRPr="00A4224F" w:rsidRDefault="00BD1DFC" w:rsidP="00294D66">
            <w:pPr>
              <w:spacing w:before="60" w:after="60"/>
              <w:ind w:firstLine="0"/>
              <w:jc w:val="left"/>
              <w:rPr>
                <w:i/>
                <w:color w:val="000000"/>
                <w:szCs w:val="28"/>
              </w:rPr>
            </w:pPr>
            <w:r w:rsidRPr="00A4224F">
              <w:rPr>
                <w:i/>
                <w:color w:val="000000"/>
                <w:szCs w:val="28"/>
              </w:rPr>
              <w:lastRenderedPageBreak/>
              <w:t xml:space="preserve">Các phép tính cộng, trừ, </w:t>
            </w:r>
            <w:r w:rsidRPr="00A4224F">
              <w:rPr>
                <w:i/>
                <w:color w:val="000000"/>
                <w:szCs w:val="28"/>
              </w:rPr>
              <w:lastRenderedPageBreak/>
              <w:t>nhân, chia với phân số</w:t>
            </w:r>
          </w:p>
        </w:tc>
        <w:tc>
          <w:tcPr>
            <w:tcW w:w="3013" w:type="pct"/>
            <w:shd w:val="clear" w:color="auto" w:fill="auto"/>
          </w:tcPr>
          <w:p w14:paraId="287BD9DC" w14:textId="77777777" w:rsidR="00BD1DFC" w:rsidRPr="00A4224F" w:rsidRDefault="00BD1DFC" w:rsidP="00294D66">
            <w:pPr>
              <w:spacing w:before="60" w:after="60"/>
              <w:ind w:firstLine="0"/>
              <w:rPr>
                <w:color w:val="000000"/>
                <w:szCs w:val="28"/>
              </w:rPr>
            </w:pPr>
            <w:r w:rsidRPr="00A4224F">
              <w:rPr>
                <w:color w:val="000000"/>
                <w:szCs w:val="28"/>
              </w:rPr>
              <w:lastRenderedPageBreak/>
              <w:t xml:space="preserve">– Thực hiện được phép cộng, phép trừ phân số trong những trường hợp </w:t>
            </w:r>
            <w:r w:rsidRPr="00A4224F">
              <w:rPr>
                <w:color w:val="000000"/>
                <w:szCs w:val="28"/>
              </w:rPr>
              <w:br/>
            </w:r>
            <w:r w:rsidRPr="00A4224F">
              <w:rPr>
                <w:color w:val="000000"/>
                <w:szCs w:val="28"/>
              </w:rPr>
              <w:lastRenderedPageBreak/>
              <w:t xml:space="preserve">sau: các phân số có cùng mẫu số; có một mẫu số chia hết cho các mẫu số còn lại. </w:t>
            </w:r>
          </w:p>
          <w:p w14:paraId="32618532" w14:textId="77777777" w:rsidR="00BD1DFC" w:rsidRPr="00A4224F" w:rsidRDefault="00BD1DFC" w:rsidP="00294D66">
            <w:pPr>
              <w:spacing w:before="60" w:after="60"/>
              <w:ind w:firstLine="0"/>
              <w:jc w:val="left"/>
              <w:rPr>
                <w:color w:val="000000"/>
                <w:szCs w:val="28"/>
              </w:rPr>
            </w:pPr>
            <w:r w:rsidRPr="00A4224F">
              <w:rPr>
                <w:color w:val="000000"/>
                <w:szCs w:val="28"/>
              </w:rPr>
              <w:t>– Thực hiện được phép nhân, phép chia hai phân số.</w:t>
            </w:r>
          </w:p>
          <w:p w14:paraId="623F9273" w14:textId="77777777" w:rsidR="00BD1DFC" w:rsidRPr="00A4224F" w:rsidRDefault="00BD1DFC" w:rsidP="00294D66">
            <w:pPr>
              <w:spacing w:before="60" w:after="60"/>
              <w:ind w:firstLine="0"/>
              <w:rPr>
                <w:color w:val="000000"/>
                <w:szCs w:val="28"/>
              </w:rPr>
            </w:pPr>
            <w:r w:rsidRPr="00A4224F">
              <w:rPr>
                <w:color w:val="000000"/>
                <w:szCs w:val="28"/>
                <w:lang w:val="vi-VN"/>
              </w:rPr>
              <w:t xml:space="preserve">– </w:t>
            </w:r>
            <w:r w:rsidRPr="00A4224F">
              <w:rPr>
                <w:color w:val="000000"/>
                <w:szCs w:val="28"/>
              </w:rPr>
              <w:t>G</w:t>
            </w:r>
            <w:r w:rsidRPr="00A4224F">
              <w:rPr>
                <w:color w:val="000000"/>
                <w:szCs w:val="28"/>
                <w:lang w:val="vi-VN"/>
              </w:rPr>
              <w:t xml:space="preserve">iải </w:t>
            </w:r>
            <w:r w:rsidRPr="00A4224F">
              <w:rPr>
                <w:color w:val="000000"/>
                <w:szCs w:val="28"/>
              </w:rPr>
              <w:t xml:space="preserve">quyết được một số vấn đề gắn với việc giải các bài toán </w:t>
            </w:r>
            <w:r w:rsidRPr="00A4224F">
              <w:rPr>
                <w:color w:val="000000"/>
                <w:szCs w:val="28"/>
                <w:lang w:val="vi-VN"/>
              </w:rPr>
              <w:t xml:space="preserve">(có </w:t>
            </w:r>
            <w:r w:rsidRPr="00A4224F">
              <w:rPr>
                <w:color w:val="000000"/>
                <w:szCs w:val="28"/>
                <w:lang w:val="en-GB"/>
              </w:rPr>
              <w:t>đến hai</w:t>
            </w:r>
            <w:r w:rsidRPr="00A4224F">
              <w:rPr>
                <w:color w:val="000000"/>
                <w:szCs w:val="28"/>
                <w:lang w:val="vi-VN"/>
              </w:rPr>
              <w:t xml:space="preserve"> hoặc </w:t>
            </w:r>
            <w:r w:rsidRPr="00A4224F">
              <w:rPr>
                <w:color w:val="000000"/>
                <w:szCs w:val="28"/>
                <w:lang w:val="en-GB"/>
              </w:rPr>
              <w:t>ba</w:t>
            </w:r>
            <w:r w:rsidRPr="00A4224F">
              <w:rPr>
                <w:color w:val="000000"/>
                <w:szCs w:val="28"/>
                <w:lang w:val="vi-VN"/>
              </w:rPr>
              <w:t xml:space="preserve"> bước tính) liên quan đến 4 phép tính với phân số</w:t>
            </w:r>
            <w:r w:rsidRPr="00A4224F">
              <w:rPr>
                <w:color w:val="000000"/>
                <w:szCs w:val="28"/>
              </w:rPr>
              <w:t xml:space="preserve"> (ví dụ: bài toán liên quan đến t</w:t>
            </w:r>
            <w:r w:rsidRPr="00A4224F">
              <w:rPr>
                <w:color w:val="000000"/>
                <w:szCs w:val="28"/>
                <w:lang w:val="en-GB"/>
              </w:rPr>
              <w:t>ìm phân số của một số).</w:t>
            </w:r>
          </w:p>
        </w:tc>
      </w:tr>
      <w:tr w:rsidR="00BD1DFC" w:rsidRPr="00A4224F" w14:paraId="748D0396" w14:textId="77777777" w:rsidTr="00BD1DFC">
        <w:trPr>
          <w:jc w:val="center"/>
        </w:trPr>
        <w:tc>
          <w:tcPr>
            <w:tcW w:w="5000" w:type="pct"/>
            <w:gridSpan w:val="3"/>
            <w:shd w:val="clear" w:color="auto" w:fill="auto"/>
            <w:vAlign w:val="center"/>
          </w:tcPr>
          <w:p w14:paraId="6D8A7A91" w14:textId="77777777" w:rsidR="00BD1DFC" w:rsidRPr="00A4224F" w:rsidRDefault="00BD1DFC" w:rsidP="00294D66">
            <w:pPr>
              <w:spacing w:before="60" w:after="60"/>
              <w:ind w:firstLine="0"/>
              <w:jc w:val="left"/>
              <w:rPr>
                <w:rFonts w:eastAsia="Calibri"/>
                <w:color w:val="000000"/>
                <w:szCs w:val="28"/>
              </w:rPr>
            </w:pPr>
            <w:r w:rsidRPr="00A4224F">
              <w:rPr>
                <w:rFonts w:eastAsia="Calibri"/>
                <w:color w:val="000000"/>
                <w:szCs w:val="28"/>
              </w:rPr>
              <w:lastRenderedPageBreak/>
              <w:t>HÌNH HỌC VÀ ĐO LƯỜNG</w:t>
            </w:r>
          </w:p>
        </w:tc>
      </w:tr>
      <w:tr w:rsidR="00BD1DFC" w:rsidRPr="00A4224F" w14:paraId="11DC5C0A" w14:textId="77777777" w:rsidTr="00BD1DFC">
        <w:trPr>
          <w:jc w:val="center"/>
        </w:trPr>
        <w:tc>
          <w:tcPr>
            <w:tcW w:w="5000" w:type="pct"/>
            <w:gridSpan w:val="3"/>
            <w:shd w:val="clear" w:color="auto" w:fill="auto"/>
            <w:vAlign w:val="center"/>
          </w:tcPr>
          <w:p w14:paraId="60CF7585" w14:textId="77777777" w:rsidR="00BD1DFC" w:rsidRPr="00A4224F" w:rsidRDefault="00BD1DFC" w:rsidP="00DB417F">
            <w:pPr>
              <w:spacing w:before="60" w:after="60" w:line="269" w:lineRule="auto"/>
              <w:ind w:firstLine="0"/>
              <w:jc w:val="left"/>
              <w:rPr>
                <w:rFonts w:eastAsia="Calibri"/>
                <w:color w:val="000000"/>
                <w:szCs w:val="28"/>
              </w:rPr>
            </w:pPr>
            <w:r w:rsidRPr="00A4224F">
              <w:rPr>
                <w:rFonts w:eastAsia="Calibri"/>
                <w:b/>
                <w:i/>
                <w:color w:val="000000"/>
                <w:szCs w:val="28"/>
                <w:lang w:val="vi-VN"/>
              </w:rPr>
              <w:t>Hình học trực quan</w:t>
            </w:r>
          </w:p>
        </w:tc>
      </w:tr>
      <w:tr w:rsidR="00BD1DFC" w:rsidRPr="00A4224F" w14:paraId="2B03BE50" w14:textId="77777777" w:rsidTr="00BD1DFC">
        <w:trPr>
          <w:jc w:val="center"/>
        </w:trPr>
        <w:tc>
          <w:tcPr>
            <w:tcW w:w="830" w:type="pct"/>
            <w:vMerge w:val="restart"/>
            <w:shd w:val="clear" w:color="auto" w:fill="auto"/>
          </w:tcPr>
          <w:p w14:paraId="4DC3B49D" w14:textId="77777777" w:rsidR="00BD1DFC" w:rsidRPr="00A4224F" w:rsidRDefault="00BD1DFC" w:rsidP="00CA6F62">
            <w:pPr>
              <w:spacing w:before="60" w:after="60" w:line="286" w:lineRule="auto"/>
              <w:ind w:firstLine="0"/>
              <w:rPr>
                <w:color w:val="000000"/>
                <w:szCs w:val="28"/>
              </w:rPr>
            </w:pPr>
            <w:r w:rsidRPr="00A4224F">
              <w:rPr>
                <w:color w:val="000000"/>
                <w:szCs w:val="28"/>
              </w:rPr>
              <w:t>Hình phẳng và hình khối</w:t>
            </w:r>
          </w:p>
        </w:tc>
        <w:tc>
          <w:tcPr>
            <w:tcW w:w="1157" w:type="pct"/>
            <w:shd w:val="clear" w:color="auto" w:fill="auto"/>
          </w:tcPr>
          <w:p w14:paraId="67F4C1BA" w14:textId="77777777" w:rsidR="00BD1DFC" w:rsidRPr="00A4224F" w:rsidRDefault="00BD1DFC" w:rsidP="00CA6F62">
            <w:pPr>
              <w:spacing w:before="60" w:after="60" w:line="286" w:lineRule="auto"/>
              <w:ind w:firstLine="0"/>
              <w:rPr>
                <w:i/>
                <w:color w:val="000000"/>
                <w:szCs w:val="28"/>
              </w:rPr>
            </w:pPr>
            <w:r w:rsidRPr="00A4224F">
              <w:rPr>
                <w:i/>
                <w:color w:val="000000"/>
                <w:szCs w:val="28"/>
                <w:lang w:val="vi-VN"/>
              </w:rPr>
              <w:t>Quan sát, nhận biết, mô tả hình dạng và đặc</w:t>
            </w:r>
            <w:r w:rsidRPr="00A4224F">
              <w:rPr>
                <w:i/>
                <w:color w:val="000000"/>
                <w:szCs w:val="28"/>
              </w:rPr>
              <w:t xml:space="preserve"> </w:t>
            </w:r>
            <w:r w:rsidRPr="00A4224F">
              <w:rPr>
                <w:i/>
                <w:color w:val="000000"/>
                <w:szCs w:val="28"/>
                <w:lang w:val="vi-VN"/>
              </w:rPr>
              <w:t>điểm của một số hình phẳng</w:t>
            </w:r>
            <w:r w:rsidRPr="00A4224F">
              <w:rPr>
                <w:i/>
                <w:color w:val="000000"/>
                <w:szCs w:val="28"/>
              </w:rPr>
              <w:t xml:space="preserve"> đơn giản</w:t>
            </w:r>
          </w:p>
        </w:tc>
        <w:tc>
          <w:tcPr>
            <w:tcW w:w="3013" w:type="pct"/>
            <w:shd w:val="clear" w:color="auto" w:fill="auto"/>
          </w:tcPr>
          <w:p w14:paraId="33B8DC7B" w14:textId="77777777" w:rsidR="00BD1DFC" w:rsidRPr="00A4224F" w:rsidRDefault="00BD1DFC" w:rsidP="00CA6F62">
            <w:pPr>
              <w:spacing w:before="60" w:after="60" w:line="286" w:lineRule="auto"/>
              <w:ind w:firstLine="0"/>
              <w:jc w:val="left"/>
              <w:rPr>
                <w:color w:val="000000"/>
                <w:szCs w:val="28"/>
              </w:rPr>
            </w:pPr>
            <w:r w:rsidRPr="00A4224F">
              <w:rPr>
                <w:color w:val="000000"/>
                <w:szCs w:val="28"/>
                <w:lang w:val="vi-VN"/>
              </w:rPr>
              <w:t>– Nhận biết được góc nhọn, góc tù, góc bẹt.</w:t>
            </w:r>
          </w:p>
          <w:p w14:paraId="55EF2157" w14:textId="77777777" w:rsidR="00BD1DFC" w:rsidRPr="00A4224F" w:rsidRDefault="00BD1DFC" w:rsidP="00CA6F62">
            <w:pPr>
              <w:spacing w:before="60" w:after="60" w:line="286" w:lineRule="auto"/>
              <w:ind w:firstLine="0"/>
              <w:jc w:val="left"/>
              <w:rPr>
                <w:color w:val="000000"/>
                <w:szCs w:val="28"/>
              </w:rPr>
            </w:pPr>
            <w:r w:rsidRPr="00A4224F">
              <w:rPr>
                <w:color w:val="000000"/>
                <w:szCs w:val="28"/>
                <w:lang w:val="vi-VN"/>
              </w:rPr>
              <w:t>– Nhận biết được hai đường thẳng vuông góc, hai đường thẳng song song.</w:t>
            </w:r>
          </w:p>
          <w:p w14:paraId="51DEEB75" w14:textId="77777777" w:rsidR="00C27BB9" w:rsidRPr="00A4224F" w:rsidRDefault="00C27BB9" w:rsidP="00CA6F62">
            <w:pPr>
              <w:spacing w:before="60" w:after="60" w:line="286" w:lineRule="auto"/>
              <w:ind w:firstLine="0"/>
              <w:jc w:val="left"/>
              <w:rPr>
                <w:color w:val="000000"/>
                <w:szCs w:val="28"/>
              </w:rPr>
            </w:pPr>
            <w:r w:rsidRPr="00A4224F">
              <w:rPr>
                <w:color w:val="000000"/>
                <w:szCs w:val="28"/>
                <w:lang w:val="vi-VN"/>
              </w:rPr>
              <w:t>– Nhận biết được hình bình hành, hình thoi</w:t>
            </w:r>
            <w:r w:rsidRPr="00A4224F">
              <w:rPr>
                <w:color w:val="000000"/>
                <w:szCs w:val="28"/>
              </w:rPr>
              <w:t>.</w:t>
            </w:r>
          </w:p>
          <w:p w14:paraId="6FFBD413" w14:textId="77777777" w:rsidR="00BD1DFC" w:rsidRPr="00A4224F" w:rsidRDefault="00BD1DFC" w:rsidP="00CA6F62">
            <w:pPr>
              <w:spacing w:before="60" w:after="60" w:line="286" w:lineRule="auto"/>
              <w:ind w:firstLine="0"/>
              <w:rPr>
                <w:color w:val="000000"/>
                <w:szCs w:val="28"/>
                <w:lang w:val="vi-VN"/>
              </w:rPr>
            </w:pPr>
          </w:p>
        </w:tc>
      </w:tr>
      <w:tr w:rsidR="00BD1DFC" w:rsidRPr="00A4224F" w14:paraId="70D2065F" w14:textId="77777777" w:rsidTr="00BD1DFC">
        <w:trPr>
          <w:jc w:val="center"/>
        </w:trPr>
        <w:tc>
          <w:tcPr>
            <w:tcW w:w="830" w:type="pct"/>
            <w:vMerge/>
            <w:shd w:val="clear" w:color="auto" w:fill="auto"/>
          </w:tcPr>
          <w:p w14:paraId="49A8BBA2" w14:textId="77777777" w:rsidR="00BD1DFC" w:rsidRPr="00A4224F" w:rsidRDefault="00BD1DFC" w:rsidP="00CA6F62">
            <w:pPr>
              <w:spacing w:before="60" w:after="60" w:line="286" w:lineRule="auto"/>
              <w:ind w:firstLine="0"/>
              <w:jc w:val="left"/>
              <w:rPr>
                <w:color w:val="000000"/>
                <w:szCs w:val="28"/>
                <w:lang w:val="vi-VN"/>
              </w:rPr>
            </w:pPr>
          </w:p>
        </w:tc>
        <w:tc>
          <w:tcPr>
            <w:tcW w:w="1157" w:type="pct"/>
            <w:shd w:val="clear" w:color="auto" w:fill="auto"/>
          </w:tcPr>
          <w:p w14:paraId="69331502" w14:textId="77777777" w:rsidR="00BD1DFC" w:rsidRPr="00A4224F" w:rsidRDefault="00BD1DFC" w:rsidP="00CA6F62">
            <w:pPr>
              <w:spacing w:before="60" w:after="60" w:line="286" w:lineRule="auto"/>
              <w:ind w:firstLine="0"/>
              <w:rPr>
                <w:i/>
                <w:color w:val="000000"/>
                <w:szCs w:val="28"/>
                <w:lang w:val="vi-VN"/>
              </w:rPr>
            </w:pPr>
            <w:r w:rsidRPr="00A4224F">
              <w:rPr>
                <w:i/>
                <w:color w:val="000000"/>
                <w:szCs w:val="28"/>
                <w:lang w:val="vi-VN"/>
              </w:rPr>
              <w:t xml:space="preserve">Thực hành đo, vẽ, lắp ghép, tạo hình gắn với một số hình phẳng và hình khối đã học </w:t>
            </w:r>
          </w:p>
          <w:p w14:paraId="67B9E1CA" w14:textId="77777777" w:rsidR="00BD1DFC" w:rsidRPr="00A4224F" w:rsidRDefault="00BD1DFC" w:rsidP="00CA6F62">
            <w:pPr>
              <w:spacing w:before="60" w:after="60" w:line="286" w:lineRule="auto"/>
              <w:ind w:firstLine="0"/>
              <w:jc w:val="left"/>
              <w:rPr>
                <w:i/>
                <w:color w:val="000000"/>
                <w:szCs w:val="28"/>
                <w:lang w:val="vi-VN"/>
              </w:rPr>
            </w:pPr>
          </w:p>
        </w:tc>
        <w:tc>
          <w:tcPr>
            <w:tcW w:w="3013" w:type="pct"/>
            <w:shd w:val="clear" w:color="auto" w:fill="auto"/>
          </w:tcPr>
          <w:p w14:paraId="6117EA15" w14:textId="77777777" w:rsidR="00BD1DFC" w:rsidRPr="00A4224F" w:rsidRDefault="00BD1DFC" w:rsidP="00CA6F62">
            <w:pPr>
              <w:spacing w:before="60" w:after="60" w:line="286" w:lineRule="auto"/>
              <w:ind w:firstLine="0"/>
              <w:jc w:val="left"/>
              <w:rPr>
                <w:color w:val="000000"/>
                <w:szCs w:val="28"/>
                <w:lang w:val="vi-VN"/>
              </w:rPr>
            </w:pPr>
            <w:r w:rsidRPr="00A4224F">
              <w:rPr>
                <w:color w:val="000000"/>
                <w:szCs w:val="28"/>
                <w:lang w:val="vi-VN"/>
              </w:rPr>
              <w:t>– Thực</w:t>
            </w:r>
            <w:r w:rsidRPr="00A4224F">
              <w:rPr>
                <w:color w:val="000000"/>
                <w:szCs w:val="28"/>
              </w:rPr>
              <w:t xml:space="preserve"> hiện được việc</w:t>
            </w:r>
            <w:r w:rsidRPr="00A4224F">
              <w:rPr>
                <w:color w:val="000000"/>
                <w:szCs w:val="28"/>
                <w:lang w:val="vi-VN"/>
              </w:rPr>
              <w:t xml:space="preserve"> vẽ đường thẳng vuông góc, đường thẳng song song</w:t>
            </w:r>
            <w:r w:rsidRPr="00A4224F">
              <w:rPr>
                <w:color w:val="000000"/>
                <w:szCs w:val="28"/>
              </w:rPr>
              <w:t xml:space="preserve"> bằng thước thẳ</w:t>
            </w:r>
            <w:r w:rsidR="007D0D61" w:rsidRPr="00A4224F">
              <w:rPr>
                <w:color w:val="000000"/>
                <w:szCs w:val="28"/>
              </w:rPr>
              <w:t>ng và ê</w:t>
            </w:r>
            <w:r w:rsidRPr="00A4224F">
              <w:rPr>
                <w:color w:val="000000"/>
                <w:szCs w:val="28"/>
              </w:rPr>
              <w:t>ke</w:t>
            </w:r>
            <w:r w:rsidRPr="00A4224F">
              <w:rPr>
                <w:color w:val="000000"/>
                <w:szCs w:val="28"/>
                <w:lang w:val="vi-VN"/>
              </w:rPr>
              <w:t>.</w:t>
            </w:r>
          </w:p>
          <w:p w14:paraId="6D7C1073" w14:textId="77777777" w:rsidR="00BD1DFC" w:rsidRPr="00A4224F" w:rsidRDefault="00BD1DFC" w:rsidP="00CA6F62">
            <w:pPr>
              <w:spacing w:before="60" w:after="60" w:line="286" w:lineRule="auto"/>
              <w:ind w:firstLine="0"/>
              <w:rPr>
                <w:color w:val="000000"/>
                <w:szCs w:val="28"/>
                <w:lang w:val="vi-VN"/>
              </w:rPr>
            </w:pPr>
            <w:r w:rsidRPr="00A4224F">
              <w:rPr>
                <w:color w:val="000000"/>
                <w:szCs w:val="28"/>
                <w:lang w:val="vi-VN"/>
              </w:rPr>
              <w:t xml:space="preserve">– Thực </w:t>
            </w:r>
            <w:r w:rsidRPr="00A4224F">
              <w:rPr>
                <w:color w:val="000000"/>
                <w:szCs w:val="28"/>
              </w:rPr>
              <w:t>hiện được việc</w:t>
            </w:r>
            <w:r w:rsidRPr="00A4224F">
              <w:rPr>
                <w:color w:val="000000"/>
                <w:szCs w:val="28"/>
                <w:lang w:val="vi-VN"/>
              </w:rPr>
              <w:t xml:space="preserve"> đo, vẽ, lắp ghép, tạ</w:t>
            </w:r>
            <w:r w:rsidR="000006D7" w:rsidRPr="00A4224F">
              <w:rPr>
                <w:color w:val="000000"/>
                <w:szCs w:val="28"/>
                <w:lang w:val="vi-VN"/>
              </w:rPr>
              <w:t xml:space="preserve">o </w:t>
            </w:r>
            <w:r w:rsidR="000006D7" w:rsidRPr="00A4224F">
              <w:rPr>
                <w:color w:val="000000"/>
                <w:szCs w:val="28"/>
              </w:rPr>
              <w:t>lập</w:t>
            </w:r>
            <w:r w:rsidRPr="00A4224F">
              <w:rPr>
                <w:color w:val="000000"/>
                <w:szCs w:val="28"/>
                <w:lang w:val="vi-VN"/>
              </w:rPr>
              <w:t xml:space="preserve"> một số hình phẳng và hình khối </w:t>
            </w:r>
            <w:r w:rsidRPr="00A4224F">
              <w:rPr>
                <w:color w:val="000000"/>
                <w:szCs w:val="28"/>
                <w:lang w:val="en-GB"/>
              </w:rPr>
              <w:t>đã học</w:t>
            </w:r>
            <w:r w:rsidRPr="00A4224F">
              <w:rPr>
                <w:color w:val="000000"/>
                <w:szCs w:val="28"/>
                <w:lang w:val="vi-VN"/>
              </w:rPr>
              <w:t>.</w:t>
            </w:r>
          </w:p>
          <w:p w14:paraId="4B901066" w14:textId="77777777" w:rsidR="00BD1DFC" w:rsidRPr="00A4224F" w:rsidRDefault="00BD1DFC" w:rsidP="00CA6F62">
            <w:pPr>
              <w:spacing w:before="60" w:after="60" w:line="286" w:lineRule="auto"/>
              <w:ind w:firstLine="0"/>
              <w:rPr>
                <w:color w:val="000000"/>
                <w:szCs w:val="28"/>
                <w:lang w:val="vi-VN"/>
              </w:rPr>
            </w:pPr>
            <w:r w:rsidRPr="00A4224F">
              <w:rPr>
                <w:color w:val="000000"/>
                <w:szCs w:val="28"/>
                <w:lang w:val="vi-VN"/>
              </w:rPr>
              <w:t xml:space="preserve">– </w:t>
            </w:r>
            <w:r w:rsidRPr="00A4224F">
              <w:rPr>
                <w:color w:val="000000"/>
                <w:szCs w:val="28"/>
              </w:rPr>
              <w:t>G</w:t>
            </w:r>
            <w:r w:rsidRPr="00A4224F">
              <w:rPr>
                <w:color w:val="000000"/>
                <w:szCs w:val="28"/>
                <w:lang w:val="vi-VN"/>
              </w:rPr>
              <w:t>iải quyết</w:t>
            </w:r>
            <w:r w:rsidRPr="00A4224F">
              <w:rPr>
                <w:color w:val="000000"/>
                <w:szCs w:val="28"/>
              </w:rPr>
              <w:t xml:space="preserve"> được một số</w:t>
            </w:r>
            <w:r w:rsidRPr="00A4224F">
              <w:rPr>
                <w:color w:val="000000"/>
                <w:szCs w:val="28"/>
                <w:lang w:val="vi-VN"/>
              </w:rPr>
              <w:t xml:space="preserve"> vấn đề liên quan đến đo góc, vẽ hình, lắp ghép, tạ</w:t>
            </w:r>
            <w:r w:rsidR="000006D7" w:rsidRPr="00A4224F">
              <w:rPr>
                <w:color w:val="000000"/>
                <w:szCs w:val="28"/>
                <w:lang w:val="vi-VN"/>
              </w:rPr>
              <w:t xml:space="preserve">o </w:t>
            </w:r>
            <w:r w:rsidR="000006D7" w:rsidRPr="00A4224F">
              <w:rPr>
                <w:color w:val="000000"/>
                <w:szCs w:val="28"/>
              </w:rPr>
              <w:t>lập</w:t>
            </w:r>
            <w:r w:rsidRPr="00A4224F">
              <w:rPr>
                <w:color w:val="000000"/>
                <w:szCs w:val="28"/>
                <w:lang w:val="vi-VN"/>
              </w:rPr>
              <w:t xml:space="preserve"> hình gắn với một số hình phẳng và hình khối đã học.</w:t>
            </w:r>
          </w:p>
        </w:tc>
      </w:tr>
      <w:tr w:rsidR="00BD1DFC" w:rsidRPr="00A4224F" w14:paraId="1C5DDF66" w14:textId="77777777" w:rsidTr="00BD1DFC">
        <w:trPr>
          <w:jc w:val="center"/>
        </w:trPr>
        <w:tc>
          <w:tcPr>
            <w:tcW w:w="5000" w:type="pct"/>
            <w:gridSpan w:val="3"/>
            <w:shd w:val="clear" w:color="auto" w:fill="auto"/>
          </w:tcPr>
          <w:p w14:paraId="444B6B3D" w14:textId="77777777" w:rsidR="00BD1DFC" w:rsidRPr="00A4224F" w:rsidRDefault="00BD1DFC" w:rsidP="00DB417F">
            <w:pPr>
              <w:spacing w:before="60" w:after="60" w:line="269" w:lineRule="auto"/>
              <w:ind w:firstLine="0"/>
              <w:jc w:val="left"/>
              <w:rPr>
                <w:rFonts w:eastAsia="Calibri"/>
                <w:color w:val="000000"/>
                <w:szCs w:val="28"/>
                <w:lang w:val="vi-VN"/>
              </w:rPr>
            </w:pPr>
            <w:r w:rsidRPr="00A4224F">
              <w:rPr>
                <w:rFonts w:eastAsia="Calibri"/>
                <w:b/>
                <w:i/>
                <w:color w:val="000000"/>
                <w:szCs w:val="28"/>
                <w:lang w:val="vi-VN"/>
              </w:rPr>
              <w:t>Đo lường</w:t>
            </w:r>
          </w:p>
        </w:tc>
      </w:tr>
      <w:tr w:rsidR="00BD1DFC" w:rsidRPr="00A4224F" w14:paraId="06CBF76A" w14:textId="77777777" w:rsidTr="006B249C">
        <w:trPr>
          <w:trHeight w:val="392"/>
          <w:jc w:val="center"/>
        </w:trPr>
        <w:tc>
          <w:tcPr>
            <w:tcW w:w="830" w:type="pct"/>
            <w:vMerge w:val="restart"/>
            <w:shd w:val="clear" w:color="auto" w:fill="auto"/>
          </w:tcPr>
          <w:p w14:paraId="58501688" w14:textId="77777777" w:rsidR="00BD1DFC" w:rsidRPr="00A4224F" w:rsidRDefault="00BD1DFC" w:rsidP="00CA6F62">
            <w:pPr>
              <w:spacing w:before="60" w:after="60" w:line="286" w:lineRule="auto"/>
              <w:ind w:firstLine="0"/>
              <w:rPr>
                <w:color w:val="000000"/>
                <w:szCs w:val="28"/>
              </w:rPr>
            </w:pPr>
            <w:r w:rsidRPr="00A4224F">
              <w:rPr>
                <w:color w:val="000000"/>
                <w:szCs w:val="28"/>
              </w:rPr>
              <w:t>Đo lường</w:t>
            </w:r>
          </w:p>
        </w:tc>
        <w:tc>
          <w:tcPr>
            <w:tcW w:w="1157" w:type="pct"/>
            <w:shd w:val="clear" w:color="auto" w:fill="auto"/>
          </w:tcPr>
          <w:p w14:paraId="137D4E61" w14:textId="77777777" w:rsidR="00BD1DFC" w:rsidRPr="00A4224F" w:rsidRDefault="00BD1DFC" w:rsidP="00CA6F62">
            <w:pPr>
              <w:spacing w:before="60" w:after="60" w:line="286" w:lineRule="auto"/>
              <w:ind w:firstLine="0"/>
              <w:rPr>
                <w:bCs/>
                <w:i/>
                <w:color w:val="000000"/>
                <w:szCs w:val="28"/>
                <w:lang w:val="vi-VN"/>
              </w:rPr>
            </w:pPr>
            <w:r w:rsidRPr="00A4224F">
              <w:rPr>
                <w:bCs/>
                <w:i/>
                <w:color w:val="000000"/>
                <w:szCs w:val="28"/>
                <w:lang w:val="vi-VN"/>
              </w:rPr>
              <w:t>Biểu tượng về đại</w:t>
            </w:r>
            <w:r w:rsidRPr="00A4224F">
              <w:rPr>
                <w:bCs/>
                <w:i/>
                <w:color w:val="000000"/>
                <w:szCs w:val="28"/>
              </w:rPr>
              <w:t xml:space="preserve"> </w:t>
            </w:r>
            <w:r w:rsidRPr="00A4224F">
              <w:rPr>
                <w:bCs/>
                <w:i/>
                <w:color w:val="000000"/>
                <w:szCs w:val="28"/>
                <w:lang w:val="vi-VN"/>
              </w:rPr>
              <w:t xml:space="preserve">lượng và </w:t>
            </w:r>
            <w:r w:rsidRPr="00A4224F">
              <w:rPr>
                <w:bCs/>
                <w:i/>
                <w:color w:val="000000"/>
                <w:szCs w:val="28"/>
                <w:lang w:val="vi-VN"/>
              </w:rPr>
              <w:lastRenderedPageBreak/>
              <w:t>đơn vị đo đại</w:t>
            </w:r>
            <w:r w:rsidRPr="00A4224F">
              <w:rPr>
                <w:bCs/>
                <w:i/>
                <w:color w:val="000000"/>
                <w:szCs w:val="28"/>
              </w:rPr>
              <w:t xml:space="preserve"> </w:t>
            </w:r>
            <w:r w:rsidRPr="00A4224F">
              <w:rPr>
                <w:bCs/>
                <w:i/>
                <w:color w:val="000000"/>
                <w:szCs w:val="28"/>
                <w:lang w:val="vi-VN"/>
              </w:rPr>
              <w:t>lượng</w:t>
            </w:r>
          </w:p>
        </w:tc>
        <w:tc>
          <w:tcPr>
            <w:tcW w:w="3013" w:type="pct"/>
            <w:shd w:val="clear" w:color="auto" w:fill="auto"/>
          </w:tcPr>
          <w:p w14:paraId="49349317" w14:textId="77777777" w:rsidR="00BD1DFC" w:rsidRPr="00A4224F" w:rsidRDefault="00BD1DFC" w:rsidP="00CA6F62">
            <w:pPr>
              <w:spacing w:before="60" w:after="60" w:line="286" w:lineRule="auto"/>
              <w:ind w:firstLine="0"/>
              <w:rPr>
                <w:color w:val="000000"/>
                <w:szCs w:val="28"/>
                <w:lang w:val="vi-VN"/>
              </w:rPr>
            </w:pPr>
            <w:r w:rsidRPr="00A4224F">
              <w:rPr>
                <w:color w:val="000000"/>
                <w:szCs w:val="28"/>
                <w:lang w:val="vi-VN"/>
              </w:rPr>
              <w:lastRenderedPageBreak/>
              <w:t>– Nhận biết được các đơn vị đo khối lượng</w:t>
            </w:r>
            <w:r w:rsidRPr="00A4224F">
              <w:rPr>
                <w:color w:val="000000"/>
                <w:szCs w:val="28"/>
                <w:lang w:val="en-GB"/>
              </w:rPr>
              <w:t>:</w:t>
            </w:r>
            <w:r w:rsidRPr="00A4224F">
              <w:rPr>
                <w:color w:val="000000"/>
                <w:szCs w:val="28"/>
                <w:lang w:val="vi-VN"/>
              </w:rPr>
              <w:t xml:space="preserve"> </w:t>
            </w:r>
            <w:r w:rsidRPr="00A4224F">
              <w:rPr>
                <w:i/>
                <w:color w:val="000000"/>
                <w:szCs w:val="28"/>
                <w:lang w:val="vi-VN"/>
              </w:rPr>
              <w:t>yến, tạ, tấn</w:t>
            </w:r>
            <w:r w:rsidRPr="00A4224F">
              <w:rPr>
                <w:color w:val="000000"/>
                <w:szCs w:val="28"/>
                <w:lang w:val="vi-VN"/>
              </w:rPr>
              <w:t xml:space="preserve"> </w:t>
            </w:r>
            <w:r w:rsidRPr="00A4224F">
              <w:rPr>
                <w:color w:val="000000"/>
                <w:szCs w:val="28"/>
                <w:lang w:val="en-GB"/>
              </w:rPr>
              <w:t xml:space="preserve">và </w:t>
            </w:r>
            <w:r w:rsidRPr="00A4224F">
              <w:rPr>
                <w:color w:val="000000"/>
                <w:szCs w:val="28"/>
                <w:lang w:val="vi-VN"/>
              </w:rPr>
              <w:t xml:space="preserve">quan hệ giữa </w:t>
            </w:r>
            <w:r w:rsidRPr="00A4224F">
              <w:rPr>
                <w:color w:val="000000"/>
                <w:szCs w:val="28"/>
                <w:lang w:val="vi-VN"/>
              </w:rPr>
              <w:lastRenderedPageBreak/>
              <w:t xml:space="preserve">các đơn vị đó </w:t>
            </w:r>
            <w:r w:rsidRPr="00A4224F">
              <w:rPr>
                <w:color w:val="000000"/>
                <w:szCs w:val="28"/>
                <w:lang w:val="en-GB"/>
              </w:rPr>
              <w:t xml:space="preserve">với </w:t>
            </w:r>
            <w:r w:rsidRPr="00A4224F">
              <w:rPr>
                <w:i/>
                <w:color w:val="000000"/>
                <w:szCs w:val="28"/>
                <w:lang w:val="en-GB"/>
              </w:rPr>
              <w:t>kg</w:t>
            </w:r>
            <w:r w:rsidRPr="00A4224F">
              <w:rPr>
                <w:color w:val="000000"/>
                <w:szCs w:val="28"/>
                <w:lang w:val="vi-VN"/>
              </w:rPr>
              <w:t>.</w:t>
            </w:r>
          </w:p>
          <w:p w14:paraId="00FBA783" w14:textId="77777777" w:rsidR="00BD1DFC" w:rsidRPr="00A4224F" w:rsidRDefault="00BD1DFC" w:rsidP="00CA6F62">
            <w:pPr>
              <w:spacing w:before="60" w:after="60" w:line="286" w:lineRule="auto"/>
              <w:ind w:firstLine="0"/>
              <w:rPr>
                <w:color w:val="000000"/>
                <w:szCs w:val="28"/>
                <w:lang w:val="vi-VN"/>
              </w:rPr>
            </w:pPr>
            <w:r w:rsidRPr="00A4224F">
              <w:rPr>
                <w:color w:val="000000"/>
                <w:szCs w:val="28"/>
                <w:lang w:val="vi-VN"/>
              </w:rPr>
              <w:t xml:space="preserve">– Nhận biết </w:t>
            </w:r>
            <w:r w:rsidRPr="00A4224F">
              <w:rPr>
                <w:color w:val="000000"/>
                <w:szCs w:val="28"/>
              </w:rPr>
              <w:t>được các đơn vị đo</w:t>
            </w:r>
            <w:r w:rsidRPr="00A4224F">
              <w:rPr>
                <w:color w:val="000000"/>
                <w:szCs w:val="28"/>
                <w:lang w:val="vi-VN"/>
              </w:rPr>
              <w:t xml:space="preserve"> diện tích</w:t>
            </w:r>
            <w:r w:rsidR="007D0D61" w:rsidRPr="00A4224F">
              <w:rPr>
                <w:color w:val="000000"/>
                <w:szCs w:val="28"/>
              </w:rPr>
              <w:t>:</w:t>
            </w:r>
            <w:r w:rsidRPr="00A4224F">
              <w:rPr>
                <w:color w:val="000000"/>
                <w:szCs w:val="28"/>
              </w:rPr>
              <w:t xml:space="preserve"> </w:t>
            </w:r>
            <w:r w:rsidRPr="00A4224F">
              <w:rPr>
                <w:i/>
                <w:color w:val="000000"/>
                <w:szCs w:val="28"/>
              </w:rPr>
              <w:t>dm</w:t>
            </w:r>
            <w:r w:rsidRPr="00A4224F">
              <w:rPr>
                <w:color w:val="000000"/>
                <w:szCs w:val="28"/>
                <w:vertAlign w:val="superscript"/>
              </w:rPr>
              <w:t xml:space="preserve">2 </w:t>
            </w:r>
            <w:r w:rsidRPr="00A4224F">
              <w:rPr>
                <w:color w:val="000000"/>
                <w:szCs w:val="28"/>
              </w:rPr>
              <w:t xml:space="preserve">(đề-xi-mét vuông), </w:t>
            </w:r>
            <w:r w:rsidRPr="00A4224F">
              <w:rPr>
                <w:i/>
                <w:color w:val="000000"/>
                <w:szCs w:val="28"/>
              </w:rPr>
              <w:t>m</w:t>
            </w:r>
            <w:r w:rsidRPr="00A4224F">
              <w:rPr>
                <w:color w:val="000000"/>
                <w:szCs w:val="28"/>
                <w:vertAlign w:val="superscript"/>
              </w:rPr>
              <w:t>2</w:t>
            </w:r>
            <w:r w:rsidRPr="00A4224F">
              <w:rPr>
                <w:color w:val="000000"/>
                <w:szCs w:val="28"/>
              </w:rPr>
              <w:t xml:space="preserve"> (mét vuông), </w:t>
            </w:r>
            <w:r w:rsidRPr="00A4224F">
              <w:rPr>
                <w:i/>
                <w:color w:val="000000"/>
                <w:szCs w:val="28"/>
              </w:rPr>
              <w:t>mm</w:t>
            </w:r>
            <w:r w:rsidRPr="00A4224F">
              <w:rPr>
                <w:color w:val="000000"/>
                <w:szCs w:val="28"/>
                <w:vertAlign w:val="superscript"/>
              </w:rPr>
              <w:t>2</w:t>
            </w:r>
            <w:r w:rsidRPr="00A4224F">
              <w:rPr>
                <w:color w:val="000000"/>
                <w:szCs w:val="28"/>
              </w:rPr>
              <w:t xml:space="preserve"> (mi-li-mét vuông) và quan hệ giữa các đơn vị đó</w:t>
            </w:r>
            <w:r w:rsidRPr="00A4224F">
              <w:rPr>
                <w:color w:val="000000"/>
                <w:szCs w:val="28"/>
                <w:lang w:val="vi-VN"/>
              </w:rPr>
              <w:t>.</w:t>
            </w:r>
          </w:p>
          <w:p w14:paraId="5155EB03" w14:textId="77777777" w:rsidR="00BD1DFC" w:rsidRPr="00A4224F" w:rsidRDefault="00BD1DFC" w:rsidP="00CA6F62">
            <w:pPr>
              <w:spacing w:before="60" w:after="60" w:line="286" w:lineRule="auto"/>
              <w:ind w:firstLine="0"/>
              <w:rPr>
                <w:color w:val="000000"/>
                <w:szCs w:val="28"/>
              </w:rPr>
            </w:pPr>
            <w:r w:rsidRPr="00A4224F">
              <w:rPr>
                <w:color w:val="000000"/>
                <w:szCs w:val="28"/>
                <w:lang w:val="vi-VN"/>
              </w:rPr>
              <w:t xml:space="preserve">– Nhận biết </w:t>
            </w:r>
            <w:r w:rsidRPr="00A4224F">
              <w:rPr>
                <w:color w:val="000000"/>
                <w:szCs w:val="28"/>
              </w:rPr>
              <w:t>được các</w:t>
            </w:r>
            <w:r w:rsidRPr="00A4224F">
              <w:rPr>
                <w:color w:val="000000"/>
                <w:szCs w:val="28"/>
                <w:lang w:val="vi-VN"/>
              </w:rPr>
              <w:t xml:space="preserve"> đơn vị đo thời gian</w:t>
            </w:r>
            <w:r w:rsidRPr="00A4224F">
              <w:rPr>
                <w:color w:val="000000"/>
                <w:szCs w:val="28"/>
              </w:rPr>
              <w:t>: giây, thế kỉ</w:t>
            </w:r>
            <w:r w:rsidRPr="00A4224F">
              <w:rPr>
                <w:color w:val="000000"/>
                <w:szCs w:val="28"/>
                <w:lang w:val="vi-VN"/>
              </w:rPr>
              <w:t xml:space="preserve"> và quan hệ giữa các đơn vị </w:t>
            </w:r>
            <w:r w:rsidRPr="00A4224F">
              <w:rPr>
                <w:color w:val="000000"/>
                <w:szCs w:val="28"/>
              </w:rPr>
              <w:t>đo thời gian đã học</w:t>
            </w:r>
            <w:r w:rsidRPr="00A4224F">
              <w:rPr>
                <w:color w:val="000000"/>
                <w:szCs w:val="28"/>
                <w:lang w:val="vi-VN"/>
              </w:rPr>
              <w:t>.</w:t>
            </w:r>
          </w:p>
          <w:p w14:paraId="6825A230" w14:textId="77777777" w:rsidR="00BD1DFC" w:rsidRPr="00A4224F" w:rsidRDefault="00BD1DFC" w:rsidP="00CA6F62">
            <w:pPr>
              <w:spacing w:before="60" w:after="60" w:line="286" w:lineRule="auto"/>
              <w:ind w:firstLine="0"/>
              <w:rPr>
                <w:color w:val="000000"/>
                <w:szCs w:val="28"/>
              </w:rPr>
            </w:pPr>
            <w:r w:rsidRPr="00A4224F">
              <w:rPr>
                <w:color w:val="000000"/>
                <w:szCs w:val="28"/>
                <w:lang w:val="vi-VN"/>
              </w:rPr>
              <w:t>– Nhận biết được đơn vị đo góc: độ (</w:t>
            </w:r>
            <w:r w:rsidR="007D0D61" w:rsidRPr="00A4224F">
              <w:rPr>
                <w:color w:val="000000"/>
                <w:szCs w:val="28"/>
                <w:vertAlign w:val="superscript"/>
              </w:rPr>
              <w:t>o</w:t>
            </w:r>
            <w:r w:rsidRPr="00A4224F">
              <w:rPr>
                <w:color w:val="000000"/>
                <w:szCs w:val="28"/>
                <w:lang w:val="vi-VN"/>
              </w:rPr>
              <w:t>)</w:t>
            </w:r>
            <w:r w:rsidRPr="00A4224F">
              <w:rPr>
                <w:color w:val="000000"/>
                <w:szCs w:val="28"/>
              </w:rPr>
              <w:t>.</w:t>
            </w:r>
          </w:p>
        </w:tc>
      </w:tr>
      <w:tr w:rsidR="00BD1DFC" w:rsidRPr="00A4224F" w14:paraId="326C9B18" w14:textId="77777777" w:rsidTr="00BD1DFC">
        <w:trPr>
          <w:jc w:val="center"/>
        </w:trPr>
        <w:tc>
          <w:tcPr>
            <w:tcW w:w="830" w:type="pct"/>
            <w:vMerge/>
            <w:shd w:val="clear" w:color="auto" w:fill="auto"/>
          </w:tcPr>
          <w:p w14:paraId="59DF472B" w14:textId="77777777" w:rsidR="00BD1DFC" w:rsidRPr="00A4224F" w:rsidRDefault="00BD1DFC" w:rsidP="00CA6F62">
            <w:pPr>
              <w:spacing w:before="60" w:after="60" w:line="286" w:lineRule="auto"/>
              <w:ind w:firstLine="0"/>
              <w:jc w:val="left"/>
              <w:rPr>
                <w:color w:val="000000"/>
                <w:szCs w:val="28"/>
                <w:lang w:val="vi-VN"/>
              </w:rPr>
            </w:pPr>
          </w:p>
        </w:tc>
        <w:tc>
          <w:tcPr>
            <w:tcW w:w="1157" w:type="pct"/>
            <w:shd w:val="clear" w:color="auto" w:fill="auto"/>
          </w:tcPr>
          <w:p w14:paraId="65BA1629" w14:textId="77777777" w:rsidR="00BD1DFC" w:rsidRPr="00A4224F" w:rsidRDefault="00BD1DFC" w:rsidP="00CA6F62">
            <w:pPr>
              <w:spacing w:before="60" w:after="60" w:line="286" w:lineRule="auto"/>
              <w:ind w:firstLine="0"/>
              <w:rPr>
                <w:bCs/>
                <w:i/>
                <w:color w:val="000000"/>
                <w:szCs w:val="28"/>
              </w:rPr>
            </w:pPr>
            <w:r w:rsidRPr="00A4224F">
              <w:rPr>
                <w:bCs/>
                <w:i/>
                <w:color w:val="000000"/>
                <w:szCs w:val="28"/>
                <w:lang w:val="vi-VN"/>
              </w:rPr>
              <w:t xml:space="preserve">Thực hành </w:t>
            </w:r>
            <w:r w:rsidRPr="00A4224F">
              <w:rPr>
                <w:bCs/>
                <w:i/>
                <w:color w:val="000000"/>
                <w:szCs w:val="28"/>
              </w:rPr>
              <w:t>đo đại lượng</w:t>
            </w:r>
          </w:p>
        </w:tc>
        <w:tc>
          <w:tcPr>
            <w:tcW w:w="3013" w:type="pct"/>
            <w:shd w:val="clear" w:color="auto" w:fill="auto"/>
          </w:tcPr>
          <w:p w14:paraId="2EF0FF0F" w14:textId="77777777" w:rsidR="00BD1DFC" w:rsidRPr="00A4224F" w:rsidRDefault="00BD1DFC" w:rsidP="00CA6F62">
            <w:pPr>
              <w:spacing w:before="60" w:after="60" w:line="286" w:lineRule="auto"/>
              <w:ind w:firstLine="0"/>
              <w:rPr>
                <w:color w:val="000000"/>
                <w:szCs w:val="28"/>
                <w:lang w:val="vi-VN"/>
              </w:rPr>
            </w:pPr>
            <w:r w:rsidRPr="00A4224F">
              <w:rPr>
                <w:color w:val="000000"/>
                <w:szCs w:val="28"/>
                <w:lang w:val="vi-VN"/>
              </w:rPr>
              <w:t>– Sử dụng được một số dụng cụ thông dụng để thực hành cân, đo, đong, đếm, xem thời gian với các đơn vị đo đã học.</w:t>
            </w:r>
          </w:p>
          <w:p w14:paraId="6E75A5F5" w14:textId="77777777" w:rsidR="00BD1DFC" w:rsidRPr="00A4224F" w:rsidRDefault="00BD1DFC" w:rsidP="00CA6F62">
            <w:pPr>
              <w:spacing w:before="60" w:after="60" w:line="286" w:lineRule="auto"/>
              <w:ind w:firstLine="0"/>
              <w:rPr>
                <w:color w:val="000000"/>
                <w:szCs w:val="28"/>
              </w:rPr>
            </w:pPr>
            <w:r w:rsidRPr="00A4224F">
              <w:rPr>
                <w:color w:val="000000"/>
                <w:szCs w:val="28"/>
                <w:lang w:val="vi-VN"/>
              </w:rPr>
              <w:t xml:space="preserve">– </w:t>
            </w:r>
            <w:r w:rsidRPr="00A4224F">
              <w:rPr>
                <w:color w:val="000000"/>
                <w:szCs w:val="28"/>
              </w:rPr>
              <w:t>Sử dụng được</w:t>
            </w:r>
            <w:r w:rsidRPr="00A4224F">
              <w:rPr>
                <w:color w:val="000000"/>
                <w:szCs w:val="28"/>
                <w:lang w:val="vi-VN"/>
              </w:rPr>
              <w:t xml:space="preserve"> thước đo </w:t>
            </w:r>
            <w:r w:rsidRPr="00A4224F">
              <w:rPr>
                <w:color w:val="000000"/>
                <w:szCs w:val="28"/>
              </w:rPr>
              <w:t>góc</w:t>
            </w:r>
            <w:r w:rsidRPr="00A4224F">
              <w:rPr>
                <w:color w:val="000000"/>
                <w:szCs w:val="28"/>
                <w:lang w:val="vi-VN"/>
              </w:rPr>
              <w:t xml:space="preserve"> để đo</w:t>
            </w:r>
            <w:r w:rsidRPr="00A4224F">
              <w:rPr>
                <w:color w:val="000000"/>
                <w:szCs w:val="28"/>
              </w:rPr>
              <w:t xml:space="preserve"> các</w:t>
            </w:r>
            <w:r w:rsidRPr="00A4224F">
              <w:rPr>
                <w:color w:val="000000"/>
                <w:szCs w:val="28"/>
                <w:lang w:val="vi-VN"/>
              </w:rPr>
              <w:t xml:space="preserve"> góc</w:t>
            </w:r>
            <w:r w:rsidRPr="00A4224F">
              <w:rPr>
                <w:color w:val="000000"/>
                <w:szCs w:val="28"/>
              </w:rPr>
              <w:t>: 60</w:t>
            </w:r>
            <w:r w:rsidR="007D0D61" w:rsidRPr="00A4224F">
              <w:rPr>
                <w:color w:val="000000"/>
                <w:szCs w:val="28"/>
                <w:vertAlign w:val="superscript"/>
              </w:rPr>
              <w:t>o</w:t>
            </w:r>
            <w:r w:rsidRPr="00A4224F">
              <w:rPr>
                <w:color w:val="000000"/>
                <w:szCs w:val="28"/>
                <w:lang w:val="vi-VN"/>
              </w:rPr>
              <w:t>; 90</w:t>
            </w:r>
            <w:r w:rsidR="007D0D61" w:rsidRPr="00A4224F">
              <w:rPr>
                <w:color w:val="000000"/>
                <w:szCs w:val="28"/>
                <w:vertAlign w:val="superscript"/>
              </w:rPr>
              <w:t>o</w:t>
            </w:r>
            <w:r w:rsidRPr="00A4224F">
              <w:rPr>
                <w:color w:val="000000"/>
                <w:szCs w:val="28"/>
                <w:lang w:val="vi-VN"/>
              </w:rPr>
              <w:t>;</w:t>
            </w:r>
            <w:r w:rsidRPr="00A4224F">
              <w:rPr>
                <w:color w:val="000000"/>
                <w:szCs w:val="28"/>
              </w:rPr>
              <w:t xml:space="preserve"> 120</w:t>
            </w:r>
            <w:r w:rsidR="007D0D61" w:rsidRPr="00A4224F">
              <w:rPr>
                <w:color w:val="000000"/>
                <w:szCs w:val="28"/>
                <w:vertAlign w:val="superscript"/>
              </w:rPr>
              <w:t>o</w:t>
            </w:r>
            <w:r w:rsidRPr="00A4224F">
              <w:rPr>
                <w:color w:val="000000"/>
                <w:szCs w:val="28"/>
              </w:rPr>
              <w:t>;</w:t>
            </w:r>
            <w:r w:rsidRPr="00A4224F">
              <w:rPr>
                <w:color w:val="000000"/>
                <w:szCs w:val="28"/>
                <w:lang w:val="vi-VN"/>
              </w:rPr>
              <w:t xml:space="preserve"> 180</w:t>
            </w:r>
            <w:r w:rsidR="007D0D61" w:rsidRPr="00A4224F">
              <w:rPr>
                <w:color w:val="000000"/>
                <w:szCs w:val="28"/>
                <w:vertAlign w:val="superscript"/>
              </w:rPr>
              <w:t>o</w:t>
            </w:r>
            <w:r w:rsidRPr="00A4224F">
              <w:rPr>
                <w:color w:val="000000"/>
                <w:szCs w:val="28"/>
                <w:lang w:val="vi-VN"/>
              </w:rPr>
              <w:t>.</w:t>
            </w:r>
          </w:p>
        </w:tc>
      </w:tr>
      <w:tr w:rsidR="00BD1DFC" w:rsidRPr="00A4224F" w14:paraId="4C8B1F36" w14:textId="77777777" w:rsidTr="00BD1DFC">
        <w:trPr>
          <w:jc w:val="center"/>
        </w:trPr>
        <w:tc>
          <w:tcPr>
            <w:tcW w:w="830" w:type="pct"/>
            <w:vMerge/>
            <w:shd w:val="clear" w:color="auto" w:fill="auto"/>
          </w:tcPr>
          <w:p w14:paraId="0B86C190" w14:textId="77777777" w:rsidR="00BD1DFC" w:rsidRPr="00A4224F" w:rsidRDefault="00BD1DFC" w:rsidP="00CA6F62">
            <w:pPr>
              <w:spacing w:before="60" w:after="60" w:line="286" w:lineRule="auto"/>
              <w:ind w:firstLine="0"/>
              <w:jc w:val="left"/>
              <w:rPr>
                <w:color w:val="000000"/>
                <w:szCs w:val="28"/>
                <w:lang w:val="vi-VN"/>
              </w:rPr>
            </w:pPr>
          </w:p>
        </w:tc>
        <w:tc>
          <w:tcPr>
            <w:tcW w:w="1157" w:type="pct"/>
            <w:shd w:val="clear" w:color="auto" w:fill="auto"/>
          </w:tcPr>
          <w:p w14:paraId="4BBC5C9F" w14:textId="77777777" w:rsidR="00BD1DFC" w:rsidRPr="00A4224F" w:rsidRDefault="00BD1DFC" w:rsidP="00CA6F62">
            <w:pPr>
              <w:spacing w:before="60" w:after="60" w:line="286" w:lineRule="auto"/>
              <w:ind w:firstLine="0"/>
              <w:rPr>
                <w:bCs/>
                <w:i/>
                <w:color w:val="000000"/>
                <w:szCs w:val="28"/>
              </w:rPr>
            </w:pPr>
            <w:r w:rsidRPr="00A4224F">
              <w:rPr>
                <w:bCs/>
                <w:i/>
                <w:color w:val="000000"/>
                <w:szCs w:val="28"/>
                <w:lang w:val="vi-VN"/>
              </w:rPr>
              <w:t>Tính toán và ước lượng với các số đo</w:t>
            </w:r>
            <w:r w:rsidRPr="00A4224F">
              <w:rPr>
                <w:bCs/>
                <w:i/>
                <w:color w:val="000000"/>
                <w:szCs w:val="28"/>
              </w:rPr>
              <w:t xml:space="preserve"> đại lượng</w:t>
            </w:r>
          </w:p>
          <w:p w14:paraId="143A1927" w14:textId="77777777" w:rsidR="00BD1DFC" w:rsidRPr="00A4224F" w:rsidRDefault="00BD1DFC" w:rsidP="00CA6F62">
            <w:pPr>
              <w:spacing w:before="60" w:after="60" w:line="286" w:lineRule="auto"/>
              <w:ind w:firstLine="0"/>
              <w:rPr>
                <w:bCs/>
                <w:i/>
                <w:color w:val="000000"/>
                <w:szCs w:val="28"/>
                <w:lang w:val="vi-VN"/>
              </w:rPr>
            </w:pPr>
          </w:p>
        </w:tc>
        <w:tc>
          <w:tcPr>
            <w:tcW w:w="3013" w:type="pct"/>
            <w:shd w:val="clear" w:color="auto" w:fill="auto"/>
          </w:tcPr>
          <w:p w14:paraId="13E3BB65" w14:textId="77777777" w:rsidR="00BD1DFC" w:rsidRPr="00A4224F" w:rsidRDefault="00BD1DFC" w:rsidP="00CA6F62">
            <w:pPr>
              <w:spacing w:before="60" w:after="60" w:line="286" w:lineRule="auto"/>
              <w:ind w:firstLine="0"/>
              <w:rPr>
                <w:color w:val="000000"/>
                <w:szCs w:val="28"/>
              </w:rPr>
            </w:pPr>
            <w:r w:rsidRPr="00A4224F">
              <w:rPr>
                <w:color w:val="000000"/>
                <w:szCs w:val="28"/>
                <w:lang w:val="vi-VN"/>
              </w:rPr>
              <w:t xml:space="preserve">– Thực </w:t>
            </w:r>
            <w:r w:rsidRPr="00A4224F">
              <w:rPr>
                <w:color w:val="000000"/>
                <w:szCs w:val="28"/>
              </w:rPr>
              <w:t>hiệ</w:t>
            </w:r>
            <w:r w:rsidR="00224C91" w:rsidRPr="00A4224F">
              <w:rPr>
                <w:color w:val="000000"/>
                <w:szCs w:val="28"/>
              </w:rPr>
              <w:t>n</w:t>
            </w:r>
            <w:r w:rsidRPr="00A4224F">
              <w:rPr>
                <w:color w:val="000000"/>
                <w:szCs w:val="28"/>
              </w:rPr>
              <w:t xml:space="preserve"> được việc</w:t>
            </w:r>
            <w:r w:rsidRPr="00A4224F">
              <w:rPr>
                <w:color w:val="000000"/>
                <w:szCs w:val="28"/>
                <w:lang w:val="vi-VN"/>
              </w:rPr>
              <w:t xml:space="preserve"> chuyển đổi và tính toán với các số đo độ dài</w:t>
            </w:r>
            <w:r w:rsidRPr="00A4224F">
              <w:rPr>
                <w:color w:val="000000"/>
                <w:szCs w:val="28"/>
              </w:rPr>
              <w:t xml:space="preserve"> (</w:t>
            </w:r>
            <w:r w:rsidRPr="00A4224F">
              <w:rPr>
                <w:i/>
                <w:color w:val="000000"/>
                <w:szCs w:val="28"/>
              </w:rPr>
              <w:t>mm</w:t>
            </w:r>
            <w:r w:rsidRPr="00A4224F">
              <w:rPr>
                <w:color w:val="000000"/>
                <w:szCs w:val="28"/>
              </w:rPr>
              <w:t xml:space="preserve">, </w:t>
            </w:r>
            <w:r w:rsidRPr="00A4224F">
              <w:rPr>
                <w:i/>
                <w:color w:val="000000"/>
                <w:szCs w:val="28"/>
              </w:rPr>
              <w:t>cm</w:t>
            </w:r>
            <w:r w:rsidRPr="00A4224F">
              <w:rPr>
                <w:color w:val="000000"/>
                <w:szCs w:val="28"/>
              </w:rPr>
              <w:t xml:space="preserve">, </w:t>
            </w:r>
            <w:r w:rsidRPr="00A4224F">
              <w:rPr>
                <w:i/>
                <w:color w:val="000000"/>
                <w:szCs w:val="28"/>
              </w:rPr>
              <w:t>dm</w:t>
            </w:r>
            <w:r w:rsidRPr="00A4224F">
              <w:rPr>
                <w:color w:val="000000"/>
                <w:szCs w:val="28"/>
              </w:rPr>
              <w:t xml:space="preserve">, </w:t>
            </w:r>
            <w:r w:rsidRPr="00A4224F">
              <w:rPr>
                <w:i/>
                <w:color w:val="000000"/>
                <w:szCs w:val="28"/>
              </w:rPr>
              <w:t>m</w:t>
            </w:r>
            <w:r w:rsidRPr="00A4224F">
              <w:rPr>
                <w:color w:val="000000"/>
                <w:szCs w:val="28"/>
              </w:rPr>
              <w:t xml:space="preserve">, </w:t>
            </w:r>
            <w:r w:rsidRPr="00A4224F">
              <w:rPr>
                <w:i/>
                <w:color w:val="000000"/>
                <w:szCs w:val="28"/>
              </w:rPr>
              <w:t>km</w:t>
            </w:r>
            <w:r w:rsidRPr="00A4224F">
              <w:rPr>
                <w:color w:val="000000"/>
                <w:szCs w:val="28"/>
              </w:rPr>
              <w:t>)</w:t>
            </w:r>
            <w:r w:rsidRPr="00A4224F">
              <w:rPr>
                <w:color w:val="000000"/>
                <w:szCs w:val="28"/>
                <w:lang w:val="vi-VN"/>
              </w:rPr>
              <w:t>; diện tích</w:t>
            </w:r>
            <w:r w:rsidRPr="00A4224F">
              <w:rPr>
                <w:color w:val="000000"/>
                <w:szCs w:val="28"/>
              </w:rPr>
              <w:t xml:space="preserve"> (</w:t>
            </w:r>
            <w:r w:rsidRPr="00A4224F">
              <w:rPr>
                <w:i/>
                <w:color w:val="000000"/>
                <w:szCs w:val="28"/>
              </w:rPr>
              <w:t>mm</w:t>
            </w:r>
            <w:r w:rsidRPr="00A4224F">
              <w:rPr>
                <w:color w:val="000000"/>
                <w:szCs w:val="28"/>
                <w:vertAlign w:val="superscript"/>
              </w:rPr>
              <w:t>2</w:t>
            </w:r>
            <w:r w:rsidR="00A307A4" w:rsidRPr="00A4224F">
              <w:rPr>
                <w:color w:val="000000"/>
                <w:szCs w:val="28"/>
              </w:rPr>
              <w:t>,</w:t>
            </w:r>
            <w:r w:rsidRPr="00A4224F">
              <w:rPr>
                <w:color w:val="000000"/>
                <w:szCs w:val="28"/>
              </w:rPr>
              <w:t xml:space="preserve"> </w:t>
            </w:r>
            <w:r w:rsidRPr="00A4224F">
              <w:rPr>
                <w:i/>
                <w:color w:val="000000"/>
                <w:szCs w:val="28"/>
              </w:rPr>
              <w:t>cm</w:t>
            </w:r>
            <w:r w:rsidRPr="00A4224F">
              <w:rPr>
                <w:color w:val="000000"/>
                <w:szCs w:val="28"/>
                <w:vertAlign w:val="superscript"/>
              </w:rPr>
              <w:t>2</w:t>
            </w:r>
            <w:r w:rsidR="00A307A4" w:rsidRPr="00A4224F">
              <w:rPr>
                <w:color w:val="000000"/>
                <w:szCs w:val="28"/>
              </w:rPr>
              <w:t>,</w:t>
            </w:r>
            <w:r w:rsidRPr="00A4224F">
              <w:rPr>
                <w:color w:val="000000"/>
                <w:szCs w:val="28"/>
              </w:rPr>
              <w:t xml:space="preserve"> </w:t>
            </w:r>
            <w:r w:rsidRPr="00A4224F">
              <w:rPr>
                <w:i/>
                <w:color w:val="000000"/>
                <w:szCs w:val="28"/>
              </w:rPr>
              <w:t>dm</w:t>
            </w:r>
            <w:r w:rsidRPr="00A4224F">
              <w:rPr>
                <w:color w:val="000000"/>
                <w:szCs w:val="28"/>
                <w:vertAlign w:val="superscript"/>
              </w:rPr>
              <w:t>2</w:t>
            </w:r>
            <w:r w:rsidR="00A307A4" w:rsidRPr="00A4224F">
              <w:rPr>
                <w:color w:val="000000"/>
                <w:szCs w:val="28"/>
              </w:rPr>
              <w:t>,</w:t>
            </w:r>
            <w:r w:rsidRPr="00A4224F">
              <w:rPr>
                <w:color w:val="000000"/>
                <w:szCs w:val="28"/>
              </w:rPr>
              <w:t xml:space="preserve"> </w:t>
            </w:r>
            <w:r w:rsidRPr="00A4224F">
              <w:rPr>
                <w:i/>
                <w:color w:val="000000"/>
                <w:szCs w:val="28"/>
              </w:rPr>
              <w:t>m</w:t>
            </w:r>
            <w:r w:rsidRPr="00A4224F">
              <w:rPr>
                <w:color w:val="000000"/>
                <w:szCs w:val="28"/>
                <w:vertAlign w:val="superscript"/>
              </w:rPr>
              <w:t>2</w:t>
            </w:r>
            <w:r w:rsidRPr="00A4224F">
              <w:rPr>
                <w:color w:val="000000"/>
                <w:szCs w:val="28"/>
              </w:rPr>
              <w:t>)</w:t>
            </w:r>
            <w:r w:rsidRPr="00A4224F">
              <w:rPr>
                <w:color w:val="000000"/>
                <w:szCs w:val="28"/>
                <w:lang w:val="vi-VN"/>
              </w:rPr>
              <w:t>; khối lượng</w:t>
            </w:r>
            <w:r w:rsidRPr="00A4224F">
              <w:rPr>
                <w:color w:val="000000"/>
                <w:szCs w:val="28"/>
              </w:rPr>
              <w:t xml:space="preserve"> (</w:t>
            </w:r>
            <w:r w:rsidRPr="00A4224F">
              <w:rPr>
                <w:i/>
                <w:color w:val="000000"/>
                <w:szCs w:val="28"/>
              </w:rPr>
              <w:t>g</w:t>
            </w:r>
            <w:r w:rsidR="00A307A4" w:rsidRPr="00A4224F">
              <w:rPr>
                <w:color w:val="000000"/>
                <w:szCs w:val="28"/>
              </w:rPr>
              <w:t>,</w:t>
            </w:r>
            <w:r w:rsidRPr="00A4224F">
              <w:rPr>
                <w:color w:val="000000"/>
                <w:szCs w:val="28"/>
              </w:rPr>
              <w:t xml:space="preserve"> </w:t>
            </w:r>
            <w:r w:rsidRPr="00A4224F">
              <w:rPr>
                <w:i/>
                <w:color w:val="000000"/>
                <w:szCs w:val="28"/>
              </w:rPr>
              <w:t>kg</w:t>
            </w:r>
            <w:r w:rsidR="00A307A4" w:rsidRPr="00A4224F">
              <w:rPr>
                <w:color w:val="000000"/>
                <w:szCs w:val="28"/>
              </w:rPr>
              <w:t>,</w:t>
            </w:r>
            <w:r w:rsidRPr="00A4224F">
              <w:rPr>
                <w:color w:val="000000"/>
                <w:szCs w:val="28"/>
              </w:rPr>
              <w:t xml:space="preserve"> yến</w:t>
            </w:r>
            <w:r w:rsidR="00A307A4" w:rsidRPr="00A4224F">
              <w:rPr>
                <w:color w:val="000000"/>
                <w:szCs w:val="28"/>
              </w:rPr>
              <w:t>,</w:t>
            </w:r>
            <w:r w:rsidRPr="00A4224F">
              <w:rPr>
                <w:color w:val="000000"/>
                <w:szCs w:val="28"/>
              </w:rPr>
              <w:t xml:space="preserve"> tạ</w:t>
            </w:r>
            <w:r w:rsidR="00A307A4" w:rsidRPr="00A4224F">
              <w:rPr>
                <w:color w:val="000000"/>
                <w:szCs w:val="28"/>
              </w:rPr>
              <w:t>,</w:t>
            </w:r>
            <w:r w:rsidRPr="00A4224F">
              <w:rPr>
                <w:color w:val="000000"/>
                <w:szCs w:val="28"/>
              </w:rPr>
              <w:t xml:space="preserve"> tấn)</w:t>
            </w:r>
            <w:r w:rsidRPr="00A4224F">
              <w:rPr>
                <w:color w:val="000000"/>
                <w:szCs w:val="28"/>
                <w:lang w:val="vi-VN"/>
              </w:rPr>
              <w:t>; dung tích</w:t>
            </w:r>
            <w:r w:rsidRPr="00A4224F">
              <w:rPr>
                <w:color w:val="000000"/>
                <w:szCs w:val="28"/>
              </w:rPr>
              <w:t xml:space="preserve"> (</w:t>
            </w:r>
            <w:r w:rsidRPr="00A4224F">
              <w:rPr>
                <w:i/>
                <w:color w:val="000000"/>
                <w:szCs w:val="28"/>
              </w:rPr>
              <w:t>ml</w:t>
            </w:r>
            <w:r w:rsidR="00A307A4" w:rsidRPr="00A4224F">
              <w:rPr>
                <w:color w:val="000000"/>
                <w:szCs w:val="28"/>
              </w:rPr>
              <w:t>,</w:t>
            </w:r>
            <w:r w:rsidRPr="00A4224F">
              <w:rPr>
                <w:color w:val="000000"/>
                <w:szCs w:val="28"/>
              </w:rPr>
              <w:t xml:space="preserve"> </w:t>
            </w:r>
            <w:r w:rsidRPr="00A4224F">
              <w:rPr>
                <w:i/>
                <w:color w:val="000000"/>
                <w:szCs w:val="28"/>
              </w:rPr>
              <w:t>l</w:t>
            </w:r>
            <w:r w:rsidRPr="00A4224F">
              <w:rPr>
                <w:color w:val="000000"/>
                <w:szCs w:val="28"/>
              </w:rPr>
              <w:t>)</w:t>
            </w:r>
            <w:r w:rsidRPr="00A4224F">
              <w:rPr>
                <w:color w:val="000000"/>
                <w:szCs w:val="28"/>
                <w:lang w:val="vi-VN"/>
              </w:rPr>
              <w:t>; thời gian</w:t>
            </w:r>
            <w:r w:rsidRPr="00A4224F">
              <w:rPr>
                <w:color w:val="000000"/>
                <w:szCs w:val="28"/>
              </w:rPr>
              <w:t xml:space="preserve"> (giây</w:t>
            </w:r>
            <w:r w:rsidR="00A307A4" w:rsidRPr="00A4224F">
              <w:rPr>
                <w:color w:val="000000"/>
                <w:szCs w:val="28"/>
              </w:rPr>
              <w:t>,</w:t>
            </w:r>
            <w:r w:rsidRPr="00A4224F">
              <w:rPr>
                <w:color w:val="000000"/>
                <w:szCs w:val="28"/>
              </w:rPr>
              <w:t xml:space="preserve"> phút</w:t>
            </w:r>
            <w:r w:rsidR="00A307A4" w:rsidRPr="00A4224F">
              <w:rPr>
                <w:color w:val="000000"/>
                <w:szCs w:val="28"/>
              </w:rPr>
              <w:t>,</w:t>
            </w:r>
            <w:r w:rsidRPr="00A4224F">
              <w:rPr>
                <w:color w:val="000000"/>
                <w:szCs w:val="28"/>
              </w:rPr>
              <w:t xml:space="preserve"> giờ</w:t>
            </w:r>
            <w:r w:rsidR="00A307A4" w:rsidRPr="00A4224F">
              <w:rPr>
                <w:color w:val="000000"/>
                <w:szCs w:val="28"/>
              </w:rPr>
              <w:t>,</w:t>
            </w:r>
            <w:r w:rsidRPr="00A4224F">
              <w:rPr>
                <w:color w:val="000000"/>
                <w:szCs w:val="28"/>
              </w:rPr>
              <w:t xml:space="preserve"> ngày</w:t>
            </w:r>
            <w:r w:rsidR="00A307A4" w:rsidRPr="00A4224F">
              <w:rPr>
                <w:color w:val="000000"/>
                <w:szCs w:val="28"/>
              </w:rPr>
              <w:t>,</w:t>
            </w:r>
            <w:r w:rsidRPr="00A4224F">
              <w:rPr>
                <w:color w:val="000000"/>
                <w:szCs w:val="28"/>
              </w:rPr>
              <w:t xml:space="preserve"> tuần lễ</w:t>
            </w:r>
            <w:r w:rsidR="00A307A4" w:rsidRPr="00A4224F">
              <w:rPr>
                <w:color w:val="000000"/>
                <w:szCs w:val="28"/>
              </w:rPr>
              <w:t>,</w:t>
            </w:r>
            <w:r w:rsidRPr="00A4224F">
              <w:rPr>
                <w:color w:val="000000"/>
                <w:szCs w:val="28"/>
              </w:rPr>
              <w:t xml:space="preserve"> tháng</w:t>
            </w:r>
            <w:r w:rsidR="00A307A4" w:rsidRPr="00A4224F">
              <w:rPr>
                <w:color w:val="000000"/>
                <w:szCs w:val="28"/>
              </w:rPr>
              <w:t>,</w:t>
            </w:r>
            <w:r w:rsidRPr="00A4224F">
              <w:rPr>
                <w:color w:val="000000"/>
                <w:szCs w:val="28"/>
              </w:rPr>
              <w:t xml:space="preserve"> năm</w:t>
            </w:r>
            <w:r w:rsidR="00A307A4" w:rsidRPr="00A4224F">
              <w:rPr>
                <w:color w:val="000000"/>
                <w:szCs w:val="28"/>
              </w:rPr>
              <w:t>,</w:t>
            </w:r>
            <w:r w:rsidRPr="00A4224F">
              <w:rPr>
                <w:color w:val="000000"/>
                <w:szCs w:val="28"/>
              </w:rPr>
              <w:t xml:space="preserve"> thế kỉ)</w:t>
            </w:r>
            <w:r w:rsidRPr="00A4224F">
              <w:rPr>
                <w:color w:val="000000"/>
                <w:szCs w:val="28"/>
                <w:lang w:val="vi-VN"/>
              </w:rPr>
              <w:t>; tiền Việt Nam</w:t>
            </w:r>
            <w:r w:rsidRPr="00A4224F">
              <w:rPr>
                <w:color w:val="000000"/>
                <w:szCs w:val="28"/>
              </w:rPr>
              <w:t xml:space="preserve"> đã học</w:t>
            </w:r>
            <w:r w:rsidR="00FD0173" w:rsidRPr="00A4224F">
              <w:rPr>
                <w:color w:val="000000"/>
                <w:szCs w:val="28"/>
                <w:lang w:val="vi-VN"/>
              </w:rPr>
              <w:t>.</w:t>
            </w:r>
          </w:p>
          <w:p w14:paraId="2298DD72" w14:textId="77777777" w:rsidR="00BD1DFC" w:rsidRPr="00A4224F" w:rsidRDefault="00BD1DFC" w:rsidP="00CA6F62">
            <w:pPr>
              <w:spacing w:before="60" w:after="60" w:line="286" w:lineRule="auto"/>
              <w:ind w:firstLine="0"/>
              <w:rPr>
                <w:color w:val="000000"/>
                <w:szCs w:val="28"/>
                <w:lang w:val="vi-VN"/>
              </w:rPr>
            </w:pPr>
            <w:r w:rsidRPr="00A4224F">
              <w:rPr>
                <w:bCs/>
                <w:color w:val="000000"/>
                <w:szCs w:val="28"/>
                <w:lang w:val="vi-VN"/>
              </w:rPr>
              <w:t>–</w:t>
            </w:r>
            <w:r w:rsidRPr="00A4224F">
              <w:rPr>
                <w:bCs/>
                <w:color w:val="000000"/>
                <w:szCs w:val="28"/>
              </w:rPr>
              <w:t xml:space="preserve"> </w:t>
            </w:r>
            <w:r w:rsidRPr="00A4224F">
              <w:rPr>
                <w:color w:val="000000"/>
                <w:szCs w:val="28"/>
              </w:rPr>
              <w:t>Thực hiện được việc ư</w:t>
            </w:r>
            <w:r w:rsidRPr="00A4224F">
              <w:rPr>
                <w:color w:val="000000"/>
                <w:szCs w:val="28"/>
                <w:lang w:val="vi-VN"/>
              </w:rPr>
              <w:t>ớc lượng</w:t>
            </w:r>
            <w:r w:rsidRPr="00A4224F">
              <w:rPr>
                <w:color w:val="000000"/>
                <w:szCs w:val="28"/>
              </w:rPr>
              <w:t xml:space="preserve"> </w:t>
            </w:r>
            <w:r w:rsidRPr="00A4224F">
              <w:rPr>
                <w:color w:val="000000"/>
                <w:szCs w:val="28"/>
                <w:lang w:val="vi-VN"/>
              </w:rPr>
              <w:t>các kết quả đo lường trong một số trường hợp</w:t>
            </w:r>
            <w:r w:rsidRPr="00A4224F">
              <w:rPr>
                <w:color w:val="000000"/>
                <w:szCs w:val="28"/>
              </w:rPr>
              <w:t xml:space="preserve"> </w:t>
            </w:r>
            <w:r w:rsidRPr="00A4224F">
              <w:rPr>
                <w:color w:val="000000"/>
                <w:szCs w:val="28"/>
                <w:lang w:val="vi-VN"/>
              </w:rPr>
              <w:t>đơn giản</w:t>
            </w:r>
            <w:r w:rsidRPr="00A4224F">
              <w:rPr>
                <w:color w:val="000000"/>
                <w:szCs w:val="28"/>
              </w:rPr>
              <w:t xml:space="preserve"> (ví dụ</w:t>
            </w:r>
            <w:r w:rsidR="00E13A21" w:rsidRPr="00A4224F">
              <w:rPr>
                <w:color w:val="000000"/>
                <w:szCs w:val="28"/>
              </w:rPr>
              <w:t xml:space="preserve">: </w:t>
            </w:r>
            <w:r w:rsidRPr="00A4224F">
              <w:rPr>
                <w:color w:val="000000"/>
                <w:szCs w:val="28"/>
              </w:rPr>
              <w:t xml:space="preserve">con bò </w:t>
            </w:r>
            <w:r w:rsidR="00E13A21" w:rsidRPr="00A4224F">
              <w:rPr>
                <w:color w:val="000000"/>
                <w:szCs w:val="28"/>
              </w:rPr>
              <w:t xml:space="preserve">cân nặng </w:t>
            </w:r>
            <w:r w:rsidRPr="00A4224F">
              <w:rPr>
                <w:color w:val="000000"/>
                <w:szCs w:val="28"/>
              </w:rPr>
              <w:t>khoảng 3 tạ</w:t>
            </w:r>
            <w:r w:rsidR="00B90A13" w:rsidRPr="00A4224F">
              <w:rPr>
                <w:color w:val="000000"/>
                <w:szCs w:val="28"/>
              </w:rPr>
              <w:t>,...</w:t>
            </w:r>
            <w:r w:rsidRPr="00A4224F">
              <w:rPr>
                <w:color w:val="000000"/>
                <w:szCs w:val="28"/>
              </w:rPr>
              <w:t>)</w:t>
            </w:r>
            <w:r w:rsidRPr="00A4224F">
              <w:rPr>
                <w:color w:val="000000"/>
                <w:szCs w:val="28"/>
                <w:lang w:val="vi-VN"/>
              </w:rPr>
              <w:t>.</w:t>
            </w:r>
          </w:p>
          <w:p w14:paraId="5D742A64" w14:textId="77777777" w:rsidR="00BD1DFC" w:rsidRPr="00A4224F" w:rsidRDefault="00BD1DFC" w:rsidP="00CA6F62">
            <w:pPr>
              <w:spacing w:before="60" w:after="60" w:line="286" w:lineRule="auto"/>
              <w:ind w:firstLine="0"/>
              <w:rPr>
                <w:bCs/>
                <w:color w:val="000000"/>
                <w:szCs w:val="28"/>
              </w:rPr>
            </w:pPr>
            <w:r w:rsidRPr="00A4224F">
              <w:rPr>
                <w:bCs/>
                <w:color w:val="000000"/>
                <w:szCs w:val="28"/>
                <w:lang w:val="vi-VN"/>
              </w:rPr>
              <w:t xml:space="preserve">– </w:t>
            </w:r>
            <w:r w:rsidRPr="00A4224F">
              <w:rPr>
                <w:bCs/>
                <w:color w:val="000000"/>
                <w:szCs w:val="28"/>
              </w:rPr>
              <w:t>G</w:t>
            </w:r>
            <w:r w:rsidRPr="00A4224F">
              <w:rPr>
                <w:bCs/>
                <w:color w:val="000000"/>
                <w:szCs w:val="28"/>
                <w:lang w:val="vi-VN"/>
              </w:rPr>
              <w:t>iải quyết</w:t>
            </w:r>
            <w:r w:rsidRPr="00A4224F">
              <w:rPr>
                <w:bCs/>
                <w:color w:val="000000"/>
                <w:szCs w:val="28"/>
              </w:rPr>
              <w:t xml:space="preserve"> được một số</w:t>
            </w:r>
            <w:r w:rsidRPr="00A4224F">
              <w:rPr>
                <w:bCs/>
                <w:color w:val="000000"/>
                <w:szCs w:val="28"/>
                <w:lang w:val="vi-VN"/>
              </w:rPr>
              <w:t xml:space="preserve"> vấn đề</w:t>
            </w:r>
            <w:r w:rsidRPr="00A4224F">
              <w:rPr>
                <w:bCs/>
                <w:color w:val="000000"/>
                <w:szCs w:val="28"/>
              </w:rPr>
              <w:t xml:space="preserve"> thực tiễn</w:t>
            </w:r>
            <w:r w:rsidRPr="00A4224F">
              <w:rPr>
                <w:bCs/>
                <w:color w:val="000000"/>
                <w:szCs w:val="28"/>
                <w:lang w:val="vi-VN"/>
              </w:rPr>
              <w:t xml:space="preserve"> liên quan đến đo </w:t>
            </w:r>
            <w:r w:rsidRPr="00A4224F">
              <w:rPr>
                <w:color w:val="000000"/>
                <w:szCs w:val="28"/>
                <w:lang w:val="vi-VN"/>
              </w:rPr>
              <w:t>độ dài, diện tích, khối lượng, dung tích, thời gian, tiền Việt Nam</w:t>
            </w:r>
            <w:r w:rsidRPr="00A4224F">
              <w:rPr>
                <w:bCs/>
                <w:color w:val="000000"/>
                <w:szCs w:val="28"/>
                <w:lang w:val="vi-VN"/>
              </w:rPr>
              <w:t>.</w:t>
            </w:r>
          </w:p>
        </w:tc>
      </w:tr>
      <w:tr w:rsidR="00BD1DFC" w:rsidRPr="00A4224F" w14:paraId="7CD2275B" w14:textId="77777777" w:rsidTr="00BD1DFC">
        <w:trPr>
          <w:jc w:val="center"/>
        </w:trPr>
        <w:tc>
          <w:tcPr>
            <w:tcW w:w="5000" w:type="pct"/>
            <w:gridSpan w:val="3"/>
            <w:shd w:val="clear" w:color="auto" w:fill="auto"/>
            <w:vAlign w:val="center"/>
          </w:tcPr>
          <w:p w14:paraId="10392F24" w14:textId="77777777" w:rsidR="00BD1DFC" w:rsidRPr="00A4224F" w:rsidRDefault="00BD1DFC" w:rsidP="00294D66">
            <w:pPr>
              <w:spacing w:before="60" w:after="60"/>
              <w:ind w:firstLine="0"/>
              <w:jc w:val="left"/>
              <w:rPr>
                <w:rFonts w:eastAsia="Calibri"/>
                <w:color w:val="000000"/>
                <w:szCs w:val="28"/>
                <w:lang w:val="vi-VN"/>
              </w:rPr>
            </w:pPr>
            <w:r w:rsidRPr="00A4224F">
              <w:rPr>
                <w:rFonts w:eastAsia="Calibri"/>
                <w:color w:val="000000"/>
                <w:szCs w:val="28"/>
              </w:rPr>
              <w:t>MỘT SỐ</w:t>
            </w:r>
            <w:r w:rsidRPr="00A4224F">
              <w:rPr>
                <w:rFonts w:eastAsia="Calibri"/>
                <w:color w:val="000000"/>
                <w:szCs w:val="28"/>
                <w:lang w:val="vi-VN"/>
              </w:rPr>
              <w:t xml:space="preserve"> YẾU TỐ THỐ</w:t>
            </w:r>
            <w:r w:rsidR="007D0D61" w:rsidRPr="00A4224F">
              <w:rPr>
                <w:rFonts w:eastAsia="Calibri"/>
                <w:color w:val="000000"/>
                <w:szCs w:val="28"/>
                <w:lang w:val="vi-VN"/>
              </w:rPr>
              <w:t xml:space="preserve">NG KÊ </w:t>
            </w:r>
            <w:r w:rsidR="007D0D61" w:rsidRPr="00A4224F">
              <w:rPr>
                <w:rFonts w:eastAsia="Calibri"/>
                <w:color w:val="000000"/>
                <w:szCs w:val="28"/>
              </w:rPr>
              <w:t>VÀ</w:t>
            </w:r>
            <w:r w:rsidRPr="00A4224F">
              <w:rPr>
                <w:rFonts w:eastAsia="Calibri"/>
                <w:color w:val="000000"/>
                <w:szCs w:val="28"/>
                <w:lang w:val="vi-VN"/>
              </w:rPr>
              <w:t xml:space="preserve"> XÁC SUẤT</w:t>
            </w:r>
          </w:p>
        </w:tc>
      </w:tr>
      <w:tr w:rsidR="00BD1DFC" w:rsidRPr="00A4224F" w14:paraId="268B6BA4" w14:textId="77777777" w:rsidTr="00BD1DFC">
        <w:trPr>
          <w:jc w:val="center"/>
        </w:trPr>
        <w:tc>
          <w:tcPr>
            <w:tcW w:w="5000" w:type="pct"/>
            <w:gridSpan w:val="3"/>
            <w:shd w:val="clear" w:color="auto" w:fill="auto"/>
            <w:vAlign w:val="center"/>
          </w:tcPr>
          <w:p w14:paraId="253CBF81" w14:textId="77777777" w:rsidR="00BD1DFC" w:rsidRPr="00A4224F" w:rsidRDefault="00BD1DFC" w:rsidP="00DB417F">
            <w:pPr>
              <w:spacing w:before="60" w:after="60" w:line="269" w:lineRule="auto"/>
              <w:ind w:firstLine="0"/>
              <w:jc w:val="left"/>
              <w:rPr>
                <w:rFonts w:eastAsia="Calibri"/>
                <w:color w:val="000000"/>
                <w:szCs w:val="28"/>
                <w:lang w:val="vi-VN"/>
              </w:rPr>
            </w:pPr>
            <w:r w:rsidRPr="00A4224F">
              <w:rPr>
                <w:rFonts w:eastAsia="Calibri"/>
                <w:b/>
                <w:i/>
                <w:color w:val="000000"/>
                <w:szCs w:val="28"/>
                <w:lang w:val="vi-VN"/>
              </w:rPr>
              <w:t>Một số yếu tố thống kê</w:t>
            </w:r>
          </w:p>
        </w:tc>
      </w:tr>
      <w:tr w:rsidR="00BD1DFC" w:rsidRPr="00A4224F" w14:paraId="1CFD442D" w14:textId="77777777" w:rsidTr="00BD1DFC">
        <w:trPr>
          <w:jc w:val="center"/>
        </w:trPr>
        <w:tc>
          <w:tcPr>
            <w:tcW w:w="830" w:type="pct"/>
            <w:vMerge w:val="restart"/>
            <w:shd w:val="clear" w:color="auto" w:fill="auto"/>
          </w:tcPr>
          <w:p w14:paraId="4DAD39C2" w14:textId="77777777" w:rsidR="00BD1DFC" w:rsidRPr="00A4224F" w:rsidRDefault="00BD1DFC" w:rsidP="00294D66">
            <w:pPr>
              <w:spacing w:before="60" w:after="60"/>
              <w:ind w:firstLine="0"/>
              <w:rPr>
                <w:color w:val="000000"/>
                <w:szCs w:val="28"/>
                <w:lang w:val="vi-VN"/>
              </w:rPr>
            </w:pPr>
            <w:r w:rsidRPr="00A4224F">
              <w:rPr>
                <w:color w:val="000000"/>
                <w:szCs w:val="28"/>
              </w:rPr>
              <w:t>Một số</w:t>
            </w:r>
            <w:r w:rsidRPr="00A4224F">
              <w:rPr>
                <w:color w:val="000000"/>
                <w:szCs w:val="28"/>
                <w:lang w:val="vi-VN"/>
              </w:rPr>
              <w:t xml:space="preserve"> yếu tố </w:t>
            </w:r>
            <w:r w:rsidRPr="00A4224F">
              <w:rPr>
                <w:color w:val="000000"/>
                <w:szCs w:val="28"/>
              </w:rPr>
              <w:t>t</w:t>
            </w:r>
            <w:r w:rsidRPr="00A4224F">
              <w:rPr>
                <w:color w:val="000000"/>
                <w:szCs w:val="28"/>
                <w:lang w:val="vi-VN"/>
              </w:rPr>
              <w:t>hống kê</w:t>
            </w:r>
          </w:p>
        </w:tc>
        <w:tc>
          <w:tcPr>
            <w:tcW w:w="1157" w:type="pct"/>
            <w:shd w:val="clear" w:color="auto" w:fill="auto"/>
          </w:tcPr>
          <w:p w14:paraId="098DB6C0" w14:textId="77777777" w:rsidR="00BD1DFC" w:rsidRPr="00A4224F" w:rsidRDefault="00BD1DFC" w:rsidP="00294D66">
            <w:pPr>
              <w:spacing w:before="60" w:after="60"/>
              <w:ind w:firstLine="0"/>
              <w:rPr>
                <w:i/>
                <w:color w:val="000000"/>
                <w:szCs w:val="28"/>
                <w:lang w:val="vi-VN"/>
              </w:rPr>
            </w:pPr>
            <w:r w:rsidRPr="00A4224F">
              <w:rPr>
                <w:i/>
                <w:color w:val="000000"/>
                <w:szCs w:val="28"/>
                <w:lang w:val="vi-VN"/>
              </w:rPr>
              <w:t xml:space="preserve">Thu thập, phân loại, sắp xếp các số liệu </w:t>
            </w:r>
          </w:p>
        </w:tc>
        <w:tc>
          <w:tcPr>
            <w:tcW w:w="3013" w:type="pct"/>
            <w:shd w:val="clear" w:color="auto" w:fill="auto"/>
          </w:tcPr>
          <w:p w14:paraId="1CA88D1D" w14:textId="77777777" w:rsidR="00BD1DFC" w:rsidRPr="00A4224F" w:rsidRDefault="00BD1DFC" w:rsidP="00294D66">
            <w:pPr>
              <w:spacing w:before="60" w:after="60"/>
              <w:ind w:firstLine="0"/>
              <w:rPr>
                <w:rFonts w:eastAsia="Times New Roman"/>
                <w:color w:val="000000"/>
                <w:szCs w:val="28"/>
                <w:lang w:val="vi-VN"/>
              </w:rPr>
            </w:pPr>
            <w:r w:rsidRPr="00A4224F">
              <w:rPr>
                <w:rFonts w:eastAsia="Times New Roman"/>
                <w:color w:val="000000"/>
                <w:szCs w:val="28"/>
                <w:lang w:val="vi-VN"/>
              </w:rPr>
              <w:t xml:space="preserve">– Nhận biết được về dãy số liệu thống kê. </w:t>
            </w:r>
          </w:p>
          <w:p w14:paraId="093A4F34" w14:textId="77777777" w:rsidR="00BD1DFC" w:rsidRPr="00A4224F" w:rsidRDefault="00BD1DFC" w:rsidP="00294D66">
            <w:pPr>
              <w:spacing w:before="60" w:after="60"/>
              <w:ind w:firstLine="0"/>
              <w:rPr>
                <w:color w:val="000000"/>
                <w:szCs w:val="28"/>
                <w:lang w:val="vi-VN"/>
              </w:rPr>
            </w:pPr>
            <w:r w:rsidRPr="00A4224F">
              <w:rPr>
                <w:rFonts w:eastAsia="Times New Roman"/>
                <w:color w:val="000000"/>
                <w:szCs w:val="28"/>
                <w:lang w:val="vi-VN"/>
              </w:rPr>
              <w:t xml:space="preserve">– Nhận biết được </w:t>
            </w:r>
            <w:r w:rsidRPr="00A4224F">
              <w:rPr>
                <w:rFonts w:eastAsia="Times New Roman"/>
                <w:color w:val="000000"/>
                <w:szCs w:val="28"/>
              </w:rPr>
              <w:t>cách</w:t>
            </w:r>
            <w:r w:rsidRPr="00A4224F">
              <w:rPr>
                <w:rFonts w:eastAsia="Times New Roman"/>
                <w:color w:val="000000"/>
                <w:szCs w:val="28"/>
                <w:lang w:val="vi-VN"/>
              </w:rPr>
              <w:t xml:space="preserve"> sắp xếp</w:t>
            </w:r>
            <w:r w:rsidRPr="00A4224F">
              <w:rPr>
                <w:rFonts w:eastAsia="Times New Roman"/>
                <w:color w:val="000000"/>
                <w:szCs w:val="28"/>
              </w:rPr>
              <w:t xml:space="preserve"> dãy</w:t>
            </w:r>
            <w:r w:rsidRPr="00A4224F">
              <w:rPr>
                <w:rFonts w:eastAsia="Times New Roman"/>
                <w:color w:val="000000"/>
                <w:szCs w:val="28"/>
                <w:lang w:val="vi-VN"/>
              </w:rPr>
              <w:t xml:space="preserve"> số liệu thống kê theo các tiêu chí cho </w:t>
            </w:r>
            <w:r w:rsidRPr="00A4224F">
              <w:rPr>
                <w:rFonts w:eastAsia="Times New Roman"/>
                <w:color w:val="000000"/>
                <w:szCs w:val="28"/>
                <w:lang w:val="vi-VN"/>
              </w:rPr>
              <w:lastRenderedPageBreak/>
              <w:t>trước.</w:t>
            </w:r>
          </w:p>
        </w:tc>
      </w:tr>
      <w:tr w:rsidR="00BD1DFC" w:rsidRPr="00A4224F" w14:paraId="0C2B4A8C" w14:textId="77777777" w:rsidTr="00BD1DFC">
        <w:trPr>
          <w:jc w:val="center"/>
        </w:trPr>
        <w:tc>
          <w:tcPr>
            <w:tcW w:w="830" w:type="pct"/>
            <w:vMerge/>
            <w:shd w:val="clear" w:color="auto" w:fill="auto"/>
          </w:tcPr>
          <w:p w14:paraId="3B2D345C" w14:textId="77777777" w:rsidR="00BD1DFC" w:rsidRPr="00A4224F" w:rsidRDefault="00BD1DFC" w:rsidP="00294D66">
            <w:pPr>
              <w:spacing w:before="60" w:after="60"/>
              <w:ind w:firstLine="0"/>
              <w:jc w:val="left"/>
              <w:rPr>
                <w:color w:val="000000"/>
                <w:szCs w:val="28"/>
                <w:lang w:val="vi-VN"/>
              </w:rPr>
            </w:pPr>
          </w:p>
        </w:tc>
        <w:tc>
          <w:tcPr>
            <w:tcW w:w="1157" w:type="pct"/>
            <w:shd w:val="clear" w:color="auto" w:fill="auto"/>
          </w:tcPr>
          <w:p w14:paraId="503E883C" w14:textId="77777777" w:rsidR="00BD1DFC" w:rsidRPr="00A4224F" w:rsidRDefault="00BD1DFC" w:rsidP="00FD0173">
            <w:pPr>
              <w:spacing w:before="60" w:after="60"/>
              <w:ind w:firstLine="0"/>
              <w:rPr>
                <w:i/>
                <w:color w:val="000000"/>
                <w:szCs w:val="28"/>
              </w:rPr>
            </w:pPr>
            <w:r w:rsidRPr="00A4224F">
              <w:rPr>
                <w:i/>
                <w:color w:val="000000"/>
                <w:szCs w:val="28"/>
                <w:lang w:val="vi-VN"/>
              </w:rPr>
              <w:t>Đọc, mô tả biểu đồ</w:t>
            </w:r>
            <w:r w:rsidRPr="00A4224F">
              <w:rPr>
                <w:i/>
                <w:color w:val="000000"/>
                <w:szCs w:val="28"/>
              </w:rPr>
              <w:t xml:space="preserve"> cột</w:t>
            </w:r>
            <w:r w:rsidR="00FD0173" w:rsidRPr="00A4224F">
              <w:rPr>
                <w:i/>
                <w:color w:val="000000"/>
                <w:szCs w:val="28"/>
              </w:rPr>
              <w:t>.</w:t>
            </w:r>
            <w:r w:rsidRPr="00A4224F">
              <w:rPr>
                <w:i/>
                <w:color w:val="000000"/>
                <w:szCs w:val="28"/>
                <w:lang w:val="vi-VN"/>
              </w:rPr>
              <w:t xml:space="preserve"> Biểu diễn số liệu </w:t>
            </w:r>
            <w:r w:rsidRPr="00A4224F">
              <w:rPr>
                <w:i/>
                <w:color w:val="000000"/>
                <w:szCs w:val="28"/>
              </w:rPr>
              <w:t xml:space="preserve">vào </w:t>
            </w:r>
            <w:r w:rsidRPr="00A4224F">
              <w:rPr>
                <w:i/>
                <w:color w:val="000000"/>
                <w:szCs w:val="28"/>
                <w:lang w:val="vi-VN"/>
              </w:rPr>
              <w:t>biểu đ</w:t>
            </w:r>
            <w:r w:rsidRPr="00A4224F">
              <w:rPr>
                <w:i/>
                <w:color w:val="000000"/>
                <w:szCs w:val="28"/>
              </w:rPr>
              <w:t>ồ cột</w:t>
            </w:r>
          </w:p>
        </w:tc>
        <w:tc>
          <w:tcPr>
            <w:tcW w:w="3013" w:type="pct"/>
            <w:shd w:val="clear" w:color="auto" w:fill="auto"/>
          </w:tcPr>
          <w:p w14:paraId="09FD4556" w14:textId="77777777" w:rsidR="00BD1DFC" w:rsidRPr="00A4224F" w:rsidRDefault="00BD1DFC" w:rsidP="00294D66">
            <w:pPr>
              <w:spacing w:before="60" w:after="60"/>
              <w:ind w:firstLine="0"/>
              <w:rPr>
                <w:color w:val="000000"/>
                <w:szCs w:val="28"/>
                <w:lang w:val="vi-VN"/>
              </w:rPr>
            </w:pPr>
            <w:r w:rsidRPr="00A4224F">
              <w:rPr>
                <w:color w:val="000000"/>
                <w:szCs w:val="28"/>
                <w:lang w:val="vi-VN"/>
              </w:rPr>
              <w:t>– Đọc và mô tả được các số liệu ở dạng biểu đồ cột.</w:t>
            </w:r>
          </w:p>
          <w:p w14:paraId="5459980F" w14:textId="77777777" w:rsidR="00BD1DFC" w:rsidRPr="00A4224F" w:rsidRDefault="00BD1DFC" w:rsidP="00294D66">
            <w:pPr>
              <w:spacing w:before="60" w:after="60"/>
              <w:ind w:firstLine="0"/>
              <w:rPr>
                <w:color w:val="000000"/>
                <w:szCs w:val="28"/>
                <w:lang w:val="vi-VN"/>
              </w:rPr>
            </w:pPr>
            <w:r w:rsidRPr="00A4224F">
              <w:rPr>
                <w:color w:val="000000"/>
                <w:szCs w:val="28"/>
                <w:lang w:val="vi-VN"/>
              </w:rPr>
              <w:t>–</w:t>
            </w:r>
            <w:r w:rsidRPr="00A4224F">
              <w:rPr>
                <w:color w:val="000000"/>
                <w:szCs w:val="28"/>
              </w:rPr>
              <w:t xml:space="preserve"> Sắp xếp được </w:t>
            </w:r>
            <w:r w:rsidRPr="00A4224F">
              <w:rPr>
                <w:color w:val="000000"/>
                <w:szCs w:val="28"/>
                <w:lang w:val="vi-VN"/>
              </w:rPr>
              <w:t>số liệu vào biểu đồ cột</w:t>
            </w:r>
            <w:r w:rsidRPr="00A4224F">
              <w:rPr>
                <w:color w:val="000000"/>
                <w:szCs w:val="28"/>
              </w:rPr>
              <w:t xml:space="preserve"> (không yêu cầu họ</w:t>
            </w:r>
            <w:r w:rsidR="007D0D61" w:rsidRPr="00A4224F">
              <w:rPr>
                <w:color w:val="000000"/>
                <w:szCs w:val="28"/>
              </w:rPr>
              <w:t>c sinh vẽ</w:t>
            </w:r>
            <w:r w:rsidRPr="00A4224F">
              <w:rPr>
                <w:color w:val="000000"/>
                <w:szCs w:val="28"/>
              </w:rPr>
              <w:t xml:space="preserve"> biểu đồ)</w:t>
            </w:r>
            <w:r w:rsidRPr="00A4224F">
              <w:rPr>
                <w:color w:val="000000"/>
                <w:szCs w:val="28"/>
                <w:lang w:val="vi-VN"/>
              </w:rPr>
              <w:t>.</w:t>
            </w:r>
          </w:p>
        </w:tc>
      </w:tr>
      <w:tr w:rsidR="00BD1DFC" w:rsidRPr="00A4224F" w14:paraId="2708B30C" w14:textId="77777777" w:rsidTr="00BD1DFC">
        <w:trPr>
          <w:jc w:val="center"/>
        </w:trPr>
        <w:tc>
          <w:tcPr>
            <w:tcW w:w="830" w:type="pct"/>
            <w:vMerge/>
            <w:shd w:val="clear" w:color="auto" w:fill="auto"/>
          </w:tcPr>
          <w:p w14:paraId="73D7A131" w14:textId="77777777" w:rsidR="00BD1DFC" w:rsidRPr="00A4224F" w:rsidRDefault="00BD1DFC" w:rsidP="00294D66">
            <w:pPr>
              <w:spacing w:before="60" w:after="60"/>
              <w:ind w:firstLine="0"/>
              <w:jc w:val="left"/>
              <w:rPr>
                <w:color w:val="000000"/>
                <w:szCs w:val="28"/>
                <w:lang w:val="vi-VN"/>
              </w:rPr>
            </w:pPr>
          </w:p>
        </w:tc>
        <w:tc>
          <w:tcPr>
            <w:tcW w:w="1157" w:type="pct"/>
            <w:shd w:val="clear" w:color="auto" w:fill="auto"/>
          </w:tcPr>
          <w:p w14:paraId="324FC7D1" w14:textId="77777777" w:rsidR="00BD1DFC" w:rsidRPr="00A4224F" w:rsidRDefault="00BD1DFC" w:rsidP="00294D66">
            <w:pPr>
              <w:spacing w:before="60" w:after="60"/>
              <w:ind w:firstLine="0"/>
              <w:rPr>
                <w:i/>
                <w:color w:val="000000"/>
                <w:szCs w:val="28"/>
              </w:rPr>
            </w:pPr>
            <w:r w:rsidRPr="00A4224F">
              <w:rPr>
                <w:i/>
                <w:color w:val="000000"/>
                <w:szCs w:val="28"/>
                <w:lang w:val="vi-VN"/>
              </w:rPr>
              <w:t xml:space="preserve">Hình thành và giải quyết vấn đề đơn giản xuất hiện từ các số liệu và biểu đồ </w:t>
            </w:r>
            <w:r w:rsidRPr="00A4224F">
              <w:rPr>
                <w:i/>
                <w:color w:val="000000"/>
                <w:szCs w:val="28"/>
              </w:rPr>
              <w:t xml:space="preserve">cột </w:t>
            </w:r>
            <w:r w:rsidRPr="00A4224F">
              <w:rPr>
                <w:i/>
                <w:color w:val="000000"/>
                <w:szCs w:val="28"/>
                <w:lang w:val="vi-VN"/>
              </w:rPr>
              <w:t>đã có</w:t>
            </w:r>
          </w:p>
          <w:p w14:paraId="39B16FDF" w14:textId="77777777" w:rsidR="00BD1DFC" w:rsidRPr="00A4224F" w:rsidRDefault="00BD1DFC" w:rsidP="00294D66">
            <w:pPr>
              <w:spacing w:before="60" w:after="60"/>
              <w:ind w:firstLine="0"/>
              <w:rPr>
                <w:i/>
                <w:color w:val="000000"/>
                <w:szCs w:val="28"/>
                <w:lang w:val="vi-VN"/>
              </w:rPr>
            </w:pPr>
          </w:p>
        </w:tc>
        <w:tc>
          <w:tcPr>
            <w:tcW w:w="3013" w:type="pct"/>
            <w:shd w:val="clear" w:color="auto" w:fill="auto"/>
          </w:tcPr>
          <w:p w14:paraId="671D9AC5" w14:textId="77777777" w:rsidR="00BD1DFC" w:rsidRPr="00A4224F" w:rsidRDefault="00BD1DFC" w:rsidP="00294D66">
            <w:pPr>
              <w:spacing w:before="60" w:after="60"/>
              <w:ind w:firstLine="0"/>
              <w:rPr>
                <w:rFonts w:eastAsia="Times New Roman"/>
                <w:color w:val="000000"/>
                <w:spacing w:val="-8"/>
                <w:szCs w:val="28"/>
              </w:rPr>
            </w:pPr>
            <w:r w:rsidRPr="00A4224F">
              <w:rPr>
                <w:rFonts w:eastAsia="Times New Roman"/>
                <w:color w:val="000000"/>
                <w:szCs w:val="28"/>
                <w:lang w:val="vi-VN"/>
              </w:rPr>
              <w:t xml:space="preserve">– </w:t>
            </w:r>
            <w:r w:rsidRPr="00A4224F">
              <w:rPr>
                <w:rFonts w:eastAsia="Times New Roman"/>
                <w:color w:val="000000"/>
                <w:szCs w:val="28"/>
              </w:rPr>
              <w:t>Nêu</w:t>
            </w:r>
            <w:r w:rsidRPr="00A4224F">
              <w:rPr>
                <w:rFonts w:eastAsia="Times New Roman"/>
                <w:color w:val="000000"/>
                <w:szCs w:val="28"/>
                <w:lang w:val="vi-VN"/>
              </w:rPr>
              <w:t xml:space="preserve"> được một số nhận xét đơn giản </w:t>
            </w:r>
            <w:r w:rsidRPr="00A4224F">
              <w:rPr>
                <w:rFonts w:eastAsia="Times New Roman"/>
                <w:color w:val="000000"/>
                <w:spacing w:val="-8"/>
                <w:szCs w:val="28"/>
                <w:lang w:val="vi-VN"/>
              </w:rPr>
              <w:t>từ biểu đồ cột.</w:t>
            </w:r>
          </w:p>
          <w:p w14:paraId="75C772D2" w14:textId="77777777" w:rsidR="00BD1DFC" w:rsidRPr="00A4224F" w:rsidRDefault="00BD1DFC" w:rsidP="00294D66">
            <w:pPr>
              <w:spacing w:before="60" w:after="60"/>
              <w:ind w:firstLine="0"/>
              <w:rPr>
                <w:rFonts w:eastAsia="Times New Roman"/>
                <w:color w:val="000000"/>
                <w:spacing w:val="-4"/>
                <w:szCs w:val="28"/>
              </w:rPr>
            </w:pPr>
            <w:r w:rsidRPr="00A4224F">
              <w:rPr>
                <w:color w:val="000000"/>
                <w:szCs w:val="28"/>
                <w:lang w:val="vi-VN"/>
              </w:rPr>
              <w:t xml:space="preserve">– </w:t>
            </w:r>
            <w:r w:rsidRPr="00A4224F">
              <w:rPr>
                <w:color w:val="000000"/>
                <w:szCs w:val="28"/>
              </w:rPr>
              <w:t>T</w:t>
            </w:r>
            <w:r w:rsidRPr="00A4224F">
              <w:rPr>
                <w:color w:val="000000"/>
                <w:szCs w:val="28"/>
                <w:lang w:val="vi-VN"/>
              </w:rPr>
              <w:t xml:space="preserve">ính </w:t>
            </w:r>
            <w:r w:rsidRPr="00A4224F">
              <w:rPr>
                <w:color w:val="000000"/>
                <w:szCs w:val="28"/>
              </w:rPr>
              <w:t xml:space="preserve">được </w:t>
            </w:r>
            <w:r w:rsidRPr="00A4224F">
              <w:rPr>
                <w:color w:val="000000"/>
                <w:szCs w:val="28"/>
                <w:lang w:val="vi-VN"/>
              </w:rPr>
              <w:t>giá trị trung bình của các số liệu trong bảng hay biểu đồ cột.</w:t>
            </w:r>
          </w:p>
          <w:p w14:paraId="7F8CDAC5" w14:textId="77777777" w:rsidR="00BD1DFC" w:rsidRPr="00A4224F" w:rsidRDefault="00BD1DFC" w:rsidP="00294D66">
            <w:pPr>
              <w:spacing w:before="60" w:after="60"/>
              <w:ind w:firstLine="0"/>
              <w:rPr>
                <w:rFonts w:eastAsia="Times New Roman"/>
                <w:color w:val="000000"/>
                <w:szCs w:val="28"/>
              </w:rPr>
            </w:pPr>
            <w:r w:rsidRPr="00A4224F">
              <w:rPr>
                <w:rFonts w:eastAsia="Times New Roman"/>
                <w:color w:val="000000"/>
                <w:szCs w:val="28"/>
                <w:lang w:val="vi-VN"/>
              </w:rPr>
              <w:t xml:space="preserve">– Làm quen với việc phát hiện vấn đề hoặc quy luật đơn giản dựa trên </w:t>
            </w:r>
            <w:r w:rsidRPr="00A4224F">
              <w:rPr>
                <w:rFonts w:eastAsia="Times New Roman"/>
                <w:color w:val="000000"/>
                <w:szCs w:val="28"/>
              </w:rPr>
              <w:t xml:space="preserve">quan sát </w:t>
            </w:r>
            <w:r w:rsidRPr="00A4224F">
              <w:rPr>
                <w:rFonts w:eastAsia="Times New Roman"/>
                <w:color w:val="000000"/>
                <w:szCs w:val="28"/>
                <w:lang w:val="vi-VN"/>
              </w:rPr>
              <w:t>các số liệu</w:t>
            </w:r>
            <w:r w:rsidRPr="00A4224F">
              <w:rPr>
                <w:rFonts w:eastAsia="Times New Roman"/>
                <w:color w:val="000000"/>
                <w:spacing w:val="-8"/>
                <w:szCs w:val="28"/>
                <w:lang w:val="vi-VN"/>
              </w:rPr>
              <w:t xml:space="preserve"> từ biểu đồ cột</w:t>
            </w:r>
            <w:r w:rsidRPr="00A4224F">
              <w:rPr>
                <w:rFonts w:eastAsia="Times New Roman"/>
                <w:color w:val="000000"/>
                <w:szCs w:val="28"/>
                <w:lang w:val="vi-VN"/>
              </w:rPr>
              <w:t>.</w:t>
            </w:r>
          </w:p>
          <w:p w14:paraId="59B1BAC4" w14:textId="77777777" w:rsidR="00BD1DFC" w:rsidRPr="00A4224F" w:rsidRDefault="00BD1DFC" w:rsidP="00294D66">
            <w:pPr>
              <w:spacing w:before="60" w:after="60"/>
              <w:ind w:firstLine="0"/>
              <w:rPr>
                <w:rFonts w:eastAsia="Times New Roman"/>
                <w:color w:val="000000"/>
                <w:szCs w:val="28"/>
              </w:rPr>
            </w:pPr>
            <w:r w:rsidRPr="00A4224F">
              <w:rPr>
                <w:rFonts w:eastAsia="Times New Roman"/>
                <w:color w:val="000000"/>
                <w:szCs w:val="28"/>
                <w:lang w:val="vi-VN"/>
              </w:rPr>
              <w:t xml:space="preserve">– Giải quyết </w:t>
            </w:r>
            <w:r w:rsidRPr="00A4224F">
              <w:rPr>
                <w:rFonts w:eastAsia="Times New Roman"/>
                <w:color w:val="000000"/>
                <w:szCs w:val="28"/>
              </w:rPr>
              <w:t xml:space="preserve">được những </w:t>
            </w:r>
            <w:r w:rsidRPr="00A4224F">
              <w:rPr>
                <w:rFonts w:eastAsia="Times New Roman"/>
                <w:color w:val="000000"/>
                <w:szCs w:val="28"/>
                <w:lang w:val="vi-VN"/>
              </w:rPr>
              <w:t>vấn đề đơn giản liên quan đến các số liệu thu được từ biểu đồ cột.</w:t>
            </w:r>
          </w:p>
          <w:p w14:paraId="1256CD25" w14:textId="77777777" w:rsidR="00AC4D70" w:rsidRPr="00A4224F" w:rsidRDefault="00AC4D70" w:rsidP="00294D66">
            <w:pPr>
              <w:spacing w:before="60" w:after="60"/>
              <w:ind w:firstLine="0"/>
              <w:rPr>
                <w:rFonts w:eastAsia="Times New Roman"/>
                <w:color w:val="000000"/>
                <w:szCs w:val="28"/>
              </w:rPr>
            </w:pPr>
          </w:p>
        </w:tc>
      </w:tr>
      <w:tr w:rsidR="00BD1DFC" w:rsidRPr="00A4224F" w14:paraId="3AE9907E" w14:textId="77777777" w:rsidTr="00BD1DFC">
        <w:trPr>
          <w:jc w:val="center"/>
        </w:trPr>
        <w:tc>
          <w:tcPr>
            <w:tcW w:w="5000" w:type="pct"/>
            <w:gridSpan w:val="3"/>
            <w:shd w:val="clear" w:color="auto" w:fill="auto"/>
            <w:vAlign w:val="center"/>
          </w:tcPr>
          <w:p w14:paraId="13C9AC74" w14:textId="77777777" w:rsidR="00BD1DFC" w:rsidRPr="00A4224F" w:rsidRDefault="00BD1DFC" w:rsidP="00DB417F">
            <w:pPr>
              <w:spacing w:before="60" w:after="60" w:line="269" w:lineRule="auto"/>
              <w:ind w:firstLine="0"/>
              <w:jc w:val="left"/>
              <w:rPr>
                <w:rFonts w:eastAsia="Times New Roman"/>
                <w:color w:val="000000"/>
                <w:szCs w:val="28"/>
                <w:lang w:val="vi-VN"/>
              </w:rPr>
            </w:pPr>
            <w:r w:rsidRPr="00A4224F">
              <w:rPr>
                <w:rFonts w:eastAsia="Calibri"/>
                <w:b/>
                <w:i/>
                <w:color w:val="000000"/>
                <w:szCs w:val="28"/>
                <w:lang w:val="vi-VN"/>
              </w:rPr>
              <w:t>Một số yếu tố xác suất</w:t>
            </w:r>
          </w:p>
        </w:tc>
      </w:tr>
      <w:tr w:rsidR="00BD1DFC" w:rsidRPr="00A4224F" w14:paraId="21EE2428" w14:textId="77777777" w:rsidTr="00BD1DFC">
        <w:trPr>
          <w:jc w:val="center"/>
        </w:trPr>
        <w:tc>
          <w:tcPr>
            <w:tcW w:w="830" w:type="pct"/>
            <w:shd w:val="clear" w:color="auto" w:fill="auto"/>
          </w:tcPr>
          <w:p w14:paraId="2D590E03" w14:textId="77777777" w:rsidR="00BD1DFC" w:rsidRPr="00A4224F" w:rsidRDefault="00BD1DFC" w:rsidP="00294D66">
            <w:pPr>
              <w:spacing w:before="60" w:after="60"/>
              <w:ind w:firstLine="0"/>
              <w:rPr>
                <w:color w:val="000000"/>
                <w:szCs w:val="28"/>
                <w:lang w:val="vi-VN"/>
              </w:rPr>
            </w:pPr>
            <w:r w:rsidRPr="00A4224F">
              <w:rPr>
                <w:color w:val="000000"/>
                <w:szCs w:val="28"/>
              </w:rPr>
              <w:t>Một số</w:t>
            </w:r>
            <w:r w:rsidRPr="00A4224F">
              <w:rPr>
                <w:color w:val="000000"/>
                <w:szCs w:val="28"/>
                <w:lang w:val="vi-VN"/>
              </w:rPr>
              <w:t xml:space="preserve"> yếu tố </w:t>
            </w:r>
            <w:r w:rsidRPr="00A4224F">
              <w:rPr>
                <w:color w:val="000000"/>
                <w:szCs w:val="28"/>
              </w:rPr>
              <w:t>x</w:t>
            </w:r>
            <w:r w:rsidRPr="00A4224F">
              <w:rPr>
                <w:color w:val="000000"/>
                <w:szCs w:val="28"/>
                <w:lang w:val="vi-VN"/>
              </w:rPr>
              <w:t>ác suất</w:t>
            </w:r>
          </w:p>
        </w:tc>
        <w:tc>
          <w:tcPr>
            <w:tcW w:w="1157" w:type="pct"/>
            <w:shd w:val="clear" w:color="auto" w:fill="auto"/>
          </w:tcPr>
          <w:p w14:paraId="4C7B5391" w14:textId="77777777" w:rsidR="00BD1DFC" w:rsidRPr="00A4224F" w:rsidRDefault="00BD1DFC" w:rsidP="00294D66">
            <w:pPr>
              <w:spacing w:before="60" w:after="60"/>
              <w:ind w:firstLine="0"/>
              <w:rPr>
                <w:rFonts w:eastAsia="Times New Roman"/>
                <w:i/>
                <w:color w:val="000000"/>
                <w:szCs w:val="28"/>
              </w:rPr>
            </w:pPr>
            <w:r w:rsidRPr="00A4224F">
              <w:rPr>
                <w:rFonts w:eastAsia="Times New Roman"/>
                <w:i/>
                <w:color w:val="000000"/>
                <w:szCs w:val="28"/>
              </w:rPr>
              <w:t>K</w:t>
            </w:r>
            <w:r w:rsidRPr="00A4224F">
              <w:rPr>
                <w:rFonts w:eastAsia="Times New Roman"/>
                <w:i/>
                <w:color w:val="000000"/>
                <w:szCs w:val="28"/>
                <w:lang w:val="vi-VN"/>
              </w:rPr>
              <w:t>iểm đếm số lần lặp</w:t>
            </w:r>
            <w:r w:rsidRPr="00A4224F">
              <w:rPr>
                <w:rFonts w:eastAsia="Times New Roman"/>
                <w:i/>
                <w:color w:val="000000"/>
                <w:szCs w:val="28"/>
              </w:rPr>
              <w:t xml:space="preserve"> lại của một </w:t>
            </w:r>
            <w:r w:rsidRPr="00A4224F">
              <w:rPr>
                <w:rFonts w:eastAsia="Times New Roman"/>
                <w:i/>
                <w:color w:val="000000"/>
                <w:szCs w:val="28"/>
                <w:lang w:val="vi-VN"/>
              </w:rPr>
              <w:t xml:space="preserve">khả năng xảy ra </w:t>
            </w:r>
            <w:r w:rsidRPr="00A4224F">
              <w:rPr>
                <w:rFonts w:eastAsia="Times New Roman"/>
                <w:bCs/>
                <w:i/>
                <w:color w:val="000000"/>
                <w:szCs w:val="28"/>
                <w:lang w:val="vi-VN"/>
              </w:rPr>
              <w:t>nhiều lần</w:t>
            </w:r>
            <w:r w:rsidRPr="00A4224F">
              <w:rPr>
                <w:rFonts w:eastAsia="Times New Roman"/>
                <w:i/>
                <w:color w:val="000000"/>
                <w:szCs w:val="28"/>
              </w:rPr>
              <w:t xml:space="preserve"> </w:t>
            </w:r>
            <w:r w:rsidRPr="00A4224F">
              <w:rPr>
                <w:i/>
                <w:color w:val="000000"/>
                <w:szCs w:val="28"/>
              </w:rPr>
              <w:t xml:space="preserve">của </w:t>
            </w:r>
            <w:r w:rsidRPr="00A4224F">
              <w:rPr>
                <w:rFonts w:eastAsia="Times New Roman"/>
                <w:i/>
                <w:color w:val="000000"/>
                <w:szCs w:val="28"/>
                <w:lang w:val="vi-VN"/>
              </w:rPr>
              <w:t>một sự kiện</w:t>
            </w:r>
          </w:p>
        </w:tc>
        <w:tc>
          <w:tcPr>
            <w:tcW w:w="3013" w:type="pct"/>
            <w:shd w:val="clear" w:color="auto" w:fill="auto"/>
          </w:tcPr>
          <w:p w14:paraId="3241D0A5" w14:textId="77777777" w:rsidR="00BD1DFC" w:rsidRPr="00A4224F" w:rsidRDefault="00BD1DFC" w:rsidP="00294D66">
            <w:pPr>
              <w:spacing w:before="60" w:after="60"/>
              <w:ind w:firstLine="0"/>
              <w:rPr>
                <w:rFonts w:eastAsia="Times New Roman"/>
                <w:color w:val="000000"/>
                <w:szCs w:val="28"/>
              </w:rPr>
            </w:pPr>
            <w:r w:rsidRPr="00A4224F">
              <w:rPr>
                <w:rFonts w:eastAsia="Times New Roman"/>
                <w:color w:val="000000"/>
                <w:szCs w:val="28"/>
              </w:rPr>
              <w:t>K</w:t>
            </w:r>
            <w:r w:rsidRPr="00A4224F">
              <w:rPr>
                <w:rFonts w:eastAsia="Times New Roman"/>
                <w:color w:val="000000"/>
                <w:szCs w:val="28"/>
                <w:lang w:val="vi-VN"/>
              </w:rPr>
              <w:t xml:space="preserve">iểm đếm </w:t>
            </w:r>
            <w:r w:rsidRPr="00A4224F">
              <w:rPr>
                <w:rFonts w:eastAsia="Times New Roman"/>
                <w:color w:val="000000"/>
                <w:szCs w:val="28"/>
              </w:rPr>
              <w:t xml:space="preserve">được </w:t>
            </w:r>
            <w:r w:rsidRPr="00A4224F">
              <w:rPr>
                <w:rFonts w:eastAsia="Times New Roman"/>
                <w:color w:val="000000"/>
                <w:szCs w:val="28"/>
                <w:lang w:val="vi-VN"/>
              </w:rPr>
              <w:t>số lần lặp</w:t>
            </w:r>
            <w:r w:rsidRPr="00A4224F">
              <w:rPr>
                <w:rFonts w:eastAsia="Times New Roman"/>
                <w:color w:val="000000"/>
                <w:szCs w:val="28"/>
              </w:rPr>
              <w:t xml:space="preserve"> lại của một </w:t>
            </w:r>
            <w:r w:rsidRPr="00A4224F">
              <w:rPr>
                <w:rFonts w:eastAsia="Times New Roman"/>
                <w:color w:val="000000"/>
                <w:szCs w:val="28"/>
                <w:lang w:val="vi-VN"/>
              </w:rPr>
              <w:t xml:space="preserve">khả năng xảy ra </w:t>
            </w:r>
            <w:r w:rsidRPr="00A4224F">
              <w:rPr>
                <w:rFonts w:eastAsia="Times New Roman"/>
                <w:color w:val="000000"/>
                <w:szCs w:val="28"/>
              </w:rPr>
              <w:t>(</w:t>
            </w:r>
            <w:r w:rsidRPr="00A4224F">
              <w:rPr>
                <w:rFonts w:eastAsia="Times New Roman"/>
                <w:bCs/>
                <w:color w:val="000000"/>
                <w:szCs w:val="28"/>
                <w:lang w:val="vi-VN"/>
              </w:rPr>
              <w:t>nhiều lần</w:t>
            </w:r>
            <w:r w:rsidRPr="00A4224F">
              <w:rPr>
                <w:rFonts w:eastAsia="Times New Roman"/>
                <w:bCs/>
                <w:color w:val="000000"/>
                <w:szCs w:val="28"/>
              </w:rPr>
              <w:t>)</w:t>
            </w:r>
            <w:r w:rsidRPr="00A4224F">
              <w:rPr>
                <w:rFonts w:eastAsia="Times New Roman"/>
                <w:color w:val="000000"/>
                <w:szCs w:val="28"/>
              </w:rPr>
              <w:t xml:space="preserve"> </w:t>
            </w:r>
            <w:r w:rsidRPr="00A4224F">
              <w:rPr>
                <w:color w:val="000000"/>
                <w:szCs w:val="28"/>
              </w:rPr>
              <w:t xml:space="preserve">của </w:t>
            </w:r>
            <w:r w:rsidRPr="00A4224F">
              <w:rPr>
                <w:rFonts w:eastAsia="Times New Roman"/>
                <w:color w:val="000000"/>
                <w:szCs w:val="28"/>
                <w:lang w:val="vi-VN"/>
              </w:rPr>
              <w:t>một sự kiện</w:t>
            </w:r>
            <w:r w:rsidRPr="00A4224F">
              <w:rPr>
                <w:rFonts w:eastAsia="Times New Roman"/>
                <w:bCs/>
                <w:color w:val="000000"/>
                <w:szCs w:val="28"/>
                <w:lang w:val="vi-VN"/>
              </w:rPr>
              <w:t xml:space="preserve"> </w:t>
            </w:r>
            <w:r w:rsidRPr="00A4224F">
              <w:rPr>
                <w:color w:val="000000"/>
                <w:szCs w:val="28"/>
              </w:rPr>
              <w:t xml:space="preserve">khi </w:t>
            </w:r>
            <w:r w:rsidRPr="00A4224F">
              <w:rPr>
                <w:rFonts w:eastAsia="Times New Roman"/>
                <w:color w:val="000000"/>
                <w:szCs w:val="28"/>
              </w:rPr>
              <w:t>t</w:t>
            </w:r>
            <w:r w:rsidRPr="00A4224F">
              <w:rPr>
                <w:rFonts w:eastAsia="Times New Roman"/>
                <w:color w:val="000000"/>
                <w:szCs w:val="28"/>
                <w:lang w:val="vi-VN"/>
              </w:rPr>
              <w:t>hực hiện (</w:t>
            </w:r>
            <w:r w:rsidRPr="00A4224F">
              <w:rPr>
                <w:rFonts w:eastAsia="Times New Roman"/>
                <w:color w:val="000000"/>
                <w:szCs w:val="28"/>
              </w:rPr>
              <w:t xml:space="preserve">nhiều </w:t>
            </w:r>
            <w:r w:rsidRPr="00A4224F">
              <w:rPr>
                <w:rFonts w:eastAsia="Times New Roman"/>
                <w:color w:val="000000"/>
                <w:szCs w:val="28"/>
                <w:lang w:val="vi-VN"/>
              </w:rPr>
              <w:t>lần)</w:t>
            </w:r>
            <w:r w:rsidRPr="00A4224F">
              <w:rPr>
                <w:rFonts w:eastAsia="Times New Roman"/>
                <w:color w:val="000000"/>
                <w:szCs w:val="28"/>
              </w:rPr>
              <w:t xml:space="preserve"> </w:t>
            </w:r>
            <w:r w:rsidRPr="00A4224F">
              <w:rPr>
                <w:rFonts w:eastAsia="Times New Roman"/>
                <w:color w:val="000000"/>
                <w:szCs w:val="28"/>
                <w:lang w:val="vi-VN"/>
              </w:rPr>
              <w:t>thí nghiệm</w:t>
            </w:r>
            <w:r w:rsidRPr="00A4224F">
              <w:rPr>
                <w:rFonts w:eastAsia="Times New Roman"/>
                <w:color w:val="000000"/>
                <w:szCs w:val="28"/>
              </w:rPr>
              <w:t>, trò chơi</w:t>
            </w:r>
            <w:r w:rsidRPr="00A4224F">
              <w:rPr>
                <w:rFonts w:eastAsia="Times New Roman"/>
                <w:color w:val="000000"/>
                <w:szCs w:val="28"/>
                <w:lang w:val="vi-VN"/>
              </w:rPr>
              <w:t xml:space="preserve"> đơn giản (ví dụ:</w:t>
            </w:r>
            <w:r w:rsidRPr="00A4224F">
              <w:rPr>
                <w:rFonts w:eastAsia="Times New Roman"/>
                <w:bCs/>
                <w:color w:val="000000"/>
                <w:szCs w:val="28"/>
              </w:rPr>
              <w:t xml:space="preserve"> </w:t>
            </w:r>
            <w:r w:rsidRPr="00A4224F">
              <w:rPr>
                <w:rFonts w:eastAsia="Times New Roman"/>
                <w:color w:val="000000"/>
                <w:szCs w:val="28"/>
              </w:rPr>
              <w:t xml:space="preserve">trong </w:t>
            </w:r>
            <w:r w:rsidRPr="00A4224F">
              <w:rPr>
                <w:rFonts w:eastAsia="Times New Roman"/>
                <w:color w:val="000000"/>
                <w:szCs w:val="28"/>
                <w:lang w:val="vi-VN"/>
              </w:rPr>
              <w:t>một vài trò chơi</w:t>
            </w:r>
            <w:r w:rsidRPr="00A4224F">
              <w:rPr>
                <w:rFonts w:eastAsia="Times New Roman"/>
                <w:color w:val="000000"/>
                <w:szCs w:val="28"/>
              </w:rPr>
              <w:t xml:space="preserve"> </w:t>
            </w:r>
            <w:r w:rsidRPr="00A4224F">
              <w:rPr>
                <w:rFonts w:eastAsia="Times New Roman"/>
                <w:color w:val="000000"/>
                <w:szCs w:val="28"/>
                <w:lang w:val="vi-VN"/>
              </w:rPr>
              <w:t xml:space="preserve">như tung đồng xu, lấy </w:t>
            </w:r>
            <w:r w:rsidRPr="00A4224F">
              <w:rPr>
                <w:rFonts w:eastAsia="Times New Roman"/>
                <w:color w:val="000000"/>
                <w:szCs w:val="28"/>
              </w:rPr>
              <w:t xml:space="preserve">bóng </w:t>
            </w:r>
            <w:r w:rsidRPr="00A4224F">
              <w:rPr>
                <w:rFonts w:eastAsia="Times New Roman"/>
                <w:color w:val="000000"/>
                <w:szCs w:val="28"/>
                <w:lang w:val="vi-VN"/>
              </w:rPr>
              <w:t>từ hộp kín,...)</w:t>
            </w:r>
            <w:r w:rsidRPr="00A4224F">
              <w:rPr>
                <w:rFonts w:eastAsia="Times New Roman"/>
                <w:color w:val="000000"/>
                <w:szCs w:val="28"/>
              </w:rPr>
              <w:t>.</w:t>
            </w:r>
          </w:p>
        </w:tc>
      </w:tr>
      <w:tr w:rsidR="00BD1DFC" w:rsidRPr="00A4224F" w14:paraId="0BD15E5D" w14:textId="77777777" w:rsidTr="00BD1DFC">
        <w:trPr>
          <w:jc w:val="center"/>
        </w:trPr>
        <w:tc>
          <w:tcPr>
            <w:tcW w:w="5000" w:type="pct"/>
            <w:gridSpan w:val="3"/>
            <w:shd w:val="clear" w:color="auto" w:fill="auto"/>
            <w:vAlign w:val="center"/>
          </w:tcPr>
          <w:p w14:paraId="47EDE0AE" w14:textId="77777777" w:rsidR="00BD1DFC" w:rsidRPr="00A4224F" w:rsidRDefault="00BD1DFC" w:rsidP="00294D66">
            <w:pPr>
              <w:spacing w:before="60" w:after="60"/>
              <w:ind w:firstLine="0"/>
              <w:jc w:val="left"/>
              <w:rPr>
                <w:color w:val="000000"/>
                <w:szCs w:val="28"/>
              </w:rPr>
            </w:pPr>
            <w:r w:rsidRPr="00A4224F">
              <w:rPr>
                <w:color w:val="000000"/>
                <w:szCs w:val="28"/>
              </w:rPr>
              <w:t>HOẠT ĐỘNG THỰC HÀNH VÀ TRẢI NGHIỆM</w:t>
            </w:r>
          </w:p>
        </w:tc>
      </w:tr>
      <w:tr w:rsidR="00BD1DFC" w:rsidRPr="00A4224F" w14:paraId="4E07A3E7" w14:textId="77777777" w:rsidTr="00BD1DFC">
        <w:trPr>
          <w:jc w:val="center"/>
        </w:trPr>
        <w:tc>
          <w:tcPr>
            <w:tcW w:w="5000" w:type="pct"/>
            <w:gridSpan w:val="3"/>
            <w:shd w:val="clear" w:color="auto" w:fill="auto"/>
          </w:tcPr>
          <w:p w14:paraId="7A1DBF84" w14:textId="77777777" w:rsidR="00BD1DFC" w:rsidRPr="00A4224F" w:rsidRDefault="00BD1DFC" w:rsidP="00294D66">
            <w:pPr>
              <w:spacing w:before="60" w:after="60"/>
              <w:ind w:firstLine="0"/>
              <w:jc w:val="left"/>
              <w:rPr>
                <w:i/>
                <w:color w:val="000000"/>
                <w:szCs w:val="28"/>
              </w:rPr>
            </w:pPr>
            <w:r w:rsidRPr="00A4224F">
              <w:rPr>
                <w:color w:val="000000"/>
                <w:szCs w:val="28"/>
              </w:rPr>
              <w:t>Nhà trường tổ chức cho học sinh một số hoạt động sau và có thể bổ sung các hoạt động khác tuỳ vào điều kiện cụ thể.</w:t>
            </w:r>
          </w:p>
          <w:p w14:paraId="624931D3" w14:textId="77777777" w:rsidR="00BD1DFC" w:rsidRPr="00A4224F" w:rsidRDefault="00BD1DFC" w:rsidP="00294D66">
            <w:pPr>
              <w:spacing w:before="60" w:after="60"/>
              <w:ind w:firstLine="0"/>
              <w:jc w:val="left"/>
              <w:rPr>
                <w:color w:val="000000"/>
                <w:szCs w:val="28"/>
              </w:rPr>
            </w:pPr>
            <w:r w:rsidRPr="00A4224F">
              <w:rPr>
                <w:i/>
                <w:color w:val="000000"/>
                <w:szCs w:val="28"/>
              </w:rPr>
              <w:t xml:space="preserve">Hoạt động 1: </w:t>
            </w:r>
            <w:r w:rsidRPr="00A4224F">
              <w:rPr>
                <w:color w:val="000000"/>
                <w:szCs w:val="28"/>
              </w:rPr>
              <w:t>Thực hành ứng dụng các kiến thức toán học vào thực tiễn và các chủ đề liên môn, chẳng hạn:</w:t>
            </w:r>
          </w:p>
          <w:p w14:paraId="2D0943B2" w14:textId="77777777" w:rsidR="00BD1DFC" w:rsidRPr="00A4224F" w:rsidRDefault="00BD1DFC" w:rsidP="00294D66">
            <w:pPr>
              <w:spacing w:before="60" w:after="60"/>
              <w:ind w:firstLine="0"/>
              <w:rPr>
                <w:color w:val="000000"/>
                <w:szCs w:val="28"/>
              </w:rPr>
            </w:pPr>
            <w:r w:rsidRPr="00A4224F">
              <w:rPr>
                <w:color w:val="000000"/>
                <w:szCs w:val="28"/>
              </w:rPr>
              <w:t>– Thực hành các hoạt động liên quan đến tính toán, đo lường và ước lượng như: tính toán và ước lượng chu vi, diện tích, góc của một số hình phẳng trong thực tế liên quan đến các hình phẳng đã học; tính toán và ước lượng về khối lượng, dung tích,...; xác định năm, thế kỉ đánh dấu sự ra đời (diễn ra) của một số phát minh khoa học, sự kiện văn hoá</w:t>
            </w:r>
            <w:r w:rsidR="00B90A13" w:rsidRPr="00A4224F">
              <w:rPr>
                <w:color w:val="000000"/>
                <w:szCs w:val="28"/>
              </w:rPr>
              <w:t xml:space="preserve"> </w:t>
            </w:r>
            <w:r w:rsidRPr="00A4224F">
              <w:rPr>
                <w:color w:val="000000"/>
                <w:szCs w:val="28"/>
              </w:rPr>
              <w:t>– xã hội, lịch sử,...</w:t>
            </w:r>
          </w:p>
          <w:p w14:paraId="5776C78C" w14:textId="77777777" w:rsidR="00F65312" w:rsidRPr="00A4224F" w:rsidRDefault="00BD1DFC" w:rsidP="00294D66">
            <w:pPr>
              <w:spacing w:before="60" w:after="60"/>
              <w:ind w:firstLine="0"/>
              <w:rPr>
                <w:color w:val="000000"/>
                <w:szCs w:val="28"/>
              </w:rPr>
            </w:pPr>
            <w:r w:rsidRPr="00A4224F">
              <w:rPr>
                <w:color w:val="000000"/>
                <w:szCs w:val="28"/>
              </w:rPr>
              <w:lastRenderedPageBreak/>
              <w:t>– Thực hành thu thập, phân tích, biểu diễn các số liệu thống kê (thông qua một số tình huống đơn giản gắn với những vấn đề phát triển kinh tế</w:t>
            </w:r>
            <w:r w:rsidR="007D0D61" w:rsidRPr="00A4224F">
              <w:rPr>
                <w:color w:val="000000"/>
                <w:szCs w:val="28"/>
              </w:rPr>
              <w:t>,</w:t>
            </w:r>
            <w:r w:rsidRPr="00A4224F">
              <w:rPr>
                <w:color w:val="000000"/>
                <w:szCs w:val="28"/>
              </w:rPr>
              <w:t xml:space="preserve"> xã hội hoặc có tính toàn cầu như biến đổi khí hậu, phát triển bền vững, giáo dục tài chính, chủ quyền biển đảo, biên giới, giáo dục STEM</w:t>
            </w:r>
            <w:r w:rsidR="00B90A13" w:rsidRPr="00A4224F">
              <w:rPr>
                <w:color w:val="000000"/>
                <w:szCs w:val="28"/>
              </w:rPr>
              <w:t>,...</w:t>
            </w:r>
            <w:r w:rsidRPr="00A4224F">
              <w:rPr>
                <w:color w:val="000000"/>
                <w:szCs w:val="28"/>
              </w:rPr>
              <w:t>).</w:t>
            </w:r>
          </w:p>
          <w:p w14:paraId="02D2356F" w14:textId="77777777" w:rsidR="00E03761" w:rsidRPr="00A4224F" w:rsidRDefault="00E03761" w:rsidP="00294D66">
            <w:pPr>
              <w:spacing w:before="60" w:after="60"/>
              <w:ind w:firstLine="0"/>
              <w:jc w:val="left"/>
              <w:rPr>
                <w:color w:val="000000"/>
                <w:szCs w:val="28"/>
              </w:rPr>
            </w:pPr>
            <w:r w:rsidRPr="00A4224F">
              <w:rPr>
                <w:color w:val="000000"/>
                <w:szCs w:val="28"/>
              </w:rPr>
              <w:t xml:space="preserve">– Thực hành </w:t>
            </w:r>
            <w:r w:rsidRPr="00A4224F">
              <w:rPr>
                <w:color w:val="000000"/>
                <w:szCs w:val="28"/>
                <w:lang w:val="vi-VN"/>
              </w:rPr>
              <w:t>mua bán</w:t>
            </w:r>
            <w:r w:rsidRPr="00A4224F">
              <w:rPr>
                <w:color w:val="000000"/>
                <w:szCs w:val="28"/>
              </w:rPr>
              <w:t xml:space="preserve">, trao đổi tiền tệ. </w:t>
            </w:r>
          </w:p>
          <w:p w14:paraId="55588232" w14:textId="77777777" w:rsidR="00BD1DFC" w:rsidRPr="00A4224F" w:rsidRDefault="00BD1DFC" w:rsidP="00294D66">
            <w:pPr>
              <w:spacing w:before="60" w:after="60"/>
              <w:ind w:firstLine="0"/>
              <w:rPr>
                <w:color w:val="000000"/>
                <w:szCs w:val="28"/>
              </w:rPr>
            </w:pPr>
            <w:r w:rsidRPr="00A4224F">
              <w:rPr>
                <w:i/>
                <w:color w:val="000000"/>
                <w:szCs w:val="28"/>
              </w:rPr>
              <w:t xml:space="preserve">Hoạt động 2: </w:t>
            </w:r>
            <w:r w:rsidRPr="00A4224F">
              <w:rPr>
                <w:color w:val="000000"/>
                <w:szCs w:val="28"/>
              </w:rPr>
              <w:t>Tổ chức các hoạt động ngoài giờ chính khoá (ví dụ: trò chơi họ</w:t>
            </w:r>
            <w:r w:rsidR="007D0D61" w:rsidRPr="00A4224F">
              <w:rPr>
                <w:color w:val="000000"/>
                <w:szCs w:val="28"/>
              </w:rPr>
              <w:t xml:space="preserve">c </w:t>
            </w:r>
            <w:r w:rsidR="00A30C89" w:rsidRPr="00A4224F">
              <w:rPr>
                <w:color w:val="000000"/>
                <w:szCs w:val="28"/>
              </w:rPr>
              <w:t>t</w:t>
            </w:r>
            <w:r w:rsidRPr="00A4224F">
              <w:rPr>
                <w:color w:val="000000"/>
                <w:szCs w:val="28"/>
              </w:rPr>
              <w:t>oán hoặc các hoạt động “Học vui – Vui học”; trò chơi liên quan đến mua bán, trao đổi hàng hoá; lắp ghép, gấp, xếp hình; tung đồng xu, xúc xắc,...) liên quan đến ôn tập, củng cố các kiến thức toán hoặc giải quyết vấn đề nảy sinh trong tình huống thực tiễn.</w:t>
            </w:r>
          </w:p>
          <w:p w14:paraId="3F878BB6" w14:textId="77777777" w:rsidR="00BD1DFC" w:rsidRPr="00A4224F" w:rsidRDefault="00BD1DFC" w:rsidP="00294D66">
            <w:pPr>
              <w:spacing w:before="60" w:after="60"/>
              <w:ind w:firstLine="0"/>
              <w:rPr>
                <w:color w:val="000000"/>
                <w:szCs w:val="28"/>
              </w:rPr>
            </w:pPr>
            <w:r w:rsidRPr="00A4224F">
              <w:rPr>
                <w:i/>
                <w:color w:val="000000"/>
                <w:szCs w:val="28"/>
              </w:rPr>
              <w:t xml:space="preserve">Hoạt động 3 (nếu nhà trường có điều kiện thực hiện): </w:t>
            </w:r>
            <w:r w:rsidRPr="00A4224F">
              <w:rPr>
                <w:color w:val="000000"/>
                <w:szCs w:val="28"/>
              </w:rPr>
              <w:t>Tổ chức giao lưu với học sinh có năng khiếu toán trong trường và trường bạn.</w:t>
            </w:r>
          </w:p>
        </w:tc>
      </w:tr>
    </w:tbl>
    <w:p w14:paraId="1627A625" w14:textId="77777777" w:rsidR="002A5192" w:rsidRPr="00A4224F" w:rsidRDefault="002A5192" w:rsidP="002766F9">
      <w:pPr>
        <w:pStyle w:val="111"/>
        <w:rPr>
          <w:color w:val="000000"/>
        </w:rPr>
      </w:pPr>
      <w:bookmarkStart w:id="36" w:name="_Toc516910702"/>
    </w:p>
    <w:p w14:paraId="0A1D8906" w14:textId="77777777" w:rsidR="00BD1DFC" w:rsidRPr="00A4224F" w:rsidRDefault="00BD1DFC" w:rsidP="002766F9">
      <w:pPr>
        <w:pStyle w:val="111"/>
        <w:rPr>
          <w:color w:val="000000"/>
          <w:lang w:val="en-US"/>
        </w:rPr>
      </w:pPr>
      <w:r w:rsidRPr="00A4224F">
        <w:rPr>
          <w:color w:val="000000"/>
        </w:rPr>
        <w:t>LỚP 5</w:t>
      </w:r>
      <w:bookmarkEnd w:id="3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3238"/>
        <w:gridCol w:w="8425"/>
      </w:tblGrid>
      <w:tr w:rsidR="00BD1DFC" w:rsidRPr="00A4224F" w14:paraId="1D0949A6" w14:textId="77777777" w:rsidTr="00294D66">
        <w:trPr>
          <w:tblHeader/>
          <w:jc w:val="center"/>
        </w:trPr>
        <w:tc>
          <w:tcPr>
            <w:tcW w:w="1990" w:type="pct"/>
            <w:gridSpan w:val="2"/>
            <w:shd w:val="clear" w:color="auto" w:fill="auto"/>
            <w:vAlign w:val="center"/>
          </w:tcPr>
          <w:p w14:paraId="2A1E6BC5" w14:textId="77777777" w:rsidR="00BD1DFC" w:rsidRPr="00A4224F" w:rsidRDefault="00BD1DFC" w:rsidP="00294D66">
            <w:pPr>
              <w:suppressAutoHyphens/>
              <w:spacing w:before="60" w:after="60"/>
              <w:ind w:firstLine="0"/>
              <w:jc w:val="center"/>
              <w:rPr>
                <w:b/>
                <w:color w:val="000000"/>
                <w:szCs w:val="28"/>
              </w:rPr>
            </w:pPr>
            <w:r w:rsidRPr="00A4224F">
              <w:rPr>
                <w:b/>
                <w:color w:val="000000"/>
                <w:szCs w:val="28"/>
              </w:rPr>
              <w:t>Nội dung</w:t>
            </w:r>
          </w:p>
        </w:tc>
        <w:tc>
          <w:tcPr>
            <w:tcW w:w="3010" w:type="pct"/>
            <w:shd w:val="clear" w:color="auto" w:fill="auto"/>
            <w:vAlign w:val="center"/>
          </w:tcPr>
          <w:p w14:paraId="6C192E12" w14:textId="77777777" w:rsidR="00BD1DFC" w:rsidRPr="00A4224F" w:rsidRDefault="00BD1DFC" w:rsidP="00294D66">
            <w:pPr>
              <w:suppressAutoHyphens/>
              <w:spacing w:before="60" w:after="60"/>
              <w:ind w:firstLine="0"/>
              <w:jc w:val="center"/>
              <w:rPr>
                <w:b/>
                <w:color w:val="000000"/>
                <w:szCs w:val="28"/>
              </w:rPr>
            </w:pPr>
            <w:r w:rsidRPr="00A4224F">
              <w:rPr>
                <w:b/>
                <w:color w:val="000000"/>
                <w:szCs w:val="28"/>
              </w:rPr>
              <w:t>Yêu cầu cần đạt</w:t>
            </w:r>
          </w:p>
        </w:tc>
      </w:tr>
      <w:tr w:rsidR="00BD1DFC" w:rsidRPr="00A4224F" w14:paraId="2C28676E" w14:textId="77777777" w:rsidTr="00BD1DFC">
        <w:trPr>
          <w:jc w:val="center"/>
        </w:trPr>
        <w:tc>
          <w:tcPr>
            <w:tcW w:w="5000" w:type="pct"/>
            <w:gridSpan w:val="3"/>
            <w:shd w:val="clear" w:color="auto" w:fill="auto"/>
            <w:vAlign w:val="center"/>
          </w:tcPr>
          <w:p w14:paraId="085B285F" w14:textId="77777777" w:rsidR="00BD1DFC" w:rsidRPr="00A4224F" w:rsidRDefault="00BD1DFC" w:rsidP="00294D66">
            <w:pPr>
              <w:suppressAutoHyphens/>
              <w:spacing w:before="60" w:after="60"/>
              <w:ind w:firstLine="0"/>
              <w:jc w:val="left"/>
              <w:rPr>
                <w:rFonts w:eastAsia="Calibri"/>
                <w:color w:val="000000"/>
                <w:szCs w:val="28"/>
              </w:rPr>
            </w:pPr>
            <w:r w:rsidRPr="00A4224F">
              <w:rPr>
                <w:rFonts w:eastAsia="Calibri"/>
                <w:color w:val="000000"/>
                <w:szCs w:val="28"/>
              </w:rPr>
              <w:t>SỐ VÀ PHÉP TÍNH</w:t>
            </w:r>
          </w:p>
        </w:tc>
      </w:tr>
      <w:tr w:rsidR="00BD1DFC" w:rsidRPr="00A4224F" w14:paraId="262A21AF" w14:textId="77777777" w:rsidTr="00BD1DFC">
        <w:trPr>
          <w:jc w:val="center"/>
        </w:trPr>
        <w:tc>
          <w:tcPr>
            <w:tcW w:w="5000" w:type="pct"/>
            <w:gridSpan w:val="3"/>
            <w:shd w:val="clear" w:color="auto" w:fill="auto"/>
            <w:vAlign w:val="center"/>
          </w:tcPr>
          <w:p w14:paraId="2514B32A" w14:textId="77777777" w:rsidR="00BD1DFC" w:rsidRPr="00A4224F" w:rsidRDefault="00BD1DFC" w:rsidP="00DB417F">
            <w:pPr>
              <w:spacing w:before="60" w:after="60" w:line="269" w:lineRule="auto"/>
              <w:ind w:firstLine="0"/>
              <w:jc w:val="left"/>
              <w:rPr>
                <w:rFonts w:eastAsia="Calibri"/>
                <w:color w:val="000000"/>
                <w:szCs w:val="28"/>
              </w:rPr>
            </w:pPr>
            <w:r w:rsidRPr="00A4224F">
              <w:rPr>
                <w:rFonts w:eastAsia="Calibri"/>
                <w:b/>
                <w:i/>
                <w:color w:val="000000"/>
                <w:szCs w:val="28"/>
                <w:lang w:val="vi-VN"/>
              </w:rPr>
              <w:t>Số tự nhiên</w:t>
            </w:r>
          </w:p>
        </w:tc>
      </w:tr>
      <w:tr w:rsidR="00BD1DFC" w:rsidRPr="00A4224F" w14:paraId="33C5F1B5" w14:textId="77777777" w:rsidTr="00BD1DFC">
        <w:trPr>
          <w:jc w:val="center"/>
        </w:trPr>
        <w:tc>
          <w:tcPr>
            <w:tcW w:w="833" w:type="pct"/>
            <w:shd w:val="clear" w:color="auto" w:fill="auto"/>
          </w:tcPr>
          <w:p w14:paraId="395AFEBB" w14:textId="77777777" w:rsidR="00BD1DFC" w:rsidRPr="00A4224F" w:rsidRDefault="00BD1DFC" w:rsidP="00294D66">
            <w:pPr>
              <w:suppressAutoHyphens/>
              <w:spacing w:before="60" w:after="60"/>
              <w:ind w:firstLine="0"/>
              <w:rPr>
                <w:color w:val="000000"/>
                <w:szCs w:val="28"/>
              </w:rPr>
            </w:pPr>
            <w:r w:rsidRPr="00A4224F">
              <w:rPr>
                <w:color w:val="000000"/>
                <w:szCs w:val="28"/>
              </w:rPr>
              <w:t>Số tự nhiên và các phép tính với số tự nhiên</w:t>
            </w:r>
          </w:p>
        </w:tc>
        <w:tc>
          <w:tcPr>
            <w:tcW w:w="1157" w:type="pct"/>
            <w:shd w:val="clear" w:color="auto" w:fill="auto"/>
          </w:tcPr>
          <w:p w14:paraId="72EB22B3" w14:textId="77777777" w:rsidR="00BD1DFC" w:rsidRPr="00A4224F" w:rsidRDefault="00BD1DFC" w:rsidP="00294D66">
            <w:pPr>
              <w:suppressAutoHyphens/>
              <w:spacing w:before="60" w:after="60"/>
              <w:ind w:firstLine="0"/>
              <w:rPr>
                <w:i/>
                <w:color w:val="000000"/>
                <w:szCs w:val="28"/>
              </w:rPr>
            </w:pPr>
            <w:r w:rsidRPr="00A4224F">
              <w:rPr>
                <w:i/>
                <w:color w:val="000000"/>
                <w:szCs w:val="28"/>
              </w:rPr>
              <w:t>Ôn tập về số tự nhiên và các phép tính với số tự nhiên</w:t>
            </w:r>
          </w:p>
          <w:p w14:paraId="419F13E7" w14:textId="77777777" w:rsidR="00BD1DFC" w:rsidRPr="00A4224F" w:rsidRDefault="00BD1DFC" w:rsidP="00294D66">
            <w:pPr>
              <w:suppressAutoHyphens/>
              <w:spacing w:before="60" w:after="60"/>
              <w:ind w:firstLine="0"/>
              <w:jc w:val="left"/>
              <w:rPr>
                <w:i/>
                <w:color w:val="000000"/>
                <w:szCs w:val="28"/>
              </w:rPr>
            </w:pPr>
          </w:p>
        </w:tc>
        <w:tc>
          <w:tcPr>
            <w:tcW w:w="3010" w:type="pct"/>
            <w:shd w:val="clear" w:color="auto" w:fill="auto"/>
          </w:tcPr>
          <w:p w14:paraId="0ECB6DE5" w14:textId="77777777" w:rsidR="00BD1DFC" w:rsidRPr="00A4224F" w:rsidRDefault="00BD1DFC" w:rsidP="00294D66">
            <w:pPr>
              <w:suppressAutoHyphens/>
              <w:spacing w:before="60" w:after="60"/>
              <w:ind w:firstLine="0"/>
              <w:rPr>
                <w:color w:val="000000"/>
                <w:szCs w:val="28"/>
              </w:rPr>
            </w:pPr>
            <w:r w:rsidRPr="00A4224F">
              <w:rPr>
                <w:color w:val="000000"/>
                <w:szCs w:val="28"/>
              </w:rPr>
              <w:t>Củng cố và hoàn thiện các kĩ năng:</w:t>
            </w:r>
          </w:p>
          <w:p w14:paraId="2D43B007" w14:textId="77777777" w:rsidR="00BD1DFC" w:rsidRPr="00A4224F" w:rsidRDefault="00BD1DFC" w:rsidP="00294D66">
            <w:pPr>
              <w:suppressAutoHyphens/>
              <w:spacing w:before="60" w:after="60"/>
              <w:ind w:firstLine="0"/>
              <w:rPr>
                <w:color w:val="000000"/>
                <w:szCs w:val="28"/>
              </w:rPr>
            </w:pPr>
            <w:r w:rsidRPr="00A4224F">
              <w:rPr>
                <w:color w:val="000000"/>
                <w:szCs w:val="28"/>
              </w:rPr>
              <w:t xml:space="preserve">– Đọc, viết, so sánh, xếp thứ tự </w:t>
            </w:r>
            <w:r w:rsidR="00036A82" w:rsidRPr="00A4224F">
              <w:rPr>
                <w:color w:val="000000"/>
                <w:szCs w:val="28"/>
              </w:rPr>
              <w:t xml:space="preserve">được </w:t>
            </w:r>
            <w:r w:rsidRPr="00A4224F">
              <w:rPr>
                <w:color w:val="000000"/>
                <w:szCs w:val="28"/>
              </w:rPr>
              <w:t>các số tự nhiên.</w:t>
            </w:r>
          </w:p>
          <w:p w14:paraId="18C4BB1C" w14:textId="77777777" w:rsidR="00BD1DFC" w:rsidRPr="00A4224F" w:rsidRDefault="00BD1DFC" w:rsidP="00294D66">
            <w:pPr>
              <w:suppressAutoHyphens/>
              <w:spacing w:before="60" w:after="60"/>
              <w:ind w:firstLine="0"/>
              <w:rPr>
                <w:color w:val="000000"/>
                <w:szCs w:val="28"/>
              </w:rPr>
            </w:pPr>
            <w:r w:rsidRPr="00A4224F">
              <w:rPr>
                <w:color w:val="000000"/>
                <w:szCs w:val="28"/>
              </w:rPr>
              <w:t xml:space="preserve">– </w:t>
            </w:r>
            <w:r w:rsidR="00036A82" w:rsidRPr="00A4224F">
              <w:rPr>
                <w:color w:val="000000"/>
                <w:szCs w:val="28"/>
              </w:rPr>
              <w:t>Thực hiện được các phép tính c</w:t>
            </w:r>
            <w:r w:rsidRPr="00A4224F">
              <w:rPr>
                <w:color w:val="000000"/>
                <w:szCs w:val="28"/>
              </w:rPr>
              <w:t xml:space="preserve">ộng, trừ, nhân, chia các số tự nhiên. Vận dụng </w:t>
            </w:r>
            <w:r w:rsidR="00036A82" w:rsidRPr="00A4224F">
              <w:rPr>
                <w:color w:val="000000"/>
                <w:szCs w:val="28"/>
              </w:rPr>
              <w:t xml:space="preserve">được </w:t>
            </w:r>
            <w:r w:rsidRPr="00A4224F">
              <w:rPr>
                <w:color w:val="000000"/>
                <w:szCs w:val="28"/>
              </w:rPr>
              <w:t>tính chất của phép tính với số tự nhiên để tính nhẩm và tính hợp lí.</w:t>
            </w:r>
          </w:p>
          <w:p w14:paraId="4E4AEE59" w14:textId="77777777" w:rsidR="00BD1DFC" w:rsidRPr="00A4224F" w:rsidRDefault="00BD1DFC" w:rsidP="00294D66">
            <w:pPr>
              <w:suppressAutoHyphens/>
              <w:spacing w:before="60" w:after="60"/>
              <w:ind w:firstLine="0"/>
              <w:rPr>
                <w:color w:val="000000"/>
                <w:szCs w:val="28"/>
              </w:rPr>
            </w:pPr>
            <w:r w:rsidRPr="00A4224F">
              <w:rPr>
                <w:color w:val="000000"/>
                <w:szCs w:val="28"/>
              </w:rPr>
              <w:t>– Ước lượng và làm tròn được số trong những tính toán đơn giản.</w:t>
            </w:r>
          </w:p>
          <w:p w14:paraId="2BA6A99F" w14:textId="77777777" w:rsidR="00BD1DFC" w:rsidRPr="00A4224F" w:rsidRDefault="004631A2" w:rsidP="00582407">
            <w:pPr>
              <w:spacing w:before="60" w:after="60"/>
              <w:ind w:firstLine="0"/>
              <w:rPr>
                <w:color w:val="000000"/>
                <w:szCs w:val="28"/>
                <w:lang w:val="en-GB"/>
              </w:rPr>
            </w:pPr>
            <w:r w:rsidRPr="00A4224F">
              <w:rPr>
                <w:color w:val="000000"/>
                <w:szCs w:val="28"/>
              </w:rPr>
              <w:t xml:space="preserve">– Giải quyết được vấn đề gắn với việc giải các bài toán có đến bốn bước </w:t>
            </w:r>
            <w:r w:rsidRPr="00A4224F">
              <w:rPr>
                <w:color w:val="000000"/>
                <w:szCs w:val="28"/>
              </w:rPr>
              <w:lastRenderedPageBreak/>
              <w:t xml:space="preserve">tính liên quan đến các phép tính về số tự nhiên; </w:t>
            </w:r>
            <w:r w:rsidRPr="00A4224F">
              <w:rPr>
                <w:color w:val="000000"/>
                <w:szCs w:val="28"/>
                <w:lang w:val="en-GB"/>
              </w:rPr>
              <w:t>liên quan đến quan hệ phụ thuộc trực tiếp và đơn giản</w:t>
            </w:r>
            <w:r w:rsidR="00582407" w:rsidRPr="00A4224F">
              <w:rPr>
                <w:color w:val="000000"/>
                <w:szCs w:val="28"/>
                <w:lang w:val="en-GB"/>
              </w:rPr>
              <w:t>.</w:t>
            </w:r>
          </w:p>
        </w:tc>
      </w:tr>
      <w:tr w:rsidR="00BD1DFC" w:rsidRPr="00A4224F" w14:paraId="003B43CA" w14:textId="77777777" w:rsidTr="00BD1DFC">
        <w:trPr>
          <w:jc w:val="center"/>
        </w:trPr>
        <w:tc>
          <w:tcPr>
            <w:tcW w:w="5000" w:type="pct"/>
            <w:gridSpan w:val="3"/>
            <w:shd w:val="clear" w:color="auto" w:fill="auto"/>
            <w:vAlign w:val="center"/>
          </w:tcPr>
          <w:p w14:paraId="4BD68864" w14:textId="77777777" w:rsidR="00BD1DFC" w:rsidRPr="00A4224F" w:rsidRDefault="00BD1DFC" w:rsidP="00DB417F">
            <w:pPr>
              <w:spacing w:before="60" w:after="60" w:line="269" w:lineRule="auto"/>
              <w:ind w:firstLine="0"/>
              <w:jc w:val="left"/>
              <w:rPr>
                <w:color w:val="000000"/>
                <w:szCs w:val="28"/>
              </w:rPr>
            </w:pPr>
            <w:r w:rsidRPr="00A4224F">
              <w:rPr>
                <w:rFonts w:eastAsia="Calibri"/>
                <w:b/>
                <w:i/>
                <w:color w:val="000000"/>
                <w:szCs w:val="28"/>
                <w:lang w:val="vi-VN"/>
              </w:rPr>
              <w:lastRenderedPageBreak/>
              <w:t>Phân số</w:t>
            </w:r>
          </w:p>
        </w:tc>
      </w:tr>
      <w:tr w:rsidR="00BD1DFC" w:rsidRPr="00A4224F" w14:paraId="58A77F73" w14:textId="77777777" w:rsidTr="00EF6C46">
        <w:trPr>
          <w:jc w:val="center"/>
        </w:trPr>
        <w:tc>
          <w:tcPr>
            <w:tcW w:w="833" w:type="pct"/>
            <w:shd w:val="clear" w:color="auto" w:fill="auto"/>
          </w:tcPr>
          <w:p w14:paraId="7CA45F97" w14:textId="77777777" w:rsidR="00BD1DFC" w:rsidRPr="00A4224F" w:rsidRDefault="00BD1DFC" w:rsidP="00EF6C46">
            <w:pPr>
              <w:suppressAutoHyphens/>
              <w:spacing w:before="60" w:after="60"/>
              <w:ind w:firstLine="0"/>
              <w:jc w:val="left"/>
              <w:rPr>
                <w:color w:val="000000"/>
                <w:szCs w:val="28"/>
              </w:rPr>
            </w:pPr>
            <w:r w:rsidRPr="00A4224F">
              <w:rPr>
                <w:color w:val="000000"/>
                <w:szCs w:val="28"/>
              </w:rPr>
              <w:t>Phân số và các phép tính với phân số</w:t>
            </w:r>
          </w:p>
        </w:tc>
        <w:tc>
          <w:tcPr>
            <w:tcW w:w="1157" w:type="pct"/>
            <w:shd w:val="clear" w:color="auto" w:fill="auto"/>
          </w:tcPr>
          <w:p w14:paraId="48F42170" w14:textId="77777777" w:rsidR="00BD1DFC" w:rsidRPr="00A4224F" w:rsidRDefault="00BD1DFC" w:rsidP="00294D66">
            <w:pPr>
              <w:suppressAutoHyphens/>
              <w:spacing w:before="60" w:after="60"/>
              <w:ind w:firstLine="0"/>
              <w:rPr>
                <w:i/>
                <w:color w:val="000000"/>
                <w:szCs w:val="28"/>
              </w:rPr>
            </w:pPr>
            <w:r w:rsidRPr="00A4224F">
              <w:rPr>
                <w:i/>
                <w:color w:val="000000"/>
                <w:szCs w:val="28"/>
              </w:rPr>
              <w:t xml:space="preserve">Ôn tập về phân số và các phép tính với phân số </w:t>
            </w:r>
          </w:p>
          <w:p w14:paraId="58B39808" w14:textId="77777777" w:rsidR="00BD1DFC" w:rsidRPr="00A4224F" w:rsidRDefault="00BD1DFC" w:rsidP="00294D66">
            <w:pPr>
              <w:suppressAutoHyphens/>
              <w:spacing w:before="60" w:after="60"/>
              <w:ind w:firstLine="0"/>
              <w:rPr>
                <w:i/>
                <w:color w:val="000000"/>
                <w:szCs w:val="28"/>
              </w:rPr>
            </w:pPr>
          </w:p>
        </w:tc>
        <w:tc>
          <w:tcPr>
            <w:tcW w:w="3010" w:type="pct"/>
            <w:shd w:val="clear" w:color="auto" w:fill="auto"/>
          </w:tcPr>
          <w:p w14:paraId="7CDC5CA5" w14:textId="77777777" w:rsidR="00BD1DFC" w:rsidRPr="00A4224F" w:rsidRDefault="00BD1DFC" w:rsidP="00294D66">
            <w:pPr>
              <w:suppressAutoHyphens/>
              <w:spacing w:before="60" w:after="60"/>
              <w:ind w:firstLine="0"/>
              <w:rPr>
                <w:color w:val="000000"/>
                <w:szCs w:val="28"/>
              </w:rPr>
            </w:pPr>
            <w:r w:rsidRPr="00A4224F">
              <w:rPr>
                <w:color w:val="000000"/>
                <w:szCs w:val="28"/>
              </w:rPr>
              <w:t>Củng cố và hoàn thiện các kĩ năng:</w:t>
            </w:r>
          </w:p>
          <w:p w14:paraId="2CDB1BCE" w14:textId="77777777" w:rsidR="00BD1DFC" w:rsidRPr="00A4224F" w:rsidRDefault="00BD1DFC" w:rsidP="00294D66">
            <w:pPr>
              <w:suppressAutoHyphens/>
              <w:spacing w:before="60" w:after="60"/>
              <w:ind w:firstLine="0"/>
              <w:rPr>
                <w:color w:val="000000"/>
                <w:szCs w:val="28"/>
              </w:rPr>
            </w:pPr>
            <w:r w:rsidRPr="00A4224F">
              <w:rPr>
                <w:color w:val="000000"/>
                <w:szCs w:val="28"/>
              </w:rPr>
              <w:t>– Rút gọn được phân số.</w:t>
            </w:r>
          </w:p>
          <w:p w14:paraId="6CC67D08" w14:textId="77777777" w:rsidR="00BD1DFC" w:rsidRPr="00A4224F" w:rsidRDefault="00BD1DFC" w:rsidP="00294D66">
            <w:pPr>
              <w:suppressAutoHyphens/>
              <w:spacing w:before="60" w:after="60"/>
              <w:ind w:firstLine="0"/>
              <w:rPr>
                <w:color w:val="000000"/>
                <w:szCs w:val="28"/>
              </w:rPr>
            </w:pPr>
            <w:r w:rsidRPr="00A4224F">
              <w:rPr>
                <w:color w:val="000000"/>
                <w:szCs w:val="28"/>
              </w:rPr>
              <w:t>– Quy đồng, so sánh, xếp thứ tự được các phân số trong trường hợp có một mẫu số chia hết cho các mẫu số còn lại.</w:t>
            </w:r>
          </w:p>
          <w:p w14:paraId="15B79BE3" w14:textId="77777777" w:rsidR="00BD1DFC" w:rsidRPr="00A4224F" w:rsidRDefault="00BD1DFC" w:rsidP="00294D66">
            <w:pPr>
              <w:suppressAutoHyphens/>
              <w:spacing w:before="60" w:after="60"/>
              <w:ind w:firstLine="0"/>
              <w:rPr>
                <w:color w:val="000000"/>
                <w:szCs w:val="28"/>
              </w:rPr>
            </w:pPr>
            <w:r w:rsidRPr="00A4224F">
              <w:rPr>
                <w:color w:val="000000"/>
                <w:szCs w:val="28"/>
              </w:rPr>
              <w:t xml:space="preserve">– Thực hiện được phép cộng, </w:t>
            </w:r>
            <w:r w:rsidR="00F8578C" w:rsidRPr="00A4224F">
              <w:rPr>
                <w:color w:val="000000"/>
                <w:szCs w:val="28"/>
              </w:rPr>
              <w:t xml:space="preserve">phép </w:t>
            </w:r>
            <w:r w:rsidRPr="00A4224F">
              <w:rPr>
                <w:color w:val="000000"/>
                <w:szCs w:val="28"/>
              </w:rPr>
              <w:t>trừ các phân số trong trường hợp có một mẫu số chia hết cho các mẫu số còn lại và nhân, chia phân số.</w:t>
            </w:r>
          </w:p>
          <w:p w14:paraId="3FE4103B" w14:textId="77777777" w:rsidR="00BD1DFC" w:rsidRPr="00A4224F" w:rsidRDefault="00BD1DFC" w:rsidP="00294D66">
            <w:pPr>
              <w:suppressAutoHyphens/>
              <w:spacing w:before="60" w:after="60"/>
              <w:ind w:firstLine="0"/>
              <w:rPr>
                <w:color w:val="000000"/>
                <w:szCs w:val="28"/>
              </w:rPr>
            </w:pPr>
            <w:r w:rsidRPr="00A4224F">
              <w:rPr>
                <w:color w:val="000000"/>
                <w:szCs w:val="28"/>
              </w:rPr>
              <w:t xml:space="preserve">– Thực hiện được phép cộng, </w:t>
            </w:r>
            <w:r w:rsidR="00F8578C" w:rsidRPr="00A4224F">
              <w:rPr>
                <w:color w:val="000000"/>
                <w:szCs w:val="28"/>
              </w:rPr>
              <w:t xml:space="preserve">phép </w:t>
            </w:r>
            <w:r w:rsidRPr="00A4224F">
              <w:rPr>
                <w:color w:val="000000"/>
                <w:szCs w:val="28"/>
              </w:rPr>
              <w:t>trừ hai phân số bằng cách lấy mẫu số chung là tích của hai mẫu số.</w:t>
            </w:r>
          </w:p>
          <w:p w14:paraId="2B4F8D30" w14:textId="77777777" w:rsidR="00BD1DFC" w:rsidRPr="00A4224F" w:rsidRDefault="00BD1DFC" w:rsidP="00294D66">
            <w:pPr>
              <w:suppressAutoHyphens/>
              <w:spacing w:before="60" w:after="60"/>
              <w:ind w:firstLine="0"/>
              <w:rPr>
                <w:color w:val="000000"/>
                <w:szCs w:val="28"/>
              </w:rPr>
            </w:pPr>
            <w:r w:rsidRPr="00A4224F">
              <w:rPr>
                <w:color w:val="000000"/>
                <w:szCs w:val="28"/>
              </w:rPr>
              <w:t>– Nhận biết được phân số thậ</w:t>
            </w:r>
            <w:r w:rsidR="00622116" w:rsidRPr="00A4224F">
              <w:rPr>
                <w:color w:val="000000"/>
                <w:szCs w:val="28"/>
              </w:rPr>
              <w:t>p phân và cách viết phân số thập phân ở dạng hỗn số.</w:t>
            </w:r>
          </w:p>
          <w:p w14:paraId="25E8378A" w14:textId="77777777" w:rsidR="00BD1DFC" w:rsidRPr="00A4224F" w:rsidRDefault="00BD1DFC" w:rsidP="00294D66">
            <w:pPr>
              <w:suppressAutoHyphens/>
              <w:spacing w:before="60" w:after="60"/>
              <w:ind w:firstLine="0"/>
              <w:rPr>
                <w:color w:val="000000"/>
                <w:szCs w:val="28"/>
              </w:rPr>
            </w:pPr>
            <w:r w:rsidRPr="00A4224F">
              <w:rPr>
                <w:color w:val="000000"/>
                <w:szCs w:val="28"/>
              </w:rPr>
              <w:t xml:space="preserve">– </w:t>
            </w:r>
            <w:r w:rsidRPr="00A4224F">
              <w:rPr>
                <w:color w:val="000000"/>
                <w:szCs w:val="28"/>
                <w:lang w:val="en-GB"/>
              </w:rPr>
              <w:t>G</w:t>
            </w:r>
            <w:r w:rsidRPr="00A4224F">
              <w:rPr>
                <w:color w:val="000000"/>
                <w:szCs w:val="28"/>
                <w:lang w:val="vi-VN"/>
              </w:rPr>
              <w:t xml:space="preserve">iải </w:t>
            </w:r>
            <w:r w:rsidRPr="00A4224F">
              <w:rPr>
                <w:color w:val="000000"/>
                <w:szCs w:val="28"/>
              </w:rPr>
              <w:t xml:space="preserve">quyết </w:t>
            </w:r>
            <w:r w:rsidR="00036A82" w:rsidRPr="00A4224F">
              <w:rPr>
                <w:color w:val="000000"/>
                <w:szCs w:val="28"/>
              </w:rPr>
              <w:t xml:space="preserve">được </w:t>
            </w:r>
            <w:r w:rsidRPr="00A4224F">
              <w:rPr>
                <w:color w:val="000000"/>
                <w:szCs w:val="28"/>
              </w:rPr>
              <w:t>vấn đề gắn với việc giải các bài toán</w:t>
            </w:r>
            <w:r w:rsidRPr="00A4224F">
              <w:rPr>
                <w:color w:val="000000"/>
                <w:szCs w:val="28"/>
                <w:lang w:val="vi-VN"/>
              </w:rPr>
              <w:t xml:space="preserve"> </w:t>
            </w:r>
            <w:r w:rsidRPr="00A4224F">
              <w:rPr>
                <w:color w:val="000000"/>
                <w:szCs w:val="28"/>
                <w:lang w:val="en-GB"/>
              </w:rPr>
              <w:t>(</w:t>
            </w:r>
            <w:r w:rsidRPr="00A4224F">
              <w:rPr>
                <w:color w:val="000000"/>
                <w:szCs w:val="28"/>
              </w:rPr>
              <w:t>có một hoặc một vài bước tính) liên quan đến các phép tính về phân số.</w:t>
            </w:r>
          </w:p>
        </w:tc>
      </w:tr>
      <w:tr w:rsidR="00BD1DFC" w:rsidRPr="00A4224F" w14:paraId="72E5C684" w14:textId="77777777" w:rsidTr="00BD1DFC">
        <w:trPr>
          <w:jc w:val="center"/>
        </w:trPr>
        <w:tc>
          <w:tcPr>
            <w:tcW w:w="5000" w:type="pct"/>
            <w:gridSpan w:val="3"/>
            <w:shd w:val="clear" w:color="auto" w:fill="auto"/>
            <w:vAlign w:val="center"/>
          </w:tcPr>
          <w:p w14:paraId="2CD14235" w14:textId="77777777" w:rsidR="00BD1DFC" w:rsidRPr="00A4224F" w:rsidRDefault="00BD1DFC" w:rsidP="00DB417F">
            <w:pPr>
              <w:spacing w:before="60" w:after="60" w:line="269" w:lineRule="auto"/>
              <w:ind w:firstLine="0"/>
              <w:jc w:val="left"/>
              <w:rPr>
                <w:color w:val="000000"/>
                <w:szCs w:val="28"/>
              </w:rPr>
            </w:pPr>
            <w:r w:rsidRPr="00A4224F">
              <w:rPr>
                <w:rFonts w:eastAsia="Calibri"/>
                <w:b/>
                <w:i/>
                <w:color w:val="000000"/>
                <w:szCs w:val="28"/>
                <w:lang w:val="vi-VN"/>
              </w:rPr>
              <w:t>Số thập phân</w:t>
            </w:r>
          </w:p>
        </w:tc>
      </w:tr>
      <w:tr w:rsidR="00BD1DFC" w:rsidRPr="00A4224F" w14:paraId="46563218" w14:textId="77777777" w:rsidTr="00BD1DFC">
        <w:trPr>
          <w:jc w:val="center"/>
        </w:trPr>
        <w:tc>
          <w:tcPr>
            <w:tcW w:w="833" w:type="pct"/>
            <w:vMerge w:val="restart"/>
            <w:shd w:val="clear" w:color="auto" w:fill="auto"/>
          </w:tcPr>
          <w:p w14:paraId="73FD98EE" w14:textId="77777777" w:rsidR="00BD1DFC" w:rsidRPr="00A4224F" w:rsidRDefault="00BD1DFC" w:rsidP="00294D66">
            <w:pPr>
              <w:suppressAutoHyphens/>
              <w:spacing w:before="60" w:after="60"/>
              <w:ind w:firstLine="0"/>
              <w:jc w:val="left"/>
              <w:rPr>
                <w:color w:val="000000"/>
                <w:szCs w:val="28"/>
              </w:rPr>
            </w:pPr>
            <w:r w:rsidRPr="00A4224F">
              <w:rPr>
                <w:color w:val="000000"/>
                <w:szCs w:val="28"/>
              </w:rPr>
              <w:t>Số thập phân</w:t>
            </w:r>
          </w:p>
        </w:tc>
        <w:tc>
          <w:tcPr>
            <w:tcW w:w="1157" w:type="pct"/>
            <w:shd w:val="clear" w:color="auto" w:fill="auto"/>
          </w:tcPr>
          <w:p w14:paraId="62E0E0B7" w14:textId="77777777" w:rsidR="00BD1DFC" w:rsidRPr="00A4224F" w:rsidRDefault="00BD1DFC" w:rsidP="00294D66">
            <w:pPr>
              <w:suppressAutoHyphens/>
              <w:spacing w:before="60" w:after="60"/>
              <w:ind w:firstLine="0"/>
              <w:jc w:val="left"/>
              <w:rPr>
                <w:i/>
                <w:color w:val="000000"/>
                <w:szCs w:val="28"/>
              </w:rPr>
            </w:pPr>
            <w:r w:rsidRPr="00A4224F">
              <w:rPr>
                <w:i/>
                <w:color w:val="000000"/>
                <w:szCs w:val="28"/>
              </w:rPr>
              <w:t>Số thập phân</w:t>
            </w:r>
          </w:p>
        </w:tc>
        <w:tc>
          <w:tcPr>
            <w:tcW w:w="3010" w:type="pct"/>
            <w:shd w:val="clear" w:color="auto" w:fill="auto"/>
          </w:tcPr>
          <w:p w14:paraId="6819A8DD" w14:textId="77777777" w:rsidR="00BD1DFC" w:rsidRPr="00A4224F" w:rsidRDefault="00BD1DFC" w:rsidP="00294D66">
            <w:pPr>
              <w:suppressAutoHyphens/>
              <w:spacing w:before="60" w:after="60"/>
              <w:ind w:firstLine="0"/>
              <w:jc w:val="left"/>
              <w:rPr>
                <w:color w:val="000000"/>
                <w:szCs w:val="28"/>
              </w:rPr>
            </w:pPr>
            <w:r w:rsidRPr="00A4224F">
              <w:rPr>
                <w:color w:val="000000"/>
                <w:szCs w:val="28"/>
              </w:rPr>
              <w:t>– Đọc, viết được số thậ</w:t>
            </w:r>
            <w:r w:rsidR="00643F20" w:rsidRPr="00A4224F">
              <w:rPr>
                <w:color w:val="000000"/>
                <w:szCs w:val="28"/>
              </w:rPr>
              <w:t>p phân.</w:t>
            </w:r>
          </w:p>
          <w:p w14:paraId="3B702510" w14:textId="77777777" w:rsidR="00BD1DFC" w:rsidRPr="00A4224F" w:rsidRDefault="00BD1DFC" w:rsidP="00294D66">
            <w:pPr>
              <w:suppressAutoHyphens/>
              <w:spacing w:before="60" w:after="60"/>
              <w:ind w:firstLine="0"/>
              <w:rPr>
                <w:color w:val="000000"/>
                <w:szCs w:val="28"/>
              </w:rPr>
            </w:pPr>
            <w:r w:rsidRPr="00A4224F">
              <w:rPr>
                <w:color w:val="000000"/>
                <w:szCs w:val="28"/>
              </w:rPr>
              <w:t>– Nhận biết được số thập phân gồm phần nguyên, phần thập phân và hàng của số thập phân.</w:t>
            </w:r>
          </w:p>
          <w:p w14:paraId="584ABD8A" w14:textId="77777777" w:rsidR="00BD1DFC" w:rsidRPr="00A4224F" w:rsidRDefault="00BD1DFC" w:rsidP="00294D66">
            <w:pPr>
              <w:suppressAutoHyphens/>
              <w:spacing w:before="60" w:after="60"/>
              <w:ind w:firstLine="0"/>
              <w:jc w:val="left"/>
              <w:rPr>
                <w:color w:val="000000"/>
                <w:szCs w:val="28"/>
              </w:rPr>
            </w:pPr>
            <w:r w:rsidRPr="00A4224F">
              <w:rPr>
                <w:color w:val="000000"/>
                <w:szCs w:val="28"/>
              </w:rPr>
              <w:t>– Thể hiện được các số đo đại lượng bằng cách dùng số thập phân.</w:t>
            </w:r>
          </w:p>
        </w:tc>
      </w:tr>
      <w:tr w:rsidR="00BD1DFC" w:rsidRPr="00A4224F" w14:paraId="075A1320" w14:textId="77777777" w:rsidTr="00BD1DFC">
        <w:trPr>
          <w:jc w:val="center"/>
        </w:trPr>
        <w:tc>
          <w:tcPr>
            <w:tcW w:w="833" w:type="pct"/>
            <w:vMerge/>
            <w:shd w:val="clear" w:color="auto" w:fill="auto"/>
          </w:tcPr>
          <w:p w14:paraId="73CCB030" w14:textId="77777777" w:rsidR="00BD1DFC" w:rsidRPr="00A4224F" w:rsidRDefault="00BD1DFC" w:rsidP="00294D66">
            <w:pPr>
              <w:suppressAutoHyphens/>
              <w:spacing w:before="60" w:after="60"/>
              <w:ind w:firstLine="0"/>
              <w:jc w:val="left"/>
              <w:rPr>
                <w:color w:val="000000"/>
                <w:szCs w:val="28"/>
              </w:rPr>
            </w:pPr>
          </w:p>
        </w:tc>
        <w:tc>
          <w:tcPr>
            <w:tcW w:w="1157" w:type="pct"/>
            <w:shd w:val="clear" w:color="auto" w:fill="auto"/>
          </w:tcPr>
          <w:p w14:paraId="0E9009BE" w14:textId="77777777" w:rsidR="00BD1DFC" w:rsidRPr="00A4224F" w:rsidRDefault="00BD1DFC" w:rsidP="00294D66">
            <w:pPr>
              <w:suppressAutoHyphens/>
              <w:spacing w:before="60" w:after="60"/>
              <w:ind w:firstLine="0"/>
              <w:rPr>
                <w:i/>
                <w:iCs/>
                <w:color w:val="000000"/>
                <w:szCs w:val="28"/>
              </w:rPr>
            </w:pPr>
            <w:r w:rsidRPr="00A4224F">
              <w:rPr>
                <w:i/>
                <w:color w:val="000000"/>
                <w:szCs w:val="28"/>
              </w:rPr>
              <w:t>So sánh các số thập phân</w:t>
            </w:r>
          </w:p>
        </w:tc>
        <w:tc>
          <w:tcPr>
            <w:tcW w:w="3010" w:type="pct"/>
            <w:shd w:val="clear" w:color="auto" w:fill="auto"/>
          </w:tcPr>
          <w:p w14:paraId="46D26B81" w14:textId="77777777" w:rsidR="00BD1DFC" w:rsidRPr="00A4224F" w:rsidRDefault="00BD1DFC" w:rsidP="00294D66">
            <w:pPr>
              <w:suppressAutoHyphens/>
              <w:spacing w:before="60" w:after="60"/>
              <w:ind w:firstLine="0"/>
              <w:rPr>
                <w:color w:val="000000"/>
                <w:szCs w:val="28"/>
              </w:rPr>
            </w:pPr>
            <w:r w:rsidRPr="00A4224F">
              <w:rPr>
                <w:color w:val="000000"/>
                <w:szCs w:val="28"/>
              </w:rPr>
              <w:t>– Nhận biết được cách so sánh hai số thập phân.</w:t>
            </w:r>
          </w:p>
          <w:p w14:paraId="11731785" w14:textId="77777777" w:rsidR="00BD1DFC" w:rsidRPr="00A4224F" w:rsidRDefault="00BD1DFC" w:rsidP="00294D66">
            <w:pPr>
              <w:suppressAutoHyphens/>
              <w:spacing w:before="60" w:after="60"/>
              <w:ind w:firstLine="0"/>
              <w:rPr>
                <w:color w:val="000000"/>
                <w:szCs w:val="28"/>
              </w:rPr>
            </w:pPr>
            <w:r w:rsidRPr="00A4224F">
              <w:rPr>
                <w:color w:val="000000"/>
                <w:szCs w:val="28"/>
              </w:rPr>
              <w:lastRenderedPageBreak/>
              <w:t>– Thực hiện được việc sắp xếp các số thập phân theo thứ tự (từ bé đến lớn hoặc ngược lại) trong một nhóm có không quá 4 số thập phân.</w:t>
            </w:r>
          </w:p>
        </w:tc>
      </w:tr>
      <w:tr w:rsidR="00BD1DFC" w:rsidRPr="00A4224F" w14:paraId="139C118B" w14:textId="77777777" w:rsidTr="00BD1DFC">
        <w:trPr>
          <w:jc w:val="center"/>
        </w:trPr>
        <w:tc>
          <w:tcPr>
            <w:tcW w:w="833" w:type="pct"/>
            <w:vMerge/>
            <w:shd w:val="clear" w:color="auto" w:fill="auto"/>
          </w:tcPr>
          <w:p w14:paraId="259C62E1" w14:textId="77777777" w:rsidR="00BD1DFC" w:rsidRPr="00A4224F" w:rsidRDefault="00BD1DFC" w:rsidP="00294D66">
            <w:pPr>
              <w:suppressAutoHyphens/>
              <w:spacing w:before="60" w:after="60"/>
              <w:ind w:firstLine="0"/>
              <w:jc w:val="left"/>
              <w:rPr>
                <w:color w:val="000000"/>
                <w:szCs w:val="28"/>
              </w:rPr>
            </w:pPr>
          </w:p>
        </w:tc>
        <w:tc>
          <w:tcPr>
            <w:tcW w:w="1157" w:type="pct"/>
            <w:shd w:val="clear" w:color="auto" w:fill="auto"/>
          </w:tcPr>
          <w:p w14:paraId="7B8A2AAD" w14:textId="77777777" w:rsidR="00BD1DFC" w:rsidRPr="00A4224F" w:rsidRDefault="00BD1DFC" w:rsidP="00294D66">
            <w:pPr>
              <w:suppressAutoHyphens/>
              <w:spacing w:before="60" w:after="60"/>
              <w:ind w:firstLine="0"/>
              <w:jc w:val="left"/>
              <w:rPr>
                <w:i/>
                <w:color w:val="000000"/>
                <w:szCs w:val="28"/>
              </w:rPr>
            </w:pPr>
            <w:r w:rsidRPr="00A4224F">
              <w:rPr>
                <w:i/>
                <w:color w:val="000000"/>
                <w:szCs w:val="28"/>
              </w:rPr>
              <w:t>Làm tròn số thập phân</w:t>
            </w:r>
          </w:p>
        </w:tc>
        <w:tc>
          <w:tcPr>
            <w:tcW w:w="3010" w:type="pct"/>
            <w:shd w:val="clear" w:color="auto" w:fill="auto"/>
          </w:tcPr>
          <w:p w14:paraId="7E941FFC" w14:textId="77777777" w:rsidR="00BD1DFC" w:rsidRPr="00A4224F" w:rsidRDefault="00BD1DFC" w:rsidP="00294D66">
            <w:pPr>
              <w:suppressAutoHyphens/>
              <w:spacing w:before="60" w:after="60"/>
              <w:ind w:firstLine="0"/>
              <w:rPr>
                <w:color w:val="000000"/>
                <w:szCs w:val="28"/>
              </w:rPr>
            </w:pPr>
            <w:r w:rsidRPr="00A4224F">
              <w:rPr>
                <w:color w:val="000000"/>
                <w:szCs w:val="28"/>
              </w:rPr>
              <w:t>– Làm tròn được một số thập phân tới số tự nhiên gần nhất hoặc tới số thập phân có một hoặc hai chữ số ở phần thập phân.</w:t>
            </w:r>
          </w:p>
        </w:tc>
      </w:tr>
      <w:tr w:rsidR="00BD1DFC" w:rsidRPr="00A4224F" w14:paraId="438F8AAF" w14:textId="77777777" w:rsidTr="00BD1DFC">
        <w:trPr>
          <w:jc w:val="center"/>
        </w:trPr>
        <w:tc>
          <w:tcPr>
            <w:tcW w:w="833" w:type="pct"/>
            <w:shd w:val="clear" w:color="auto" w:fill="auto"/>
          </w:tcPr>
          <w:p w14:paraId="6559B2DF" w14:textId="77777777" w:rsidR="00BD1DFC" w:rsidRPr="00A4224F" w:rsidRDefault="00BD1DFC" w:rsidP="00294D66">
            <w:pPr>
              <w:suppressAutoHyphens/>
              <w:spacing w:before="60" w:after="60"/>
              <w:ind w:firstLine="0"/>
              <w:rPr>
                <w:color w:val="000000"/>
                <w:szCs w:val="28"/>
                <w:lang w:val="vi-VN"/>
              </w:rPr>
            </w:pPr>
            <w:r w:rsidRPr="00A4224F">
              <w:rPr>
                <w:color w:val="000000"/>
                <w:szCs w:val="28"/>
                <w:lang w:val="vi-VN"/>
              </w:rPr>
              <w:t xml:space="preserve">Các phép tính với </w:t>
            </w:r>
            <w:r w:rsidRPr="00A4224F">
              <w:rPr>
                <w:color w:val="000000"/>
                <w:szCs w:val="28"/>
              </w:rPr>
              <w:t>số thập phân</w:t>
            </w:r>
          </w:p>
        </w:tc>
        <w:tc>
          <w:tcPr>
            <w:tcW w:w="1157" w:type="pct"/>
            <w:shd w:val="clear" w:color="auto" w:fill="auto"/>
          </w:tcPr>
          <w:p w14:paraId="3D3009C0" w14:textId="77777777" w:rsidR="00BD1DFC" w:rsidRPr="00A4224F" w:rsidRDefault="00BD1DFC" w:rsidP="00294D66">
            <w:pPr>
              <w:suppressAutoHyphens/>
              <w:spacing w:before="60" w:after="60"/>
              <w:ind w:firstLine="0"/>
              <w:rPr>
                <w:i/>
                <w:color w:val="000000"/>
                <w:szCs w:val="28"/>
                <w:lang w:val="vi-VN"/>
              </w:rPr>
            </w:pPr>
            <w:r w:rsidRPr="00A4224F">
              <w:rPr>
                <w:i/>
                <w:color w:val="000000"/>
                <w:szCs w:val="28"/>
                <w:lang w:val="vi-VN"/>
              </w:rPr>
              <w:t xml:space="preserve">Các phép tính cộng, trừ, nhân, chia với số thập phân </w:t>
            </w:r>
          </w:p>
        </w:tc>
        <w:tc>
          <w:tcPr>
            <w:tcW w:w="3010" w:type="pct"/>
            <w:shd w:val="clear" w:color="auto" w:fill="auto"/>
          </w:tcPr>
          <w:p w14:paraId="76F2E470" w14:textId="77777777" w:rsidR="00BD1DFC" w:rsidRPr="00A4224F" w:rsidRDefault="00BD1DFC" w:rsidP="00294D66">
            <w:pPr>
              <w:suppressAutoHyphens/>
              <w:spacing w:before="60" w:after="60"/>
              <w:ind w:firstLine="0"/>
              <w:rPr>
                <w:color w:val="000000"/>
                <w:szCs w:val="28"/>
                <w:lang w:val="vi-VN"/>
              </w:rPr>
            </w:pPr>
            <w:r w:rsidRPr="00A4224F">
              <w:rPr>
                <w:color w:val="000000"/>
                <w:szCs w:val="28"/>
                <w:lang w:val="vi-VN"/>
              </w:rPr>
              <w:t>– Thực hiện được phép cộng, phép</w:t>
            </w:r>
            <w:r w:rsidRPr="00A4224F">
              <w:rPr>
                <w:color w:val="000000"/>
                <w:szCs w:val="28"/>
              </w:rPr>
              <w:t xml:space="preserve"> </w:t>
            </w:r>
            <w:r w:rsidRPr="00A4224F">
              <w:rPr>
                <w:color w:val="000000"/>
                <w:szCs w:val="28"/>
                <w:lang w:val="vi-VN"/>
              </w:rPr>
              <w:t>trừ hai số thập phân.</w:t>
            </w:r>
          </w:p>
          <w:p w14:paraId="5F3286C9" w14:textId="77777777" w:rsidR="00FA7440" w:rsidRPr="00A4224F" w:rsidRDefault="00FA7440" w:rsidP="00294D66">
            <w:pPr>
              <w:suppressAutoHyphens/>
              <w:spacing w:before="60" w:after="60"/>
              <w:ind w:firstLine="0"/>
              <w:rPr>
                <w:color w:val="000000"/>
                <w:szCs w:val="28"/>
              </w:rPr>
            </w:pPr>
            <w:r w:rsidRPr="00A4224F">
              <w:rPr>
                <w:color w:val="000000"/>
                <w:szCs w:val="28"/>
                <w:lang w:val="vi-VN"/>
              </w:rPr>
              <w:t>– Thực hiện được</w:t>
            </w:r>
            <w:r w:rsidRPr="00A4224F">
              <w:rPr>
                <w:color w:val="000000"/>
                <w:szCs w:val="28"/>
              </w:rPr>
              <w:t xml:space="preserve"> </w:t>
            </w:r>
            <w:r w:rsidRPr="00A4224F">
              <w:rPr>
                <w:color w:val="000000"/>
                <w:szCs w:val="28"/>
                <w:lang w:val="vi-VN"/>
              </w:rPr>
              <w:t>phép nhân</w:t>
            </w:r>
            <w:r w:rsidRPr="00A4224F">
              <w:rPr>
                <w:color w:val="000000"/>
                <w:szCs w:val="28"/>
              </w:rPr>
              <w:t xml:space="preserve"> một số với số thập phân có không quá hai chữ số ở dạng: </w:t>
            </w:r>
            <w:r w:rsidRPr="00A4224F">
              <w:rPr>
                <w:i/>
                <w:color w:val="000000"/>
                <w:szCs w:val="28"/>
              </w:rPr>
              <w:t>a</w:t>
            </w:r>
            <w:r w:rsidRPr="00A4224F">
              <w:rPr>
                <w:color w:val="000000"/>
                <w:szCs w:val="28"/>
              </w:rPr>
              <w:t>,</w:t>
            </w:r>
            <w:r w:rsidRPr="00A4224F">
              <w:rPr>
                <w:i/>
                <w:color w:val="000000"/>
                <w:szCs w:val="28"/>
              </w:rPr>
              <w:t>b</w:t>
            </w:r>
            <w:r w:rsidRPr="00A4224F">
              <w:rPr>
                <w:color w:val="000000"/>
                <w:szCs w:val="28"/>
              </w:rPr>
              <w:t xml:space="preserve"> và</w:t>
            </w:r>
            <w:r w:rsidR="00B90A13" w:rsidRPr="00A4224F">
              <w:rPr>
                <w:color w:val="000000"/>
                <w:szCs w:val="28"/>
              </w:rPr>
              <w:t xml:space="preserve"> </w:t>
            </w:r>
            <w:r w:rsidRPr="00A4224F">
              <w:rPr>
                <w:i/>
                <w:color w:val="000000"/>
                <w:szCs w:val="28"/>
              </w:rPr>
              <w:t>0,ab</w:t>
            </w:r>
            <w:r w:rsidRPr="00A4224F">
              <w:rPr>
                <w:color w:val="000000"/>
                <w:szCs w:val="28"/>
              </w:rPr>
              <w:t>.</w:t>
            </w:r>
          </w:p>
          <w:p w14:paraId="3069AEA7" w14:textId="77777777" w:rsidR="00FA7440" w:rsidRPr="00A4224F" w:rsidRDefault="00FA7440" w:rsidP="00294D66">
            <w:pPr>
              <w:suppressAutoHyphens/>
              <w:spacing w:before="60" w:after="60"/>
              <w:ind w:firstLine="0"/>
              <w:rPr>
                <w:color w:val="000000"/>
                <w:szCs w:val="28"/>
              </w:rPr>
            </w:pPr>
            <w:r w:rsidRPr="00A4224F">
              <w:rPr>
                <w:color w:val="000000"/>
                <w:szCs w:val="28"/>
                <w:lang w:val="vi-VN"/>
              </w:rPr>
              <w:t>– Thực hiện được</w:t>
            </w:r>
            <w:r w:rsidRPr="00A4224F">
              <w:rPr>
                <w:color w:val="000000"/>
                <w:szCs w:val="28"/>
              </w:rPr>
              <w:t xml:space="preserve"> </w:t>
            </w:r>
            <w:r w:rsidRPr="00A4224F">
              <w:rPr>
                <w:color w:val="000000"/>
                <w:szCs w:val="28"/>
                <w:lang w:val="vi-VN"/>
              </w:rPr>
              <w:t xml:space="preserve">phép </w:t>
            </w:r>
            <w:r w:rsidRPr="00A4224F">
              <w:rPr>
                <w:color w:val="000000"/>
                <w:szCs w:val="28"/>
              </w:rPr>
              <w:t xml:space="preserve">chia một số với số thập phân có không quá hai chữ số khác không ở dạng: </w:t>
            </w:r>
            <w:r w:rsidRPr="00A4224F">
              <w:rPr>
                <w:i/>
                <w:color w:val="000000"/>
                <w:szCs w:val="28"/>
              </w:rPr>
              <w:t>a</w:t>
            </w:r>
            <w:r w:rsidRPr="00A4224F">
              <w:rPr>
                <w:color w:val="000000"/>
                <w:szCs w:val="28"/>
              </w:rPr>
              <w:t>,</w:t>
            </w:r>
            <w:r w:rsidRPr="00A4224F">
              <w:rPr>
                <w:i/>
                <w:color w:val="000000"/>
                <w:szCs w:val="28"/>
              </w:rPr>
              <w:t>b</w:t>
            </w:r>
            <w:r w:rsidR="00132AAA" w:rsidRPr="00A4224F">
              <w:rPr>
                <w:color w:val="000000"/>
                <w:szCs w:val="28"/>
              </w:rPr>
              <w:t xml:space="preserve"> và</w:t>
            </w:r>
            <w:r w:rsidRPr="00A4224F">
              <w:rPr>
                <w:i/>
                <w:color w:val="000000"/>
                <w:szCs w:val="28"/>
              </w:rPr>
              <w:t xml:space="preserve"> 0,ab</w:t>
            </w:r>
            <w:r w:rsidRPr="00A4224F">
              <w:rPr>
                <w:color w:val="000000"/>
                <w:szCs w:val="28"/>
                <w:lang w:val="vi-VN"/>
              </w:rPr>
              <w:t>.</w:t>
            </w:r>
            <w:r w:rsidRPr="00A4224F">
              <w:rPr>
                <w:color w:val="000000"/>
                <w:szCs w:val="28"/>
              </w:rPr>
              <w:t xml:space="preserve"> </w:t>
            </w:r>
          </w:p>
          <w:p w14:paraId="615E0A24" w14:textId="77777777" w:rsidR="00BD1DFC" w:rsidRPr="00A4224F" w:rsidRDefault="00BD1DFC" w:rsidP="00294D66">
            <w:pPr>
              <w:suppressAutoHyphens/>
              <w:spacing w:before="60" w:after="60"/>
              <w:ind w:firstLine="0"/>
              <w:rPr>
                <w:color w:val="000000"/>
                <w:szCs w:val="28"/>
                <w:lang w:val="vi-VN"/>
              </w:rPr>
            </w:pPr>
            <w:r w:rsidRPr="00A4224F">
              <w:rPr>
                <w:color w:val="000000"/>
                <w:szCs w:val="28"/>
                <w:lang w:val="vi-VN"/>
              </w:rPr>
              <w:t>– Vận dụng được tính chất của các phép tính với số thập phân và quan hệ giữa</w:t>
            </w:r>
            <w:r w:rsidRPr="00A4224F">
              <w:rPr>
                <w:color w:val="000000"/>
                <w:szCs w:val="28"/>
              </w:rPr>
              <w:t xml:space="preserve"> </w:t>
            </w:r>
            <w:r w:rsidRPr="00A4224F">
              <w:rPr>
                <w:color w:val="000000"/>
                <w:szCs w:val="28"/>
                <w:lang w:val="vi-VN"/>
              </w:rPr>
              <w:t>các phép tính đó trong thực hành tính toán.</w:t>
            </w:r>
          </w:p>
          <w:p w14:paraId="6FB8003C" w14:textId="77777777" w:rsidR="00BD1DFC" w:rsidRPr="00A4224F" w:rsidRDefault="00BD1DFC" w:rsidP="00294D66">
            <w:pPr>
              <w:suppressAutoHyphens/>
              <w:spacing w:before="60" w:after="60"/>
              <w:ind w:firstLine="0"/>
              <w:rPr>
                <w:color w:val="000000"/>
                <w:szCs w:val="28"/>
                <w:lang w:val="en-GB"/>
              </w:rPr>
            </w:pPr>
            <w:r w:rsidRPr="00A4224F">
              <w:rPr>
                <w:color w:val="000000"/>
                <w:szCs w:val="28"/>
                <w:lang w:val="vi-VN"/>
              </w:rPr>
              <w:t>– Thực hiện được phép nhân, chia nhẩm một số thập phân với (cho) 10; 100; 1000;... hoặc với (cho) 0,1; 0,01; 0,001;...</w:t>
            </w:r>
          </w:p>
          <w:p w14:paraId="00EDF2FD" w14:textId="77777777" w:rsidR="00BD1DFC" w:rsidRPr="00A4224F" w:rsidRDefault="00BD1DFC" w:rsidP="00294D66">
            <w:pPr>
              <w:suppressAutoHyphens/>
              <w:spacing w:before="60" w:after="60"/>
              <w:ind w:firstLine="0"/>
              <w:rPr>
                <w:color w:val="000000"/>
                <w:szCs w:val="28"/>
              </w:rPr>
            </w:pPr>
            <w:r w:rsidRPr="00A4224F">
              <w:rPr>
                <w:color w:val="000000"/>
                <w:szCs w:val="28"/>
              </w:rPr>
              <w:t xml:space="preserve">– </w:t>
            </w:r>
            <w:r w:rsidRPr="00A4224F">
              <w:rPr>
                <w:color w:val="000000"/>
                <w:szCs w:val="28"/>
                <w:lang w:val="en-GB"/>
              </w:rPr>
              <w:t>G</w:t>
            </w:r>
            <w:r w:rsidRPr="00A4224F">
              <w:rPr>
                <w:color w:val="000000"/>
                <w:szCs w:val="28"/>
                <w:lang w:val="vi-VN"/>
              </w:rPr>
              <w:t xml:space="preserve">iải </w:t>
            </w:r>
            <w:r w:rsidRPr="00A4224F">
              <w:rPr>
                <w:color w:val="000000"/>
                <w:szCs w:val="28"/>
              </w:rPr>
              <w:t>quyết vấn đề gắn với việc giải các bài toán</w:t>
            </w:r>
            <w:r w:rsidRPr="00A4224F">
              <w:rPr>
                <w:color w:val="000000"/>
                <w:szCs w:val="28"/>
                <w:lang w:val="vi-VN"/>
              </w:rPr>
              <w:t xml:space="preserve"> </w:t>
            </w:r>
            <w:r w:rsidRPr="00A4224F">
              <w:rPr>
                <w:color w:val="000000"/>
                <w:szCs w:val="28"/>
                <w:lang w:val="en-GB"/>
              </w:rPr>
              <w:t>(</w:t>
            </w:r>
            <w:r w:rsidRPr="00A4224F">
              <w:rPr>
                <w:color w:val="000000"/>
                <w:szCs w:val="28"/>
              </w:rPr>
              <w:t>có một hoặc một vài bước tính) liên quan đến các phép tính với các số thập phân.</w:t>
            </w:r>
          </w:p>
        </w:tc>
      </w:tr>
      <w:tr w:rsidR="00BD1DFC" w:rsidRPr="00A4224F" w14:paraId="3E712F42" w14:textId="77777777" w:rsidTr="00BD1DFC">
        <w:trPr>
          <w:jc w:val="center"/>
        </w:trPr>
        <w:tc>
          <w:tcPr>
            <w:tcW w:w="5000" w:type="pct"/>
            <w:gridSpan w:val="3"/>
            <w:shd w:val="clear" w:color="auto" w:fill="auto"/>
            <w:vAlign w:val="center"/>
          </w:tcPr>
          <w:p w14:paraId="74C82CF2" w14:textId="77777777" w:rsidR="00BD1DFC" w:rsidRPr="00A4224F" w:rsidRDefault="00BD1DFC" w:rsidP="00DB417F">
            <w:pPr>
              <w:spacing w:before="60" w:after="60" w:line="269" w:lineRule="auto"/>
              <w:ind w:firstLine="0"/>
              <w:jc w:val="left"/>
              <w:rPr>
                <w:color w:val="000000"/>
                <w:szCs w:val="28"/>
                <w:lang w:val="vi-VN"/>
              </w:rPr>
            </w:pPr>
            <w:r w:rsidRPr="00A4224F">
              <w:rPr>
                <w:rFonts w:eastAsia="Calibri"/>
                <w:b/>
                <w:i/>
                <w:color w:val="000000"/>
                <w:szCs w:val="28"/>
                <w:lang w:val="vi-VN"/>
              </w:rPr>
              <w:t>Tỉ số. Tỉ số phần trăm</w:t>
            </w:r>
          </w:p>
        </w:tc>
      </w:tr>
      <w:tr w:rsidR="00BD1DFC" w:rsidRPr="00A4224F" w14:paraId="5266B820" w14:textId="77777777" w:rsidTr="00BD1DFC">
        <w:trPr>
          <w:jc w:val="center"/>
        </w:trPr>
        <w:tc>
          <w:tcPr>
            <w:tcW w:w="833" w:type="pct"/>
            <w:vMerge w:val="restart"/>
            <w:shd w:val="clear" w:color="auto" w:fill="auto"/>
          </w:tcPr>
          <w:p w14:paraId="172ECDD2" w14:textId="77777777" w:rsidR="00BD1DFC" w:rsidRPr="00A4224F" w:rsidRDefault="00BD1DFC" w:rsidP="00294D66">
            <w:pPr>
              <w:suppressAutoHyphens/>
              <w:spacing w:before="60" w:after="60"/>
              <w:ind w:firstLine="0"/>
              <w:rPr>
                <w:color w:val="000000"/>
                <w:szCs w:val="28"/>
                <w:lang w:val="vi-VN"/>
              </w:rPr>
            </w:pPr>
            <w:r w:rsidRPr="00A4224F">
              <w:rPr>
                <w:color w:val="000000"/>
                <w:szCs w:val="28"/>
                <w:lang w:val="vi-VN"/>
              </w:rPr>
              <w:t>Tỉ số. Tỉ số phần trăm</w:t>
            </w:r>
          </w:p>
        </w:tc>
        <w:tc>
          <w:tcPr>
            <w:tcW w:w="1157" w:type="pct"/>
            <w:shd w:val="clear" w:color="auto" w:fill="auto"/>
          </w:tcPr>
          <w:p w14:paraId="799AB8C4" w14:textId="77777777" w:rsidR="00BD1DFC" w:rsidRPr="00A4224F" w:rsidRDefault="00BD1DFC" w:rsidP="00294D66">
            <w:pPr>
              <w:suppressAutoHyphens/>
              <w:spacing w:before="60" w:after="60"/>
              <w:ind w:firstLine="0"/>
              <w:rPr>
                <w:i/>
                <w:color w:val="000000"/>
                <w:szCs w:val="28"/>
                <w:lang w:val="vi-VN"/>
              </w:rPr>
            </w:pPr>
            <w:r w:rsidRPr="00A4224F">
              <w:rPr>
                <w:i/>
                <w:color w:val="000000"/>
                <w:szCs w:val="28"/>
                <w:lang w:val="vi-VN"/>
              </w:rPr>
              <w:t>Tỉ số. Tỉ số phần trăm</w:t>
            </w:r>
          </w:p>
        </w:tc>
        <w:tc>
          <w:tcPr>
            <w:tcW w:w="3010" w:type="pct"/>
            <w:shd w:val="clear" w:color="auto" w:fill="auto"/>
          </w:tcPr>
          <w:p w14:paraId="3FAF4258" w14:textId="77777777" w:rsidR="00BD1DFC" w:rsidRPr="00A4224F" w:rsidRDefault="00BD1DFC" w:rsidP="00294D66">
            <w:pPr>
              <w:suppressAutoHyphens/>
              <w:spacing w:before="60" w:after="60"/>
              <w:ind w:firstLine="0"/>
              <w:rPr>
                <w:color w:val="000000"/>
                <w:szCs w:val="28"/>
                <w:lang w:val="vi-VN"/>
              </w:rPr>
            </w:pPr>
            <w:r w:rsidRPr="00A4224F">
              <w:rPr>
                <w:color w:val="000000"/>
                <w:szCs w:val="28"/>
                <w:lang w:val="vi-VN"/>
              </w:rPr>
              <w:t>– Nhận biết được tỉ số, tỉ số phần trăm của hai đại lượng cùng loại.</w:t>
            </w:r>
          </w:p>
          <w:p w14:paraId="41910FA6" w14:textId="77777777" w:rsidR="00BD1DFC" w:rsidRPr="00A4224F" w:rsidRDefault="00BD1DFC" w:rsidP="00294D66">
            <w:pPr>
              <w:suppressAutoHyphens/>
              <w:spacing w:before="60" w:after="60"/>
              <w:ind w:firstLine="0"/>
              <w:rPr>
                <w:color w:val="000000"/>
                <w:szCs w:val="28"/>
                <w:shd w:val="clear" w:color="auto" w:fill="FFFFFF"/>
                <w:lang w:val="it-IT"/>
              </w:rPr>
            </w:pPr>
            <w:r w:rsidRPr="00A4224F">
              <w:rPr>
                <w:color w:val="000000"/>
                <w:szCs w:val="28"/>
                <w:shd w:val="clear" w:color="auto" w:fill="FFFFFF"/>
                <w:lang w:val="it-IT"/>
              </w:rPr>
              <w:t xml:space="preserve">– Giải quyết được một số vấn đề gắn với việc giải các bài toán liên quan đến: </w:t>
            </w:r>
            <w:r w:rsidRPr="00A4224F">
              <w:rPr>
                <w:color w:val="000000"/>
                <w:szCs w:val="28"/>
                <w:lang w:val="en-GB"/>
              </w:rPr>
              <w:t>tìm hai số</w:t>
            </w:r>
            <w:r w:rsidR="00FE6AEC" w:rsidRPr="00A4224F">
              <w:rPr>
                <w:color w:val="000000"/>
                <w:szCs w:val="28"/>
                <w:lang w:val="en-GB"/>
              </w:rPr>
              <w:t xml:space="preserve"> khi</w:t>
            </w:r>
            <w:r w:rsidRPr="00A4224F">
              <w:rPr>
                <w:color w:val="000000"/>
                <w:szCs w:val="28"/>
                <w:lang w:val="en-GB"/>
              </w:rPr>
              <w:t xml:space="preserve"> biết tổng (hoặc hiệu) và tỉ số của </w:t>
            </w:r>
            <w:r w:rsidR="00FE6AEC" w:rsidRPr="00A4224F">
              <w:rPr>
                <w:color w:val="000000"/>
                <w:szCs w:val="28"/>
                <w:lang w:val="en-GB"/>
              </w:rPr>
              <w:t>hai số đó</w:t>
            </w:r>
            <w:r w:rsidRPr="00A4224F">
              <w:rPr>
                <w:color w:val="000000"/>
                <w:szCs w:val="28"/>
                <w:lang w:val="en-GB"/>
              </w:rPr>
              <w:t>;</w:t>
            </w:r>
            <w:r w:rsidRPr="00A4224F">
              <w:rPr>
                <w:color w:val="000000"/>
                <w:szCs w:val="28"/>
                <w:shd w:val="clear" w:color="auto" w:fill="FFFFFF"/>
                <w:lang w:val="it-IT"/>
              </w:rPr>
              <w:t xml:space="preserve"> tính tỉ số phần trăm của hai số; tìm giá trị phần trăm của một số cho trước.</w:t>
            </w:r>
          </w:p>
          <w:p w14:paraId="7512196F" w14:textId="77777777" w:rsidR="00BD1DFC" w:rsidRPr="00A4224F" w:rsidRDefault="00BD1DFC" w:rsidP="00294D66">
            <w:pPr>
              <w:suppressAutoHyphens/>
              <w:spacing w:before="60" w:after="60"/>
              <w:ind w:firstLine="0"/>
              <w:rPr>
                <w:color w:val="000000"/>
                <w:szCs w:val="28"/>
                <w:lang w:val="vi-VN"/>
              </w:rPr>
            </w:pPr>
            <w:r w:rsidRPr="00A4224F">
              <w:rPr>
                <w:color w:val="000000"/>
                <w:szCs w:val="28"/>
                <w:lang w:val="vi-VN"/>
              </w:rPr>
              <w:t xml:space="preserve">– </w:t>
            </w:r>
            <w:r w:rsidRPr="00A4224F">
              <w:rPr>
                <w:color w:val="000000"/>
                <w:szCs w:val="28"/>
              </w:rPr>
              <w:t>Nhận biết</w:t>
            </w:r>
            <w:r w:rsidRPr="00A4224F">
              <w:rPr>
                <w:color w:val="000000"/>
                <w:szCs w:val="28"/>
                <w:lang w:val="vi-VN"/>
              </w:rPr>
              <w:t xml:space="preserve"> được tỉ lệ bản đồ.</w:t>
            </w:r>
            <w:r w:rsidRPr="00A4224F">
              <w:rPr>
                <w:color w:val="000000"/>
                <w:szCs w:val="28"/>
                <w:lang w:val="en-GB"/>
              </w:rPr>
              <w:t xml:space="preserve"> </w:t>
            </w:r>
            <w:r w:rsidRPr="00A4224F">
              <w:rPr>
                <w:color w:val="000000"/>
                <w:szCs w:val="28"/>
              </w:rPr>
              <w:t>V</w:t>
            </w:r>
            <w:r w:rsidRPr="00A4224F">
              <w:rPr>
                <w:color w:val="000000"/>
                <w:szCs w:val="28"/>
                <w:lang w:val="vi-VN"/>
              </w:rPr>
              <w:t>ận dụng</w:t>
            </w:r>
            <w:r w:rsidRPr="00A4224F">
              <w:rPr>
                <w:color w:val="000000"/>
                <w:szCs w:val="28"/>
              </w:rPr>
              <w:t xml:space="preserve"> được</w:t>
            </w:r>
            <w:r w:rsidRPr="00A4224F">
              <w:rPr>
                <w:color w:val="000000"/>
                <w:szCs w:val="28"/>
                <w:lang w:val="vi-VN"/>
              </w:rPr>
              <w:t xml:space="preserve"> tỉ lệ bản đồ để giải quyết </w:t>
            </w:r>
            <w:r w:rsidRPr="00A4224F">
              <w:rPr>
                <w:color w:val="000000"/>
                <w:szCs w:val="28"/>
                <w:lang w:val="vi-VN"/>
              </w:rPr>
              <w:lastRenderedPageBreak/>
              <w:t>một số tình huống thực tiễn.</w:t>
            </w:r>
          </w:p>
        </w:tc>
      </w:tr>
      <w:tr w:rsidR="00BD1DFC" w:rsidRPr="00A4224F" w14:paraId="4EBA8011" w14:textId="77777777" w:rsidTr="00BD1DFC">
        <w:trPr>
          <w:jc w:val="center"/>
        </w:trPr>
        <w:tc>
          <w:tcPr>
            <w:tcW w:w="833" w:type="pct"/>
            <w:vMerge/>
            <w:shd w:val="clear" w:color="auto" w:fill="auto"/>
          </w:tcPr>
          <w:p w14:paraId="49B286C1" w14:textId="77777777" w:rsidR="00BD1DFC" w:rsidRPr="00A4224F" w:rsidRDefault="00BD1DFC" w:rsidP="00294D66">
            <w:pPr>
              <w:suppressAutoHyphens/>
              <w:spacing w:before="60" w:after="60"/>
              <w:ind w:firstLine="0"/>
              <w:jc w:val="left"/>
              <w:rPr>
                <w:color w:val="000000"/>
                <w:szCs w:val="28"/>
                <w:lang w:val="vi-VN"/>
              </w:rPr>
            </w:pPr>
          </w:p>
        </w:tc>
        <w:tc>
          <w:tcPr>
            <w:tcW w:w="1157" w:type="pct"/>
            <w:shd w:val="clear" w:color="auto" w:fill="auto"/>
          </w:tcPr>
          <w:p w14:paraId="60E87FDD" w14:textId="77777777" w:rsidR="00BD1DFC" w:rsidRPr="00A4224F" w:rsidRDefault="00BD1DFC" w:rsidP="00294D66">
            <w:pPr>
              <w:suppressAutoHyphens/>
              <w:spacing w:before="60" w:after="60"/>
              <w:ind w:firstLine="0"/>
              <w:rPr>
                <w:color w:val="000000"/>
                <w:szCs w:val="28"/>
                <w:lang w:val="vi-VN"/>
              </w:rPr>
            </w:pPr>
            <w:r w:rsidRPr="00A4224F">
              <w:rPr>
                <w:i/>
                <w:color w:val="000000"/>
                <w:szCs w:val="28"/>
                <w:lang w:val="vi-VN"/>
              </w:rPr>
              <w:t xml:space="preserve">Sử dụng máy tính </w:t>
            </w:r>
            <w:r w:rsidRPr="00A4224F">
              <w:rPr>
                <w:i/>
                <w:color w:val="000000"/>
                <w:szCs w:val="28"/>
                <w:lang w:val="vi-VN"/>
              </w:rPr>
              <w:br/>
              <w:t>cầm tay</w:t>
            </w:r>
          </w:p>
        </w:tc>
        <w:tc>
          <w:tcPr>
            <w:tcW w:w="3010" w:type="pct"/>
            <w:shd w:val="clear" w:color="auto" w:fill="auto"/>
          </w:tcPr>
          <w:p w14:paraId="527E34C0" w14:textId="77777777" w:rsidR="00BD1DFC" w:rsidRPr="00A4224F" w:rsidRDefault="00BD1DFC" w:rsidP="00294D66">
            <w:pPr>
              <w:suppressAutoHyphens/>
              <w:spacing w:before="60" w:after="60"/>
              <w:ind w:firstLine="0"/>
              <w:rPr>
                <w:color w:val="000000"/>
                <w:szCs w:val="28"/>
              </w:rPr>
            </w:pPr>
            <w:r w:rsidRPr="00A4224F">
              <w:rPr>
                <w:color w:val="000000"/>
                <w:szCs w:val="28"/>
              </w:rPr>
              <w:t>Làm quen với việc</w:t>
            </w:r>
            <w:r w:rsidRPr="00A4224F">
              <w:rPr>
                <w:color w:val="000000"/>
                <w:szCs w:val="28"/>
                <w:lang w:val="vi-VN"/>
              </w:rPr>
              <w:t xml:space="preserve"> sử dụng máy tính cầm tay để thực hiện các phép tính cộng, trừ, nhân, chia các số tự nhiên; tính tỉ số phần trăm của hai</w:t>
            </w:r>
            <w:r w:rsidRPr="00A4224F">
              <w:rPr>
                <w:color w:val="000000"/>
                <w:szCs w:val="28"/>
              </w:rPr>
              <w:t xml:space="preserve"> số; tính </w:t>
            </w:r>
            <w:r w:rsidRPr="00A4224F">
              <w:rPr>
                <w:color w:val="000000"/>
                <w:szCs w:val="28"/>
                <w:lang w:val="vi-VN"/>
              </w:rPr>
              <w:t>giá trị phần trăm của một số cho trước.</w:t>
            </w:r>
          </w:p>
        </w:tc>
      </w:tr>
      <w:tr w:rsidR="00BD1DFC" w:rsidRPr="00A4224F" w14:paraId="3B27E892" w14:textId="77777777" w:rsidTr="00BD1DFC">
        <w:trPr>
          <w:jc w:val="center"/>
        </w:trPr>
        <w:tc>
          <w:tcPr>
            <w:tcW w:w="5000" w:type="pct"/>
            <w:gridSpan w:val="3"/>
            <w:shd w:val="clear" w:color="auto" w:fill="auto"/>
            <w:vAlign w:val="center"/>
          </w:tcPr>
          <w:p w14:paraId="63CFEF9B" w14:textId="77777777" w:rsidR="00BD1DFC" w:rsidRPr="00A4224F" w:rsidRDefault="00BD1DFC" w:rsidP="00294D66">
            <w:pPr>
              <w:suppressAutoHyphens/>
              <w:spacing w:before="60" w:after="60"/>
              <w:ind w:firstLine="0"/>
              <w:jc w:val="left"/>
              <w:rPr>
                <w:rFonts w:eastAsia="Calibri"/>
                <w:color w:val="000000"/>
                <w:szCs w:val="28"/>
                <w:lang w:val="vi-VN"/>
              </w:rPr>
            </w:pPr>
            <w:r w:rsidRPr="00A4224F">
              <w:rPr>
                <w:rFonts w:eastAsia="Calibri"/>
                <w:color w:val="000000"/>
                <w:szCs w:val="28"/>
                <w:lang w:val="vi-VN"/>
              </w:rPr>
              <w:t>HÌNH HỌC VÀ ĐO LƯỜNG</w:t>
            </w:r>
          </w:p>
        </w:tc>
      </w:tr>
      <w:tr w:rsidR="00BD1DFC" w:rsidRPr="00A4224F" w14:paraId="2063F3A2" w14:textId="77777777" w:rsidTr="00BD1DFC">
        <w:trPr>
          <w:jc w:val="center"/>
        </w:trPr>
        <w:tc>
          <w:tcPr>
            <w:tcW w:w="5000" w:type="pct"/>
            <w:gridSpan w:val="3"/>
            <w:shd w:val="clear" w:color="auto" w:fill="auto"/>
            <w:vAlign w:val="center"/>
          </w:tcPr>
          <w:p w14:paraId="05120C06" w14:textId="77777777" w:rsidR="00BD1DFC" w:rsidRPr="00A4224F" w:rsidRDefault="00BD1DFC" w:rsidP="00DB417F">
            <w:pPr>
              <w:spacing w:before="60" w:after="60" w:line="269" w:lineRule="auto"/>
              <w:ind w:firstLine="0"/>
              <w:jc w:val="left"/>
              <w:rPr>
                <w:rFonts w:eastAsia="Calibri"/>
                <w:color w:val="000000"/>
                <w:szCs w:val="28"/>
                <w:lang w:val="vi-VN"/>
              </w:rPr>
            </w:pPr>
            <w:r w:rsidRPr="00A4224F">
              <w:rPr>
                <w:rFonts w:eastAsia="Calibri"/>
                <w:b/>
                <w:i/>
                <w:color w:val="000000"/>
                <w:szCs w:val="28"/>
                <w:lang w:val="vi-VN"/>
              </w:rPr>
              <w:t>Hình học trực quan</w:t>
            </w:r>
          </w:p>
        </w:tc>
      </w:tr>
      <w:tr w:rsidR="00BD1DFC" w:rsidRPr="00A4224F" w14:paraId="3FB792EF" w14:textId="77777777" w:rsidTr="00BD1DFC">
        <w:trPr>
          <w:jc w:val="center"/>
        </w:trPr>
        <w:tc>
          <w:tcPr>
            <w:tcW w:w="833" w:type="pct"/>
            <w:vMerge w:val="restart"/>
            <w:shd w:val="clear" w:color="auto" w:fill="auto"/>
          </w:tcPr>
          <w:p w14:paraId="35866332" w14:textId="77777777" w:rsidR="00BD1DFC" w:rsidRPr="00A4224F" w:rsidRDefault="00BD1DFC" w:rsidP="00294D66">
            <w:pPr>
              <w:suppressAutoHyphens/>
              <w:spacing w:before="60" w:after="60"/>
              <w:ind w:firstLine="0"/>
              <w:rPr>
                <w:color w:val="000000"/>
                <w:szCs w:val="28"/>
                <w:lang w:val="vi-VN"/>
              </w:rPr>
            </w:pPr>
            <w:r w:rsidRPr="00A4224F">
              <w:rPr>
                <w:color w:val="000000"/>
                <w:szCs w:val="28"/>
                <w:lang w:val="vi-VN"/>
              </w:rPr>
              <w:t>Hình phẳng và hình khối</w:t>
            </w:r>
          </w:p>
        </w:tc>
        <w:tc>
          <w:tcPr>
            <w:tcW w:w="1157" w:type="pct"/>
            <w:shd w:val="clear" w:color="auto" w:fill="auto"/>
          </w:tcPr>
          <w:p w14:paraId="7F984ABB" w14:textId="77777777" w:rsidR="00BD1DFC" w:rsidRPr="00A4224F" w:rsidRDefault="00BD1DFC" w:rsidP="00294D66">
            <w:pPr>
              <w:suppressAutoHyphens/>
              <w:spacing w:before="60" w:after="60"/>
              <w:ind w:firstLine="0"/>
              <w:rPr>
                <w:i/>
                <w:color w:val="000000"/>
                <w:szCs w:val="28"/>
                <w:lang w:val="vi-VN"/>
              </w:rPr>
            </w:pPr>
            <w:r w:rsidRPr="00A4224F">
              <w:rPr>
                <w:i/>
                <w:color w:val="000000"/>
                <w:szCs w:val="28"/>
                <w:lang w:val="vi-VN"/>
              </w:rPr>
              <w:t>Quan sát, nhận biết, mô tả hình dạng và đặc điểm của một số hình phẳng và hình khối đơn giản</w:t>
            </w:r>
          </w:p>
        </w:tc>
        <w:tc>
          <w:tcPr>
            <w:tcW w:w="3010" w:type="pct"/>
            <w:shd w:val="clear" w:color="auto" w:fill="auto"/>
          </w:tcPr>
          <w:p w14:paraId="1077D269" w14:textId="77777777" w:rsidR="00BD1DFC" w:rsidRPr="00A4224F" w:rsidRDefault="00BD1DFC" w:rsidP="00294D66">
            <w:pPr>
              <w:suppressAutoHyphens/>
              <w:spacing w:before="60" w:after="60"/>
              <w:ind w:firstLine="0"/>
              <w:rPr>
                <w:color w:val="000000"/>
                <w:szCs w:val="28"/>
                <w:lang w:val="vi-VN"/>
              </w:rPr>
            </w:pPr>
            <w:r w:rsidRPr="00A4224F">
              <w:rPr>
                <w:color w:val="000000"/>
                <w:szCs w:val="28"/>
                <w:lang w:val="vi-VN"/>
              </w:rPr>
              <w:t>– Nhận biết được hình thang, đườ</w:t>
            </w:r>
            <w:r w:rsidR="00F95B7E" w:rsidRPr="00A4224F">
              <w:rPr>
                <w:color w:val="000000"/>
                <w:szCs w:val="28"/>
                <w:lang w:val="vi-VN"/>
              </w:rPr>
              <w:t xml:space="preserve">ng tròn, </w:t>
            </w:r>
            <w:r w:rsidRPr="00A4224F">
              <w:rPr>
                <w:color w:val="000000"/>
                <w:szCs w:val="28"/>
                <w:lang w:val="vi-VN"/>
              </w:rPr>
              <w:t>một số loại hình tam giác như tam giác nhọn, tam giác vuông, tam giác tù, tam giác đều.</w:t>
            </w:r>
          </w:p>
          <w:p w14:paraId="5FCFBDF7" w14:textId="77777777" w:rsidR="00BD1DFC" w:rsidRPr="00A4224F" w:rsidRDefault="00BD1DFC" w:rsidP="00294D66">
            <w:pPr>
              <w:suppressAutoHyphens/>
              <w:spacing w:before="60" w:after="60"/>
              <w:ind w:firstLine="0"/>
              <w:rPr>
                <w:color w:val="000000"/>
                <w:szCs w:val="28"/>
                <w:lang w:val="vi-VN"/>
              </w:rPr>
            </w:pPr>
            <w:r w:rsidRPr="00A4224F">
              <w:rPr>
                <w:color w:val="000000"/>
                <w:szCs w:val="28"/>
                <w:lang w:val="vi-VN"/>
              </w:rPr>
              <w:t>– Nhận biết được hình khai triển của hình lập phương, hình hộp chữ nhật và hình trụ.</w:t>
            </w:r>
          </w:p>
        </w:tc>
      </w:tr>
      <w:tr w:rsidR="00BD1DFC" w:rsidRPr="00A4224F" w14:paraId="45BE9BE0" w14:textId="77777777" w:rsidTr="00BD1DFC">
        <w:trPr>
          <w:jc w:val="center"/>
        </w:trPr>
        <w:tc>
          <w:tcPr>
            <w:tcW w:w="833" w:type="pct"/>
            <w:vMerge/>
            <w:shd w:val="clear" w:color="auto" w:fill="auto"/>
          </w:tcPr>
          <w:p w14:paraId="008CAB60" w14:textId="77777777" w:rsidR="00BD1DFC" w:rsidRPr="00A4224F" w:rsidRDefault="00BD1DFC" w:rsidP="00294D66">
            <w:pPr>
              <w:suppressAutoHyphens/>
              <w:spacing w:before="60" w:after="60"/>
              <w:ind w:firstLine="0"/>
              <w:jc w:val="left"/>
              <w:rPr>
                <w:color w:val="000000"/>
                <w:szCs w:val="28"/>
                <w:lang w:val="vi-VN"/>
              </w:rPr>
            </w:pPr>
          </w:p>
        </w:tc>
        <w:tc>
          <w:tcPr>
            <w:tcW w:w="1157" w:type="pct"/>
            <w:shd w:val="clear" w:color="auto" w:fill="auto"/>
          </w:tcPr>
          <w:p w14:paraId="2F973F78" w14:textId="77777777" w:rsidR="00BD1DFC" w:rsidRPr="00A4224F" w:rsidRDefault="00BD1DFC" w:rsidP="0084764A">
            <w:pPr>
              <w:suppressAutoHyphens/>
              <w:spacing w:before="60" w:after="60" w:line="281" w:lineRule="auto"/>
              <w:ind w:firstLine="0"/>
              <w:rPr>
                <w:i/>
                <w:color w:val="000000"/>
                <w:szCs w:val="28"/>
                <w:lang w:val="vi-VN"/>
              </w:rPr>
            </w:pPr>
            <w:r w:rsidRPr="00A4224F">
              <w:rPr>
                <w:i/>
                <w:color w:val="000000"/>
                <w:szCs w:val="28"/>
                <w:lang w:val="vi-VN"/>
              </w:rPr>
              <w:t>Thực hành vẽ, lắp ghép, tạo hình gắn với một số hình phẳng và hình khối đã học</w:t>
            </w:r>
          </w:p>
        </w:tc>
        <w:tc>
          <w:tcPr>
            <w:tcW w:w="3010" w:type="pct"/>
            <w:shd w:val="clear" w:color="auto" w:fill="auto"/>
          </w:tcPr>
          <w:p w14:paraId="586A9DE8" w14:textId="77777777" w:rsidR="00BD1DFC" w:rsidRPr="00A4224F" w:rsidRDefault="00BD1DFC" w:rsidP="0084764A">
            <w:pPr>
              <w:suppressAutoHyphens/>
              <w:spacing w:before="60" w:after="60" w:line="281" w:lineRule="auto"/>
              <w:ind w:firstLine="0"/>
              <w:rPr>
                <w:color w:val="000000"/>
                <w:szCs w:val="28"/>
                <w:lang w:val="vi-VN"/>
              </w:rPr>
            </w:pPr>
            <w:r w:rsidRPr="00A4224F">
              <w:rPr>
                <w:color w:val="000000"/>
                <w:szCs w:val="28"/>
                <w:lang w:val="vi-VN"/>
              </w:rPr>
              <w:t xml:space="preserve">– </w:t>
            </w:r>
            <w:r w:rsidRPr="00A4224F">
              <w:rPr>
                <w:color w:val="000000"/>
                <w:szCs w:val="28"/>
              </w:rPr>
              <w:t>V</w:t>
            </w:r>
            <w:r w:rsidRPr="00A4224F">
              <w:rPr>
                <w:color w:val="000000"/>
                <w:szCs w:val="28"/>
                <w:lang w:val="vi-VN"/>
              </w:rPr>
              <w:t>ẽ</w:t>
            </w:r>
            <w:r w:rsidRPr="00A4224F">
              <w:rPr>
                <w:color w:val="000000"/>
                <w:szCs w:val="28"/>
              </w:rPr>
              <w:t xml:space="preserve"> được</w:t>
            </w:r>
            <w:r w:rsidRPr="00A4224F">
              <w:rPr>
                <w:color w:val="000000"/>
                <w:szCs w:val="28"/>
                <w:lang w:val="vi-VN"/>
              </w:rPr>
              <w:t xml:space="preserve"> hình thang</w:t>
            </w:r>
            <w:r w:rsidRPr="00A4224F">
              <w:rPr>
                <w:color w:val="000000"/>
                <w:szCs w:val="28"/>
              </w:rPr>
              <w:t xml:space="preserve">, </w:t>
            </w:r>
            <w:r w:rsidRPr="00A4224F">
              <w:rPr>
                <w:color w:val="000000"/>
                <w:szCs w:val="28"/>
                <w:lang w:val="vi-VN"/>
              </w:rPr>
              <w:t xml:space="preserve">hình bình hành, hình thoi </w:t>
            </w:r>
            <w:r w:rsidRPr="00A4224F">
              <w:rPr>
                <w:color w:val="000000"/>
                <w:szCs w:val="28"/>
              </w:rPr>
              <w:t>(s</w:t>
            </w:r>
            <w:r w:rsidRPr="00A4224F">
              <w:rPr>
                <w:color w:val="000000"/>
                <w:szCs w:val="28"/>
                <w:lang w:val="vi-VN"/>
              </w:rPr>
              <w:t>ử dụng lưới ô vuông</w:t>
            </w:r>
            <w:r w:rsidRPr="00A4224F">
              <w:rPr>
                <w:color w:val="000000"/>
                <w:szCs w:val="28"/>
                <w:lang w:val="en-GB"/>
              </w:rPr>
              <w:t>)</w:t>
            </w:r>
            <w:r w:rsidRPr="00A4224F">
              <w:rPr>
                <w:color w:val="000000"/>
                <w:szCs w:val="28"/>
                <w:lang w:val="vi-VN"/>
              </w:rPr>
              <w:t>.</w:t>
            </w:r>
          </w:p>
          <w:p w14:paraId="0D38C548" w14:textId="77777777" w:rsidR="00BD1DFC" w:rsidRPr="00A4224F" w:rsidRDefault="00BD1DFC" w:rsidP="0084764A">
            <w:pPr>
              <w:suppressAutoHyphens/>
              <w:spacing w:before="60" w:after="60" w:line="281" w:lineRule="auto"/>
              <w:ind w:firstLine="0"/>
              <w:rPr>
                <w:color w:val="000000"/>
                <w:szCs w:val="28"/>
                <w:lang w:val="vi-VN"/>
              </w:rPr>
            </w:pPr>
            <w:r w:rsidRPr="00A4224F">
              <w:rPr>
                <w:color w:val="000000"/>
                <w:szCs w:val="28"/>
                <w:lang w:val="vi-VN"/>
              </w:rPr>
              <w:t xml:space="preserve">– </w:t>
            </w:r>
            <w:r w:rsidRPr="00A4224F">
              <w:rPr>
                <w:color w:val="000000"/>
                <w:szCs w:val="28"/>
              </w:rPr>
              <w:t>V</w:t>
            </w:r>
            <w:r w:rsidRPr="00A4224F">
              <w:rPr>
                <w:color w:val="000000"/>
                <w:szCs w:val="28"/>
                <w:lang w:val="vi-VN"/>
              </w:rPr>
              <w:t>ẽ</w:t>
            </w:r>
            <w:r w:rsidRPr="00A4224F">
              <w:rPr>
                <w:color w:val="000000"/>
                <w:szCs w:val="28"/>
              </w:rPr>
              <w:t xml:space="preserve"> được</w:t>
            </w:r>
            <w:r w:rsidRPr="00A4224F">
              <w:rPr>
                <w:color w:val="000000"/>
                <w:szCs w:val="28"/>
                <w:lang w:val="vi-VN"/>
              </w:rPr>
              <w:t xml:space="preserve"> đường cao của hình tam giác.</w:t>
            </w:r>
          </w:p>
          <w:p w14:paraId="55F51DD7" w14:textId="77777777" w:rsidR="00BD1DFC" w:rsidRPr="00A4224F" w:rsidRDefault="00BD1DFC" w:rsidP="0084764A">
            <w:pPr>
              <w:suppressAutoHyphens/>
              <w:spacing w:before="60" w:after="60" w:line="281" w:lineRule="auto"/>
              <w:ind w:firstLine="0"/>
              <w:rPr>
                <w:color w:val="000000"/>
                <w:spacing w:val="-4"/>
                <w:szCs w:val="28"/>
                <w:lang w:val="vi-VN"/>
              </w:rPr>
            </w:pPr>
            <w:r w:rsidRPr="00A4224F">
              <w:rPr>
                <w:color w:val="000000"/>
                <w:spacing w:val="-4"/>
                <w:szCs w:val="28"/>
                <w:lang w:val="vi-VN"/>
              </w:rPr>
              <w:t>–</w:t>
            </w:r>
            <w:r w:rsidRPr="00A4224F">
              <w:rPr>
                <w:color w:val="000000"/>
                <w:spacing w:val="-4"/>
                <w:szCs w:val="28"/>
              </w:rPr>
              <w:t xml:space="preserve"> V</w:t>
            </w:r>
            <w:r w:rsidRPr="00A4224F">
              <w:rPr>
                <w:color w:val="000000"/>
                <w:spacing w:val="-4"/>
                <w:szCs w:val="28"/>
                <w:lang w:val="vi-VN"/>
              </w:rPr>
              <w:t>ẽ</w:t>
            </w:r>
            <w:r w:rsidRPr="00A4224F">
              <w:rPr>
                <w:color w:val="000000"/>
                <w:spacing w:val="-4"/>
                <w:szCs w:val="28"/>
              </w:rPr>
              <w:t xml:space="preserve"> được</w:t>
            </w:r>
            <w:r w:rsidRPr="00A4224F">
              <w:rPr>
                <w:color w:val="000000"/>
                <w:spacing w:val="-4"/>
                <w:szCs w:val="28"/>
                <w:lang w:val="vi-VN"/>
              </w:rPr>
              <w:t xml:space="preserve"> đường tròn có tâm và độ dài bán kính</w:t>
            </w:r>
            <w:r w:rsidR="00B24B3D" w:rsidRPr="00A4224F">
              <w:rPr>
                <w:color w:val="000000"/>
                <w:spacing w:val="-4"/>
                <w:szCs w:val="28"/>
              </w:rPr>
              <w:t xml:space="preserve"> hoặc </w:t>
            </w:r>
            <w:r w:rsidRPr="00A4224F">
              <w:rPr>
                <w:color w:val="000000"/>
                <w:spacing w:val="-4"/>
                <w:szCs w:val="28"/>
                <w:lang w:val="vi-VN"/>
              </w:rPr>
              <w:t>đường kính cho trước.</w:t>
            </w:r>
          </w:p>
          <w:p w14:paraId="3786B445" w14:textId="77777777" w:rsidR="00BD1DFC" w:rsidRPr="00A4224F" w:rsidRDefault="00BD1DFC" w:rsidP="0084764A">
            <w:pPr>
              <w:suppressAutoHyphens/>
              <w:spacing w:before="60" w:after="60" w:line="281" w:lineRule="auto"/>
              <w:ind w:firstLine="0"/>
              <w:rPr>
                <w:color w:val="000000"/>
                <w:szCs w:val="28"/>
                <w:lang w:val="vi-VN"/>
              </w:rPr>
            </w:pPr>
            <w:r w:rsidRPr="00A4224F">
              <w:rPr>
                <w:color w:val="000000"/>
                <w:szCs w:val="28"/>
                <w:lang w:val="vi-VN"/>
              </w:rPr>
              <w:t xml:space="preserve">– </w:t>
            </w:r>
            <w:r w:rsidRPr="00A4224F">
              <w:rPr>
                <w:color w:val="000000"/>
                <w:szCs w:val="28"/>
              </w:rPr>
              <w:t>G</w:t>
            </w:r>
            <w:r w:rsidRPr="00A4224F">
              <w:rPr>
                <w:color w:val="000000"/>
                <w:szCs w:val="28"/>
                <w:lang w:val="vi-VN"/>
              </w:rPr>
              <w:t>iải quyết</w:t>
            </w:r>
            <w:r w:rsidRPr="00A4224F">
              <w:rPr>
                <w:color w:val="000000"/>
                <w:szCs w:val="28"/>
              </w:rPr>
              <w:t xml:space="preserve"> được một số</w:t>
            </w:r>
            <w:r w:rsidRPr="00A4224F">
              <w:rPr>
                <w:color w:val="000000"/>
                <w:szCs w:val="28"/>
                <w:lang w:val="vi-VN"/>
              </w:rPr>
              <w:t xml:space="preserve"> vấn đề</w:t>
            </w:r>
            <w:r w:rsidRPr="00A4224F">
              <w:rPr>
                <w:color w:val="000000"/>
                <w:szCs w:val="28"/>
              </w:rPr>
              <w:t xml:space="preserve"> về</w:t>
            </w:r>
            <w:r w:rsidRPr="00A4224F">
              <w:rPr>
                <w:color w:val="000000"/>
                <w:szCs w:val="28"/>
                <w:lang w:val="vi-VN"/>
              </w:rPr>
              <w:t xml:space="preserve"> đo, vẽ, lắp ghép, tạo hình gắn với một số hình phẳng và hình khối đã học, liên quan đến ứng dụng của hình học trong </w:t>
            </w:r>
            <w:r w:rsidRPr="00A4224F">
              <w:rPr>
                <w:color w:val="000000"/>
                <w:szCs w:val="28"/>
              </w:rPr>
              <w:t>thực tiễn, liên quan đến nội dung các môn học như Mĩ thuật, Công nghệ, Tin học</w:t>
            </w:r>
            <w:r w:rsidRPr="00A4224F">
              <w:rPr>
                <w:color w:val="000000"/>
                <w:szCs w:val="28"/>
                <w:lang w:val="vi-VN"/>
              </w:rPr>
              <w:t>.</w:t>
            </w:r>
          </w:p>
        </w:tc>
      </w:tr>
      <w:tr w:rsidR="00BD1DFC" w:rsidRPr="00A4224F" w14:paraId="7D1336DC" w14:textId="77777777" w:rsidTr="00BD1DFC">
        <w:trPr>
          <w:jc w:val="center"/>
        </w:trPr>
        <w:tc>
          <w:tcPr>
            <w:tcW w:w="5000" w:type="pct"/>
            <w:gridSpan w:val="3"/>
            <w:shd w:val="clear" w:color="auto" w:fill="auto"/>
            <w:vAlign w:val="center"/>
          </w:tcPr>
          <w:p w14:paraId="3C6EADED" w14:textId="77777777" w:rsidR="00BD1DFC" w:rsidRPr="00A4224F" w:rsidRDefault="00BD1DFC" w:rsidP="00DB417F">
            <w:pPr>
              <w:spacing w:before="60" w:after="60" w:line="269" w:lineRule="auto"/>
              <w:ind w:firstLine="0"/>
              <w:jc w:val="left"/>
              <w:rPr>
                <w:rFonts w:eastAsia="Calibri"/>
                <w:color w:val="000000"/>
                <w:szCs w:val="28"/>
                <w:lang w:val="vi-VN"/>
              </w:rPr>
            </w:pPr>
            <w:r w:rsidRPr="00A4224F">
              <w:rPr>
                <w:rFonts w:eastAsia="Calibri"/>
                <w:b/>
                <w:i/>
                <w:color w:val="000000"/>
                <w:szCs w:val="28"/>
                <w:lang w:val="vi-VN"/>
              </w:rPr>
              <w:t>Đo lường</w:t>
            </w:r>
          </w:p>
        </w:tc>
      </w:tr>
      <w:tr w:rsidR="00BD1DFC" w:rsidRPr="00A4224F" w14:paraId="6FCE5513" w14:textId="77777777" w:rsidTr="00BD1DFC">
        <w:trPr>
          <w:jc w:val="center"/>
        </w:trPr>
        <w:tc>
          <w:tcPr>
            <w:tcW w:w="833" w:type="pct"/>
            <w:vMerge w:val="restart"/>
            <w:shd w:val="clear" w:color="auto" w:fill="auto"/>
          </w:tcPr>
          <w:p w14:paraId="652C86FD" w14:textId="77777777" w:rsidR="00BD1DFC" w:rsidRPr="00A4224F" w:rsidRDefault="00BD1DFC" w:rsidP="00294D66">
            <w:pPr>
              <w:suppressAutoHyphens/>
              <w:spacing w:before="60" w:after="60"/>
              <w:ind w:firstLine="0"/>
              <w:rPr>
                <w:color w:val="000000"/>
                <w:szCs w:val="28"/>
              </w:rPr>
            </w:pPr>
            <w:r w:rsidRPr="00A4224F">
              <w:rPr>
                <w:color w:val="000000"/>
                <w:szCs w:val="28"/>
              </w:rPr>
              <w:t>Đo lường</w:t>
            </w:r>
          </w:p>
        </w:tc>
        <w:tc>
          <w:tcPr>
            <w:tcW w:w="1157" w:type="pct"/>
            <w:shd w:val="clear" w:color="auto" w:fill="auto"/>
          </w:tcPr>
          <w:p w14:paraId="7843757E" w14:textId="77777777" w:rsidR="00BD1DFC" w:rsidRPr="00A4224F" w:rsidRDefault="00BD1DFC" w:rsidP="00D2578B">
            <w:pPr>
              <w:suppressAutoHyphens/>
              <w:spacing w:before="60" w:after="60" w:line="281" w:lineRule="auto"/>
              <w:ind w:firstLine="0"/>
              <w:rPr>
                <w:bCs/>
                <w:i/>
                <w:color w:val="000000"/>
                <w:szCs w:val="28"/>
                <w:lang w:val="vi-VN"/>
              </w:rPr>
            </w:pPr>
            <w:r w:rsidRPr="00A4224F">
              <w:rPr>
                <w:bCs/>
                <w:i/>
                <w:color w:val="000000"/>
                <w:szCs w:val="28"/>
                <w:lang w:val="vi-VN"/>
              </w:rPr>
              <w:t>Biểu tượng về đại lượng và đơn vị đo đại lượng</w:t>
            </w:r>
          </w:p>
        </w:tc>
        <w:tc>
          <w:tcPr>
            <w:tcW w:w="3010" w:type="pct"/>
            <w:shd w:val="clear" w:color="auto" w:fill="auto"/>
          </w:tcPr>
          <w:p w14:paraId="4EFF5DF4" w14:textId="77777777" w:rsidR="00BD1DFC" w:rsidRPr="00A4224F" w:rsidRDefault="00BD1DFC" w:rsidP="0084764A">
            <w:pPr>
              <w:suppressAutoHyphens/>
              <w:spacing w:before="60" w:after="60" w:line="281" w:lineRule="auto"/>
              <w:ind w:firstLine="0"/>
              <w:rPr>
                <w:color w:val="000000"/>
                <w:spacing w:val="-4"/>
                <w:szCs w:val="28"/>
                <w:lang w:val="vi-VN"/>
              </w:rPr>
            </w:pPr>
            <w:r w:rsidRPr="00A4224F">
              <w:rPr>
                <w:color w:val="000000"/>
                <w:spacing w:val="-4"/>
                <w:szCs w:val="28"/>
                <w:lang w:val="vi-VN"/>
              </w:rPr>
              <w:t xml:space="preserve">– Nhận biết được các đơn vị đo diện tích: </w:t>
            </w:r>
            <w:r w:rsidRPr="00A4224F">
              <w:rPr>
                <w:i/>
                <w:color w:val="000000"/>
                <w:spacing w:val="-4"/>
                <w:szCs w:val="28"/>
                <w:lang w:val="vi-VN"/>
              </w:rPr>
              <w:t>km</w:t>
            </w:r>
            <w:r w:rsidRPr="00A4224F">
              <w:rPr>
                <w:color w:val="000000"/>
                <w:spacing w:val="-4"/>
                <w:szCs w:val="28"/>
                <w:vertAlign w:val="superscript"/>
                <w:lang w:val="vi-VN"/>
              </w:rPr>
              <w:t>2</w:t>
            </w:r>
            <w:r w:rsidRPr="00A4224F">
              <w:rPr>
                <w:color w:val="000000"/>
                <w:spacing w:val="-4"/>
                <w:szCs w:val="28"/>
                <w:lang w:val="vi-VN"/>
              </w:rPr>
              <w:t xml:space="preserve"> (ki-lô-mét vuông), </w:t>
            </w:r>
            <w:r w:rsidRPr="00A4224F">
              <w:rPr>
                <w:i/>
                <w:color w:val="000000"/>
                <w:spacing w:val="-4"/>
                <w:szCs w:val="28"/>
                <w:lang w:val="vi-VN"/>
              </w:rPr>
              <w:t xml:space="preserve">ha </w:t>
            </w:r>
            <w:r w:rsidRPr="00A4224F">
              <w:rPr>
                <w:color w:val="000000"/>
                <w:spacing w:val="-4"/>
                <w:szCs w:val="28"/>
                <w:lang w:val="vi-VN"/>
              </w:rPr>
              <w:t xml:space="preserve">(héc-ta). </w:t>
            </w:r>
          </w:p>
          <w:p w14:paraId="35C44B28" w14:textId="77777777" w:rsidR="00BD1DFC" w:rsidRPr="00A4224F" w:rsidRDefault="00BD1DFC" w:rsidP="0084764A">
            <w:pPr>
              <w:spacing w:before="60" w:after="60" w:line="281" w:lineRule="auto"/>
              <w:ind w:firstLine="0"/>
              <w:rPr>
                <w:color w:val="000000"/>
                <w:szCs w:val="28"/>
              </w:rPr>
            </w:pPr>
            <w:r w:rsidRPr="00A4224F">
              <w:rPr>
                <w:color w:val="000000"/>
                <w:szCs w:val="28"/>
                <w:lang w:val="vi-VN"/>
              </w:rPr>
              <w:t xml:space="preserve">– </w:t>
            </w:r>
            <w:r w:rsidRPr="00A4224F">
              <w:rPr>
                <w:color w:val="000000"/>
                <w:szCs w:val="28"/>
              </w:rPr>
              <w:t>Nhận biết được “thể tích” thông qua một số biểu tượng cụ thể.</w:t>
            </w:r>
          </w:p>
          <w:p w14:paraId="46841E7D" w14:textId="77777777" w:rsidR="00BD1DFC" w:rsidRPr="00A4224F" w:rsidRDefault="00BD1DFC" w:rsidP="0084764A">
            <w:pPr>
              <w:spacing w:before="60" w:after="60" w:line="281" w:lineRule="auto"/>
              <w:ind w:firstLine="0"/>
              <w:rPr>
                <w:color w:val="000000"/>
                <w:szCs w:val="28"/>
                <w:lang w:val="vi-VN"/>
              </w:rPr>
            </w:pPr>
            <w:r w:rsidRPr="00A4224F">
              <w:rPr>
                <w:color w:val="000000"/>
                <w:szCs w:val="28"/>
                <w:lang w:val="vi-VN"/>
              </w:rPr>
              <w:t>–</w:t>
            </w:r>
            <w:r w:rsidRPr="00A4224F">
              <w:rPr>
                <w:color w:val="000000"/>
                <w:szCs w:val="28"/>
              </w:rPr>
              <w:t xml:space="preserve"> N</w:t>
            </w:r>
            <w:r w:rsidRPr="00A4224F">
              <w:rPr>
                <w:color w:val="000000"/>
                <w:szCs w:val="28"/>
                <w:lang w:val="vi-VN"/>
              </w:rPr>
              <w:t xml:space="preserve">hận biết được một số đơn vị đo thể tích thông dụng: </w:t>
            </w:r>
            <w:r w:rsidRPr="00A4224F">
              <w:rPr>
                <w:i/>
                <w:color w:val="000000"/>
                <w:szCs w:val="28"/>
                <w:lang w:val="vi-VN"/>
              </w:rPr>
              <w:t>cm</w:t>
            </w:r>
            <w:r w:rsidRPr="00A4224F">
              <w:rPr>
                <w:color w:val="000000"/>
                <w:szCs w:val="28"/>
                <w:vertAlign w:val="superscript"/>
                <w:lang w:val="vi-VN"/>
              </w:rPr>
              <w:t>3</w:t>
            </w:r>
            <w:r w:rsidRPr="00A4224F">
              <w:rPr>
                <w:color w:val="000000"/>
                <w:szCs w:val="28"/>
                <w:lang w:val="vi-VN"/>
              </w:rPr>
              <w:t xml:space="preserve"> (xăng-ti-mét </w:t>
            </w:r>
            <w:r w:rsidRPr="00A4224F">
              <w:rPr>
                <w:color w:val="000000"/>
                <w:szCs w:val="28"/>
                <w:lang w:val="vi-VN"/>
              </w:rPr>
              <w:lastRenderedPageBreak/>
              <w:t xml:space="preserve">khối), </w:t>
            </w:r>
            <w:r w:rsidRPr="00A4224F">
              <w:rPr>
                <w:i/>
                <w:color w:val="000000"/>
                <w:szCs w:val="28"/>
                <w:lang w:val="vi-VN"/>
              </w:rPr>
              <w:t>dm</w:t>
            </w:r>
            <w:r w:rsidRPr="00A4224F">
              <w:rPr>
                <w:color w:val="000000"/>
                <w:szCs w:val="28"/>
                <w:vertAlign w:val="superscript"/>
                <w:lang w:val="vi-VN"/>
              </w:rPr>
              <w:t>3</w:t>
            </w:r>
            <w:r w:rsidRPr="00A4224F">
              <w:rPr>
                <w:color w:val="000000"/>
                <w:szCs w:val="28"/>
                <w:lang w:val="vi-VN"/>
              </w:rPr>
              <w:t xml:space="preserve"> (đề-xi-mét khối), </w:t>
            </w:r>
            <w:r w:rsidRPr="00A4224F">
              <w:rPr>
                <w:i/>
                <w:color w:val="000000"/>
                <w:szCs w:val="28"/>
                <w:lang w:val="vi-VN"/>
              </w:rPr>
              <w:t>m</w:t>
            </w:r>
            <w:r w:rsidRPr="00A4224F">
              <w:rPr>
                <w:color w:val="000000"/>
                <w:szCs w:val="28"/>
                <w:vertAlign w:val="superscript"/>
                <w:lang w:val="vi-VN"/>
              </w:rPr>
              <w:t>3</w:t>
            </w:r>
            <w:r w:rsidRPr="00A4224F">
              <w:rPr>
                <w:color w:val="000000"/>
                <w:szCs w:val="28"/>
                <w:lang w:val="vi-VN"/>
              </w:rPr>
              <w:t xml:space="preserve"> (mét khối).</w:t>
            </w:r>
          </w:p>
          <w:p w14:paraId="55927CE6" w14:textId="77777777" w:rsidR="00BD1DFC" w:rsidRPr="00A4224F" w:rsidRDefault="00BD1DFC" w:rsidP="0084764A">
            <w:pPr>
              <w:suppressAutoHyphens/>
              <w:spacing w:before="60" w:after="60" w:line="281" w:lineRule="auto"/>
              <w:ind w:firstLine="0"/>
              <w:rPr>
                <w:color w:val="000000"/>
                <w:szCs w:val="28"/>
                <w:lang w:val="vi-VN"/>
              </w:rPr>
            </w:pPr>
            <w:r w:rsidRPr="00A4224F">
              <w:rPr>
                <w:color w:val="000000"/>
                <w:szCs w:val="28"/>
                <w:lang w:val="vi-VN"/>
              </w:rPr>
              <w:t xml:space="preserve">– Nhận biết được vận tốc của một chuyển động đều; tên gọi, kí hiệu của một số đơn vị đo vận tốc: </w:t>
            </w:r>
            <w:r w:rsidRPr="00A4224F">
              <w:rPr>
                <w:i/>
                <w:color w:val="000000"/>
                <w:szCs w:val="28"/>
                <w:lang w:val="vi-VN"/>
              </w:rPr>
              <w:t>km/h</w:t>
            </w:r>
            <w:r w:rsidRPr="00A4224F">
              <w:rPr>
                <w:color w:val="000000"/>
                <w:szCs w:val="28"/>
                <w:lang w:val="vi-VN"/>
              </w:rPr>
              <w:t xml:space="preserve"> (km/giờ), </w:t>
            </w:r>
            <w:r w:rsidRPr="00A4224F">
              <w:rPr>
                <w:i/>
                <w:color w:val="000000"/>
                <w:szCs w:val="28"/>
                <w:lang w:val="vi-VN"/>
              </w:rPr>
              <w:t>m/s</w:t>
            </w:r>
            <w:r w:rsidRPr="00A4224F">
              <w:rPr>
                <w:color w:val="000000"/>
                <w:szCs w:val="28"/>
                <w:lang w:val="vi-VN"/>
              </w:rPr>
              <w:t xml:space="preserve"> (m/giây).</w:t>
            </w:r>
          </w:p>
        </w:tc>
      </w:tr>
      <w:tr w:rsidR="00BD1DFC" w:rsidRPr="00A4224F" w14:paraId="550B3916" w14:textId="77777777" w:rsidTr="00BD1DFC">
        <w:trPr>
          <w:jc w:val="center"/>
        </w:trPr>
        <w:tc>
          <w:tcPr>
            <w:tcW w:w="833" w:type="pct"/>
            <w:vMerge/>
            <w:shd w:val="clear" w:color="auto" w:fill="auto"/>
          </w:tcPr>
          <w:p w14:paraId="59A2ABB8" w14:textId="77777777" w:rsidR="00BD1DFC" w:rsidRPr="00A4224F" w:rsidRDefault="00BD1DFC" w:rsidP="00294D66">
            <w:pPr>
              <w:suppressAutoHyphens/>
              <w:spacing w:before="60" w:after="60"/>
              <w:ind w:firstLine="0"/>
              <w:jc w:val="left"/>
              <w:rPr>
                <w:color w:val="000000"/>
                <w:szCs w:val="28"/>
                <w:lang w:val="vi-VN"/>
              </w:rPr>
            </w:pPr>
          </w:p>
        </w:tc>
        <w:tc>
          <w:tcPr>
            <w:tcW w:w="1157" w:type="pct"/>
            <w:shd w:val="clear" w:color="auto" w:fill="auto"/>
          </w:tcPr>
          <w:p w14:paraId="50A28863" w14:textId="77777777" w:rsidR="00BD1DFC" w:rsidRPr="00A4224F" w:rsidRDefault="00BD1DFC" w:rsidP="00D2578B">
            <w:pPr>
              <w:suppressAutoHyphens/>
              <w:spacing w:before="60" w:after="60" w:line="281" w:lineRule="auto"/>
              <w:ind w:firstLine="0"/>
              <w:rPr>
                <w:bCs/>
                <w:i/>
                <w:color w:val="000000"/>
                <w:szCs w:val="28"/>
              </w:rPr>
            </w:pPr>
            <w:r w:rsidRPr="00A4224F">
              <w:rPr>
                <w:bCs/>
                <w:i/>
                <w:color w:val="000000"/>
                <w:szCs w:val="28"/>
                <w:lang w:val="vi-VN"/>
              </w:rPr>
              <w:t xml:space="preserve">Thực hành </w:t>
            </w:r>
            <w:r w:rsidRPr="00A4224F">
              <w:rPr>
                <w:bCs/>
                <w:i/>
                <w:color w:val="000000"/>
                <w:szCs w:val="28"/>
              </w:rPr>
              <w:t>đo đại lượng</w:t>
            </w:r>
          </w:p>
        </w:tc>
        <w:tc>
          <w:tcPr>
            <w:tcW w:w="3010" w:type="pct"/>
            <w:shd w:val="clear" w:color="auto" w:fill="auto"/>
          </w:tcPr>
          <w:p w14:paraId="06570FF1" w14:textId="77777777" w:rsidR="00BD1DFC" w:rsidRPr="00A4224F" w:rsidRDefault="00BD1DFC" w:rsidP="0084764A">
            <w:pPr>
              <w:suppressAutoHyphens/>
              <w:spacing w:before="60" w:after="60" w:line="281" w:lineRule="auto"/>
              <w:ind w:firstLine="0"/>
              <w:rPr>
                <w:color w:val="000000"/>
                <w:szCs w:val="28"/>
                <w:lang w:val="vi-VN"/>
              </w:rPr>
            </w:pPr>
            <w:r w:rsidRPr="00A4224F">
              <w:rPr>
                <w:color w:val="000000"/>
                <w:szCs w:val="28"/>
                <w:lang w:val="vi-VN"/>
              </w:rPr>
              <w:t xml:space="preserve">Sử dụng </w:t>
            </w:r>
            <w:r w:rsidRPr="00A4224F">
              <w:rPr>
                <w:color w:val="000000"/>
                <w:szCs w:val="28"/>
              </w:rPr>
              <w:t>được</w:t>
            </w:r>
            <w:r w:rsidRPr="00A4224F">
              <w:rPr>
                <w:color w:val="000000"/>
                <w:szCs w:val="28"/>
                <w:lang w:val="vi-VN"/>
              </w:rPr>
              <w:t xml:space="preserve"> một số dụng cụ thông dụng để thực hành cân, đo, đong, đếm, xem thời gian, mua bán với các đơn vị đo đại lượng và tiền tệ đã học.</w:t>
            </w:r>
          </w:p>
        </w:tc>
      </w:tr>
      <w:tr w:rsidR="00BD1DFC" w:rsidRPr="00A4224F" w14:paraId="3354BCB4" w14:textId="77777777" w:rsidTr="00BD1DFC">
        <w:trPr>
          <w:jc w:val="center"/>
        </w:trPr>
        <w:tc>
          <w:tcPr>
            <w:tcW w:w="833" w:type="pct"/>
            <w:vMerge/>
            <w:shd w:val="clear" w:color="auto" w:fill="auto"/>
          </w:tcPr>
          <w:p w14:paraId="2A99E519" w14:textId="77777777" w:rsidR="00BD1DFC" w:rsidRPr="00A4224F" w:rsidRDefault="00BD1DFC" w:rsidP="00294D66">
            <w:pPr>
              <w:suppressAutoHyphens/>
              <w:spacing w:before="60" w:after="60"/>
              <w:ind w:firstLine="0"/>
              <w:jc w:val="left"/>
              <w:rPr>
                <w:color w:val="000000"/>
                <w:szCs w:val="28"/>
                <w:lang w:val="vi-VN"/>
              </w:rPr>
            </w:pPr>
          </w:p>
        </w:tc>
        <w:tc>
          <w:tcPr>
            <w:tcW w:w="1157" w:type="pct"/>
            <w:shd w:val="clear" w:color="auto" w:fill="auto"/>
          </w:tcPr>
          <w:p w14:paraId="6CF6BD55" w14:textId="77777777" w:rsidR="00BD1DFC" w:rsidRPr="00A4224F" w:rsidRDefault="00BD1DFC" w:rsidP="0084764A">
            <w:pPr>
              <w:suppressAutoHyphens/>
              <w:spacing w:before="60" w:after="60" w:line="281" w:lineRule="auto"/>
              <w:ind w:firstLine="0"/>
              <w:rPr>
                <w:bCs/>
                <w:i/>
                <w:color w:val="000000"/>
                <w:szCs w:val="28"/>
              </w:rPr>
            </w:pPr>
            <w:r w:rsidRPr="00A4224F">
              <w:rPr>
                <w:bCs/>
                <w:i/>
                <w:color w:val="000000"/>
                <w:szCs w:val="28"/>
                <w:lang w:val="vi-VN"/>
              </w:rPr>
              <w:t>Tính toán và ước</w:t>
            </w:r>
            <w:r w:rsidRPr="00A4224F">
              <w:rPr>
                <w:bCs/>
                <w:i/>
                <w:color w:val="000000"/>
                <w:szCs w:val="28"/>
              </w:rPr>
              <w:t xml:space="preserve"> </w:t>
            </w:r>
            <w:r w:rsidRPr="00A4224F">
              <w:rPr>
                <w:bCs/>
                <w:i/>
                <w:color w:val="000000"/>
                <w:szCs w:val="28"/>
                <w:lang w:val="vi-VN"/>
              </w:rPr>
              <w:t>lượng với các số đo</w:t>
            </w:r>
            <w:r w:rsidRPr="00A4224F">
              <w:rPr>
                <w:bCs/>
                <w:i/>
                <w:color w:val="000000"/>
                <w:szCs w:val="28"/>
              </w:rPr>
              <w:t xml:space="preserve"> đại lượng</w:t>
            </w:r>
          </w:p>
          <w:p w14:paraId="50CA4A22" w14:textId="77777777" w:rsidR="00BD1DFC" w:rsidRPr="00A4224F" w:rsidRDefault="00BD1DFC" w:rsidP="0084764A">
            <w:pPr>
              <w:suppressAutoHyphens/>
              <w:spacing w:before="60" w:after="60" w:line="281" w:lineRule="auto"/>
              <w:ind w:firstLine="0"/>
              <w:rPr>
                <w:bCs/>
                <w:i/>
                <w:color w:val="000000"/>
                <w:szCs w:val="28"/>
                <w:lang w:val="vi-VN"/>
              </w:rPr>
            </w:pPr>
          </w:p>
        </w:tc>
        <w:tc>
          <w:tcPr>
            <w:tcW w:w="3010" w:type="pct"/>
            <w:shd w:val="clear" w:color="auto" w:fill="auto"/>
          </w:tcPr>
          <w:p w14:paraId="7B8AD5B0" w14:textId="77777777" w:rsidR="00BD1DFC" w:rsidRPr="00A4224F" w:rsidRDefault="00BD1DFC" w:rsidP="0084764A">
            <w:pPr>
              <w:suppressAutoHyphens/>
              <w:spacing w:before="60" w:after="60" w:line="281" w:lineRule="auto"/>
              <w:ind w:firstLine="0"/>
              <w:rPr>
                <w:color w:val="000000"/>
                <w:szCs w:val="28"/>
              </w:rPr>
            </w:pPr>
            <w:r w:rsidRPr="00A4224F">
              <w:rPr>
                <w:color w:val="000000"/>
                <w:szCs w:val="28"/>
                <w:lang w:val="vi-VN"/>
              </w:rPr>
              <w:t xml:space="preserve">– Thực </w:t>
            </w:r>
            <w:r w:rsidRPr="00A4224F">
              <w:rPr>
                <w:color w:val="000000"/>
                <w:szCs w:val="28"/>
              </w:rPr>
              <w:t>hiệ</w:t>
            </w:r>
            <w:r w:rsidR="00F27108" w:rsidRPr="00A4224F">
              <w:rPr>
                <w:color w:val="000000"/>
                <w:szCs w:val="28"/>
              </w:rPr>
              <w:t>n</w:t>
            </w:r>
            <w:r w:rsidRPr="00A4224F">
              <w:rPr>
                <w:color w:val="000000"/>
                <w:szCs w:val="28"/>
              </w:rPr>
              <w:t xml:space="preserve"> được việc</w:t>
            </w:r>
            <w:r w:rsidRPr="00A4224F">
              <w:rPr>
                <w:color w:val="000000"/>
                <w:szCs w:val="28"/>
                <w:lang w:val="vi-VN"/>
              </w:rPr>
              <w:t xml:space="preserve"> chuyển đổi và tính toán với các số đo </w:t>
            </w:r>
            <w:r w:rsidRPr="00A4224F">
              <w:rPr>
                <w:color w:val="000000"/>
                <w:szCs w:val="28"/>
              </w:rPr>
              <w:t>thể tích (</w:t>
            </w:r>
            <w:r w:rsidRPr="00A4224F">
              <w:rPr>
                <w:i/>
                <w:color w:val="000000"/>
                <w:szCs w:val="28"/>
              </w:rPr>
              <w:t>cm</w:t>
            </w:r>
            <w:r w:rsidRPr="00A4224F">
              <w:rPr>
                <w:color w:val="000000"/>
                <w:szCs w:val="28"/>
                <w:vertAlign w:val="superscript"/>
              </w:rPr>
              <w:t>3</w:t>
            </w:r>
            <w:r w:rsidR="00A30C89" w:rsidRPr="00A4224F">
              <w:rPr>
                <w:color w:val="000000"/>
                <w:szCs w:val="28"/>
              </w:rPr>
              <w:t>,</w:t>
            </w:r>
            <w:r w:rsidRPr="00A4224F">
              <w:rPr>
                <w:color w:val="000000"/>
                <w:szCs w:val="28"/>
              </w:rPr>
              <w:t xml:space="preserve"> </w:t>
            </w:r>
            <w:r w:rsidRPr="00A4224F">
              <w:rPr>
                <w:i/>
                <w:color w:val="000000"/>
                <w:szCs w:val="28"/>
              </w:rPr>
              <w:t>dm</w:t>
            </w:r>
            <w:r w:rsidRPr="00A4224F">
              <w:rPr>
                <w:color w:val="000000"/>
                <w:szCs w:val="28"/>
                <w:vertAlign w:val="superscript"/>
              </w:rPr>
              <w:t>3</w:t>
            </w:r>
            <w:r w:rsidR="00A30C89" w:rsidRPr="00A4224F">
              <w:rPr>
                <w:color w:val="000000"/>
                <w:szCs w:val="28"/>
              </w:rPr>
              <w:t>,</w:t>
            </w:r>
            <w:r w:rsidRPr="00A4224F">
              <w:rPr>
                <w:color w:val="000000"/>
                <w:szCs w:val="28"/>
              </w:rPr>
              <w:t xml:space="preserve"> </w:t>
            </w:r>
            <w:r w:rsidRPr="00A4224F">
              <w:rPr>
                <w:i/>
                <w:color w:val="000000"/>
                <w:szCs w:val="28"/>
              </w:rPr>
              <w:t>m</w:t>
            </w:r>
            <w:r w:rsidRPr="00A4224F">
              <w:rPr>
                <w:color w:val="000000"/>
                <w:szCs w:val="28"/>
                <w:vertAlign w:val="superscript"/>
              </w:rPr>
              <w:t>3</w:t>
            </w:r>
            <w:r w:rsidRPr="00A4224F">
              <w:rPr>
                <w:color w:val="000000"/>
                <w:szCs w:val="28"/>
              </w:rPr>
              <w:t>) và số đo thời gian</w:t>
            </w:r>
            <w:r w:rsidR="00F27108" w:rsidRPr="00A4224F">
              <w:rPr>
                <w:color w:val="000000"/>
                <w:szCs w:val="28"/>
                <w:lang w:val="vi-VN"/>
              </w:rPr>
              <w:t>.</w:t>
            </w:r>
          </w:p>
          <w:p w14:paraId="1834AAE4" w14:textId="77777777" w:rsidR="00BD1DFC" w:rsidRPr="00A4224F" w:rsidRDefault="00BD1DFC" w:rsidP="0084764A">
            <w:pPr>
              <w:suppressAutoHyphens/>
              <w:spacing w:before="60" w:after="60" w:line="281" w:lineRule="auto"/>
              <w:ind w:firstLine="0"/>
              <w:rPr>
                <w:color w:val="000000"/>
                <w:szCs w:val="28"/>
                <w:lang w:val="vi-VN"/>
              </w:rPr>
            </w:pPr>
            <w:r w:rsidRPr="00A4224F">
              <w:rPr>
                <w:color w:val="000000"/>
                <w:szCs w:val="28"/>
                <w:lang w:val="vi-VN"/>
              </w:rPr>
              <w:t>–</w:t>
            </w:r>
            <w:r w:rsidRPr="00A4224F">
              <w:rPr>
                <w:color w:val="000000"/>
                <w:szCs w:val="28"/>
              </w:rPr>
              <w:t xml:space="preserve"> T</w:t>
            </w:r>
            <w:r w:rsidRPr="00A4224F">
              <w:rPr>
                <w:color w:val="000000"/>
                <w:szCs w:val="28"/>
                <w:lang w:val="vi-VN"/>
              </w:rPr>
              <w:t>ính</w:t>
            </w:r>
            <w:r w:rsidRPr="00A4224F">
              <w:rPr>
                <w:color w:val="000000"/>
                <w:szCs w:val="28"/>
              </w:rPr>
              <w:t xml:space="preserve"> được</w:t>
            </w:r>
            <w:r w:rsidRPr="00A4224F">
              <w:rPr>
                <w:color w:val="000000"/>
                <w:szCs w:val="28"/>
                <w:lang w:val="vi-VN"/>
              </w:rPr>
              <w:t xml:space="preserve"> diện tích hình tam giác, hình thang.</w:t>
            </w:r>
          </w:p>
          <w:p w14:paraId="378C9A4F" w14:textId="77777777" w:rsidR="00BD1DFC" w:rsidRPr="00A4224F" w:rsidRDefault="00BD1DFC" w:rsidP="0084764A">
            <w:pPr>
              <w:suppressAutoHyphens/>
              <w:spacing w:before="60" w:after="60" w:line="281" w:lineRule="auto"/>
              <w:ind w:firstLine="0"/>
              <w:rPr>
                <w:color w:val="000000"/>
                <w:szCs w:val="28"/>
                <w:lang w:val="vi-VN"/>
              </w:rPr>
            </w:pPr>
            <w:r w:rsidRPr="00A4224F">
              <w:rPr>
                <w:color w:val="000000"/>
                <w:szCs w:val="28"/>
                <w:lang w:val="vi-VN"/>
              </w:rPr>
              <w:t xml:space="preserve">– </w:t>
            </w:r>
            <w:r w:rsidRPr="00A4224F">
              <w:rPr>
                <w:color w:val="000000"/>
                <w:szCs w:val="28"/>
              </w:rPr>
              <w:t>T</w:t>
            </w:r>
            <w:r w:rsidRPr="00A4224F">
              <w:rPr>
                <w:color w:val="000000"/>
                <w:szCs w:val="28"/>
                <w:lang w:val="vi-VN"/>
              </w:rPr>
              <w:t>ính</w:t>
            </w:r>
            <w:r w:rsidRPr="00A4224F">
              <w:rPr>
                <w:color w:val="000000"/>
                <w:szCs w:val="28"/>
              </w:rPr>
              <w:t xml:space="preserve"> được</w:t>
            </w:r>
            <w:r w:rsidRPr="00A4224F">
              <w:rPr>
                <w:color w:val="000000"/>
                <w:szCs w:val="28"/>
                <w:lang w:val="vi-VN"/>
              </w:rPr>
              <w:t xml:space="preserve"> chu vi và diện tích hình tròn.</w:t>
            </w:r>
          </w:p>
          <w:p w14:paraId="2808AC5B" w14:textId="77777777" w:rsidR="00BD1DFC" w:rsidRPr="00A4224F" w:rsidRDefault="00BD1DFC" w:rsidP="0084764A">
            <w:pPr>
              <w:suppressAutoHyphens/>
              <w:spacing w:before="60" w:after="60" w:line="281" w:lineRule="auto"/>
              <w:ind w:firstLine="0"/>
              <w:rPr>
                <w:color w:val="000000"/>
                <w:szCs w:val="28"/>
                <w:lang w:val="vi-VN"/>
              </w:rPr>
            </w:pPr>
            <w:r w:rsidRPr="00A4224F">
              <w:rPr>
                <w:color w:val="000000"/>
                <w:szCs w:val="28"/>
                <w:lang w:val="vi-VN"/>
              </w:rPr>
              <w:t>–</w:t>
            </w:r>
            <w:r w:rsidRPr="00A4224F">
              <w:rPr>
                <w:color w:val="000000"/>
                <w:szCs w:val="28"/>
              </w:rPr>
              <w:t xml:space="preserve"> T</w:t>
            </w:r>
            <w:r w:rsidRPr="00A4224F">
              <w:rPr>
                <w:color w:val="000000"/>
                <w:szCs w:val="28"/>
                <w:lang w:val="vi-VN"/>
              </w:rPr>
              <w:t>ính</w:t>
            </w:r>
            <w:r w:rsidRPr="00A4224F">
              <w:rPr>
                <w:color w:val="000000"/>
                <w:szCs w:val="28"/>
              </w:rPr>
              <w:t xml:space="preserve"> được</w:t>
            </w:r>
            <w:r w:rsidRPr="00A4224F">
              <w:rPr>
                <w:color w:val="000000"/>
                <w:szCs w:val="28"/>
                <w:lang w:val="vi-VN"/>
              </w:rPr>
              <w:t xml:space="preserve"> diện tích xung quanh, diện tích toàn phần, thể tích của hình hộp chữ nhật, hình lập phương.</w:t>
            </w:r>
          </w:p>
          <w:p w14:paraId="6FC8E8DC" w14:textId="77777777" w:rsidR="00BD1DFC" w:rsidRPr="00A4224F" w:rsidRDefault="00BD1DFC" w:rsidP="0084764A">
            <w:pPr>
              <w:suppressAutoHyphens/>
              <w:spacing w:before="60" w:after="60" w:line="281" w:lineRule="auto"/>
              <w:ind w:firstLine="0"/>
              <w:rPr>
                <w:color w:val="000000"/>
                <w:szCs w:val="28"/>
                <w:lang w:val="vi-VN"/>
              </w:rPr>
            </w:pPr>
            <w:r w:rsidRPr="00A4224F">
              <w:rPr>
                <w:color w:val="000000"/>
                <w:szCs w:val="28"/>
                <w:lang w:val="vi-VN"/>
              </w:rPr>
              <w:t>–</w:t>
            </w:r>
            <w:r w:rsidRPr="00A4224F">
              <w:rPr>
                <w:color w:val="000000"/>
                <w:szCs w:val="28"/>
              </w:rPr>
              <w:t xml:space="preserve"> Thực hiện được việc ư</w:t>
            </w:r>
            <w:r w:rsidRPr="00A4224F">
              <w:rPr>
                <w:color w:val="000000"/>
                <w:szCs w:val="28"/>
                <w:lang w:val="vi-VN"/>
              </w:rPr>
              <w:t>ớc lượng</w:t>
            </w:r>
            <w:r w:rsidRPr="00A4224F">
              <w:rPr>
                <w:color w:val="000000"/>
                <w:szCs w:val="28"/>
              </w:rPr>
              <w:t xml:space="preserve"> thể tích trong một số trường hợp đơn giản (ví dụ: thể tích củ</w:t>
            </w:r>
            <w:r w:rsidR="009718D8" w:rsidRPr="00A4224F">
              <w:rPr>
                <w:color w:val="000000"/>
                <w:szCs w:val="28"/>
              </w:rPr>
              <w:t>a hộp phấn viết bảng</w:t>
            </w:r>
            <w:r w:rsidR="00B90A13" w:rsidRPr="00A4224F">
              <w:rPr>
                <w:color w:val="000000"/>
                <w:szCs w:val="28"/>
              </w:rPr>
              <w:t>,...</w:t>
            </w:r>
            <w:r w:rsidRPr="00A4224F">
              <w:rPr>
                <w:color w:val="000000"/>
                <w:szCs w:val="28"/>
              </w:rPr>
              <w:t>)</w:t>
            </w:r>
            <w:r w:rsidRPr="00A4224F">
              <w:rPr>
                <w:color w:val="000000"/>
                <w:szCs w:val="28"/>
                <w:lang w:val="vi-VN"/>
              </w:rPr>
              <w:t>.</w:t>
            </w:r>
          </w:p>
          <w:p w14:paraId="099A3CE8" w14:textId="77777777" w:rsidR="00BD1DFC" w:rsidRPr="00A4224F" w:rsidRDefault="00BD1DFC" w:rsidP="0084764A">
            <w:pPr>
              <w:spacing w:before="60" w:after="60" w:line="281" w:lineRule="auto"/>
              <w:ind w:firstLine="0"/>
              <w:rPr>
                <w:color w:val="000000"/>
                <w:szCs w:val="28"/>
                <w:lang w:val="en-GB"/>
              </w:rPr>
            </w:pPr>
            <w:r w:rsidRPr="00A4224F">
              <w:rPr>
                <w:bCs/>
                <w:color w:val="000000"/>
                <w:szCs w:val="28"/>
                <w:lang w:val="vi-VN"/>
              </w:rPr>
              <w:t xml:space="preserve">– </w:t>
            </w:r>
            <w:r w:rsidRPr="00A4224F">
              <w:rPr>
                <w:bCs/>
                <w:color w:val="000000"/>
                <w:szCs w:val="28"/>
              </w:rPr>
              <w:t>G</w:t>
            </w:r>
            <w:r w:rsidRPr="00A4224F">
              <w:rPr>
                <w:bCs/>
                <w:color w:val="000000"/>
                <w:szCs w:val="28"/>
                <w:lang w:val="vi-VN"/>
              </w:rPr>
              <w:t>iải quyết</w:t>
            </w:r>
            <w:r w:rsidRPr="00A4224F">
              <w:rPr>
                <w:bCs/>
                <w:color w:val="000000"/>
                <w:szCs w:val="28"/>
              </w:rPr>
              <w:t xml:space="preserve"> được một số</w:t>
            </w:r>
            <w:r w:rsidRPr="00A4224F">
              <w:rPr>
                <w:bCs/>
                <w:color w:val="000000"/>
                <w:szCs w:val="28"/>
                <w:lang w:val="vi-VN"/>
              </w:rPr>
              <w:t xml:space="preserve"> vấn đề thực tiễn liên quan đến đo </w:t>
            </w:r>
            <w:r w:rsidRPr="00A4224F">
              <w:rPr>
                <w:color w:val="000000"/>
                <w:szCs w:val="28"/>
                <w:lang w:val="vi-VN"/>
              </w:rPr>
              <w:t>thể tích, dung tích, thời gian.</w:t>
            </w:r>
          </w:p>
          <w:p w14:paraId="7D1F42DB" w14:textId="77777777" w:rsidR="003E05EE" w:rsidRPr="00A4224F" w:rsidRDefault="00BD1DFC" w:rsidP="0084764A">
            <w:pPr>
              <w:suppressAutoHyphens/>
              <w:spacing w:before="60" w:after="60" w:line="281" w:lineRule="auto"/>
              <w:ind w:firstLine="0"/>
              <w:rPr>
                <w:color w:val="000000"/>
                <w:szCs w:val="28"/>
                <w:lang w:val="en-GB"/>
              </w:rPr>
            </w:pPr>
            <w:r w:rsidRPr="00A4224F">
              <w:rPr>
                <w:color w:val="000000"/>
                <w:szCs w:val="28"/>
                <w:shd w:val="clear" w:color="auto" w:fill="FFFFFF"/>
                <w:lang w:val="it-IT"/>
              </w:rPr>
              <w:t xml:space="preserve">– Giải quyết được một số vấn đề gắn với việc giải các bài toán liên quan đến </w:t>
            </w:r>
            <w:r w:rsidRPr="00A4224F">
              <w:rPr>
                <w:color w:val="000000"/>
                <w:szCs w:val="28"/>
                <w:lang w:val="en-GB"/>
              </w:rPr>
              <w:t xml:space="preserve">chuyển động đều (tìm vận tốc, quãng đường, thời gian của một chuyển động đều). </w:t>
            </w:r>
          </w:p>
        </w:tc>
      </w:tr>
      <w:tr w:rsidR="00BD1DFC" w:rsidRPr="00A4224F" w14:paraId="7E111BB2" w14:textId="77777777" w:rsidTr="00BD1DFC">
        <w:trPr>
          <w:jc w:val="center"/>
        </w:trPr>
        <w:tc>
          <w:tcPr>
            <w:tcW w:w="5000" w:type="pct"/>
            <w:gridSpan w:val="3"/>
            <w:shd w:val="clear" w:color="auto" w:fill="auto"/>
            <w:vAlign w:val="center"/>
          </w:tcPr>
          <w:p w14:paraId="54D803A8" w14:textId="77777777" w:rsidR="00BD1DFC" w:rsidRPr="00A4224F" w:rsidRDefault="00BD1DFC" w:rsidP="00294D66">
            <w:pPr>
              <w:suppressAutoHyphens/>
              <w:spacing w:before="60" w:after="60"/>
              <w:ind w:firstLine="0"/>
              <w:jc w:val="left"/>
              <w:rPr>
                <w:rFonts w:eastAsia="Calibri"/>
                <w:color w:val="000000"/>
                <w:szCs w:val="28"/>
                <w:lang w:val="vi-VN"/>
              </w:rPr>
            </w:pPr>
            <w:r w:rsidRPr="00A4224F">
              <w:rPr>
                <w:rFonts w:eastAsia="Calibri"/>
                <w:color w:val="000000"/>
                <w:szCs w:val="28"/>
              </w:rPr>
              <w:t>MỘT SỐ</w:t>
            </w:r>
            <w:r w:rsidRPr="00A4224F">
              <w:rPr>
                <w:rFonts w:eastAsia="Calibri"/>
                <w:color w:val="000000"/>
                <w:szCs w:val="28"/>
                <w:lang w:val="vi-VN"/>
              </w:rPr>
              <w:t xml:space="preserve"> YẾU TỐ THỐ</w:t>
            </w:r>
            <w:r w:rsidR="002F44DE" w:rsidRPr="00A4224F">
              <w:rPr>
                <w:rFonts w:eastAsia="Calibri"/>
                <w:color w:val="000000"/>
                <w:szCs w:val="28"/>
                <w:lang w:val="vi-VN"/>
              </w:rPr>
              <w:t xml:space="preserve">NG KÊ </w:t>
            </w:r>
            <w:r w:rsidR="002F44DE" w:rsidRPr="00A4224F">
              <w:rPr>
                <w:rFonts w:eastAsia="Calibri"/>
                <w:color w:val="000000"/>
                <w:szCs w:val="28"/>
              </w:rPr>
              <w:t xml:space="preserve">VÀ </w:t>
            </w:r>
            <w:r w:rsidRPr="00A4224F">
              <w:rPr>
                <w:rFonts w:eastAsia="Calibri"/>
                <w:color w:val="000000"/>
                <w:szCs w:val="28"/>
                <w:lang w:val="vi-VN"/>
              </w:rPr>
              <w:t>XÁC SUẤT</w:t>
            </w:r>
          </w:p>
        </w:tc>
      </w:tr>
      <w:tr w:rsidR="00BD1DFC" w:rsidRPr="00A4224F" w14:paraId="1AB9A536" w14:textId="77777777" w:rsidTr="00BD1DFC">
        <w:trPr>
          <w:jc w:val="center"/>
        </w:trPr>
        <w:tc>
          <w:tcPr>
            <w:tcW w:w="5000" w:type="pct"/>
            <w:gridSpan w:val="3"/>
            <w:shd w:val="clear" w:color="auto" w:fill="auto"/>
            <w:vAlign w:val="center"/>
          </w:tcPr>
          <w:p w14:paraId="7160696E" w14:textId="77777777" w:rsidR="00BD1DFC" w:rsidRPr="00A4224F" w:rsidRDefault="00BD1DFC" w:rsidP="00DB417F">
            <w:pPr>
              <w:spacing w:before="60" w:after="60" w:line="269" w:lineRule="auto"/>
              <w:ind w:firstLine="0"/>
              <w:jc w:val="left"/>
              <w:rPr>
                <w:rFonts w:eastAsia="Calibri"/>
                <w:color w:val="000000"/>
                <w:szCs w:val="28"/>
                <w:lang w:val="vi-VN"/>
              </w:rPr>
            </w:pPr>
            <w:r w:rsidRPr="00A4224F">
              <w:rPr>
                <w:rFonts w:eastAsia="Calibri"/>
                <w:b/>
                <w:i/>
                <w:color w:val="000000"/>
                <w:szCs w:val="28"/>
                <w:lang w:val="vi-VN"/>
              </w:rPr>
              <w:t>Một số yếu tố thống kê</w:t>
            </w:r>
          </w:p>
        </w:tc>
      </w:tr>
      <w:tr w:rsidR="00BD1DFC" w:rsidRPr="00A4224F" w14:paraId="3532861E" w14:textId="77777777" w:rsidTr="00BD1DFC">
        <w:trPr>
          <w:jc w:val="center"/>
        </w:trPr>
        <w:tc>
          <w:tcPr>
            <w:tcW w:w="833" w:type="pct"/>
            <w:vMerge w:val="restart"/>
            <w:shd w:val="clear" w:color="auto" w:fill="auto"/>
          </w:tcPr>
          <w:p w14:paraId="5F03D305" w14:textId="77777777" w:rsidR="00BD1DFC" w:rsidRPr="00A4224F" w:rsidRDefault="00BD1DFC" w:rsidP="00294D66">
            <w:pPr>
              <w:suppressAutoHyphens/>
              <w:spacing w:before="60" w:after="60"/>
              <w:ind w:firstLine="0"/>
              <w:rPr>
                <w:color w:val="000000"/>
                <w:szCs w:val="28"/>
                <w:lang w:val="vi-VN"/>
              </w:rPr>
            </w:pPr>
            <w:r w:rsidRPr="00A4224F">
              <w:rPr>
                <w:color w:val="000000"/>
                <w:szCs w:val="28"/>
              </w:rPr>
              <w:lastRenderedPageBreak/>
              <w:t>Một số</w:t>
            </w:r>
            <w:r w:rsidRPr="00A4224F">
              <w:rPr>
                <w:color w:val="000000"/>
                <w:szCs w:val="28"/>
                <w:lang w:val="vi-VN"/>
              </w:rPr>
              <w:t xml:space="preserve"> yếu tố </w:t>
            </w:r>
            <w:r w:rsidRPr="00A4224F">
              <w:rPr>
                <w:color w:val="000000"/>
                <w:szCs w:val="28"/>
              </w:rPr>
              <w:t>t</w:t>
            </w:r>
            <w:r w:rsidRPr="00A4224F">
              <w:rPr>
                <w:color w:val="000000"/>
                <w:szCs w:val="28"/>
                <w:lang w:val="vi-VN"/>
              </w:rPr>
              <w:t>hống kê</w:t>
            </w:r>
          </w:p>
        </w:tc>
        <w:tc>
          <w:tcPr>
            <w:tcW w:w="1157" w:type="pct"/>
            <w:shd w:val="clear" w:color="auto" w:fill="auto"/>
          </w:tcPr>
          <w:p w14:paraId="30C34ED1" w14:textId="77777777" w:rsidR="00BD1DFC" w:rsidRPr="00A4224F" w:rsidRDefault="00BD1DFC" w:rsidP="00294D66">
            <w:pPr>
              <w:suppressAutoHyphens/>
              <w:spacing w:before="60" w:after="60"/>
              <w:ind w:firstLine="0"/>
              <w:rPr>
                <w:i/>
                <w:color w:val="000000"/>
                <w:szCs w:val="28"/>
                <w:lang w:val="vi-VN"/>
              </w:rPr>
            </w:pPr>
            <w:r w:rsidRPr="00A4224F">
              <w:rPr>
                <w:i/>
                <w:color w:val="000000"/>
                <w:szCs w:val="28"/>
                <w:lang w:val="vi-VN"/>
              </w:rPr>
              <w:t xml:space="preserve">Thu thập, phân loại, sắp xếp các số liệu </w:t>
            </w:r>
          </w:p>
        </w:tc>
        <w:tc>
          <w:tcPr>
            <w:tcW w:w="3010" w:type="pct"/>
            <w:shd w:val="clear" w:color="auto" w:fill="auto"/>
          </w:tcPr>
          <w:p w14:paraId="4FB38643" w14:textId="77777777" w:rsidR="00BD1DFC" w:rsidRPr="00A4224F" w:rsidRDefault="00BD1DFC" w:rsidP="00294D66">
            <w:pPr>
              <w:suppressAutoHyphens/>
              <w:spacing w:before="60" w:after="60"/>
              <w:ind w:firstLine="0"/>
              <w:rPr>
                <w:rFonts w:eastAsia="Times New Roman"/>
                <w:color w:val="000000"/>
                <w:szCs w:val="28"/>
              </w:rPr>
            </w:pPr>
            <w:r w:rsidRPr="00A4224F">
              <w:rPr>
                <w:rFonts w:eastAsia="Times New Roman"/>
                <w:color w:val="000000"/>
                <w:szCs w:val="28"/>
                <w:lang w:val="vi-VN"/>
              </w:rPr>
              <w:t xml:space="preserve">Thực hiện được </w:t>
            </w:r>
            <w:r w:rsidRPr="00A4224F">
              <w:rPr>
                <w:rFonts w:eastAsia="Times New Roman"/>
                <w:color w:val="000000"/>
                <w:szCs w:val="28"/>
              </w:rPr>
              <w:t>việc</w:t>
            </w:r>
            <w:r w:rsidRPr="00A4224F">
              <w:rPr>
                <w:rFonts w:eastAsia="Times New Roman"/>
                <w:color w:val="000000"/>
                <w:szCs w:val="28"/>
                <w:lang w:val="vi-VN"/>
              </w:rPr>
              <w:t xml:space="preserve"> thu thập, phân loại, so sánh, sắp xếp số liệu thống kê theo các tiêu chí cho trước.</w:t>
            </w:r>
          </w:p>
        </w:tc>
      </w:tr>
      <w:tr w:rsidR="00BD1DFC" w:rsidRPr="00A4224F" w14:paraId="6EE37057" w14:textId="77777777" w:rsidTr="00BD1DFC">
        <w:trPr>
          <w:jc w:val="center"/>
        </w:trPr>
        <w:tc>
          <w:tcPr>
            <w:tcW w:w="833" w:type="pct"/>
            <w:vMerge/>
            <w:shd w:val="clear" w:color="auto" w:fill="auto"/>
          </w:tcPr>
          <w:p w14:paraId="6E4FF534" w14:textId="77777777" w:rsidR="00BD1DFC" w:rsidRPr="00A4224F" w:rsidRDefault="00BD1DFC" w:rsidP="00294D66">
            <w:pPr>
              <w:suppressAutoHyphens/>
              <w:spacing w:before="60" w:after="60"/>
              <w:ind w:firstLine="0"/>
              <w:jc w:val="left"/>
              <w:rPr>
                <w:color w:val="000000"/>
                <w:szCs w:val="28"/>
                <w:lang w:val="vi-VN"/>
              </w:rPr>
            </w:pPr>
          </w:p>
        </w:tc>
        <w:tc>
          <w:tcPr>
            <w:tcW w:w="1157" w:type="pct"/>
            <w:shd w:val="clear" w:color="auto" w:fill="auto"/>
          </w:tcPr>
          <w:p w14:paraId="0C7EB099" w14:textId="77777777" w:rsidR="00BD1DFC" w:rsidRPr="00A4224F" w:rsidRDefault="00BD1DFC" w:rsidP="00294D66">
            <w:pPr>
              <w:suppressAutoHyphens/>
              <w:spacing w:before="60" w:after="60"/>
              <w:ind w:firstLine="0"/>
              <w:rPr>
                <w:i/>
                <w:color w:val="000000"/>
                <w:szCs w:val="28"/>
              </w:rPr>
            </w:pPr>
            <w:r w:rsidRPr="00A4224F">
              <w:rPr>
                <w:i/>
                <w:color w:val="000000"/>
                <w:szCs w:val="28"/>
                <w:lang w:val="vi-VN"/>
              </w:rPr>
              <w:t>Đọc, mô tả biểu đồ thống kê</w:t>
            </w:r>
            <w:r w:rsidRPr="00A4224F">
              <w:rPr>
                <w:i/>
                <w:color w:val="000000"/>
                <w:szCs w:val="28"/>
              </w:rPr>
              <w:t xml:space="preserve"> </w:t>
            </w:r>
            <w:r w:rsidRPr="00A4224F">
              <w:rPr>
                <w:i/>
                <w:color w:val="000000"/>
                <w:szCs w:val="28"/>
                <w:lang w:val="vi-VN"/>
              </w:rPr>
              <w:t>hình quạt tròn</w:t>
            </w:r>
            <w:r w:rsidR="0084764A" w:rsidRPr="00A4224F">
              <w:rPr>
                <w:i/>
                <w:color w:val="000000"/>
                <w:szCs w:val="28"/>
              </w:rPr>
              <w:t>.</w:t>
            </w:r>
            <w:r w:rsidRPr="00A4224F">
              <w:rPr>
                <w:i/>
                <w:color w:val="000000"/>
                <w:szCs w:val="28"/>
                <w:lang w:val="vi-VN"/>
              </w:rPr>
              <w:t xml:space="preserve"> Biểu diễn số liệu bằng biểu đồ thống kê hình quạt tròn</w:t>
            </w:r>
          </w:p>
          <w:p w14:paraId="734995DA" w14:textId="77777777" w:rsidR="00BD1DFC" w:rsidRPr="00A4224F" w:rsidRDefault="00BD1DFC" w:rsidP="00294D66">
            <w:pPr>
              <w:suppressAutoHyphens/>
              <w:spacing w:before="60" w:after="60"/>
              <w:ind w:firstLine="0"/>
              <w:rPr>
                <w:i/>
                <w:color w:val="000000"/>
                <w:szCs w:val="28"/>
                <w:lang w:val="vi-VN"/>
              </w:rPr>
            </w:pPr>
          </w:p>
        </w:tc>
        <w:tc>
          <w:tcPr>
            <w:tcW w:w="3010" w:type="pct"/>
            <w:shd w:val="clear" w:color="auto" w:fill="auto"/>
          </w:tcPr>
          <w:p w14:paraId="6906B5D8" w14:textId="77777777" w:rsidR="00BD1DFC" w:rsidRPr="00A4224F" w:rsidRDefault="00BD1DFC" w:rsidP="00294D66">
            <w:pPr>
              <w:suppressAutoHyphens/>
              <w:spacing w:before="60" w:after="60"/>
              <w:ind w:firstLine="0"/>
              <w:rPr>
                <w:color w:val="000000"/>
                <w:szCs w:val="28"/>
                <w:lang w:val="vi-VN"/>
              </w:rPr>
            </w:pPr>
            <w:r w:rsidRPr="00A4224F">
              <w:rPr>
                <w:color w:val="000000"/>
                <w:szCs w:val="28"/>
                <w:lang w:val="vi-VN"/>
              </w:rPr>
              <w:t>– Đọc và mô tả được các số liệu ở dạng biểu đồ hình quạt tròn.</w:t>
            </w:r>
          </w:p>
          <w:p w14:paraId="417AFDCE" w14:textId="77777777" w:rsidR="00BD1DFC" w:rsidRPr="00A4224F" w:rsidRDefault="00BD1DFC" w:rsidP="00294D66">
            <w:pPr>
              <w:suppressAutoHyphens/>
              <w:spacing w:before="60" w:after="60"/>
              <w:ind w:firstLine="0"/>
              <w:rPr>
                <w:color w:val="000000"/>
                <w:szCs w:val="28"/>
              </w:rPr>
            </w:pPr>
            <w:r w:rsidRPr="00A4224F">
              <w:rPr>
                <w:color w:val="000000"/>
                <w:szCs w:val="28"/>
                <w:lang w:val="vi-VN"/>
              </w:rPr>
              <w:t>–</w:t>
            </w:r>
            <w:r w:rsidRPr="00A4224F">
              <w:rPr>
                <w:color w:val="000000"/>
                <w:szCs w:val="28"/>
              </w:rPr>
              <w:t xml:space="preserve"> Sắp xếp được</w:t>
            </w:r>
            <w:r w:rsidRPr="00A4224F">
              <w:rPr>
                <w:color w:val="000000"/>
                <w:szCs w:val="28"/>
                <w:lang w:val="vi-VN"/>
              </w:rPr>
              <w:t xml:space="preserve"> số liệu vào biểu đồ hình quạt tròn</w:t>
            </w:r>
            <w:r w:rsidRPr="00A4224F">
              <w:rPr>
                <w:color w:val="000000"/>
                <w:szCs w:val="28"/>
              </w:rPr>
              <w:t xml:space="preserve"> (không yêu cầu học sinh vẽ</w:t>
            </w:r>
            <w:r w:rsidRPr="00A4224F">
              <w:rPr>
                <w:color w:val="000000"/>
                <w:szCs w:val="28"/>
                <w:lang w:val="vi-VN"/>
              </w:rPr>
              <w:t xml:space="preserve"> hình</w:t>
            </w:r>
            <w:r w:rsidRPr="00A4224F">
              <w:rPr>
                <w:color w:val="000000"/>
                <w:szCs w:val="28"/>
              </w:rPr>
              <w:t>)</w:t>
            </w:r>
            <w:r w:rsidRPr="00A4224F">
              <w:rPr>
                <w:color w:val="000000"/>
                <w:szCs w:val="28"/>
                <w:lang w:val="vi-VN"/>
              </w:rPr>
              <w:t>.</w:t>
            </w:r>
            <w:r w:rsidRPr="00A4224F">
              <w:rPr>
                <w:color w:val="000000"/>
                <w:szCs w:val="28"/>
              </w:rPr>
              <w:t xml:space="preserve"> </w:t>
            </w:r>
          </w:p>
          <w:p w14:paraId="2667959D" w14:textId="77777777" w:rsidR="00BD1DFC" w:rsidRPr="00A4224F" w:rsidRDefault="00BD1DFC" w:rsidP="00294D66">
            <w:pPr>
              <w:suppressAutoHyphens/>
              <w:spacing w:before="60" w:after="60"/>
              <w:ind w:firstLine="0"/>
              <w:rPr>
                <w:color w:val="000000"/>
                <w:szCs w:val="28"/>
                <w:lang w:val="vi-VN"/>
              </w:rPr>
            </w:pPr>
            <w:r w:rsidRPr="00A4224F">
              <w:rPr>
                <w:color w:val="000000"/>
                <w:szCs w:val="28"/>
                <w:lang w:val="vi-VN"/>
              </w:rPr>
              <w:t xml:space="preserve">– </w:t>
            </w:r>
            <w:r w:rsidRPr="00A4224F">
              <w:rPr>
                <w:color w:val="000000"/>
                <w:szCs w:val="28"/>
              </w:rPr>
              <w:t>L</w:t>
            </w:r>
            <w:r w:rsidRPr="00A4224F">
              <w:rPr>
                <w:color w:val="000000"/>
                <w:szCs w:val="28"/>
                <w:lang w:val="vi-VN"/>
              </w:rPr>
              <w:t xml:space="preserve">ựa chọn </w:t>
            </w:r>
            <w:r w:rsidRPr="00A4224F">
              <w:rPr>
                <w:color w:val="000000"/>
                <w:szCs w:val="28"/>
              </w:rPr>
              <w:t xml:space="preserve">được </w:t>
            </w:r>
            <w:r w:rsidRPr="00A4224F">
              <w:rPr>
                <w:color w:val="000000"/>
                <w:szCs w:val="28"/>
                <w:lang w:val="vi-VN"/>
              </w:rPr>
              <w:t>cách biểu diễn (bằng dãy số liệu, bảng số liệu, hoặc bằng biểu đồ) các số liệu thống kê.</w:t>
            </w:r>
          </w:p>
        </w:tc>
      </w:tr>
      <w:tr w:rsidR="00BD1DFC" w:rsidRPr="00A4224F" w14:paraId="22AA659C" w14:textId="77777777" w:rsidTr="00BD1DFC">
        <w:trPr>
          <w:jc w:val="center"/>
        </w:trPr>
        <w:tc>
          <w:tcPr>
            <w:tcW w:w="833" w:type="pct"/>
            <w:vMerge/>
            <w:shd w:val="clear" w:color="auto" w:fill="auto"/>
          </w:tcPr>
          <w:p w14:paraId="26599E50" w14:textId="77777777" w:rsidR="00BD1DFC" w:rsidRPr="00A4224F" w:rsidRDefault="00BD1DFC" w:rsidP="00294D66">
            <w:pPr>
              <w:suppressAutoHyphens/>
              <w:spacing w:before="60" w:after="60"/>
              <w:ind w:firstLine="0"/>
              <w:jc w:val="left"/>
              <w:rPr>
                <w:color w:val="000000"/>
                <w:szCs w:val="28"/>
                <w:lang w:val="vi-VN"/>
              </w:rPr>
            </w:pPr>
          </w:p>
        </w:tc>
        <w:tc>
          <w:tcPr>
            <w:tcW w:w="1157" w:type="pct"/>
            <w:shd w:val="clear" w:color="auto" w:fill="auto"/>
          </w:tcPr>
          <w:p w14:paraId="571B1B55" w14:textId="77777777" w:rsidR="00BD1DFC" w:rsidRPr="00A4224F" w:rsidRDefault="00BD1DFC" w:rsidP="00294D66">
            <w:pPr>
              <w:suppressAutoHyphens/>
              <w:spacing w:before="60" w:after="60"/>
              <w:ind w:firstLine="0"/>
              <w:rPr>
                <w:i/>
                <w:color w:val="000000"/>
                <w:szCs w:val="28"/>
              </w:rPr>
            </w:pPr>
            <w:r w:rsidRPr="00A4224F">
              <w:rPr>
                <w:i/>
                <w:color w:val="000000"/>
                <w:szCs w:val="28"/>
                <w:lang w:val="vi-VN"/>
              </w:rPr>
              <w:t>Hình thành và giải quyết vấn đề đơn giản</w:t>
            </w:r>
            <w:r w:rsidRPr="00A4224F">
              <w:rPr>
                <w:i/>
                <w:color w:val="000000"/>
                <w:szCs w:val="28"/>
              </w:rPr>
              <w:t xml:space="preserve"> </w:t>
            </w:r>
            <w:r w:rsidRPr="00A4224F">
              <w:rPr>
                <w:i/>
                <w:color w:val="000000"/>
                <w:szCs w:val="28"/>
                <w:lang w:val="vi-VN"/>
              </w:rPr>
              <w:t>xuất hiện từ các số liệu và biểu đồ thống kê hình quạt tròn đã có</w:t>
            </w:r>
          </w:p>
          <w:p w14:paraId="45F47587" w14:textId="77777777" w:rsidR="00BD1DFC" w:rsidRPr="00A4224F" w:rsidRDefault="00BD1DFC" w:rsidP="00294D66">
            <w:pPr>
              <w:suppressAutoHyphens/>
              <w:spacing w:before="60" w:after="60"/>
              <w:ind w:firstLine="0"/>
              <w:rPr>
                <w:i/>
                <w:color w:val="000000"/>
                <w:szCs w:val="28"/>
                <w:lang w:val="vi-VN"/>
              </w:rPr>
            </w:pPr>
          </w:p>
        </w:tc>
        <w:tc>
          <w:tcPr>
            <w:tcW w:w="3010" w:type="pct"/>
            <w:shd w:val="clear" w:color="auto" w:fill="auto"/>
          </w:tcPr>
          <w:p w14:paraId="4E4D9A3A" w14:textId="77777777" w:rsidR="00BD1DFC" w:rsidRPr="00A4224F" w:rsidRDefault="00BD1DFC" w:rsidP="00294D66">
            <w:pPr>
              <w:spacing w:before="60" w:after="60"/>
              <w:ind w:firstLine="0"/>
              <w:rPr>
                <w:rFonts w:eastAsia="Times New Roman"/>
                <w:color w:val="000000"/>
                <w:spacing w:val="-4"/>
                <w:szCs w:val="28"/>
              </w:rPr>
            </w:pPr>
            <w:r w:rsidRPr="00A4224F">
              <w:rPr>
                <w:rFonts w:eastAsia="Times New Roman"/>
                <w:color w:val="000000"/>
                <w:szCs w:val="28"/>
                <w:lang w:val="vi-VN"/>
              </w:rPr>
              <w:t xml:space="preserve">– </w:t>
            </w:r>
            <w:r w:rsidRPr="00A4224F">
              <w:rPr>
                <w:rFonts w:eastAsia="Times New Roman"/>
                <w:color w:val="000000"/>
                <w:szCs w:val="28"/>
              </w:rPr>
              <w:t>Nêu</w:t>
            </w:r>
            <w:r w:rsidRPr="00A4224F">
              <w:rPr>
                <w:rFonts w:eastAsia="Times New Roman"/>
                <w:color w:val="000000"/>
                <w:szCs w:val="28"/>
                <w:lang w:val="vi-VN"/>
              </w:rPr>
              <w:t xml:space="preserve"> được một số nhận xét đơn giản </w:t>
            </w:r>
            <w:r w:rsidRPr="00A4224F">
              <w:rPr>
                <w:rFonts w:eastAsia="Times New Roman"/>
                <w:color w:val="000000"/>
                <w:spacing w:val="-8"/>
                <w:szCs w:val="28"/>
                <w:lang w:val="vi-VN"/>
              </w:rPr>
              <w:t>từ biểu đồ</w:t>
            </w:r>
            <w:r w:rsidRPr="00A4224F">
              <w:rPr>
                <w:color w:val="000000"/>
                <w:szCs w:val="28"/>
                <w:lang w:val="vi-VN"/>
              </w:rPr>
              <w:t xml:space="preserve"> hình quạt tròn</w:t>
            </w:r>
            <w:r w:rsidRPr="00A4224F">
              <w:rPr>
                <w:rFonts w:eastAsia="Times New Roman"/>
                <w:color w:val="000000"/>
                <w:spacing w:val="-8"/>
                <w:szCs w:val="28"/>
                <w:lang w:val="vi-VN"/>
              </w:rPr>
              <w:t>.</w:t>
            </w:r>
          </w:p>
          <w:p w14:paraId="12228947" w14:textId="77777777" w:rsidR="00BD1DFC" w:rsidRPr="00A4224F" w:rsidRDefault="00BD1DFC" w:rsidP="00294D66">
            <w:pPr>
              <w:spacing w:before="60" w:after="60"/>
              <w:ind w:firstLine="0"/>
              <w:rPr>
                <w:rFonts w:eastAsia="Times New Roman"/>
                <w:color w:val="000000"/>
                <w:szCs w:val="28"/>
              </w:rPr>
            </w:pPr>
            <w:r w:rsidRPr="00A4224F">
              <w:rPr>
                <w:rFonts w:eastAsia="Times New Roman"/>
                <w:color w:val="000000"/>
                <w:szCs w:val="28"/>
                <w:lang w:val="vi-VN"/>
              </w:rPr>
              <w:t xml:space="preserve">– Làm quen với việc phát hiện vấn đề hoặc quy luật đơn giản dựa trên </w:t>
            </w:r>
            <w:r w:rsidRPr="00A4224F">
              <w:rPr>
                <w:rFonts w:eastAsia="Times New Roman"/>
                <w:color w:val="000000"/>
                <w:szCs w:val="28"/>
              </w:rPr>
              <w:t xml:space="preserve">quan sát </w:t>
            </w:r>
            <w:r w:rsidRPr="00A4224F">
              <w:rPr>
                <w:rFonts w:eastAsia="Times New Roman"/>
                <w:color w:val="000000"/>
                <w:szCs w:val="28"/>
                <w:lang w:val="vi-VN"/>
              </w:rPr>
              <w:t>các số liệu</w:t>
            </w:r>
            <w:r w:rsidRPr="00A4224F">
              <w:rPr>
                <w:rFonts w:eastAsia="Times New Roman"/>
                <w:color w:val="000000"/>
                <w:spacing w:val="-8"/>
                <w:szCs w:val="28"/>
                <w:lang w:val="vi-VN"/>
              </w:rPr>
              <w:t xml:space="preserve"> từ biểu đồ</w:t>
            </w:r>
            <w:r w:rsidRPr="00A4224F">
              <w:rPr>
                <w:color w:val="000000"/>
                <w:szCs w:val="28"/>
                <w:lang w:val="vi-VN"/>
              </w:rPr>
              <w:t xml:space="preserve"> hình quạt tròn</w:t>
            </w:r>
            <w:r w:rsidRPr="00A4224F">
              <w:rPr>
                <w:rFonts w:eastAsia="Times New Roman"/>
                <w:color w:val="000000"/>
                <w:szCs w:val="28"/>
                <w:lang w:val="vi-VN"/>
              </w:rPr>
              <w:t>.</w:t>
            </w:r>
          </w:p>
          <w:p w14:paraId="51F912FA" w14:textId="77777777" w:rsidR="00BD1DFC" w:rsidRPr="00A4224F" w:rsidRDefault="00BD1DFC" w:rsidP="00294D66">
            <w:pPr>
              <w:suppressAutoHyphens/>
              <w:spacing w:before="60" w:after="60"/>
              <w:ind w:firstLine="0"/>
              <w:rPr>
                <w:color w:val="000000"/>
                <w:szCs w:val="28"/>
              </w:rPr>
            </w:pPr>
            <w:r w:rsidRPr="00A4224F">
              <w:rPr>
                <w:rFonts w:eastAsia="Times New Roman"/>
                <w:color w:val="000000"/>
                <w:szCs w:val="28"/>
                <w:lang w:val="vi-VN"/>
              </w:rPr>
              <w:t xml:space="preserve">– </w:t>
            </w:r>
            <w:r w:rsidRPr="00A4224F">
              <w:rPr>
                <w:rFonts w:eastAsia="Times New Roman"/>
                <w:color w:val="000000"/>
                <w:spacing w:val="-8"/>
                <w:szCs w:val="28"/>
                <w:lang w:val="vi-VN"/>
              </w:rPr>
              <w:t xml:space="preserve">Giải quyết </w:t>
            </w:r>
            <w:r w:rsidRPr="00A4224F">
              <w:rPr>
                <w:rFonts w:eastAsia="Times New Roman"/>
                <w:color w:val="000000"/>
                <w:spacing w:val="-8"/>
                <w:szCs w:val="28"/>
              </w:rPr>
              <w:t xml:space="preserve">được những </w:t>
            </w:r>
            <w:r w:rsidRPr="00A4224F">
              <w:rPr>
                <w:rFonts w:eastAsia="Times New Roman"/>
                <w:color w:val="000000"/>
                <w:spacing w:val="-8"/>
                <w:szCs w:val="28"/>
                <w:lang w:val="vi-VN"/>
              </w:rPr>
              <w:t>vấn đề đơn giản liên quan đến các số liệu thu được từ biểu đồ</w:t>
            </w:r>
            <w:r w:rsidRPr="00A4224F">
              <w:rPr>
                <w:color w:val="000000"/>
                <w:szCs w:val="28"/>
                <w:lang w:val="vi-VN"/>
              </w:rPr>
              <w:t xml:space="preserve"> hình quạt tròn</w:t>
            </w:r>
            <w:r w:rsidRPr="00A4224F">
              <w:rPr>
                <w:rFonts w:eastAsia="Times New Roman"/>
                <w:color w:val="000000"/>
                <w:spacing w:val="-8"/>
                <w:szCs w:val="28"/>
                <w:lang w:val="vi-VN"/>
              </w:rPr>
              <w:t>.</w:t>
            </w:r>
          </w:p>
          <w:p w14:paraId="5B59E4C6" w14:textId="77777777" w:rsidR="00BD1DFC" w:rsidRPr="00A4224F" w:rsidRDefault="00BD1DFC" w:rsidP="00294D66">
            <w:pPr>
              <w:suppressAutoHyphens/>
              <w:spacing w:before="60" w:after="60"/>
              <w:ind w:firstLine="0"/>
              <w:rPr>
                <w:color w:val="000000"/>
                <w:szCs w:val="28"/>
                <w:lang w:val="vi-VN"/>
              </w:rPr>
            </w:pPr>
            <w:r w:rsidRPr="00A4224F">
              <w:rPr>
                <w:color w:val="000000"/>
                <w:szCs w:val="28"/>
                <w:lang w:val="vi-VN"/>
              </w:rPr>
              <w:t>– Nhận biết được mối liên hệ giữa thống kê với các kiến thức khác trong môn Toán và trong thực tiễn (</w:t>
            </w:r>
            <w:r w:rsidRPr="00A4224F">
              <w:rPr>
                <w:color w:val="000000"/>
                <w:szCs w:val="28"/>
              </w:rPr>
              <w:t>ví dụ: số thập phân, tỉ số phần trăm</w:t>
            </w:r>
            <w:r w:rsidRPr="00A4224F">
              <w:rPr>
                <w:color w:val="000000"/>
                <w:szCs w:val="28"/>
                <w:lang w:val="vi-VN"/>
              </w:rPr>
              <w:t>,...).</w:t>
            </w:r>
          </w:p>
        </w:tc>
      </w:tr>
      <w:tr w:rsidR="00BD1DFC" w:rsidRPr="00A4224F" w14:paraId="344BD447" w14:textId="77777777" w:rsidTr="00BD1DFC">
        <w:trPr>
          <w:jc w:val="center"/>
        </w:trPr>
        <w:tc>
          <w:tcPr>
            <w:tcW w:w="5000" w:type="pct"/>
            <w:gridSpan w:val="3"/>
            <w:shd w:val="clear" w:color="auto" w:fill="auto"/>
            <w:vAlign w:val="center"/>
          </w:tcPr>
          <w:p w14:paraId="7E08D7CD" w14:textId="77777777" w:rsidR="00BD1DFC" w:rsidRPr="00A4224F" w:rsidRDefault="00BD1DFC" w:rsidP="00DB417F">
            <w:pPr>
              <w:spacing w:before="60" w:after="60" w:line="269" w:lineRule="auto"/>
              <w:ind w:firstLine="0"/>
              <w:jc w:val="left"/>
              <w:rPr>
                <w:color w:val="000000"/>
                <w:szCs w:val="28"/>
                <w:lang w:val="vi-VN"/>
              </w:rPr>
            </w:pPr>
            <w:r w:rsidRPr="00A4224F">
              <w:rPr>
                <w:rFonts w:eastAsia="Calibri"/>
                <w:b/>
                <w:i/>
                <w:color w:val="000000"/>
                <w:szCs w:val="28"/>
                <w:lang w:val="vi-VN"/>
              </w:rPr>
              <w:t>Một số yếu tố xác suất</w:t>
            </w:r>
          </w:p>
        </w:tc>
      </w:tr>
      <w:tr w:rsidR="00BD1DFC" w:rsidRPr="00A4224F" w14:paraId="0D6AE6CA" w14:textId="77777777" w:rsidTr="00BD1DFC">
        <w:trPr>
          <w:jc w:val="center"/>
        </w:trPr>
        <w:tc>
          <w:tcPr>
            <w:tcW w:w="833" w:type="pct"/>
            <w:shd w:val="clear" w:color="auto" w:fill="auto"/>
          </w:tcPr>
          <w:p w14:paraId="5C1B648F" w14:textId="77777777" w:rsidR="00BD1DFC" w:rsidRPr="00A4224F" w:rsidRDefault="00BD1DFC" w:rsidP="002C68F9">
            <w:pPr>
              <w:suppressAutoHyphens/>
              <w:spacing w:before="60" w:after="60" w:line="286" w:lineRule="auto"/>
              <w:ind w:firstLine="0"/>
              <w:rPr>
                <w:color w:val="000000"/>
                <w:szCs w:val="28"/>
                <w:lang w:val="vi-VN"/>
              </w:rPr>
            </w:pPr>
            <w:r w:rsidRPr="00A4224F">
              <w:rPr>
                <w:color w:val="000000"/>
                <w:szCs w:val="28"/>
              </w:rPr>
              <w:t>Một số</w:t>
            </w:r>
            <w:r w:rsidRPr="00A4224F">
              <w:rPr>
                <w:color w:val="000000"/>
                <w:szCs w:val="28"/>
                <w:lang w:val="vi-VN"/>
              </w:rPr>
              <w:t xml:space="preserve"> yếu tố </w:t>
            </w:r>
            <w:r w:rsidRPr="00A4224F">
              <w:rPr>
                <w:color w:val="000000"/>
                <w:szCs w:val="28"/>
              </w:rPr>
              <w:t>x</w:t>
            </w:r>
            <w:r w:rsidRPr="00A4224F">
              <w:rPr>
                <w:color w:val="000000"/>
                <w:szCs w:val="28"/>
                <w:lang w:val="vi-VN"/>
              </w:rPr>
              <w:t>ác suất</w:t>
            </w:r>
          </w:p>
        </w:tc>
        <w:tc>
          <w:tcPr>
            <w:tcW w:w="1157" w:type="pct"/>
            <w:shd w:val="clear" w:color="auto" w:fill="auto"/>
          </w:tcPr>
          <w:p w14:paraId="21EDA7B4" w14:textId="77777777" w:rsidR="00BD1DFC" w:rsidRPr="00A4224F" w:rsidRDefault="00BD1DFC" w:rsidP="002C68F9">
            <w:pPr>
              <w:suppressAutoHyphens/>
              <w:spacing w:before="60" w:after="60" w:line="286" w:lineRule="auto"/>
              <w:ind w:firstLine="0"/>
              <w:rPr>
                <w:rFonts w:eastAsia="Times New Roman"/>
                <w:i/>
                <w:color w:val="000000"/>
                <w:szCs w:val="28"/>
              </w:rPr>
            </w:pPr>
            <w:r w:rsidRPr="00A4224F">
              <w:rPr>
                <w:rFonts w:eastAsia="Times New Roman"/>
                <w:i/>
                <w:color w:val="000000"/>
                <w:szCs w:val="28"/>
              </w:rPr>
              <w:t xml:space="preserve">Tỉ </w:t>
            </w:r>
            <w:r w:rsidRPr="00A4224F">
              <w:rPr>
                <w:rFonts w:eastAsia="Times New Roman"/>
                <w:i/>
                <w:color w:val="000000"/>
                <w:szCs w:val="28"/>
                <w:lang w:val="vi-VN"/>
              </w:rPr>
              <w:t xml:space="preserve">số </w:t>
            </w:r>
            <w:r w:rsidRPr="00A4224F">
              <w:rPr>
                <w:rFonts w:eastAsia="Times New Roman"/>
                <w:i/>
                <w:color w:val="000000"/>
                <w:szCs w:val="28"/>
              </w:rPr>
              <w:t xml:space="preserve">mô tả số </w:t>
            </w:r>
            <w:r w:rsidRPr="00A4224F">
              <w:rPr>
                <w:rFonts w:eastAsia="Times New Roman"/>
                <w:i/>
                <w:color w:val="000000"/>
                <w:szCs w:val="28"/>
                <w:lang w:val="vi-VN"/>
              </w:rPr>
              <w:t>lần lặp</w:t>
            </w:r>
            <w:r w:rsidRPr="00A4224F">
              <w:rPr>
                <w:rFonts w:eastAsia="Times New Roman"/>
                <w:i/>
                <w:color w:val="000000"/>
                <w:szCs w:val="28"/>
              </w:rPr>
              <w:t xml:space="preserve"> lại của một </w:t>
            </w:r>
            <w:r w:rsidRPr="00A4224F">
              <w:rPr>
                <w:rFonts w:eastAsia="Times New Roman"/>
                <w:i/>
                <w:color w:val="000000"/>
                <w:szCs w:val="28"/>
                <w:lang w:val="vi-VN"/>
              </w:rPr>
              <w:t xml:space="preserve">khả năng xảy ra </w:t>
            </w:r>
            <w:r w:rsidRPr="00A4224F">
              <w:rPr>
                <w:rFonts w:eastAsia="Times New Roman"/>
                <w:i/>
                <w:color w:val="000000"/>
                <w:szCs w:val="28"/>
              </w:rPr>
              <w:t>(</w:t>
            </w:r>
            <w:r w:rsidRPr="00A4224F">
              <w:rPr>
                <w:rFonts w:eastAsia="Times New Roman"/>
                <w:bCs/>
                <w:i/>
                <w:color w:val="000000"/>
                <w:szCs w:val="28"/>
                <w:lang w:val="vi-VN"/>
              </w:rPr>
              <w:t>nhiều lần</w:t>
            </w:r>
            <w:r w:rsidRPr="00A4224F">
              <w:rPr>
                <w:rFonts w:eastAsia="Times New Roman"/>
                <w:bCs/>
                <w:i/>
                <w:color w:val="000000"/>
                <w:szCs w:val="28"/>
              </w:rPr>
              <w:t>)</w:t>
            </w:r>
            <w:r w:rsidRPr="00A4224F">
              <w:rPr>
                <w:rFonts w:eastAsia="Times New Roman"/>
                <w:i/>
                <w:color w:val="000000"/>
                <w:szCs w:val="28"/>
              </w:rPr>
              <w:t xml:space="preserve"> </w:t>
            </w:r>
            <w:r w:rsidRPr="00A4224F">
              <w:rPr>
                <w:i/>
                <w:color w:val="000000"/>
                <w:szCs w:val="28"/>
              </w:rPr>
              <w:t xml:space="preserve">của </w:t>
            </w:r>
            <w:r w:rsidRPr="00A4224F">
              <w:rPr>
                <w:rFonts w:eastAsia="Times New Roman"/>
                <w:i/>
                <w:color w:val="000000"/>
                <w:szCs w:val="28"/>
                <w:lang w:val="vi-VN"/>
              </w:rPr>
              <w:t>một sự kiện</w:t>
            </w:r>
            <w:r w:rsidRPr="00A4224F">
              <w:rPr>
                <w:rFonts w:eastAsia="Times New Roman"/>
                <w:bCs/>
                <w:i/>
                <w:color w:val="000000"/>
                <w:szCs w:val="28"/>
                <w:lang w:val="vi-VN"/>
              </w:rPr>
              <w:t xml:space="preserve"> </w:t>
            </w:r>
            <w:r w:rsidRPr="00A4224F">
              <w:rPr>
                <w:rFonts w:eastAsia="Times New Roman"/>
                <w:bCs/>
                <w:i/>
                <w:color w:val="000000"/>
                <w:szCs w:val="28"/>
              </w:rPr>
              <w:t xml:space="preserve">trong một </w:t>
            </w:r>
            <w:r w:rsidRPr="00A4224F">
              <w:rPr>
                <w:rFonts w:eastAsia="Times New Roman"/>
                <w:i/>
                <w:color w:val="000000"/>
                <w:szCs w:val="28"/>
                <w:lang w:val="vi-VN"/>
              </w:rPr>
              <w:t>thí nghiệm</w:t>
            </w:r>
            <w:r w:rsidRPr="00A4224F">
              <w:rPr>
                <w:rFonts w:eastAsia="Times New Roman"/>
                <w:i/>
                <w:color w:val="000000"/>
                <w:szCs w:val="28"/>
              </w:rPr>
              <w:t xml:space="preserve"> </w:t>
            </w:r>
            <w:r w:rsidRPr="00A4224F">
              <w:rPr>
                <w:rFonts w:eastAsia="Times New Roman"/>
                <w:bCs/>
                <w:i/>
                <w:color w:val="000000"/>
                <w:szCs w:val="28"/>
              </w:rPr>
              <w:t xml:space="preserve">so với tổng số lần </w:t>
            </w:r>
            <w:r w:rsidRPr="00A4224F">
              <w:rPr>
                <w:rFonts w:eastAsia="Times New Roman"/>
                <w:i/>
                <w:color w:val="000000"/>
                <w:szCs w:val="28"/>
              </w:rPr>
              <w:t>t</w:t>
            </w:r>
            <w:r w:rsidRPr="00A4224F">
              <w:rPr>
                <w:rFonts w:eastAsia="Times New Roman"/>
                <w:i/>
                <w:color w:val="000000"/>
                <w:szCs w:val="28"/>
                <w:lang w:val="vi-VN"/>
              </w:rPr>
              <w:t>hực hiện thí nghiệm</w:t>
            </w:r>
            <w:r w:rsidRPr="00A4224F">
              <w:rPr>
                <w:rFonts w:eastAsia="Times New Roman"/>
                <w:i/>
                <w:color w:val="000000"/>
                <w:szCs w:val="28"/>
              </w:rPr>
              <w:t xml:space="preserve"> đó ở những </w:t>
            </w:r>
            <w:r w:rsidRPr="00A4224F">
              <w:rPr>
                <w:rFonts w:eastAsia="Times New Roman"/>
                <w:i/>
                <w:color w:val="000000"/>
                <w:szCs w:val="28"/>
              </w:rPr>
              <w:lastRenderedPageBreak/>
              <w:t xml:space="preserve">trường hợp </w:t>
            </w:r>
            <w:r w:rsidRPr="00A4224F">
              <w:rPr>
                <w:rFonts w:eastAsia="Times New Roman"/>
                <w:i/>
                <w:color w:val="000000"/>
                <w:szCs w:val="28"/>
                <w:lang w:val="vi-VN"/>
              </w:rPr>
              <w:t>đơn giản</w:t>
            </w:r>
          </w:p>
        </w:tc>
        <w:tc>
          <w:tcPr>
            <w:tcW w:w="3010" w:type="pct"/>
            <w:shd w:val="clear" w:color="auto" w:fill="auto"/>
          </w:tcPr>
          <w:p w14:paraId="3547717E" w14:textId="77777777" w:rsidR="00BD1DFC" w:rsidRPr="00A4224F" w:rsidRDefault="00BD1DFC" w:rsidP="002C68F9">
            <w:pPr>
              <w:suppressAutoHyphens/>
              <w:spacing w:before="60" w:after="60" w:line="286" w:lineRule="auto"/>
              <w:ind w:firstLine="0"/>
              <w:rPr>
                <w:rFonts w:eastAsia="Times New Roman"/>
                <w:color w:val="000000"/>
                <w:szCs w:val="28"/>
              </w:rPr>
            </w:pPr>
            <w:r w:rsidRPr="00A4224F">
              <w:rPr>
                <w:color w:val="000000"/>
                <w:szCs w:val="28"/>
              </w:rPr>
              <w:lastRenderedPageBreak/>
              <w:t xml:space="preserve">Sử dụng được tỉ số để </w:t>
            </w:r>
            <w:r w:rsidRPr="00A4224F">
              <w:rPr>
                <w:rFonts w:eastAsia="Times New Roman"/>
                <w:color w:val="000000"/>
                <w:szCs w:val="28"/>
                <w:lang w:val="vi-VN"/>
              </w:rPr>
              <w:t>mô tả số lần lặp</w:t>
            </w:r>
            <w:r w:rsidRPr="00A4224F">
              <w:rPr>
                <w:rFonts w:eastAsia="Times New Roman"/>
                <w:color w:val="000000"/>
                <w:szCs w:val="28"/>
              </w:rPr>
              <w:t xml:space="preserve"> lại của một </w:t>
            </w:r>
            <w:r w:rsidRPr="00A4224F">
              <w:rPr>
                <w:rFonts w:eastAsia="Times New Roman"/>
                <w:color w:val="000000"/>
                <w:szCs w:val="28"/>
                <w:lang w:val="vi-VN"/>
              </w:rPr>
              <w:t xml:space="preserve">khả năng xảy ra </w:t>
            </w:r>
            <w:r w:rsidRPr="00A4224F">
              <w:rPr>
                <w:rFonts w:eastAsia="Times New Roman"/>
                <w:color w:val="000000"/>
                <w:szCs w:val="28"/>
              </w:rPr>
              <w:t>(</w:t>
            </w:r>
            <w:r w:rsidRPr="00A4224F">
              <w:rPr>
                <w:rFonts w:eastAsia="Times New Roman"/>
                <w:bCs/>
                <w:color w:val="000000"/>
                <w:szCs w:val="28"/>
                <w:lang w:val="vi-VN"/>
              </w:rPr>
              <w:t>nhiều lần</w:t>
            </w:r>
            <w:r w:rsidRPr="00A4224F">
              <w:rPr>
                <w:rFonts w:eastAsia="Times New Roman"/>
                <w:bCs/>
                <w:color w:val="000000"/>
                <w:szCs w:val="28"/>
              </w:rPr>
              <w:t>)</w:t>
            </w:r>
            <w:r w:rsidRPr="00A4224F">
              <w:rPr>
                <w:rFonts w:eastAsia="Times New Roman"/>
                <w:color w:val="000000"/>
                <w:szCs w:val="28"/>
              </w:rPr>
              <w:t xml:space="preserve"> </w:t>
            </w:r>
            <w:r w:rsidRPr="00A4224F">
              <w:rPr>
                <w:color w:val="000000"/>
                <w:szCs w:val="28"/>
              </w:rPr>
              <w:t xml:space="preserve">của </w:t>
            </w:r>
            <w:r w:rsidRPr="00A4224F">
              <w:rPr>
                <w:rFonts w:eastAsia="Times New Roman"/>
                <w:color w:val="000000"/>
                <w:szCs w:val="28"/>
                <w:lang w:val="vi-VN"/>
              </w:rPr>
              <w:t>một sự kiện</w:t>
            </w:r>
            <w:r w:rsidRPr="00A4224F">
              <w:rPr>
                <w:rFonts w:eastAsia="Times New Roman"/>
                <w:bCs/>
                <w:color w:val="000000"/>
                <w:szCs w:val="28"/>
                <w:lang w:val="vi-VN"/>
              </w:rPr>
              <w:t xml:space="preserve"> </w:t>
            </w:r>
            <w:r w:rsidRPr="00A4224F">
              <w:rPr>
                <w:rFonts w:eastAsia="Times New Roman"/>
                <w:bCs/>
                <w:color w:val="000000"/>
                <w:szCs w:val="28"/>
              </w:rPr>
              <w:t xml:space="preserve">trong một </w:t>
            </w:r>
            <w:r w:rsidRPr="00A4224F">
              <w:rPr>
                <w:rFonts w:eastAsia="Times New Roman"/>
                <w:color w:val="000000"/>
                <w:szCs w:val="28"/>
                <w:lang w:val="vi-VN"/>
              </w:rPr>
              <w:t>thí nghiệm</w:t>
            </w:r>
            <w:r w:rsidRPr="00A4224F">
              <w:rPr>
                <w:rFonts w:eastAsia="Times New Roman"/>
                <w:color w:val="000000"/>
                <w:szCs w:val="28"/>
              </w:rPr>
              <w:t xml:space="preserve"> </w:t>
            </w:r>
            <w:r w:rsidRPr="00A4224F">
              <w:rPr>
                <w:rFonts w:eastAsia="Times New Roman"/>
                <w:bCs/>
                <w:color w:val="000000"/>
                <w:szCs w:val="28"/>
              </w:rPr>
              <w:t xml:space="preserve">so với tổng số lần </w:t>
            </w:r>
            <w:r w:rsidRPr="00A4224F">
              <w:rPr>
                <w:rFonts w:eastAsia="Times New Roman"/>
                <w:color w:val="000000"/>
                <w:szCs w:val="28"/>
              </w:rPr>
              <w:t>t</w:t>
            </w:r>
            <w:r w:rsidRPr="00A4224F">
              <w:rPr>
                <w:rFonts w:eastAsia="Times New Roman"/>
                <w:color w:val="000000"/>
                <w:szCs w:val="28"/>
                <w:lang w:val="vi-VN"/>
              </w:rPr>
              <w:t>hực hiện thí nghiệm</w:t>
            </w:r>
            <w:r w:rsidRPr="00A4224F">
              <w:rPr>
                <w:rFonts w:eastAsia="Times New Roman"/>
                <w:color w:val="000000"/>
                <w:szCs w:val="28"/>
              </w:rPr>
              <w:t xml:space="preserve"> đó ở những trường hợp </w:t>
            </w:r>
            <w:r w:rsidRPr="00A4224F">
              <w:rPr>
                <w:rFonts w:eastAsia="Times New Roman"/>
                <w:color w:val="000000"/>
                <w:szCs w:val="28"/>
                <w:lang w:val="vi-VN"/>
              </w:rPr>
              <w:t>đơn giản</w:t>
            </w:r>
            <w:r w:rsidRPr="00A4224F">
              <w:rPr>
                <w:rFonts w:eastAsia="Times New Roman"/>
                <w:color w:val="000000"/>
                <w:szCs w:val="28"/>
              </w:rPr>
              <w:t xml:space="preserve"> (ví dụ: sử dụng tỉ số </w:t>
            </w:r>
            <w:r w:rsidR="00F748E6" w:rsidRPr="00A4224F">
              <w:rPr>
                <w:rFonts w:eastAsia="Times New Roman"/>
                <w:noProof/>
                <w:color w:val="000000"/>
                <w:position w:val="-24"/>
                <w:szCs w:val="28"/>
              </w:rPr>
            </w:r>
            <w:r w:rsidR="00F748E6" w:rsidRPr="00A4224F">
              <w:rPr>
                <w:rFonts w:eastAsia="Times New Roman"/>
                <w:noProof/>
                <w:color w:val="000000"/>
                <w:position w:val="-24"/>
                <w:szCs w:val="28"/>
              </w:rPr>
              <w:object w:dxaOrig="240" w:dyaOrig="620" w14:anchorId="63D0F415">
                <v:shape id="_x0000_i1029" type="#_x0000_t75" alt="" style="width:11.9pt;height:35.05pt;mso-width-percent:0;mso-height-percent:0;mso-width-percent:0;mso-height-percent:0" o:ole="">
                  <v:imagedata r:id="rId12" o:title=""/>
                </v:shape>
                <o:OLEObject Type="Embed" ProgID="Equation.DSMT4" ShapeID="_x0000_i1029" DrawAspect="Content" ObjectID="_1808463024" r:id="rId13"/>
              </w:object>
            </w:r>
            <w:r w:rsidRPr="00A4224F">
              <w:rPr>
                <w:rFonts w:eastAsia="Times New Roman"/>
                <w:color w:val="000000"/>
                <w:szCs w:val="28"/>
              </w:rPr>
              <w:t xml:space="preserve"> để mô tả 2 lần xảy ra khả năng “mặt sấp đồng xu xuất hiện” của khi </w:t>
            </w:r>
            <w:r w:rsidRPr="00A4224F">
              <w:rPr>
                <w:rFonts w:eastAsia="Times New Roman"/>
                <w:color w:val="000000"/>
                <w:szCs w:val="28"/>
                <w:lang w:val="vi-VN"/>
              </w:rPr>
              <w:t>tung đồng xu</w:t>
            </w:r>
            <w:r w:rsidRPr="00A4224F">
              <w:rPr>
                <w:rFonts w:eastAsia="Times New Roman"/>
                <w:color w:val="000000"/>
                <w:szCs w:val="28"/>
              </w:rPr>
              <w:t xml:space="preserve"> 5 lần).</w:t>
            </w:r>
          </w:p>
          <w:p w14:paraId="10D9C518" w14:textId="77777777" w:rsidR="00BD1DFC" w:rsidRPr="00A4224F" w:rsidRDefault="00BD1DFC" w:rsidP="002C68F9">
            <w:pPr>
              <w:suppressAutoHyphens/>
              <w:spacing w:before="60" w:after="60" w:line="286" w:lineRule="auto"/>
              <w:ind w:firstLine="0"/>
              <w:rPr>
                <w:color w:val="000000"/>
                <w:szCs w:val="28"/>
              </w:rPr>
            </w:pPr>
          </w:p>
        </w:tc>
      </w:tr>
      <w:tr w:rsidR="00BD1DFC" w:rsidRPr="00A4224F" w14:paraId="698D1522" w14:textId="77777777" w:rsidTr="00BD1DFC">
        <w:trPr>
          <w:jc w:val="center"/>
        </w:trPr>
        <w:tc>
          <w:tcPr>
            <w:tcW w:w="5000" w:type="pct"/>
            <w:gridSpan w:val="3"/>
            <w:shd w:val="clear" w:color="auto" w:fill="auto"/>
            <w:vAlign w:val="center"/>
          </w:tcPr>
          <w:p w14:paraId="59248848" w14:textId="77777777" w:rsidR="00BD1DFC" w:rsidRPr="00A4224F" w:rsidRDefault="00BD1DFC" w:rsidP="002C68F9">
            <w:pPr>
              <w:suppressAutoHyphens/>
              <w:spacing w:before="60" w:after="60" w:line="286" w:lineRule="auto"/>
              <w:ind w:firstLine="0"/>
              <w:jc w:val="left"/>
              <w:rPr>
                <w:color w:val="000000"/>
                <w:szCs w:val="28"/>
              </w:rPr>
            </w:pPr>
            <w:r w:rsidRPr="00A4224F">
              <w:rPr>
                <w:color w:val="000000"/>
                <w:szCs w:val="28"/>
              </w:rPr>
              <w:lastRenderedPageBreak/>
              <w:t>HOẠT ĐỘNG THỰC HÀNH VÀ TRẢI NGHIỆM</w:t>
            </w:r>
          </w:p>
        </w:tc>
      </w:tr>
      <w:tr w:rsidR="00BD1DFC" w:rsidRPr="00A4224F" w14:paraId="1A03795A" w14:textId="77777777" w:rsidTr="00BD1DFC">
        <w:trPr>
          <w:jc w:val="center"/>
        </w:trPr>
        <w:tc>
          <w:tcPr>
            <w:tcW w:w="5000" w:type="pct"/>
            <w:gridSpan w:val="3"/>
            <w:shd w:val="clear" w:color="auto" w:fill="auto"/>
          </w:tcPr>
          <w:p w14:paraId="6470B787" w14:textId="77777777" w:rsidR="00BD1DFC" w:rsidRPr="00A4224F" w:rsidRDefault="00BD1DFC" w:rsidP="000875E3">
            <w:pPr>
              <w:suppressAutoHyphens/>
              <w:spacing w:before="60" w:after="60" w:line="288" w:lineRule="auto"/>
              <w:ind w:firstLine="0"/>
              <w:rPr>
                <w:i/>
                <w:color w:val="000000"/>
                <w:szCs w:val="28"/>
              </w:rPr>
            </w:pPr>
            <w:r w:rsidRPr="00A4224F">
              <w:rPr>
                <w:color w:val="000000"/>
                <w:szCs w:val="28"/>
              </w:rPr>
              <w:t>Nhà trường tổ chức cho học sinh một số hoạt động sau và có thể bổ sung các hoạt động khác tuỳ vào điều kiện cụ thể.</w:t>
            </w:r>
          </w:p>
          <w:p w14:paraId="533DB1C0" w14:textId="77777777" w:rsidR="00BD1DFC" w:rsidRPr="00A4224F" w:rsidRDefault="00BD1DFC" w:rsidP="000875E3">
            <w:pPr>
              <w:suppressAutoHyphens/>
              <w:spacing w:before="60" w:after="60" w:line="288" w:lineRule="auto"/>
              <w:ind w:firstLine="0"/>
              <w:rPr>
                <w:color w:val="000000"/>
                <w:szCs w:val="28"/>
              </w:rPr>
            </w:pPr>
            <w:r w:rsidRPr="00A4224F">
              <w:rPr>
                <w:i/>
                <w:color w:val="000000"/>
                <w:szCs w:val="28"/>
              </w:rPr>
              <w:t>Hoạt động 1:</w:t>
            </w:r>
            <w:r w:rsidRPr="00A4224F">
              <w:rPr>
                <w:color w:val="000000"/>
                <w:szCs w:val="28"/>
              </w:rPr>
              <w:t xml:space="preserve"> Thực hành ứng dụng các kiến thức toán học vào thực tiễn và các chủ đề liên môn, chẳng hạn:</w:t>
            </w:r>
          </w:p>
          <w:p w14:paraId="00D8E853" w14:textId="77777777" w:rsidR="00BD1DFC" w:rsidRPr="00A4224F" w:rsidRDefault="00BD1DFC" w:rsidP="000875E3">
            <w:pPr>
              <w:suppressAutoHyphens/>
              <w:spacing w:before="60" w:after="60" w:line="288" w:lineRule="auto"/>
              <w:ind w:firstLine="0"/>
              <w:rPr>
                <w:color w:val="000000"/>
                <w:szCs w:val="28"/>
              </w:rPr>
            </w:pPr>
            <w:r w:rsidRPr="00A4224F">
              <w:rPr>
                <w:color w:val="000000"/>
                <w:szCs w:val="28"/>
              </w:rPr>
              <w:t>– Thực hành tổng hợp các hoạt động liên quan đến tính toán, đo lường và ước lượng như: tính toán và ước lượng thể tích của một số hình khối trong thực tiễn liên quan đến các hình đã học; tính toán và ước lượng về vận tốc, quãng đường, thời gian trong chuyển động đều.</w:t>
            </w:r>
          </w:p>
          <w:p w14:paraId="1C5555E7" w14:textId="77777777" w:rsidR="00BD1DFC" w:rsidRPr="00A4224F" w:rsidRDefault="00BD1DFC" w:rsidP="000875E3">
            <w:pPr>
              <w:suppressAutoHyphens/>
              <w:spacing w:before="60" w:after="60" w:line="288" w:lineRule="auto"/>
              <w:ind w:firstLine="0"/>
              <w:rPr>
                <w:color w:val="000000"/>
                <w:szCs w:val="28"/>
              </w:rPr>
            </w:pPr>
            <w:r w:rsidRPr="00A4224F">
              <w:rPr>
                <w:color w:val="000000"/>
                <w:szCs w:val="28"/>
              </w:rPr>
              <w:t xml:space="preserve">– Thực hành thu thập, phân tích, biểu diễn các số liệu thống kê (thông qua một số tình huống đơn giản gắn với những vấn đề phát triển kinh tế </w:t>
            </w:r>
            <w:r w:rsidR="002C68F9" w:rsidRPr="00A4224F">
              <w:rPr>
                <w:color w:val="000000"/>
                <w:szCs w:val="28"/>
              </w:rPr>
              <w:t xml:space="preserve">– </w:t>
            </w:r>
            <w:r w:rsidRPr="00A4224F">
              <w:rPr>
                <w:color w:val="000000"/>
                <w:szCs w:val="28"/>
              </w:rPr>
              <w:t>xã hội hoặc có tính toàn cầu như biến đổi khí hậu, phát triển bền vững, giáo dục tài chính, chủ quyền biên giới, biển đảo, giáo dục STEM</w:t>
            </w:r>
            <w:r w:rsidR="00B90A13" w:rsidRPr="00A4224F">
              <w:rPr>
                <w:color w:val="000000"/>
                <w:szCs w:val="28"/>
              </w:rPr>
              <w:t>,...</w:t>
            </w:r>
            <w:r w:rsidRPr="00A4224F">
              <w:rPr>
                <w:color w:val="000000"/>
                <w:szCs w:val="28"/>
              </w:rPr>
              <w:t>).</w:t>
            </w:r>
          </w:p>
          <w:p w14:paraId="10CD36AB" w14:textId="77777777" w:rsidR="00E03761" w:rsidRPr="00A4224F" w:rsidRDefault="00E03761" w:rsidP="000875E3">
            <w:pPr>
              <w:suppressAutoHyphens/>
              <w:spacing w:before="60" w:after="60" w:line="264" w:lineRule="auto"/>
              <w:ind w:firstLine="0"/>
              <w:rPr>
                <w:color w:val="000000"/>
                <w:szCs w:val="28"/>
              </w:rPr>
            </w:pPr>
            <w:r w:rsidRPr="00A4224F">
              <w:rPr>
                <w:color w:val="000000"/>
                <w:szCs w:val="28"/>
              </w:rPr>
              <w:t xml:space="preserve">– Thực hành </w:t>
            </w:r>
            <w:r w:rsidRPr="00A4224F">
              <w:rPr>
                <w:color w:val="000000"/>
                <w:szCs w:val="28"/>
                <w:lang w:val="vi-VN"/>
              </w:rPr>
              <w:t>mua bán</w:t>
            </w:r>
            <w:r w:rsidRPr="00A4224F">
              <w:rPr>
                <w:color w:val="000000"/>
                <w:szCs w:val="28"/>
              </w:rPr>
              <w:t xml:space="preserve">, trao đổi, chi tiêu hợp lí; </w:t>
            </w:r>
            <w:r w:rsidR="002341A4" w:rsidRPr="00A4224F">
              <w:rPr>
                <w:rFonts w:eastAsia="Times New Roman"/>
                <w:color w:val="000000"/>
                <w:szCs w:val="28"/>
              </w:rPr>
              <w:t>t</w:t>
            </w:r>
            <w:r w:rsidRPr="00A4224F">
              <w:rPr>
                <w:rFonts w:eastAsia="Times New Roman"/>
                <w:color w:val="000000"/>
                <w:szCs w:val="28"/>
              </w:rPr>
              <w:t xml:space="preserve">hực hành </w:t>
            </w:r>
            <w:r w:rsidR="000B084C" w:rsidRPr="00A4224F">
              <w:rPr>
                <w:rFonts w:eastAsia="Times New Roman"/>
                <w:color w:val="000000"/>
                <w:szCs w:val="28"/>
              </w:rPr>
              <w:t xml:space="preserve">tính tiền lãi, lỗ trong mua bán; </w:t>
            </w:r>
            <w:r w:rsidR="002341A4" w:rsidRPr="00A4224F">
              <w:rPr>
                <w:rFonts w:eastAsia="Times New Roman"/>
                <w:color w:val="000000"/>
                <w:szCs w:val="28"/>
              </w:rPr>
              <w:t>t</w:t>
            </w:r>
            <w:r w:rsidR="000B084C" w:rsidRPr="00A4224F">
              <w:rPr>
                <w:rFonts w:eastAsia="Times New Roman"/>
                <w:color w:val="000000"/>
                <w:szCs w:val="28"/>
              </w:rPr>
              <w:t>ính</w:t>
            </w:r>
            <w:r w:rsidRPr="00A4224F">
              <w:rPr>
                <w:rFonts w:eastAsia="Times New Roman"/>
                <w:color w:val="000000"/>
                <w:szCs w:val="28"/>
              </w:rPr>
              <w:t xml:space="preserve"> lãi suất trong tiền gửi tiết kiệm và vay vốn</w:t>
            </w:r>
            <w:r w:rsidRPr="00A4224F">
              <w:rPr>
                <w:color w:val="000000"/>
                <w:szCs w:val="28"/>
              </w:rPr>
              <w:t xml:space="preserve">. </w:t>
            </w:r>
          </w:p>
          <w:p w14:paraId="2BB7027F" w14:textId="77777777" w:rsidR="00BD1DFC" w:rsidRPr="00A4224F" w:rsidRDefault="00BD1DFC" w:rsidP="000875E3">
            <w:pPr>
              <w:suppressAutoHyphens/>
              <w:spacing w:before="60" w:after="60" w:line="264" w:lineRule="auto"/>
              <w:ind w:firstLine="0"/>
              <w:rPr>
                <w:color w:val="000000"/>
                <w:szCs w:val="28"/>
              </w:rPr>
            </w:pPr>
            <w:r w:rsidRPr="00A4224F">
              <w:rPr>
                <w:i/>
                <w:color w:val="000000"/>
                <w:szCs w:val="28"/>
              </w:rPr>
              <w:t>Hoạt động 2:</w:t>
            </w:r>
            <w:r w:rsidRPr="00A4224F">
              <w:rPr>
                <w:color w:val="000000"/>
                <w:szCs w:val="28"/>
              </w:rPr>
              <w:t xml:space="preserve"> Tổ chức các hoạt động ngoài giờ chính khoá (ví dụ: trò chơi “Bảy mảnh nghìn hình (</w:t>
            </w:r>
            <w:r w:rsidRPr="00A4224F">
              <w:rPr>
                <w:i/>
                <w:color w:val="000000"/>
                <w:szCs w:val="28"/>
              </w:rPr>
              <w:t>tangram)</w:t>
            </w:r>
            <w:r w:rsidRPr="00A4224F">
              <w:rPr>
                <w:color w:val="000000"/>
                <w:szCs w:val="28"/>
              </w:rPr>
              <w:t>” hoặc các hoạt động “Học vui – Vui học”; trò chơi liên quan đến mua bán, trao đổi hàng hoá; lắp ghép, gấp, xếp hình; tung đồng xu, xúc xắc,...) liên quan đến ôn tập, củng cố các kiến thức toán hoặc giải quyết vấn đề nảy sinh trong tình huống thực tiễn.</w:t>
            </w:r>
          </w:p>
          <w:p w14:paraId="26E77F18" w14:textId="77777777" w:rsidR="00BD1DFC" w:rsidRPr="00A4224F" w:rsidRDefault="00BD1DFC" w:rsidP="000875E3">
            <w:pPr>
              <w:suppressAutoHyphens/>
              <w:spacing w:before="60" w:after="60" w:line="264" w:lineRule="auto"/>
              <w:ind w:firstLine="0"/>
              <w:rPr>
                <w:color w:val="000000"/>
                <w:szCs w:val="28"/>
              </w:rPr>
            </w:pPr>
            <w:r w:rsidRPr="00A4224F">
              <w:rPr>
                <w:i/>
                <w:color w:val="000000"/>
                <w:szCs w:val="28"/>
              </w:rPr>
              <w:t>Hoạt động 3 (nếu nhà trường có điều kiện thực hiện):</w:t>
            </w:r>
            <w:r w:rsidRPr="00A4224F">
              <w:rPr>
                <w:color w:val="000000"/>
                <w:szCs w:val="28"/>
              </w:rPr>
              <w:t xml:space="preserve"> Tổ chức giao lưu với học sinh có khả năng và yêu thích môn Toán trong trường và trường bạn.</w:t>
            </w:r>
          </w:p>
        </w:tc>
      </w:tr>
    </w:tbl>
    <w:p w14:paraId="12532151" w14:textId="77777777" w:rsidR="00AC4D70" w:rsidRPr="00A4224F" w:rsidRDefault="00AC4D70" w:rsidP="000875E3">
      <w:pPr>
        <w:pStyle w:val="111"/>
        <w:spacing w:line="264" w:lineRule="auto"/>
        <w:rPr>
          <w:color w:val="000000"/>
          <w:lang w:val="en-US"/>
        </w:rPr>
      </w:pPr>
      <w:bookmarkStart w:id="37" w:name="_Toc516910703"/>
      <w:bookmarkStart w:id="38" w:name="_Toc500848349"/>
      <w:bookmarkStart w:id="39" w:name="_Toc501354178"/>
      <w:bookmarkStart w:id="40" w:name="_Toc502931301"/>
      <w:bookmarkEnd w:id="26"/>
      <w:bookmarkEnd w:id="27"/>
      <w:bookmarkEnd w:id="31"/>
    </w:p>
    <w:p w14:paraId="1A31D152" w14:textId="77777777" w:rsidR="00273D9B" w:rsidRPr="00A4224F" w:rsidRDefault="00331725" w:rsidP="000875E3">
      <w:pPr>
        <w:pStyle w:val="111"/>
        <w:spacing w:line="264" w:lineRule="auto"/>
        <w:rPr>
          <w:color w:val="000000"/>
          <w:lang w:val="en-US"/>
        </w:rPr>
      </w:pPr>
      <w:r w:rsidRPr="00A4224F">
        <w:rPr>
          <w:color w:val="000000"/>
        </w:rPr>
        <w:t>LỚP 6</w:t>
      </w:r>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3252"/>
        <w:gridCol w:w="8419"/>
      </w:tblGrid>
      <w:tr w:rsidR="00331725" w:rsidRPr="00A4224F" w14:paraId="104F081F" w14:textId="77777777" w:rsidTr="002341A4">
        <w:trPr>
          <w:tblHeader/>
        </w:trPr>
        <w:tc>
          <w:tcPr>
            <w:tcW w:w="1992" w:type="pct"/>
            <w:gridSpan w:val="2"/>
            <w:shd w:val="clear" w:color="auto" w:fill="auto"/>
            <w:vAlign w:val="center"/>
          </w:tcPr>
          <w:p w14:paraId="0437EB0E" w14:textId="77777777" w:rsidR="00331725" w:rsidRPr="00A4224F" w:rsidRDefault="00331725" w:rsidP="000875E3">
            <w:pPr>
              <w:suppressAutoHyphens/>
              <w:spacing w:before="60" w:after="60" w:line="264" w:lineRule="auto"/>
              <w:ind w:firstLine="0"/>
              <w:jc w:val="center"/>
              <w:rPr>
                <w:rFonts w:eastAsia="Times New Roman"/>
                <w:b/>
                <w:color w:val="000000"/>
                <w:szCs w:val="28"/>
              </w:rPr>
            </w:pPr>
            <w:r w:rsidRPr="00A4224F">
              <w:rPr>
                <w:b/>
                <w:color w:val="000000"/>
                <w:szCs w:val="28"/>
              </w:rPr>
              <w:t>Nội dung</w:t>
            </w:r>
          </w:p>
        </w:tc>
        <w:tc>
          <w:tcPr>
            <w:tcW w:w="3008" w:type="pct"/>
            <w:shd w:val="clear" w:color="auto" w:fill="auto"/>
            <w:vAlign w:val="center"/>
          </w:tcPr>
          <w:p w14:paraId="70413304" w14:textId="77777777" w:rsidR="00331725" w:rsidRPr="00A4224F" w:rsidRDefault="00331725" w:rsidP="000875E3">
            <w:pPr>
              <w:suppressAutoHyphens/>
              <w:spacing w:before="60" w:after="60" w:line="264" w:lineRule="auto"/>
              <w:ind w:firstLine="0"/>
              <w:jc w:val="center"/>
              <w:rPr>
                <w:rFonts w:eastAsia="Times New Roman"/>
                <w:b/>
                <w:color w:val="000000"/>
                <w:szCs w:val="28"/>
              </w:rPr>
            </w:pPr>
            <w:r w:rsidRPr="00A4224F">
              <w:rPr>
                <w:rFonts w:eastAsia="Times New Roman"/>
                <w:b/>
                <w:color w:val="000000"/>
                <w:szCs w:val="28"/>
              </w:rPr>
              <w:t>Yêu cầu cần đạt</w:t>
            </w:r>
          </w:p>
        </w:tc>
      </w:tr>
      <w:tr w:rsidR="00331725" w:rsidRPr="00A4224F" w14:paraId="21563187" w14:textId="77777777" w:rsidTr="0009688C">
        <w:tc>
          <w:tcPr>
            <w:tcW w:w="5000" w:type="pct"/>
            <w:gridSpan w:val="3"/>
            <w:shd w:val="clear" w:color="auto" w:fill="auto"/>
            <w:vAlign w:val="center"/>
          </w:tcPr>
          <w:p w14:paraId="42F73918" w14:textId="77777777" w:rsidR="00331725" w:rsidRPr="00A4224F" w:rsidRDefault="003E05EE" w:rsidP="000875E3">
            <w:pPr>
              <w:suppressAutoHyphens/>
              <w:spacing w:before="60" w:after="60" w:line="264" w:lineRule="auto"/>
              <w:ind w:firstLine="0"/>
              <w:jc w:val="left"/>
              <w:rPr>
                <w:rFonts w:eastAsia="Times New Roman"/>
                <w:color w:val="000000"/>
                <w:szCs w:val="28"/>
              </w:rPr>
            </w:pPr>
            <w:r w:rsidRPr="00A4224F">
              <w:rPr>
                <w:rFonts w:eastAsia="Times New Roman"/>
                <w:color w:val="000000"/>
                <w:szCs w:val="28"/>
              </w:rPr>
              <w:t>SỐ VÀ</w:t>
            </w:r>
            <w:r w:rsidR="000D0A65" w:rsidRPr="00A4224F">
              <w:rPr>
                <w:rFonts w:eastAsia="Times New Roman"/>
                <w:color w:val="000000"/>
                <w:szCs w:val="28"/>
              </w:rPr>
              <w:t xml:space="preserve"> ĐẠI SỐ </w:t>
            </w:r>
          </w:p>
        </w:tc>
      </w:tr>
      <w:tr w:rsidR="00331725" w:rsidRPr="00A4224F" w14:paraId="36F4329C" w14:textId="77777777" w:rsidTr="0009688C">
        <w:tc>
          <w:tcPr>
            <w:tcW w:w="5000" w:type="pct"/>
            <w:gridSpan w:val="3"/>
            <w:shd w:val="clear" w:color="auto" w:fill="auto"/>
            <w:vAlign w:val="center"/>
          </w:tcPr>
          <w:p w14:paraId="02B6B96D" w14:textId="77777777" w:rsidR="00331725" w:rsidRPr="00A4224F" w:rsidRDefault="00331725" w:rsidP="00DB417F">
            <w:pPr>
              <w:spacing w:before="60" w:after="60" w:line="269" w:lineRule="auto"/>
              <w:ind w:firstLine="0"/>
              <w:jc w:val="left"/>
              <w:rPr>
                <w:rFonts w:eastAsia="Times New Roman"/>
                <w:color w:val="000000"/>
                <w:szCs w:val="28"/>
              </w:rPr>
            </w:pPr>
            <w:r w:rsidRPr="00A4224F">
              <w:rPr>
                <w:rFonts w:eastAsia="Calibri"/>
                <w:b/>
                <w:i/>
                <w:color w:val="000000"/>
                <w:szCs w:val="28"/>
                <w:lang w:val="vi-VN"/>
              </w:rPr>
              <w:lastRenderedPageBreak/>
              <w:t xml:space="preserve">Số </w:t>
            </w:r>
          </w:p>
        </w:tc>
      </w:tr>
      <w:tr w:rsidR="00331725" w:rsidRPr="00A4224F" w14:paraId="7DFDEEB8" w14:textId="77777777" w:rsidTr="0009688C">
        <w:tc>
          <w:tcPr>
            <w:tcW w:w="830" w:type="pct"/>
            <w:vMerge w:val="restart"/>
            <w:shd w:val="clear" w:color="auto" w:fill="auto"/>
          </w:tcPr>
          <w:p w14:paraId="5146645D" w14:textId="77777777" w:rsidR="00331725" w:rsidRPr="00A4224F" w:rsidRDefault="00331725" w:rsidP="000875E3">
            <w:pPr>
              <w:suppressAutoHyphens/>
              <w:spacing w:before="60" w:after="60" w:line="264" w:lineRule="auto"/>
              <w:ind w:firstLine="0"/>
              <w:rPr>
                <w:rFonts w:eastAsia="Times New Roman"/>
                <w:color w:val="000000"/>
                <w:szCs w:val="28"/>
                <w:lang w:val="da-DK"/>
              </w:rPr>
            </w:pPr>
            <w:r w:rsidRPr="00A4224F">
              <w:rPr>
                <w:rFonts w:eastAsia="Times New Roman"/>
                <w:bCs/>
                <w:color w:val="000000"/>
                <w:szCs w:val="28"/>
              </w:rPr>
              <w:t>Số tự nhiên</w:t>
            </w:r>
          </w:p>
        </w:tc>
        <w:tc>
          <w:tcPr>
            <w:tcW w:w="1162" w:type="pct"/>
            <w:shd w:val="clear" w:color="auto" w:fill="auto"/>
          </w:tcPr>
          <w:p w14:paraId="14851E87" w14:textId="77777777" w:rsidR="00331725" w:rsidRPr="00A4224F" w:rsidRDefault="00331725" w:rsidP="000875E3">
            <w:pPr>
              <w:suppressAutoHyphens/>
              <w:spacing w:before="60" w:after="60" w:line="264" w:lineRule="auto"/>
              <w:ind w:firstLine="0"/>
              <w:rPr>
                <w:rFonts w:eastAsia="Times New Roman"/>
                <w:i/>
                <w:color w:val="000000"/>
                <w:szCs w:val="28"/>
                <w:lang w:val="da-DK"/>
              </w:rPr>
            </w:pPr>
            <w:r w:rsidRPr="00A4224F">
              <w:rPr>
                <w:rFonts w:eastAsia="Times New Roman"/>
                <w:i/>
                <w:color w:val="000000"/>
                <w:szCs w:val="28"/>
                <w:lang w:val="da-DK"/>
              </w:rPr>
              <w:t>Số tự nhiên và tập hợp các số tự nhiên</w:t>
            </w:r>
            <w:r w:rsidR="002A682A" w:rsidRPr="00A4224F">
              <w:rPr>
                <w:rFonts w:eastAsia="Times New Roman"/>
                <w:i/>
                <w:color w:val="000000"/>
                <w:szCs w:val="28"/>
                <w:lang w:val="da-DK"/>
              </w:rPr>
              <w:t>. Thứ tự trong tập hợp các số tự nhiên</w:t>
            </w:r>
          </w:p>
        </w:tc>
        <w:tc>
          <w:tcPr>
            <w:tcW w:w="3008" w:type="pct"/>
            <w:shd w:val="clear" w:color="auto" w:fill="auto"/>
          </w:tcPr>
          <w:p w14:paraId="51F0D33F" w14:textId="77777777" w:rsidR="00331725" w:rsidRPr="00A4224F" w:rsidRDefault="008C1D55" w:rsidP="000875E3">
            <w:pPr>
              <w:suppressAutoHyphens/>
              <w:spacing w:before="60" w:after="60" w:line="264" w:lineRule="auto"/>
              <w:ind w:firstLine="0"/>
              <w:rPr>
                <w:rFonts w:eastAsia="Times New Roman"/>
                <w:color w:val="000000"/>
                <w:szCs w:val="28"/>
                <w:lang w:val="da-DK"/>
              </w:rPr>
            </w:pPr>
            <w:r w:rsidRPr="00A4224F">
              <w:rPr>
                <w:rFonts w:eastAsia="Times New Roman"/>
                <w:color w:val="000000"/>
                <w:szCs w:val="28"/>
                <w:lang w:val="da-DK"/>
              </w:rPr>
              <w:t>– Sử dụng được thuật ngữ</w:t>
            </w:r>
            <w:r w:rsidR="00331725" w:rsidRPr="00A4224F">
              <w:rPr>
                <w:rFonts w:eastAsia="Times New Roman"/>
                <w:color w:val="000000"/>
                <w:szCs w:val="28"/>
                <w:lang w:val="da-DK"/>
              </w:rPr>
              <w:t xml:space="preserve"> tập hợp, phần tử </w:t>
            </w:r>
            <w:r w:rsidRPr="00A4224F">
              <w:rPr>
                <w:rFonts w:eastAsia="Times New Roman"/>
                <w:color w:val="000000"/>
                <w:szCs w:val="28"/>
                <w:lang w:val="da-DK"/>
              </w:rPr>
              <w:t>thuộc</w:t>
            </w:r>
            <w:r w:rsidR="00455AE2" w:rsidRPr="00A4224F">
              <w:rPr>
                <w:rFonts w:eastAsia="Times New Roman"/>
                <w:color w:val="000000"/>
                <w:szCs w:val="28"/>
                <w:lang w:val="da-DK"/>
              </w:rPr>
              <w:t xml:space="preserve"> (không thuộc) một tập hợp; sử dụng </w:t>
            </w:r>
            <w:r w:rsidRPr="00A4224F">
              <w:rPr>
                <w:rFonts w:eastAsia="Times New Roman"/>
                <w:color w:val="000000"/>
                <w:szCs w:val="28"/>
                <w:lang w:val="da-DK"/>
              </w:rPr>
              <w:t>được</w:t>
            </w:r>
            <w:r w:rsidR="00331725" w:rsidRPr="00A4224F">
              <w:rPr>
                <w:rFonts w:eastAsia="Times New Roman"/>
                <w:color w:val="000000"/>
                <w:szCs w:val="28"/>
                <w:lang w:val="da-DK"/>
              </w:rPr>
              <w:t xml:space="preserve"> cách cho tập hợp.</w:t>
            </w:r>
          </w:p>
          <w:p w14:paraId="1EE4E630" w14:textId="77777777" w:rsidR="00331725" w:rsidRPr="00A4224F" w:rsidRDefault="00B91F1F" w:rsidP="000875E3">
            <w:pPr>
              <w:suppressAutoHyphens/>
              <w:spacing w:before="60" w:after="60" w:line="264" w:lineRule="auto"/>
              <w:ind w:firstLine="0"/>
              <w:rPr>
                <w:rFonts w:eastAsia="Times New Roman"/>
                <w:color w:val="000000"/>
                <w:szCs w:val="28"/>
                <w:lang w:val="da-DK"/>
              </w:rPr>
            </w:pPr>
            <w:r w:rsidRPr="00A4224F">
              <w:rPr>
                <w:rFonts w:eastAsia="Times New Roman"/>
                <w:color w:val="000000"/>
                <w:szCs w:val="28"/>
                <w:lang w:val="da-DK"/>
              </w:rPr>
              <w:t>– Nhận b</w:t>
            </w:r>
            <w:r w:rsidR="008C1D55" w:rsidRPr="00A4224F">
              <w:rPr>
                <w:rFonts w:eastAsia="Times New Roman"/>
                <w:color w:val="000000"/>
                <w:szCs w:val="28"/>
                <w:lang w:val="da-DK"/>
              </w:rPr>
              <w:t>iết</w:t>
            </w:r>
            <w:r w:rsidR="00331725" w:rsidRPr="00A4224F">
              <w:rPr>
                <w:rFonts w:eastAsia="Times New Roman"/>
                <w:color w:val="000000"/>
                <w:szCs w:val="28"/>
                <w:lang w:val="da-DK"/>
              </w:rPr>
              <w:t xml:space="preserve"> được tập hợp các số tự nhiên.</w:t>
            </w:r>
          </w:p>
          <w:p w14:paraId="4E5F9228" w14:textId="77777777" w:rsidR="00331725" w:rsidRPr="00A4224F" w:rsidRDefault="00331725" w:rsidP="000875E3">
            <w:pPr>
              <w:suppressAutoHyphens/>
              <w:spacing w:before="60" w:after="60" w:line="264" w:lineRule="auto"/>
              <w:ind w:firstLine="0"/>
              <w:rPr>
                <w:rFonts w:eastAsia="Times New Roman"/>
                <w:color w:val="000000"/>
                <w:szCs w:val="28"/>
                <w:lang w:val="da-DK"/>
              </w:rPr>
            </w:pPr>
            <w:r w:rsidRPr="00A4224F">
              <w:rPr>
                <w:rFonts w:eastAsia="Times New Roman"/>
                <w:color w:val="000000"/>
                <w:szCs w:val="28"/>
                <w:lang w:val="da-DK"/>
              </w:rPr>
              <w:t>– Biểu diễn được số tự nhiên trong hệ thập phân.</w:t>
            </w:r>
          </w:p>
          <w:p w14:paraId="4376F6C0" w14:textId="77777777" w:rsidR="00331725" w:rsidRPr="00A4224F" w:rsidRDefault="00331725" w:rsidP="000875E3">
            <w:pPr>
              <w:suppressAutoHyphens/>
              <w:spacing w:before="60" w:after="60" w:line="264" w:lineRule="auto"/>
              <w:ind w:firstLine="0"/>
              <w:rPr>
                <w:rFonts w:eastAsia="Times New Roman"/>
                <w:color w:val="000000"/>
                <w:szCs w:val="28"/>
                <w:lang w:val="da-DK"/>
              </w:rPr>
            </w:pPr>
            <w:r w:rsidRPr="00A4224F">
              <w:rPr>
                <w:rFonts w:eastAsia="Times New Roman"/>
                <w:color w:val="000000"/>
                <w:szCs w:val="28"/>
                <w:lang w:val="da-DK"/>
              </w:rPr>
              <w:t>–</w:t>
            </w:r>
            <w:r w:rsidR="00455AE2" w:rsidRPr="00A4224F">
              <w:rPr>
                <w:rFonts w:eastAsia="Times New Roman"/>
                <w:color w:val="000000"/>
                <w:szCs w:val="28"/>
                <w:lang w:val="da-DK"/>
              </w:rPr>
              <w:t xml:space="preserve"> Biểu diễn </w:t>
            </w:r>
            <w:r w:rsidRPr="00A4224F">
              <w:rPr>
                <w:rFonts w:eastAsia="Times New Roman"/>
                <w:color w:val="000000"/>
                <w:szCs w:val="28"/>
                <w:lang w:val="da-DK"/>
              </w:rPr>
              <w:t>được các số tự nhiên từ 1 đến 3</w:t>
            </w:r>
            <w:r w:rsidR="00455AE2" w:rsidRPr="00A4224F">
              <w:rPr>
                <w:rFonts w:eastAsia="Times New Roman"/>
                <w:color w:val="000000"/>
                <w:szCs w:val="28"/>
                <w:lang w:val="da-DK"/>
              </w:rPr>
              <w:t xml:space="preserve">0 bằng cách sử dụng các chữ số </w:t>
            </w:r>
            <w:r w:rsidRPr="00A4224F">
              <w:rPr>
                <w:rFonts w:eastAsia="Times New Roman"/>
                <w:color w:val="000000"/>
                <w:szCs w:val="28"/>
                <w:lang w:val="da-DK"/>
              </w:rPr>
              <w:t>La Mã.</w:t>
            </w:r>
          </w:p>
          <w:p w14:paraId="45E50502" w14:textId="77777777" w:rsidR="00331725" w:rsidRPr="00A4224F" w:rsidRDefault="003A799B" w:rsidP="000875E3">
            <w:pPr>
              <w:suppressAutoHyphens/>
              <w:spacing w:before="60" w:after="60" w:line="264" w:lineRule="auto"/>
              <w:ind w:firstLine="0"/>
              <w:rPr>
                <w:rFonts w:eastAsia="Times New Roman"/>
                <w:color w:val="000000"/>
                <w:szCs w:val="28"/>
              </w:rPr>
            </w:pPr>
            <w:r w:rsidRPr="00A4224F">
              <w:rPr>
                <w:rFonts w:eastAsia="Times New Roman"/>
                <w:color w:val="000000"/>
                <w:szCs w:val="28"/>
                <w:lang w:val="da-DK"/>
              </w:rPr>
              <w:t>– Nhận biết</w:t>
            </w:r>
            <w:r w:rsidR="00331725" w:rsidRPr="00A4224F">
              <w:rPr>
                <w:rFonts w:eastAsia="Times New Roman"/>
                <w:color w:val="000000"/>
                <w:szCs w:val="28"/>
                <w:lang w:val="da-DK"/>
              </w:rPr>
              <w:t xml:space="preserve"> được </w:t>
            </w:r>
            <w:r w:rsidR="00AC3152" w:rsidRPr="00A4224F">
              <w:rPr>
                <w:rFonts w:eastAsia="Times New Roman"/>
                <w:color w:val="000000"/>
                <w:szCs w:val="28"/>
                <w:lang w:val="da-DK"/>
              </w:rPr>
              <w:t xml:space="preserve">(quan hệ) </w:t>
            </w:r>
            <w:r w:rsidR="00331725" w:rsidRPr="00A4224F">
              <w:rPr>
                <w:rFonts w:eastAsia="Times New Roman"/>
                <w:color w:val="000000"/>
                <w:szCs w:val="28"/>
                <w:lang w:val="da-DK"/>
              </w:rPr>
              <w:t>thứ tự trong tập hợp các s</w:t>
            </w:r>
            <w:r w:rsidR="00AC3152" w:rsidRPr="00A4224F">
              <w:rPr>
                <w:rFonts w:eastAsia="Times New Roman"/>
                <w:color w:val="000000"/>
                <w:szCs w:val="28"/>
                <w:lang w:val="da-DK"/>
              </w:rPr>
              <w:t xml:space="preserve">ố tự nhiên; </w:t>
            </w:r>
            <w:r w:rsidR="002A682A" w:rsidRPr="00A4224F">
              <w:rPr>
                <w:rFonts w:eastAsia="Times New Roman"/>
                <w:color w:val="000000"/>
                <w:szCs w:val="28"/>
              </w:rPr>
              <w:t>s</w:t>
            </w:r>
            <w:r w:rsidR="002A682A" w:rsidRPr="00A4224F">
              <w:rPr>
                <w:rFonts w:eastAsia="Times New Roman"/>
                <w:color w:val="000000"/>
                <w:szCs w:val="28"/>
                <w:lang w:val="vi-VN"/>
              </w:rPr>
              <w:t xml:space="preserve">o sánh được hai số </w:t>
            </w:r>
            <w:r w:rsidR="002A682A" w:rsidRPr="00A4224F">
              <w:rPr>
                <w:rFonts w:eastAsia="Times New Roman"/>
                <w:color w:val="000000"/>
                <w:szCs w:val="28"/>
                <w:lang w:val="da-DK"/>
              </w:rPr>
              <w:t>tự nhiên</w:t>
            </w:r>
            <w:r w:rsidR="002A682A" w:rsidRPr="00A4224F">
              <w:rPr>
                <w:rFonts w:eastAsia="Times New Roman"/>
                <w:color w:val="000000"/>
                <w:szCs w:val="28"/>
                <w:lang w:val="vi-VN"/>
              </w:rPr>
              <w:t xml:space="preserve"> cho trước.</w:t>
            </w:r>
            <w:r w:rsidR="002A682A" w:rsidRPr="00A4224F">
              <w:rPr>
                <w:rFonts w:eastAsia="Times New Roman"/>
                <w:color w:val="000000"/>
                <w:szCs w:val="28"/>
              </w:rPr>
              <w:t xml:space="preserve"> </w:t>
            </w:r>
            <w:r w:rsidRPr="00A4224F">
              <w:rPr>
                <w:rFonts w:eastAsia="Times New Roman"/>
                <w:color w:val="000000"/>
                <w:szCs w:val="28"/>
              </w:rPr>
              <w:t xml:space="preserve"> </w:t>
            </w:r>
          </w:p>
        </w:tc>
      </w:tr>
      <w:tr w:rsidR="00331725" w:rsidRPr="00A4224F" w14:paraId="5EF99C6B" w14:textId="77777777" w:rsidTr="0009688C">
        <w:tc>
          <w:tcPr>
            <w:tcW w:w="830" w:type="pct"/>
            <w:vMerge/>
            <w:shd w:val="clear" w:color="auto" w:fill="auto"/>
          </w:tcPr>
          <w:p w14:paraId="11BC169C" w14:textId="77777777" w:rsidR="00331725" w:rsidRPr="00A4224F" w:rsidRDefault="00331725" w:rsidP="000875E3">
            <w:pPr>
              <w:suppressAutoHyphens/>
              <w:spacing w:before="60" w:after="60" w:line="264" w:lineRule="auto"/>
              <w:ind w:firstLine="0"/>
              <w:jc w:val="left"/>
              <w:rPr>
                <w:rFonts w:eastAsia="Times New Roman"/>
                <w:bCs/>
                <w:color w:val="000000"/>
                <w:szCs w:val="28"/>
                <w:lang w:val="da-DK"/>
              </w:rPr>
            </w:pPr>
          </w:p>
        </w:tc>
        <w:tc>
          <w:tcPr>
            <w:tcW w:w="1162" w:type="pct"/>
            <w:shd w:val="clear" w:color="auto" w:fill="auto"/>
          </w:tcPr>
          <w:p w14:paraId="77BC2B9F" w14:textId="77777777" w:rsidR="00331725" w:rsidRPr="00A4224F" w:rsidRDefault="00331725" w:rsidP="000875E3">
            <w:pPr>
              <w:suppressAutoHyphens/>
              <w:spacing w:before="60" w:after="60" w:line="264" w:lineRule="auto"/>
              <w:ind w:firstLine="0"/>
              <w:rPr>
                <w:rFonts w:eastAsia="Times New Roman"/>
                <w:i/>
                <w:color w:val="000000"/>
                <w:szCs w:val="28"/>
              </w:rPr>
            </w:pPr>
            <w:r w:rsidRPr="00A4224F">
              <w:rPr>
                <w:rFonts w:eastAsia="Times New Roman"/>
                <w:i/>
                <w:color w:val="000000"/>
                <w:szCs w:val="28"/>
                <w:lang w:val="vi-VN"/>
              </w:rPr>
              <w:t>Các phép tính với số</w:t>
            </w:r>
            <w:r w:rsidRPr="00A4224F">
              <w:rPr>
                <w:rFonts w:eastAsia="Times New Roman"/>
                <w:i/>
                <w:color w:val="000000"/>
                <w:szCs w:val="28"/>
              </w:rPr>
              <w:t xml:space="preserve"> </w:t>
            </w:r>
            <w:r w:rsidRPr="00A4224F">
              <w:rPr>
                <w:rFonts w:eastAsia="Times New Roman"/>
                <w:i/>
                <w:color w:val="000000"/>
                <w:szCs w:val="28"/>
                <w:lang w:val="vi-VN"/>
              </w:rPr>
              <w:t>tự nhiên</w:t>
            </w:r>
            <w:r w:rsidR="00882A42" w:rsidRPr="00A4224F">
              <w:rPr>
                <w:rFonts w:eastAsia="Times New Roman"/>
                <w:i/>
                <w:color w:val="000000"/>
                <w:szCs w:val="28"/>
              </w:rPr>
              <w:t>. P</w:t>
            </w:r>
            <w:r w:rsidR="00882A42" w:rsidRPr="00A4224F">
              <w:rPr>
                <w:rFonts w:eastAsia="Times New Roman"/>
                <w:i/>
                <w:color w:val="000000"/>
                <w:szCs w:val="28"/>
                <w:lang w:val="vi-VN"/>
              </w:rPr>
              <w:t>hép tính luỹ thừa với số mũ tự nhiên</w:t>
            </w:r>
          </w:p>
          <w:p w14:paraId="08E26182" w14:textId="77777777" w:rsidR="00331725" w:rsidRPr="00A4224F" w:rsidRDefault="00331725" w:rsidP="000875E3">
            <w:pPr>
              <w:suppressAutoHyphens/>
              <w:spacing w:before="60" w:after="60" w:line="264" w:lineRule="auto"/>
              <w:ind w:firstLine="0"/>
              <w:jc w:val="left"/>
              <w:rPr>
                <w:rFonts w:eastAsia="Times New Roman"/>
                <w:i/>
                <w:color w:val="000000"/>
                <w:szCs w:val="28"/>
                <w:lang w:val="da-DK"/>
              </w:rPr>
            </w:pPr>
          </w:p>
          <w:p w14:paraId="6FC37DAF" w14:textId="77777777" w:rsidR="00331725" w:rsidRPr="00A4224F" w:rsidRDefault="00331725" w:rsidP="000875E3">
            <w:pPr>
              <w:suppressAutoHyphens/>
              <w:spacing w:before="60" w:after="60" w:line="264" w:lineRule="auto"/>
              <w:ind w:firstLine="0"/>
              <w:jc w:val="left"/>
              <w:rPr>
                <w:rFonts w:eastAsia="Times New Roman"/>
                <w:i/>
                <w:color w:val="000000"/>
                <w:szCs w:val="28"/>
                <w:lang w:val="da-DK"/>
              </w:rPr>
            </w:pPr>
          </w:p>
        </w:tc>
        <w:tc>
          <w:tcPr>
            <w:tcW w:w="3008" w:type="pct"/>
            <w:shd w:val="clear" w:color="auto" w:fill="auto"/>
          </w:tcPr>
          <w:p w14:paraId="39B98B06" w14:textId="77777777" w:rsidR="00180C46" w:rsidRPr="00A4224F" w:rsidRDefault="00331725" w:rsidP="000875E3">
            <w:pPr>
              <w:suppressAutoHyphens/>
              <w:spacing w:before="60" w:after="60" w:line="264" w:lineRule="auto"/>
              <w:ind w:firstLine="0"/>
              <w:rPr>
                <w:rFonts w:eastAsia="Times New Roman"/>
                <w:color w:val="000000"/>
                <w:szCs w:val="28"/>
              </w:rPr>
            </w:pPr>
            <w:r w:rsidRPr="00A4224F">
              <w:rPr>
                <w:rFonts w:eastAsia="Times New Roman"/>
                <w:color w:val="000000"/>
                <w:szCs w:val="28"/>
                <w:lang w:val="vi-VN"/>
              </w:rPr>
              <w:t>–</w:t>
            </w:r>
            <w:r w:rsidRPr="00A4224F">
              <w:rPr>
                <w:rFonts w:eastAsia="Times New Roman"/>
                <w:color w:val="000000"/>
                <w:szCs w:val="28"/>
              </w:rPr>
              <w:t xml:space="preserve"> </w:t>
            </w:r>
            <w:r w:rsidRPr="00A4224F">
              <w:rPr>
                <w:rFonts w:eastAsia="Times New Roman"/>
                <w:color w:val="000000"/>
                <w:szCs w:val="28"/>
                <w:lang w:val="vi-VN"/>
              </w:rPr>
              <w:t xml:space="preserve">Thực hiện </w:t>
            </w:r>
            <w:r w:rsidR="007E738E" w:rsidRPr="00A4224F">
              <w:rPr>
                <w:rFonts w:eastAsia="Times New Roman"/>
                <w:color w:val="000000"/>
                <w:szCs w:val="28"/>
              </w:rPr>
              <w:t xml:space="preserve">được </w:t>
            </w:r>
            <w:r w:rsidRPr="00A4224F">
              <w:rPr>
                <w:rFonts w:eastAsia="Times New Roman"/>
                <w:color w:val="000000"/>
                <w:szCs w:val="28"/>
                <w:lang w:val="vi-VN"/>
              </w:rPr>
              <w:t>các phép tính: cộng, trừ, nhân, chia tr</w:t>
            </w:r>
            <w:r w:rsidR="007E738E" w:rsidRPr="00A4224F">
              <w:rPr>
                <w:rFonts w:eastAsia="Times New Roman"/>
                <w:color w:val="000000"/>
                <w:szCs w:val="28"/>
                <w:lang w:val="vi-VN"/>
              </w:rPr>
              <w:t>ong tập hợp số tự nhiên</w:t>
            </w:r>
            <w:r w:rsidR="00180C46" w:rsidRPr="00A4224F">
              <w:rPr>
                <w:rFonts w:eastAsia="Times New Roman"/>
                <w:color w:val="000000"/>
                <w:szCs w:val="28"/>
              </w:rPr>
              <w:t>.</w:t>
            </w:r>
          </w:p>
          <w:p w14:paraId="1E17471D" w14:textId="77777777" w:rsidR="00331725" w:rsidRPr="00A4224F" w:rsidRDefault="00180C46" w:rsidP="000875E3">
            <w:pPr>
              <w:suppressAutoHyphens/>
              <w:spacing w:before="120" w:after="60" w:line="264" w:lineRule="auto"/>
              <w:ind w:firstLine="0"/>
              <w:rPr>
                <w:rFonts w:eastAsia="Times New Roman"/>
                <w:color w:val="000000"/>
                <w:szCs w:val="28"/>
                <w:lang w:val="da-DK"/>
              </w:rPr>
            </w:pPr>
            <w:r w:rsidRPr="00A4224F">
              <w:rPr>
                <w:rFonts w:eastAsia="Times New Roman"/>
                <w:color w:val="000000"/>
                <w:szCs w:val="28"/>
                <w:lang w:val="vi-VN"/>
              </w:rPr>
              <w:t>–</w:t>
            </w:r>
            <w:r w:rsidRPr="00A4224F">
              <w:rPr>
                <w:rFonts w:eastAsia="Times New Roman"/>
                <w:color w:val="000000"/>
                <w:szCs w:val="28"/>
              </w:rPr>
              <w:t xml:space="preserve"> </w:t>
            </w:r>
            <w:r w:rsidR="003A799B" w:rsidRPr="00A4224F">
              <w:rPr>
                <w:rFonts w:eastAsia="Times New Roman"/>
                <w:color w:val="000000"/>
                <w:szCs w:val="28"/>
              </w:rPr>
              <w:t>V</w:t>
            </w:r>
            <w:r w:rsidR="00331725" w:rsidRPr="00A4224F">
              <w:rPr>
                <w:rFonts w:eastAsia="Times New Roman"/>
                <w:color w:val="000000"/>
                <w:szCs w:val="28"/>
                <w:lang w:val="vi-VN"/>
              </w:rPr>
              <w:t xml:space="preserve">ận dụng </w:t>
            </w:r>
            <w:r w:rsidR="007E738E" w:rsidRPr="00A4224F">
              <w:rPr>
                <w:rFonts w:eastAsia="Times New Roman"/>
                <w:color w:val="000000"/>
                <w:szCs w:val="28"/>
              </w:rPr>
              <w:t xml:space="preserve">được các </w:t>
            </w:r>
            <w:r w:rsidR="00331725" w:rsidRPr="00A4224F">
              <w:rPr>
                <w:rFonts w:eastAsia="Times New Roman"/>
                <w:color w:val="000000"/>
                <w:szCs w:val="28"/>
                <w:lang w:val="vi-VN"/>
              </w:rPr>
              <w:t xml:space="preserve">tính chất </w:t>
            </w:r>
            <w:r w:rsidR="007E738E" w:rsidRPr="00A4224F">
              <w:rPr>
                <w:rFonts w:eastAsia="Times New Roman"/>
                <w:color w:val="000000"/>
                <w:szCs w:val="28"/>
              </w:rPr>
              <w:t xml:space="preserve">giao hoán, kết hợp, phân phối </w:t>
            </w:r>
            <w:r w:rsidRPr="00A4224F">
              <w:rPr>
                <w:rFonts w:eastAsia="Times New Roman"/>
                <w:color w:val="000000"/>
                <w:szCs w:val="28"/>
              </w:rPr>
              <w:t>của phép nhân đối với phép cộng</w:t>
            </w:r>
            <w:r w:rsidR="007E738E" w:rsidRPr="00A4224F">
              <w:rPr>
                <w:rFonts w:eastAsia="Times New Roman"/>
                <w:color w:val="000000"/>
                <w:szCs w:val="28"/>
              </w:rPr>
              <w:t xml:space="preserve"> </w:t>
            </w:r>
            <w:r w:rsidR="00331725" w:rsidRPr="00A4224F">
              <w:rPr>
                <w:rFonts w:eastAsia="Times New Roman"/>
                <w:color w:val="000000"/>
                <w:szCs w:val="28"/>
                <w:lang w:val="vi-VN"/>
              </w:rPr>
              <w:t>trong tính toán</w:t>
            </w:r>
            <w:r w:rsidR="00331725" w:rsidRPr="00A4224F">
              <w:rPr>
                <w:rFonts w:eastAsia="Times New Roman"/>
                <w:color w:val="000000"/>
                <w:szCs w:val="28"/>
                <w:lang w:val="da-DK"/>
              </w:rPr>
              <w:t>.</w:t>
            </w:r>
          </w:p>
          <w:p w14:paraId="7E0FE685" w14:textId="77777777" w:rsidR="000F0D4D" w:rsidRPr="00A4224F" w:rsidRDefault="00331725" w:rsidP="000875E3">
            <w:pPr>
              <w:suppressAutoHyphens/>
              <w:spacing w:before="60" w:after="60" w:line="264" w:lineRule="auto"/>
              <w:ind w:firstLine="0"/>
              <w:rPr>
                <w:rFonts w:eastAsia="Times New Roman"/>
                <w:color w:val="000000"/>
                <w:szCs w:val="28"/>
              </w:rPr>
            </w:pPr>
            <w:r w:rsidRPr="00A4224F">
              <w:rPr>
                <w:rFonts w:eastAsia="Times New Roman"/>
                <w:color w:val="000000"/>
                <w:szCs w:val="28"/>
                <w:lang w:val="vi-VN"/>
              </w:rPr>
              <w:t>–</w:t>
            </w:r>
            <w:r w:rsidRPr="00A4224F">
              <w:rPr>
                <w:rFonts w:eastAsia="Times New Roman"/>
                <w:color w:val="000000"/>
                <w:szCs w:val="28"/>
                <w:lang w:val="da-DK"/>
              </w:rPr>
              <w:t xml:space="preserve"> </w:t>
            </w:r>
            <w:r w:rsidR="000F0D4D" w:rsidRPr="00A4224F">
              <w:rPr>
                <w:rFonts w:eastAsia="Times New Roman"/>
                <w:color w:val="000000"/>
                <w:szCs w:val="28"/>
              </w:rPr>
              <w:t>Thực hiện</w:t>
            </w:r>
            <w:r w:rsidRPr="00A4224F">
              <w:rPr>
                <w:rFonts w:eastAsia="Times New Roman"/>
                <w:color w:val="000000"/>
                <w:szCs w:val="28"/>
                <w:lang w:val="vi-VN"/>
              </w:rPr>
              <w:t xml:space="preserve"> được phép tính</w:t>
            </w:r>
            <w:r w:rsidR="000F0D4D" w:rsidRPr="00A4224F">
              <w:rPr>
                <w:rFonts w:eastAsia="Times New Roman"/>
                <w:color w:val="000000"/>
                <w:szCs w:val="28"/>
                <w:lang w:val="vi-VN"/>
              </w:rPr>
              <w:t xml:space="preserve"> luỹ thừa với số mũ tự nhiên</w:t>
            </w:r>
            <w:r w:rsidR="000F0D4D" w:rsidRPr="00A4224F">
              <w:rPr>
                <w:rFonts w:eastAsia="Times New Roman"/>
                <w:color w:val="000000"/>
                <w:szCs w:val="28"/>
              </w:rPr>
              <w:t xml:space="preserve">; thực hiện được các phép nhân và phép chia </w:t>
            </w:r>
            <w:r w:rsidR="000F0D4D" w:rsidRPr="00A4224F">
              <w:rPr>
                <w:rFonts w:eastAsia="Times New Roman"/>
                <w:color w:val="000000"/>
                <w:szCs w:val="28"/>
                <w:lang w:val="da-DK"/>
              </w:rPr>
              <w:t>hai luỹ thừa cùng cơ số</w:t>
            </w:r>
            <w:r w:rsidR="000F0D4D" w:rsidRPr="00A4224F">
              <w:rPr>
                <w:rFonts w:eastAsia="Times New Roman"/>
                <w:color w:val="000000"/>
                <w:szCs w:val="28"/>
                <w:lang w:val="vi-VN"/>
              </w:rPr>
              <w:t xml:space="preserve"> với số mũ tự nhiên</w:t>
            </w:r>
            <w:r w:rsidR="000F0D4D" w:rsidRPr="00A4224F">
              <w:rPr>
                <w:rFonts w:eastAsia="Times New Roman"/>
                <w:color w:val="000000"/>
                <w:szCs w:val="28"/>
              </w:rPr>
              <w:t>.</w:t>
            </w:r>
          </w:p>
          <w:p w14:paraId="430B64FE" w14:textId="77777777" w:rsidR="00331725" w:rsidRPr="00A4224F" w:rsidRDefault="003A799B" w:rsidP="000875E3">
            <w:pPr>
              <w:suppressAutoHyphens/>
              <w:spacing w:before="60" w:after="60" w:line="264" w:lineRule="auto"/>
              <w:ind w:firstLine="0"/>
              <w:rPr>
                <w:rFonts w:eastAsia="Times New Roman"/>
                <w:color w:val="000000"/>
                <w:szCs w:val="28"/>
              </w:rPr>
            </w:pPr>
            <w:r w:rsidRPr="00A4224F">
              <w:rPr>
                <w:rFonts w:eastAsia="Times New Roman"/>
                <w:color w:val="000000"/>
                <w:szCs w:val="28"/>
                <w:lang w:val="vi-VN"/>
              </w:rPr>
              <w:t xml:space="preserve">– </w:t>
            </w:r>
            <w:r w:rsidRPr="00A4224F">
              <w:rPr>
                <w:rFonts w:eastAsia="Times New Roman"/>
                <w:color w:val="000000"/>
                <w:szCs w:val="28"/>
                <w:lang w:val="da-DK"/>
              </w:rPr>
              <w:t>Nhận biết</w:t>
            </w:r>
            <w:r w:rsidR="00331725" w:rsidRPr="00A4224F">
              <w:rPr>
                <w:rFonts w:eastAsia="Times New Roman"/>
                <w:color w:val="000000"/>
                <w:szCs w:val="28"/>
                <w:lang w:val="vi-VN"/>
              </w:rPr>
              <w:t xml:space="preserve"> được thứ tự thực hiện các phép tính.</w:t>
            </w:r>
            <w:r w:rsidRPr="00A4224F">
              <w:rPr>
                <w:rFonts w:eastAsia="Times New Roman"/>
                <w:color w:val="000000"/>
                <w:szCs w:val="28"/>
              </w:rPr>
              <w:t xml:space="preserve"> </w:t>
            </w:r>
          </w:p>
          <w:p w14:paraId="272E34AC" w14:textId="77777777" w:rsidR="00331725" w:rsidRPr="00A4224F" w:rsidRDefault="00331725" w:rsidP="000875E3">
            <w:pPr>
              <w:suppressAutoHyphens/>
              <w:spacing w:before="60" w:after="60" w:line="264" w:lineRule="auto"/>
              <w:ind w:firstLine="0"/>
              <w:rPr>
                <w:rFonts w:eastAsia="Times New Roman"/>
                <w:color w:val="000000"/>
                <w:szCs w:val="28"/>
                <w:lang w:val="vi-VN"/>
              </w:rPr>
            </w:pPr>
            <w:r w:rsidRPr="00A4224F">
              <w:rPr>
                <w:rFonts w:eastAsia="Times New Roman"/>
                <w:color w:val="000000"/>
                <w:szCs w:val="28"/>
                <w:lang w:val="vi-VN"/>
              </w:rPr>
              <w:t xml:space="preserve">– Vận dụng </w:t>
            </w:r>
            <w:r w:rsidR="000F0D4D" w:rsidRPr="00A4224F">
              <w:rPr>
                <w:rFonts w:eastAsia="Times New Roman"/>
                <w:color w:val="000000"/>
                <w:szCs w:val="28"/>
              </w:rPr>
              <w:t xml:space="preserve">được </w:t>
            </w:r>
            <w:r w:rsidRPr="00A4224F">
              <w:rPr>
                <w:rFonts w:eastAsia="Times New Roman"/>
                <w:color w:val="000000"/>
                <w:szCs w:val="28"/>
                <w:lang w:val="vi-VN"/>
              </w:rPr>
              <w:t xml:space="preserve">các tính chất của phép tính </w:t>
            </w:r>
            <w:r w:rsidR="00882A42" w:rsidRPr="00A4224F">
              <w:rPr>
                <w:rFonts w:eastAsia="Times New Roman"/>
                <w:color w:val="000000"/>
                <w:szCs w:val="28"/>
              </w:rPr>
              <w:t xml:space="preserve">(kể cả </w:t>
            </w:r>
            <w:r w:rsidR="00882A42" w:rsidRPr="00A4224F">
              <w:rPr>
                <w:rFonts w:eastAsia="Times New Roman"/>
                <w:color w:val="000000"/>
                <w:szCs w:val="28"/>
                <w:lang w:val="vi-VN"/>
              </w:rPr>
              <w:t>phép tính luỹ thừa với số mũ tự nhiên</w:t>
            </w:r>
            <w:r w:rsidR="00882A42" w:rsidRPr="00A4224F">
              <w:rPr>
                <w:rFonts w:eastAsia="Times New Roman"/>
                <w:color w:val="000000"/>
                <w:szCs w:val="28"/>
              </w:rPr>
              <w:t xml:space="preserve">) </w:t>
            </w:r>
            <w:r w:rsidRPr="00A4224F">
              <w:rPr>
                <w:rFonts w:eastAsia="Times New Roman"/>
                <w:color w:val="000000"/>
                <w:szCs w:val="28"/>
                <w:lang w:val="vi-VN"/>
              </w:rPr>
              <w:t xml:space="preserve">để tính </w:t>
            </w:r>
            <w:r w:rsidRPr="00A4224F">
              <w:rPr>
                <w:rFonts w:eastAsia="Times New Roman"/>
                <w:color w:val="000000"/>
                <w:szCs w:val="28"/>
              </w:rPr>
              <w:t>n</w:t>
            </w:r>
            <w:r w:rsidR="00882A42" w:rsidRPr="00A4224F">
              <w:rPr>
                <w:rFonts w:eastAsia="Times New Roman"/>
                <w:color w:val="000000"/>
                <w:szCs w:val="28"/>
                <w:lang w:val="vi-VN"/>
              </w:rPr>
              <w:t>hẩm, tính nhanh một cách hợp lí</w:t>
            </w:r>
            <w:r w:rsidRPr="00A4224F">
              <w:rPr>
                <w:rFonts w:eastAsia="Times New Roman"/>
                <w:color w:val="000000"/>
                <w:szCs w:val="28"/>
                <w:lang w:val="vi-VN"/>
              </w:rPr>
              <w:t>.</w:t>
            </w:r>
          </w:p>
          <w:p w14:paraId="32A78081" w14:textId="77777777" w:rsidR="00331725" w:rsidRPr="00A4224F" w:rsidRDefault="00882A42" w:rsidP="000875E3">
            <w:pPr>
              <w:suppressAutoHyphens/>
              <w:spacing w:before="60" w:after="60" w:line="264" w:lineRule="auto"/>
              <w:ind w:firstLine="0"/>
              <w:rPr>
                <w:rFonts w:eastAsia="Times New Roman"/>
                <w:color w:val="000000"/>
                <w:szCs w:val="28"/>
              </w:rPr>
            </w:pPr>
            <w:r w:rsidRPr="00A4224F">
              <w:rPr>
                <w:rFonts w:eastAsia="Times New Roman"/>
                <w:color w:val="000000"/>
                <w:szCs w:val="28"/>
                <w:lang w:val="vi-VN"/>
              </w:rPr>
              <w:t xml:space="preserve">– </w:t>
            </w:r>
            <w:r w:rsidRPr="00A4224F">
              <w:rPr>
                <w:rFonts w:eastAsia="Times New Roman"/>
                <w:color w:val="000000"/>
                <w:szCs w:val="28"/>
              </w:rPr>
              <w:t>G</w:t>
            </w:r>
            <w:r w:rsidR="00331725" w:rsidRPr="00A4224F">
              <w:rPr>
                <w:rFonts w:eastAsia="Times New Roman"/>
                <w:color w:val="000000"/>
                <w:szCs w:val="28"/>
                <w:lang w:val="vi-VN"/>
              </w:rPr>
              <w:t xml:space="preserve">iải quyết </w:t>
            </w:r>
            <w:r w:rsidRPr="00A4224F">
              <w:rPr>
                <w:rFonts w:eastAsia="Times New Roman"/>
                <w:color w:val="000000"/>
                <w:szCs w:val="28"/>
              </w:rPr>
              <w:t xml:space="preserve">được những </w:t>
            </w:r>
            <w:r w:rsidR="00331725" w:rsidRPr="00A4224F">
              <w:rPr>
                <w:rFonts w:eastAsia="Times New Roman"/>
                <w:color w:val="000000"/>
                <w:szCs w:val="28"/>
                <w:lang w:val="vi-VN"/>
              </w:rPr>
              <w:t xml:space="preserve">vấn đề thực tiễn gắn với thực hiện các phép tính </w:t>
            </w:r>
            <w:r w:rsidR="00331725" w:rsidRPr="00A4224F">
              <w:rPr>
                <w:rFonts w:eastAsia="Times New Roman"/>
                <w:color w:val="000000"/>
                <w:szCs w:val="28"/>
                <w:lang w:val="vi-VN"/>
              </w:rPr>
              <w:br/>
              <w:t>(ví dụ:</w:t>
            </w:r>
            <w:r w:rsidR="00331725" w:rsidRPr="00A4224F">
              <w:rPr>
                <w:rFonts w:eastAsia="Times New Roman"/>
                <w:color w:val="000000"/>
                <w:szCs w:val="28"/>
              </w:rPr>
              <w:t xml:space="preserve"> </w:t>
            </w:r>
            <w:r w:rsidR="00E95EAC" w:rsidRPr="00A4224F">
              <w:rPr>
                <w:rFonts w:eastAsia="Times New Roman"/>
                <w:color w:val="000000"/>
                <w:szCs w:val="28"/>
              </w:rPr>
              <w:t>t</w:t>
            </w:r>
            <w:r w:rsidR="00331725" w:rsidRPr="00A4224F">
              <w:rPr>
                <w:rFonts w:eastAsia="Times New Roman"/>
                <w:color w:val="000000"/>
                <w:szCs w:val="28"/>
                <w:lang w:val="vi-VN"/>
              </w:rPr>
              <w:t>ính tiền mua sắm, tính lượng hàng mua được từ số tiền đã có,...).</w:t>
            </w:r>
          </w:p>
        </w:tc>
      </w:tr>
      <w:tr w:rsidR="00331725" w:rsidRPr="00A4224F" w14:paraId="5BCFF92A" w14:textId="77777777" w:rsidTr="0009688C">
        <w:tc>
          <w:tcPr>
            <w:tcW w:w="830" w:type="pct"/>
            <w:vMerge/>
            <w:shd w:val="clear" w:color="auto" w:fill="auto"/>
          </w:tcPr>
          <w:p w14:paraId="28F2A09F" w14:textId="77777777" w:rsidR="00331725" w:rsidRPr="00A4224F" w:rsidRDefault="00331725" w:rsidP="00E1089C">
            <w:pPr>
              <w:suppressAutoHyphens/>
              <w:spacing w:before="60" w:after="60"/>
              <w:ind w:firstLine="0"/>
              <w:jc w:val="left"/>
              <w:rPr>
                <w:rFonts w:eastAsia="Times New Roman"/>
                <w:bCs/>
                <w:color w:val="000000"/>
                <w:szCs w:val="28"/>
                <w:lang w:val="da-DK"/>
              </w:rPr>
            </w:pPr>
          </w:p>
        </w:tc>
        <w:tc>
          <w:tcPr>
            <w:tcW w:w="1162" w:type="pct"/>
            <w:shd w:val="clear" w:color="auto" w:fill="auto"/>
          </w:tcPr>
          <w:p w14:paraId="7F08AEE0" w14:textId="77777777" w:rsidR="00331725" w:rsidRPr="00A4224F" w:rsidRDefault="00D83A85" w:rsidP="00815C0B">
            <w:pPr>
              <w:suppressAutoHyphens/>
              <w:spacing w:before="60" w:after="60" w:line="264" w:lineRule="auto"/>
              <w:ind w:firstLine="0"/>
              <w:rPr>
                <w:rFonts w:eastAsia="Times New Roman"/>
                <w:i/>
                <w:color w:val="000000"/>
                <w:szCs w:val="28"/>
              </w:rPr>
            </w:pPr>
            <w:r w:rsidRPr="00A4224F">
              <w:rPr>
                <w:rFonts w:eastAsia="Times New Roman"/>
                <w:i/>
                <w:color w:val="000000"/>
                <w:szCs w:val="28"/>
              </w:rPr>
              <w:t>Tính chia hết</w:t>
            </w:r>
            <w:r w:rsidR="00331725" w:rsidRPr="00A4224F">
              <w:rPr>
                <w:rFonts w:eastAsia="Times New Roman"/>
                <w:i/>
                <w:color w:val="000000"/>
                <w:szCs w:val="28"/>
                <w:lang w:val="vi-VN"/>
              </w:rPr>
              <w:t xml:space="preserve"> trong tập hợp các số tự nhiên</w:t>
            </w:r>
            <w:r w:rsidRPr="00A4224F">
              <w:rPr>
                <w:rFonts w:eastAsia="Times New Roman"/>
                <w:i/>
                <w:color w:val="000000"/>
                <w:szCs w:val="28"/>
              </w:rPr>
              <w:t xml:space="preserve">. Số nguyên </w:t>
            </w:r>
            <w:r w:rsidRPr="00A4224F">
              <w:rPr>
                <w:rFonts w:eastAsia="Times New Roman"/>
                <w:i/>
                <w:color w:val="000000"/>
                <w:szCs w:val="28"/>
              </w:rPr>
              <w:lastRenderedPageBreak/>
              <w:t>tố. Ước chung và bội chung</w:t>
            </w:r>
          </w:p>
        </w:tc>
        <w:tc>
          <w:tcPr>
            <w:tcW w:w="3008" w:type="pct"/>
            <w:shd w:val="clear" w:color="auto" w:fill="auto"/>
          </w:tcPr>
          <w:p w14:paraId="0B29D3A5" w14:textId="77777777" w:rsidR="00331725" w:rsidRPr="00A4224F" w:rsidRDefault="00331725" w:rsidP="00815C0B">
            <w:pPr>
              <w:suppressAutoHyphens/>
              <w:spacing w:before="60" w:after="60" w:line="264" w:lineRule="auto"/>
              <w:ind w:firstLine="0"/>
              <w:rPr>
                <w:rFonts w:eastAsia="Times New Roman"/>
                <w:color w:val="000000"/>
                <w:szCs w:val="28"/>
              </w:rPr>
            </w:pPr>
            <w:r w:rsidRPr="00A4224F">
              <w:rPr>
                <w:rFonts w:eastAsia="Times New Roman"/>
                <w:color w:val="000000"/>
                <w:szCs w:val="28"/>
                <w:lang w:val="vi-VN"/>
              </w:rPr>
              <w:lastRenderedPageBreak/>
              <w:t>–</w:t>
            </w:r>
            <w:r w:rsidRPr="00A4224F">
              <w:rPr>
                <w:rFonts w:eastAsia="Times New Roman"/>
                <w:color w:val="000000"/>
                <w:szCs w:val="28"/>
                <w:lang w:val="da-DK"/>
              </w:rPr>
              <w:t xml:space="preserve"> </w:t>
            </w:r>
            <w:r w:rsidR="003A799B" w:rsidRPr="00A4224F">
              <w:rPr>
                <w:rFonts w:eastAsia="Times New Roman"/>
                <w:color w:val="000000"/>
                <w:szCs w:val="28"/>
                <w:lang w:val="da-DK"/>
              </w:rPr>
              <w:t>Nhận biết</w:t>
            </w:r>
            <w:r w:rsidRPr="00A4224F">
              <w:rPr>
                <w:rFonts w:eastAsia="Times New Roman"/>
                <w:color w:val="000000"/>
                <w:szCs w:val="28"/>
                <w:lang w:val="vi-VN"/>
              </w:rPr>
              <w:t xml:space="preserve"> được quan hệ chia hết, khái niệm ước và bội.</w:t>
            </w:r>
            <w:r w:rsidR="003A799B" w:rsidRPr="00A4224F">
              <w:rPr>
                <w:rFonts w:eastAsia="Times New Roman"/>
                <w:color w:val="000000"/>
                <w:szCs w:val="28"/>
              </w:rPr>
              <w:t xml:space="preserve"> </w:t>
            </w:r>
          </w:p>
          <w:p w14:paraId="5EA9159D" w14:textId="77777777" w:rsidR="00331725" w:rsidRPr="00A4224F" w:rsidRDefault="00D83A85" w:rsidP="00815C0B">
            <w:pPr>
              <w:suppressAutoHyphens/>
              <w:spacing w:before="60" w:after="60" w:line="264" w:lineRule="auto"/>
              <w:ind w:firstLine="0"/>
              <w:rPr>
                <w:rFonts w:eastAsia="Times New Roman"/>
                <w:color w:val="000000"/>
                <w:szCs w:val="28"/>
                <w:lang w:val="vi-VN"/>
              </w:rPr>
            </w:pPr>
            <w:r w:rsidRPr="00A4224F">
              <w:rPr>
                <w:rFonts w:eastAsia="Times New Roman"/>
                <w:color w:val="000000"/>
                <w:szCs w:val="28"/>
                <w:lang w:val="vi-VN"/>
              </w:rPr>
              <w:t xml:space="preserve">– </w:t>
            </w:r>
            <w:r w:rsidRPr="00A4224F">
              <w:rPr>
                <w:rFonts w:eastAsia="Times New Roman"/>
                <w:color w:val="000000"/>
                <w:szCs w:val="28"/>
              </w:rPr>
              <w:t xml:space="preserve">Vận dụng </w:t>
            </w:r>
            <w:r w:rsidR="00331725" w:rsidRPr="00A4224F">
              <w:rPr>
                <w:rFonts w:eastAsia="Times New Roman"/>
                <w:color w:val="000000"/>
                <w:szCs w:val="28"/>
                <w:lang w:val="vi-VN"/>
              </w:rPr>
              <w:t>được dấu hiệu chia hết cho 2, 5, 9, 3</w:t>
            </w:r>
            <w:r w:rsidRPr="00A4224F">
              <w:rPr>
                <w:rFonts w:eastAsia="Times New Roman"/>
                <w:color w:val="000000"/>
                <w:szCs w:val="28"/>
              </w:rPr>
              <w:t xml:space="preserve"> để xác định một số đã </w:t>
            </w:r>
            <w:r w:rsidRPr="00A4224F">
              <w:rPr>
                <w:rFonts w:eastAsia="Times New Roman"/>
                <w:color w:val="000000"/>
                <w:szCs w:val="28"/>
              </w:rPr>
              <w:lastRenderedPageBreak/>
              <w:t xml:space="preserve">cho có chia hết cho </w:t>
            </w:r>
            <w:r w:rsidRPr="00A4224F">
              <w:rPr>
                <w:rFonts w:eastAsia="Times New Roman"/>
                <w:color w:val="000000"/>
                <w:szCs w:val="28"/>
                <w:lang w:val="vi-VN"/>
              </w:rPr>
              <w:t>2, 5, 9, 3</w:t>
            </w:r>
            <w:r w:rsidRPr="00A4224F">
              <w:rPr>
                <w:rFonts w:eastAsia="Times New Roman"/>
                <w:color w:val="000000"/>
                <w:szCs w:val="28"/>
              </w:rPr>
              <w:t xml:space="preserve"> hay không</w:t>
            </w:r>
            <w:r w:rsidR="00331725" w:rsidRPr="00A4224F">
              <w:rPr>
                <w:rFonts w:eastAsia="Times New Roman"/>
                <w:color w:val="000000"/>
                <w:szCs w:val="28"/>
                <w:lang w:val="vi-VN"/>
              </w:rPr>
              <w:t>.</w:t>
            </w:r>
          </w:p>
          <w:p w14:paraId="17AF1C7A" w14:textId="77777777" w:rsidR="00331725" w:rsidRPr="00A4224F" w:rsidRDefault="003A799B" w:rsidP="00815C0B">
            <w:pPr>
              <w:suppressAutoHyphens/>
              <w:spacing w:before="60" w:after="60" w:line="264" w:lineRule="auto"/>
              <w:ind w:firstLine="0"/>
              <w:rPr>
                <w:rFonts w:eastAsia="Times New Roman"/>
                <w:color w:val="000000"/>
                <w:szCs w:val="28"/>
              </w:rPr>
            </w:pPr>
            <w:r w:rsidRPr="00A4224F">
              <w:rPr>
                <w:rFonts w:eastAsia="Times New Roman"/>
                <w:color w:val="000000"/>
                <w:szCs w:val="28"/>
                <w:lang w:val="vi-VN"/>
              </w:rPr>
              <w:t xml:space="preserve">– </w:t>
            </w:r>
            <w:r w:rsidRPr="00A4224F">
              <w:rPr>
                <w:rFonts w:eastAsia="Times New Roman"/>
                <w:color w:val="000000"/>
                <w:szCs w:val="28"/>
                <w:lang w:val="da-DK"/>
              </w:rPr>
              <w:t>Nhận biết</w:t>
            </w:r>
            <w:r w:rsidR="00331725" w:rsidRPr="00A4224F">
              <w:rPr>
                <w:rFonts w:eastAsia="Times New Roman"/>
                <w:color w:val="000000"/>
                <w:szCs w:val="28"/>
                <w:lang w:val="vi-VN"/>
              </w:rPr>
              <w:t xml:space="preserve"> được khái niệm số nguyên tố, hợp số. </w:t>
            </w:r>
            <w:r w:rsidRPr="00A4224F">
              <w:rPr>
                <w:rFonts w:eastAsia="Times New Roman"/>
                <w:color w:val="000000"/>
                <w:szCs w:val="28"/>
              </w:rPr>
              <w:t xml:space="preserve"> </w:t>
            </w:r>
          </w:p>
          <w:p w14:paraId="33E43223" w14:textId="77777777" w:rsidR="00331725" w:rsidRPr="00A4224F" w:rsidRDefault="00465500" w:rsidP="00815C0B">
            <w:pPr>
              <w:suppressAutoHyphens/>
              <w:spacing w:before="60" w:after="60" w:line="264" w:lineRule="auto"/>
              <w:ind w:firstLine="0"/>
              <w:rPr>
                <w:rFonts w:eastAsia="Times New Roman"/>
                <w:color w:val="000000"/>
                <w:szCs w:val="28"/>
                <w:lang w:val="vi-VN"/>
              </w:rPr>
            </w:pPr>
            <w:r w:rsidRPr="00A4224F">
              <w:rPr>
                <w:rFonts w:eastAsia="Times New Roman"/>
                <w:color w:val="000000"/>
                <w:szCs w:val="28"/>
                <w:lang w:val="vi-VN"/>
              </w:rPr>
              <w:t xml:space="preserve">– </w:t>
            </w:r>
            <w:r w:rsidRPr="00A4224F">
              <w:rPr>
                <w:rFonts w:eastAsia="Times New Roman"/>
                <w:color w:val="000000"/>
                <w:szCs w:val="28"/>
              </w:rPr>
              <w:t>Thực hiện</w:t>
            </w:r>
            <w:r w:rsidR="00331725" w:rsidRPr="00A4224F">
              <w:rPr>
                <w:rFonts w:eastAsia="Times New Roman"/>
                <w:color w:val="000000"/>
                <w:szCs w:val="28"/>
                <w:lang w:val="vi-VN"/>
              </w:rPr>
              <w:t xml:space="preserve"> được </w:t>
            </w:r>
            <w:r w:rsidRPr="00A4224F">
              <w:rPr>
                <w:rFonts w:eastAsia="Times New Roman"/>
                <w:color w:val="000000"/>
                <w:szCs w:val="28"/>
              </w:rPr>
              <w:t>việc p</w:t>
            </w:r>
            <w:r w:rsidRPr="00A4224F">
              <w:rPr>
                <w:rFonts w:eastAsia="Times New Roman"/>
                <w:color w:val="000000"/>
                <w:szCs w:val="28"/>
                <w:lang w:val="vi-VN"/>
              </w:rPr>
              <w:t xml:space="preserve">hân tích </w:t>
            </w:r>
            <w:r w:rsidR="00331725" w:rsidRPr="00A4224F">
              <w:rPr>
                <w:rFonts w:eastAsia="Times New Roman"/>
                <w:color w:val="000000"/>
                <w:szCs w:val="28"/>
                <w:lang w:val="vi-VN"/>
              </w:rPr>
              <w:t>một số tự nhiên lớn hơn 1 thành tích của các thừa số nguyên tố</w:t>
            </w:r>
            <w:r w:rsidR="000376AC" w:rsidRPr="00A4224F">
              <w:rPr>
                <w:rFonts w:eastAsia="Times New Roman"/>
                <w:color w:val="000000"/>
                <w:szCs w:val="28"/>
              </w:rPr>
              <w:t xml:space="preserve"> trong những trường hợp đơn giản</w:t>
            </w:r>
            <w:r w:rsidR="00331725" w:rsidRPr="00A4224F">
              <w:rPr>
                <w:rFonts w:eastAsia="Times New Roman"/>
                <w:color w:val="000000"/>
                <w:szCs w:val="28"/>
                <w:lang w:val="vi-VN"/>
              </w:rPr>
              <w:t>.</w:t>
            </w:r>
          </w:p>
          <w:p w14:paraId="54643CEF" w14:textId="77777777" w:rsidR="00331725" w:rsidRPr="00A4224F" w:rsidRDefault="00331725" w:rsidP="00815C0B">
            <w:pPr>
              <w:suppressAutoHyphens/>
              <w:spacing w:before="60" w:after="60" w:line="264" w:lineRule="auto"/>
              <w:ind w:firstLine="0"/>
              <w:rPr>
                <w:rFonts w:eastAsia="Times New Roman"/>
                <w:color w:val="000000"/>
                <w:szCs w:val="28"/>
                <w:lang w:val="vi-VN"/>
              </w:rPr>
            </w:pPr>
            <w:r w:rsidRPr="00A4224F">
              <w:rPr>
                <w:rFonts w:eastAsia="Times New Roman"/>
                <w:color w:val="000000"/>
                <w:szCs w:val="28"/>
                <w:lang w:val="vi-VN"/>
              </w:rPr>
              <w:t xml:space="preserve">– Xác định được ước chung, ước chung lớn nhất; </w:t>
            </w:r>
            <w:r w:rsidR="000376AC" w:rsidRPr="00A4224F">
              <w:rPr>
                <w:rFonts w:eastAsia="Times New Roman"/>
                <w:color w:val="000000"/>
                <w:szCs w:val="28"/>
              </w:rPr>
              <w:t>x</w:t>
            </w:r>
            <w:r w:rsidR="000376AC" w:rsidRPr="00A4224F">
              <w:rPr>
                <w:rFonts w:eastAsia="Times New Roman"/>
                <w:color w:val="000000"/>
                <w:szCs w:val="28"/>
                <w:lang w:val="vi-VN"/>
              </w:rPr>
              <w:t xml:space="preserve">ác định được </w:t>
            </w:r>
            <w:r w:rsidRPr="00A4224F">
              <w:rPr>
                <w:rFonts w:eastAsia="Times New Roman"/>
                <w:color w:val="000000"/>
                <w:szCs w:val="28"/>
                <w:lang w:val="vi-VN"/>
              </w:rPr>
              <w:t>bội chung, bội chung nhỏ nh</w:t>
            </w:r>
            <w:r w:rsidR="000376AC" w:rsidRPr="00A4224F">
              <w:rPr>
                <w:rFonts w:eastAsia="Times New Roman"/>
                <w:color w:val="000000"/>
                <w:szCs w:val="28"/>
                <w:lang w:val="vi-VN"/>
              </w:rPr>
              <w:t>ất của hai hoặc ba số tự nhiên</w:t>
            </w:r>
            <w:r w:rsidR="000376AC" w:rsidRPr="00A4224F">
              <w:rPr>
                <w:rFonts w:eastAsia="Times New Roman"/>
                <w:color w:val="000000"/>
                <w:szCs w:val="28"/>
              </w:rPr>
              <w:t xml:space="preserve">; </w:t>
            </w:r>
            <w:r w:rsidR="00FD2E91" w:rsidRPr="00A4224F">
              <w:rPr>
                <w:rFonts w:eastAsia="Times New Roman"/>
                <w:color w:val="000000"/>
                <w:szCs w:val="28"/>
              </w:rPr>
              <w:t xml:space="preserve">nhận biết được phân số tối giản; </w:t>
            </w:r>
            <w:r w:rsidR="000376AC" w:rsidRPr="00A4224F">
              <w:rPr>
                <w:rFonts w:eastAsia="Times New Roman"/>
                <w:color w:val="000000"/>
                <w:szCs w:val="28"/>
              </w:rPr>
              <w:t>t</w:t>
            </w:r>
            <w:r w:rsidRPr="00A4224F">
              <w:rPr>
                <w:rFonts w:eastAsia="Times New Roman"/>
                <w:color w:val="000000"/>
                <w:szCs w:val="28"/>
                <w:lang w:val="vi-VN"/>
              </w:rPr>
              <w:t>hực hiện được phép cộng</w:t>
            </w:r>
            <w:r w:rsidRPr="00A4224F">
              <w:rPr>
                <w:rFonts w:eastAsia="Times New Roman"/>
                <w:color w:val="000000"/>
                <w:szCs w:val="28"/>
              </w:rPr>
              <w:t>,</w:t>
            </w:r>
            <w:r w:rsidRPr="00A4224F">
              <w:rPr>
                <w:rFonts w:eastAsia="Times New Roman"/>
                <w:color w:val="000000"/>
                <w:szCs w:val="28"/>
                <w:lang w:val="vi-VN"/>
              </w:rPr>
              <w:t xml:space="preserve"> </w:t>
            </w:r>
            <w:r w:rsidR="000376AC" w:rsidRPr="00A4224F">
              <w:rPr>
                <w:rFonts w:eastAsia="Times New Roman"/>
                <w:color w:val="000000"/>
                <w:szCs w:val="28"/>
              </w:rPr>
              <w:t xml:space="preserve">phép </w:t>
            </w:r>
            <w:r w:rsidRPr="00A4224F">
              <w:rPr>
                <w:rFonts w:eastAsia="Times New Roman"/>
                <w:color w:val="000000"/>
                <w:szCs w:val="28"/>
                <w:lang w:val="vi-VN"/>
              </w:rPr>
              <w:t>trừ phân số bằng cách sử dụng ước chung lớn nhất, bội chung nhỏ nhất.</w:t>
            </w:r>
          </w:p>
          <w:p w14:paraId="24827CF6" w14:textId="77777777" w:rsidR="00331725" w:rsidRPr="00A4224F" w:rsidRDefault="00331725" w:rsidP="00815C0B">
            <w:pPr>
              <w:suppressAutoHyphens/>
              <w:spacing w:before="60" w:after="60" w:line="264" w:lineRule="auto"/>
              <w:ind w:firstLine="0"/>
              <w:rPr>
                <w:rFonts w:eastAsia="Times New Roman"/>
                <w:color w:val="000000"/>
                <w:szCs w:val="28"/>
                <w:lang w:val="vi-VN"/>
              </w:rPr>
            </w:pPr>
            <w:r w:rsidRPr="00A4224F">
              <w:rPr>
                <w:rFonts w:eastAsia="Times New Roman"/>
                <w:color w:val="000000"/>
                <w:szCs w:val="28"/>
                <w:lang w:val="vi-VN"/>
              </w:rPr>
              <w:t>– Nhận biết</w:t>
            </w:r>
            <w:r w:rsidR="00A83B24" w:rsidRPr="00A4224F">
              <w:rPr>
                <w:rFonts w:eastAsia="Times New Roman"/>
                <w:color w:val="000000"/>
                <w:szCs w:val="28"/>
                <w:lang w:val="vi-VN"/>
              </w:rPr>
              <w:t xml:space="preserve"> được phép chia có dư, </w:t>
            </w:r>
            <w:r w:rsidR="00A83B24" w:rsidRPr="00A4224F">
              <w:rPr>
                <w:rFonts w:eastAsia="Times New Roman"/>
                <w:color w:val="000000"/>
                <w:szCs w:val="28"/>
              </w:rPr>
              <w:t>định lí</w:t>
            </w:r>
            <w:r w:rsidRPr="00A4224F">
              <w:rPr>
                <w:rFonts w:eastAsia="Times New Roman"/>
                <w:color w:val="000000"/>
                <w:szCs w:val="28"/>
                <w:lang w:val="vi-VN"/>
              </w:rPr>
              <w:t xml:space="preserve"> về phép chia có dư.</w:t>
            </w:r>
          </w:p>
          <w:p w14:paraId="3D009E91" w14:textId="77777777" w:rsidR="00331725" w:rsidRPr="00A4224F" w:rsidRDefault="00A83B24" w:rsidP="00815C0B">
            <w:pPr>
              <w:suppressAutoHyphens/>
              <w:spacing w:before="60" w:after="60" w:line="264" w:lineRule="auto"/>
              <w:ind w:firstLine="0"/>
              <w:rPr>
                <w:rFonts w:eastAsia="Times New Roman"/>
                <w:color w:val="000000"/>
                <w:szCs w:val="28"/>
                <w:lang w:val="vi-VN"/>
              </w:rPr>
            </w:pPr>
            <w:r w:rsidRPr="00A4224F">
              <w:rPr>
                <w:rFonts w:eastAsia="Times New Roman"/>
                <w:color w:val="000000"/>
                <w:szCs w:val="28"/>
                <w:lang w:val="vi-VN"/>
              </w:rPr>
              <w:t>– Vận dụng được</w:t>
            </w:r>
            <w:r w:rsidRPr="00A4224F">
              <w:rPr>
                <w:rFonts w:eastAsia="Times New Roman"/>
                <w:color w:val="000000"/>
                <w:szCs w:val="28"/>
              </w:rPr>
              <w:t xml:space="preserve"> </w:t>
            </w:r>
            <w:r w:rsidR="00331725" w:rsidRPr="00A4224F">
              <w:rPr>
                <w:rFonts w:eastAsia="Times New Roman"/>
                <w:color w:val="000000"/>
                <w:szCs w:val="28"/>
                <w:lang w:val="vi-VN"/>
              </w:rPr>
              <w:t xml:space="preserve">kiến thức số học vào giải quyết </w:t>
            </w:r>
            <w:r w:rsidRPr="00A4224F">
              <w:rPr>
                <w:rFonts w:eastAsia="Times New Roman"/>
                <w:color w:val="000000"/>
                <w:szCs w:val="28"/>
              </w:rPr>
              <w:t xml:space="preserve">những </w:t>
            </w:r>
            <w:r w:rsidRPr="00A4224F">
              <w:rPr>
                <w:rFonts w:eastAsia="Times New Roman"/>
                <w:color w:val="000000"/>
                <w:szCs w:val="28"/>
                <w:lang w:val="vi-VN"/>
              </w:rPr>
              <w:t xml:space="preserve">vấn đề </w:t>
            </w:r>
            <w:r w:rsidR="00E95EAC" w:rsidRPr="00A4224F">
              <w:rPr>
                <w:rFonts w:eastAsia="Times New Roman"/>
                <w:color w:val="000000"/>
                <w:szCs w:val="28"/>
                <w:lang w:val="vi-VN"/>
              </w:rPr>
              <w:t xml:space="preserve">thực tiễn (ví dụ: </w:t>
            </w:r>
            <w:r w:rsidR="00E95EAC" w:rsidRPr="00A4224F">
              <w:rPr>
                <w:rFonts w:eastAsia="Times New Roman"/>
                <w:color w:val="000000"/>
                <w:szCs w:val="28"/>
              </w:rPr>
              <w:t>t</w:t>
            </w:r>
            <w:r w:rsidR="00331725" w:rsidRPr="00A4224F">
              <w:rPr>
                <w:rFonts w:eastAsia="Times New Roman"/>
                <w:color w:val="000000"/>
                <w:szCs w:val="28"/>
                <w:lang w:val="vi-VN"/>
              </w:rPr>
              <w:t xml:space="preserve">ính </w:t>
            </w:r>
            <w:r w:rsidR="00B91F1F" w:rsidRPr="00A4224F">
              <w:rPr>
                <w:rFonts w:eastAsia="Times New Roman"/>
                <w:color w:val="000000"/>
                <w:szCs w:val="28"/>
              </w:rPr>
              <w:t xml:space="preserve">toán </w:t>
            </w:r>
            <w:r w:rsidR="00331725" w:rsidRPr="00A4224F">
              <w:rPr>
                <w:rFonts w:eastAsia="Times New Roman"/>
                <w:color w:val="000000"/>
                <w:szCs w:val="28"/>
                <w:lang w:val="vi-VN"/>
              </w:rPr>
              <w:t xml:space="preserve">tiền </w:t>
            </w:r>
            <w:r w:rsidR="00B91F1F" w:rsidRPr="00A4224F">
              <w:rPr>
                <w:rFonts w:eastAsia="Times New Roman"/>
                <w:color w:val="000000"/>
                <w:szCs w:val="28"/>
              </w:rPr>
              <w:t xml:space="preserve">hay </w:t>
            </w:r>
            <w:r w:rsidR="00331725" w:rsidRPr="00A4224F">
              <w:rPr>
                <w:rFonts w:eastAsia="Times New Roman"/>
                <w:color w:val="000000"/>
                <w:szCs w:val="28"/>
                <w:lang w:val="vi-VN"/>
              </w:rPr>
              <w:t xml:space="preserve">lượng hàng </w:t>
            </w:r>
            <w:r w:rsidR="00B91F1F" w:rsidRPr="00A4224F">
              <w:rPr>
                <w:rFonts w:eastAsia="Times New Roman"/>
                <w:color w:val="000000"/>
                <w:szCs w:val="28"/>
              </w:rPr>
              <w:t>h</w:t>
            </w:r>
            <w:r w:rsidR="00B90A13" w:rsidRPr="00A4224F">
              <w:rPr>
                <w:rFonts w:eastAsia="Times New Roman"/>
                <w:color w:val="000000"/>
                <w:szCs w:val="28"/>
              </w:rPr>
              <w:t>oá</w:t>
            </w:r>
            <w:r w:rsidR="00B91F1F" w:rsidRPr="00A4224F">
              <w:rPr>
                <w:rFonts w:eastAsia="Times New Roman"/>
                <w:color w:val="000000"/>
                <w:szCs w:val="28"/>
              </w:rPr>
              <w:t xml:space="preserve"> khi </w:t>
            </w:r>
            <w:r w:rsidR="00331725" w:rsidRPr="00A4224F">
              <w:rPr>
                <w:rFonts w:eastAsia="Times New Roman"/>
                <w:color w:val="000000"/>
                <w:szCs w:val="28"/>
                <w:lang w:val="vi-VN"/>
              </w:rPr>
              <w:t>mua</w:t>
            </w:r>
            <w:r w:rsidR="00B91F1F" w:rsidRPr="00A4224F">
              <w:rPr>
                <w:rFonts w:eastAsia="Times New Roman"/>
                <w:color w:val="000000"/>
                <w:szCs w:val="28"/>
              </w:rPr>
              <w:t xml:space="preserve"> sắm</w:t>
            </w:r>
            <w:r w:rsidR="00B91F1F" w:rsidRPr="00A4224F">
              <w:rPr>
                <w:rFonts w:eastAsia="Times New Roman"/>
                <w:color w:val="000000"/>
                <w:szCs w:val="28"/>
                <w:lang w:val="vi-VN"/>
              </w:rPr>
              <w:t>,</w:t>
            </w:r>
            <w:r w:rsidR="00B91F1F" w:rsidRPr="00A4224F">
              <w:rPr>
                <w:rFonts w:eastAsia="Times New Roman"/>
                <w:color w:val="000000"/>
                <w:szCs w:val="28"/>
              </w:rPr>
              <w:t xml:space="preserve"> xác định số đồ vật cần thiết để sắp xếp chúng theo những quy tắc cho trước</w:t>
            </w:r>
            <w:r w:rsidR="00B90A13" w:rsidRPr="00A4224F">
              <w:rPr>
                <w:rFonts w:eastAsia="Times New Roman"/>
                <w:color w:val="000000"/>
                <w:szCs w:val="28"/>
              </w:rPr>
              <w:t>,...</w:t>
            </w:r>
            <w:r w:rsidR="00331725" w:rsidRPr="00A4224F">
              <w:rPr>
                <w:rFonts w:eastAsia="Times New Roman"/>
                <w:color w:val="000000"/>
                <w:szCs w:val="28"/>
                <w:lang w:val="vi-VN"/>
              </w:rPr>
              <w:t>).</w:t>
            </w:r>
          </w:p>
        </w:tc>
      </w:tr>
      <w:tr w:rsidR="00331725" w:rsidRPr="00A4224F" w14:paraId="04928915" w14:textId="77777777" w:rsidTr="0009688C">
        <w:tc>
          <w:tcPr>
            <w:tcW w:w="830" w:type="pct"/>
            <w:vMerge w:val="restart"/>
            <w:shd w:val="clear" w:color="auto" w:fill="auto"/>
          </w:tcPr>
          <w:p w14:paraId="5496ADF4" w14:textId="77777777" w:rsidR="00331725" w:rsidRPr="00A4224F" w:rsidRDefault="00331725" w:rsidP="0002023B">
            <w:pPr>
              <w:suppressAutoHyphens/>
              <w:spacing w:before="60" w:after="60" w:line="293" w:lineRule="auto"/>
              <w:ind w:firstLine="0"/>
              <w:jc w:val="left"/>
              <w:rPr>
                <w:rFonts w:eastAsia="Times New Roman"/>
                <w:bCs/>
                <w:color w:val="000000"/>
                <w:szCs w:val="28"/>
                <w:lang w:val="da-DK"/>
              </w:rPr>
            </w:pPr>
            <w:r w:rsidRPr="00A4224F">
              <w:rPr>
                <w:rFonts w:eastAsia="Times New Roman"/>
                <w:color w:val="000000"/>
                <w:szCs w:val="28"/>
                <w:lang w:val="vi-VN"/>
              </w:rPr>
              <w:lastRenderedPageBreak/>
              <w:t>Số nguyên</w:t>
            </w:r>
          </w:p>
        </w:tc>
        <w:tc>
          <w:tcPr>
            <w:tcW w:w="1162" w:type="pct"/>
            <w:shd w:val="clear" w:color="auto" w:fill="auto"/>
          </w:tcPr>
          <w:p w14:paraId="339C407C" w14:textId="77777777" w:rsidR="00331725" w:rsidRPr="00A4224F" w:rsidRDefault="00331725" w:rsidP="0002023B">
            <w:pPr>
              <w:suppressAutoHyphens/>
              <w:spacing w:before="60" w:after="60" w:line="293" w:lineRule="auto"/>
              <w:ind w:firstLine="0"/>
              <w:rPr>
                <w:rFonts w:eastAsia="Times New Roman"/>
                <w:i/>
                <w:color w:val="000000"/>
                <w:szCs w:val="28"/>
              </w:rPr>
            </w:pPr>
            <w:r w:rsidRPr="00A4224F">
              <w:rPr>
                <w:rFonts w:eastAsia="Times New Roman"/>
                <w:i/>
                <w:color w:val="000000"/>
                <w:szCs w:val="28"/>
                <w:lang w:val="vi-VN"/>
              </w:rPr>
              <w:t xml:space="preserve">Số nguyên </w:t>
            </w:r>
            <w:r w:rsidR="00B91F1F" w:rsidRPr="00A4224F">
              <w:rPr>
                <w:rFonts w:eastAsia="Times New Roman"/>
                <w:i/>
                <w:color w:val="000000"/>
                <w:szCs w:val="28"/>
              </w:rPr>
              <w:t xml:space="preserve">âm </w:t>
            </w:r>
            <w:r w:rsidRPr="00A4224F">
              <w:rPr>
                <w:rFonts w:eastAsia="Times New Roman"/>
                <w:i/>
                <w:color w:val="000000"/>
                <w:szCs w:val="28"/>
                <w:lang w:val="vi-VN"/>
              </w:rPr>
              <w:t>và tập hợp các số nguyên</w:t>
            </w:r>
            <w:r w:rsidR="002A682A" w:rsidRPr="00A4224F">
              <w:rPr>
                <w:rFonts w:eastAsia="Times New Roman"/>
                <w:i/>
                <w:color w:val="000000"/>
                <w:szCs w:val="28"/>
              </w:rPr>
              <w:t>. T</w:t>
            </w:r>
            <w:r w:rsidR="002A682A" w:rsidRPr="00A4224F">
              <w:rPr>
                <w:rFonts w:eastAsia="Times New Roman"/>
                <w:i/>
                <w:color w:val="000000"/>
                <w:szCs w:val="28"/>
                <w:lang w:val="vi-VN"/>
              </w:rPr>
              <w:t>hứ tự trong tập hợp các số nguyên</w:t>
            </w:r>
          </w:p>
        </w:tc>
        <w:tc>
          <w:tcPr>
            <w:tcW w:w="3008" w:type="pct"/>
            <w:shd w:val="clear" w:color="auto" w:fill="auto"/>
          </w:tcPr>
          <w:p w14:paraId="0C629C88" w14:textId="77777777" w:rsidR="00331725" w:rsidRPr="00A4224F" w:rsidRDefault="00331725" w:rsidP="0002023B">
            <w:pPr>
              <w:suppressAutoHyphens/>
              <w:spacing w:before="60" w:after="60" w:line="293" w:lineRule="auto"/>
              <w:ind w:firstLine="0"/>
              <w:rPr>
                <w:rFonts w:eastAsia="Times New Roman"/>
                <w:color w:val="000000"/>
                <w:szCs w:val="28"/>
              </w:rPr>
            </w:pPr>
            <w:r w:rsidRPr="00A4224F">
              <w:rPr>
                <w:rFonts w:eastAsia="Times New Roman"/>
                <w:color w:val="000000"/>
                <w:szCs w:val="28"/>
                <w:lang w:val="vi-VN"/>
              </w:rPr>
              <w:t>–</w:t>
            </w:r>
            <w:r w:rsidRPr="00A4224F">
              <w:rPr>
                <w:rFonts w:eastAsia="Times New Roman"/>
                <w:color w:val="000000"/>
                <w:szCs w:val="28"/>
                <w:lang w:val="da-DK"/>
              </w:rPr>
              <w:t xml:space="preserve"> </w:t>
            </w:r>
            <w:r w:rsidRPr="00A4224F">
              <w:rPr>
                <w:rFonts w:eastAsia="Times New Roman"/>
                <w:color w:val="000000"/>
                <w:szCs w:val="28"/>
                <w:lang w:val="vi-VN"/>
              </w:rPr>
              <w:t xml:space="preserve">Nhận biết được </w:t>
            </w:r>
            <w:r w:rsidR="002A682A" w:rsidRPr="00A4224F">
              <w:rPr>
                <w:rFonts w:eastAsia="Times New Roman"/>
                <w:color w:val="000000"/>
                <w:szCs w:val="28"/>
              </w:rPr>
              <w:t xml:space="preserve">số nguyên âm, </w:t>
            </w:r>
            <w:r w:rsidRPr="00A4224F">
              <w:rPr>
                <w:rFonts w:eastAsia="Times New Roman"/>
                <w:color w:val="000000"/>
                <w:szCs w:val="28"/>
                <w:lang w:val="vi-VN"/>
              </w:rPr>
              <w:t>tập hợp các số nguyên.</w:t>
            </w:r>
          </w:p>
          <w:p w14:paraId="3E1BCBD2" w14:textId="77777777" w:rsidR="00331725" w:rsidRPr="00A4224F" w:rsidRDefault="00331725" w:rsidP="0002023B">
            <w:pPr>
              <w:suppressAutoHyphens/>
              <w:spacing w:before="60" w:after="60" w:line="293" w:lineRule="auto"/>
              <w:ind w:firstLine="0"/>
              <w:rPr>
                <w:rFonts w:eastAsia="Times New Roman"/>
                <w:color w:val="000000"/>
                <w:szCs w:val="28"/>
              </w:rPr>
            </w:pPr>
            <w:r w:rsidRPr="00A4224F">
              <w:rPr>
                <w:rFonts w:eastAsia="Times New Roman"/>
                <w:color w:val="000000"/>
                <w:szCs w:val="28"/>
                <w:lang w:val="vi-VN"/>
              </w:rPr>
              <w:t>–</w:t>
            </w:r>
            <w:r w:rsidRPr="00A4224F">
              <w:rPr>
                <w:rFonts w:eastAsia="Times New Roman"/>
                <w:color w:val="000000"/>
                <w:szCs w:val="28"/>
                <w:lang w:val="da-DK"/>
              </w:rPr>
              <w:t xml:space="preserve"> B</w:t>
            </w:r>
            <w:r w:rsidRPr="00A4224F">
              <w:rPr>
                <w:rFonts w:eastAsia="Times New Roman"/>
                <w:color w:val="000000"/>
                <w:szCs w:val="28"/>
                <w:lang w:val="vi-VN"/>
              </w:rPr>
              <w:t>iểu diễn</w:t>
            </w:r>
            <w:r w:rsidRPr="00A4224F">
              <w:rPr>
                <w:rFonts w:eastAsia="Times New Roman"/>
                <w:color w:val="000000"/>
                <w:szCs w:val="28"/>
                <w:lang w:val="da-DK"/>
              </w:rPr>
              <w:t xml:space="preserve"> </w:t>
            </w:r>
            <w:r w:rsidR="002A682A" w:rsidRPr="00A4224F">
              <w:rPr>
                <w:rFonts w:eastAsia="Times New Roman"/>
                <w:color w:val="000000"/>
                <w:szCs w:val="28"/>
                <w:lang w:val="vi-VN"/>
              </w:rPr>
              <w:t>được số nguyên</w:t>
            </w:r>
            <w:r w:rsidR="002A682A" w:rsidRPr="00A4224F">
              <w:rPr>
                <w:rFonts w:eastAsia="Times New Roman"/>
                <w:color w:val="000000"/>
                <w:szCs w:val="28"/>
              </w:rPr>
              <w:t xml:space="preserve"> </w:t>
            </w:r>
            <w:r w:rsidR="003A799B" w:rsidRPr="00A4224F">
              <w:rPr>
                <w:rFonts w:eastAsia="Times New Roman"/>
                <w:color w:val="000000"/>
                <w:szCs w:val="28"/>
                <w:lang w:val="vi-VN"/>
              </w:rPr>
              <w:t xml:space="preserve">trên </w:t>
            </w:r>
            <w:r w:rsidRPr="00A4224F">
              <w:rPr>
                <w:rFonts w:eastAsia="Times New Roman"/>
                <w:color w:val="000000"/>
                <w:szCs w:val="28"/>
                <w:lang w:val="vi-VN"/>
              </w:rPr>
              <w:t>trục số.</w:t>
            </w:r>
          </w:p>
          <w:p w14:paraId="4B671CE4" w14:textId="77777777" w:rsidR="00331725" w:rsidRPr="00A4224F" w:rsidRDefault="00331725" w:rsidP="0002023B">
            <w:pPr>
              <w:suppressAutoHyphens/>
              <w:spacing w:before="60" w:after="60" w:line="293" w:lineRule="auto"/>
              <w:ind w:firstLine="0"/>
              <w:rPr>
                <w:rFonts w:eastAsia="Times New Roman"/>
                <w:color w:val="000000"/>
                <w:szCs w:val="28"/>
                <w:lang w:val="da-DK"/>
              </w:rPr>
            </w:pPr>
            <w:r w:rsidRPr="00A4224F">
              <w:rPr>
                <w:rFonts w:eastAsia="Times New Roman"/>
                <w:color w:val="000000"/>
                <w:szCs w:val="28"/>
                <w:lang w:val="vi-VN"/>
              </w:rPr>
              <w:t>–</w:t>
            </w:r>
            <w:r w:rsidRPr="00A4224F">
              <w:rPr>
                <w:rFonts w:eastAsia="Times New Roman"/>
                <w:color w:val="000000"/>
                <w:szCs w:val="28"/>
                <w:lang w:val="da-DK"/>
              </w:rPr>
              <w:t xml:space="preserve"> </w:t>
            </w:r>
            <w:r w:rsidRPr="00A4224F">
              <w:rPr>
                <w:rFonts w:eastAsia="Times New Roman"/>
                <w:color w:val="000000"/>
                <w:szCs w:val="28"/>
                <w:lang w:val="vi-VN"/>
              </w:rPr>
              <w:t xml:space="preserve">Nhận biết được số </w:t>
            </w:r>
            <w:r w:rsidRPr="00A4224F">
              <w:rPr>
                <w:rFonts w:eastAsia="Times New Roman"/>
                <w:color w:val="000000"/>
                <w:szCs w:val="28"/>
              </w:rPr>
              <w:t xml:space="preserve">đối của một số </w:t>
            </w:r>
            <w:r w:rsidRPr="00A4224F">
              <w:rPr>
                <w:rFonts w:eastAsia="Times New Roman"/>
                <w:color w:val="000000"/>
                <w:szCs w:val="28"/>
                <w:lang w:val="vi-VN"/>
              </w:rPr>
              <w:t>nguyên.</w:t>
            </w:r>
          </w:p>
          <w:p w14:paraId="4DCC3C5B" w14:textId="77777777" w:rsidR="00331725" w:rsidRPr="00A4224F" w:rsidRDefault="00331725" w:rsidP="0002023B">
            <w:pPr>
              <w:suppressAutoHyphens/>
              <w:spacing w:before="60" w:after="60" w:line="293" w:lineRule="auto"/>
              <w:ind w:firstLine="0"/>
              <w:rPr>
                <w:rFonts w:eastAsia="Times New Roman"/>
                <w:color w:val="000000"/>
                <w:szCs w:val="28"/>
              </w:rPr>
            </w:pPr>
            <w:r w:rsidRPr="00A4224F">
              <w:rPr>
                <w:rFonts w:eastAsia="Times New Roman"/>
                <w:color w:val="000000"/>
                <w:szCs w:val="28"/>
                <w:lang w:val="vi-VN"/>
              </w:rPr>
              <w:t>–</w:t>
            </w:r>
            <w:r w:rsidRPr="00A4224F">
              <w:rPr>
                <w:rFonts w:eastAsia="Times New Roman"/>
                <w:color w:val="000000"/>
                <w:szCs w:val="28"/>
                <w:lang w:val="da-DK"/>
              </w:rPr>
              <w:t xml:space="preserve"> </w:t>
            </w:r>
            <w:r w:rsidRPr="00A4224F">
              <w:rPr>
                <w:rFonts w:eastAsia="Times New Roman"/>
                <w:color w:val="000000"/>
                <w:szCs w:val="28"/>
                <w:lang w:val="vi-VN"/>
              </w:rPr>
              <w:t>Nhận biết được thứ tự trong tập hợp các số nguyên. So sánh được hai số nguyên cho trước.</w:t>
            </w:r>
            <w:r w:rsidRPr="00A4224F">
              <w:rPr>
                <w:rFonts w:eastAsia="Times New Roman"/>
                <w:color w:val="000000"/>
                <w:szCs w:val="28"/>
              </w:rPr>
              <w:t xml:space="preserve"> </w:t>
            </w:r>
          </w:p>
          <w:p w14:paraId="2F344D9F" w14:textId="77777777" w:rsidR="00331725" w:rsidRPr="00A4224F" w:rsidRDefault="003A799B" w:rsidP="0002023B">
            <w:pPr>
              <w:suppressAutoHyphens/>
              <w:spacing w:before="60" w:after="60" w:line="293" w:lineRule="auto"/>
              <w:ind w:firstLine="0"/>
              <w:rPr>
                <w:rFonts w:eastAsia="Times New Roman"/>
                <w:color w:val="000000"/>
                <w:szCs w:val="28"/>
              </w:rPr>
            </w:pPr>
            <w:r w:rsidRPr="00A4224F">
              <w:rPr>
                <w:rFonts w:eastAsia="Times New Roman"/>
                <w:color w:val="000000"/>
                <w:szCs w:val="28"/>
                <w:lang w:val="vi-VN"/>
              </w:rPr>
              <w:t xml:space="preserve">– </w:t>
            </w:r>
            <w:r w:rsidRPr="00A4224F">
              <w:rPr>
                <w:rFonts w:eastAsia="Times New Roman"/>
                <w:color w:val="000000"/>
                <w:szCs w:val="28"/>
                <w:lang w:val="da-DK"/>
              </w:rPr>
              <w:t>Nhận biết</w:t>
            </w:r>
            <w:r w:rsidR="00331725" w:rsidRPr="00A4224F">
              <w:rPr>
                <w:rFonts w:eastAsia="Times New Roman"/>
                <w:color w:val="000000"/>
                <w:szCs w:val="28"/>
                <w:lang w:val="vi-VN"/>
              </w:rPr>
              <w:t xml:space="preserve"> được ý nghĩa của số nguyên âm trong một số bài toán thực tiễn.</w:t>
            </w:r>
            <w:r w:rsidRPr="00A4224F">
              <w:rPr>
                <w:rFonts w:eastAsia="Times New Roman"/>
                <w:color w:val="000000"/>
                <w:szCs w:val="28"/>
              </w:rPr>
              <w:t xml:space="preserve"> </w:t>
            </w:r>
          </w:p>
        </w:tc>
      </w:tr>
      <w:tr w:rsidR="00331725" w:rsidRPr="00A4224F" w14:paraId="5A87A43A" w14:textId="77777777" w:rsidTr="0009688C">
        <w:tc>
          <w:tcPr>
            <w:tcW w:w="830" w:type="pct"/>
            <w:vMerge/>
            <w:shd w:val="clear" w:color="auto" w:fill="auto"/>
          </w:tcPr>
          <w:p w14:paraId="04A1A693" w14:textId="77777777" w:rsidR="00331725" w:rsidRPr="00A4224F" w:rsidRDefault="00331725" w:rsidP="0002023B">
            <w:pPr>
              <w:suppressAutoHyphens/>
              <w:spacing w:before="60" w:after="60" w:line="293" w:lineRule="auto"/>
              <w:ind w:firstLine="0"/>
              <w:jc w:val="left"/>
              <w:rPr>
                <w:rFonts w:eastAsia="Times New Roman"/>
                <w:bCs/>
                <w:color w:val="000000"/>
                <w:szCs w:val="28"/>
                <w:lang w:val="da-DK"/>
              </w:rPr>
            </w:pPr>
          </w:p>
        </w:tc>
        <w:tc>
          <w:tcPr>
            <w:tcW w:w="1162" w:type="pct"/>
            <w:shd w:val="clear" w:color="auto" w:fill="auto"/>
          </w:tcPr>
          <w:p w14:paraId="488014DE" w14:textId="77777777" w:rsidR="00331725" w:rsidRPr="00A4224F" w:rsidRDefault="00331725" w:rsidP="0002023B">
            <w:pPr>
              <w:suppressAutoHyphens/>
              <w:spacing w:before="60" w:after="60" w:line="293" w:lineRule="auto"/>
              <w:ind w:firstLine="0"/>
              <w:rPr>
                <w:rFonts w:eastAsia="Times New Roman"/>
                <w:i/>
                <w:color w:val="000000"/>
                <w:szCs w:val="28"/>
              </w:rPr>
            </w:pPr>
            <w:r w:rsidRPr="00A4224F">
              <w:rPr>
                <w:rFonts w:eastAsia="Times New Roman"/>
                <w:i/>
                <w:color w:val="000000"/>
                <w:szCs w:val="28"/>
                <w:lang w:val="vi-VN"/>
              </w:rPr>
              <w:t>Các phép tính với số nguyên</w:t>
            </w:r>
            <w:r w:rsidR="00816344" w:rsidRPr="00A4224F">
              <w:rPr>
                <w:rFonts w:eastAsia="Times New Roman"/>
                <w:i/>
                <w:color w:val="000000"/>
                <w:szCs w:val="28"/>
              </w:rPr>
              <w:t>. Tính chia hết</w:t>
            </w:r>
            <w:r w:rsidR="00816344" w:rsidRPr="00A4224F">
              <w:rPr>
                <w:rFonts w:eastAsia="Times New Roman"/>
                <w:i/>
                <w:color w:val="000000"/>
                <w:szCs w:val="28"/>
                <w:lang w:val="vi-VN"/>
              </w:rPr>
              <w:t xml:space="preserve"> trong tập hợp các số </w:t>
            </w:r>
            <w:r w:rsidR="00816344" w:rsidRPr="00A4224F">
              <w:rPr>
                <w:rFonts w:eastAsia="Times New Roman"/>
                <w:i/>
                <w:color w:val="000000"/>
                <w:szCs w:val="28"/>
              </w:rPr>
              <w:lastRenderedPageBreak/>
              <w:t>nguyên</w:t>
            </w:r>
          </w:p>
        </w:tc>
        <w:tc>
          <w:tcPr>
            <w:tcW w:w="3008" w:type="pct"/>
            <w:shd w:val="clear" w:color="auto" w:fill="auto"/>
          </w:tcPr>
          <w:p w14:paraId="74AD5CB7" w14:textId="77777777" w:rsidR="00816344" w:rsidRPr="00A4224F" w:rsidRDefault="00180C46" w:rsidP="0002023B">
            <w:pPr>
              <w:suppressAutoHyphens/>
              <w:spacing w:before="60" w:after="60" w:line="293" w:lineRule="auto"/>
              <w:ind w:firstLine="0"/>
              <w:rPr>
                <w:rFonts w:eastAsia="Times New Roman"/>
                <w:color w:val="000000"/>
                <w:szCs w:val="28"/>
                <w:lang w:val="da-DK"/>
              </w:rPr>
            </w:pPr>
            <w:r w:rsidRPr="00A4224F">
              <w:rPr>
                <w:rFonts w:eastAsia="Times New Roman"/>
                <w:color w:val="000000"/>
                <w:szCs w:val="28"/>
                <w:lang w:val="da-DK"/>
              </w:rPr>
              <w:lastRenderedPageBreak/>
              <w:t>– Thực hiện được</w:t>
            </w:r>
            <w:r w:rsidR="00331725" w:rsidRPr="00A4224F">
              <w:rPr>
                <w:rFonts w:eastAsia="Times New Roman"/>
                <w:color w:val="000000"/>
                <w:szCs w:val="28"/>
                <w:lang w:val="da-DK"/>
              </w:rPr>
              <w:t xml:space="preserve"> các phép tính</w:t>
            </w:r>
            <w:r w:rsidRPr="00A4224F">
              <w:rPr>
                <w:rFonts w:eastAsia="Times New Roman"/>
                <w:color w:val="000000"/>
                <w:szCs w:val="28"/>
                <w:lang w:val="da-DK"/>
              </w:rPr>
              <w:t>:</w:t>
            </w:r>
            <w:r w:rsidR="00331725" w:rsidRPr="00A4224F">
              <w:rPr>
                <w:rFonts w:eastAsia="Times New Roman"/>
                <w:color w:val="000000"/>
                <w:szCs w:val="28"/>
                <w:lang w:val="da-DK"/>
              </w:rPr>
              <w:t xml:space="preserve"> cộng, trừ, nhân, chia (chia hết) </w:t>
            </w:r>
            <w:r w:rsidRPr="00A4224F">
              <w:rPr>
                <w:rFonts w:eastAsia="Times New Roman"/>
                <w:color w:val="000000"/>
                <w:szCs w:val="28"/>
                <w:lang w:val="da-DK"/>
              </w:rPr>
              <w:t>trong tập hợp các số nguyên</w:t>
            </w:r>
            <w:r w:rsidR="00816344" w:rsidRPr="00A4224F">
              <w:rPr>
                <w:rFonts w:eastAsia="Times New Roman"/>
                <w:color w:val="000000"/>
                <w:szCs w:val="28"/>
                <w:lang w:val="da-DK"/>
              </w:rPr>
              <w:t>.</w:t>
            </w:r>
          </w:p>
          <w:p w14:paraId="39CAD10A" w14:textId="77777777" w:rsidR="00816344" w:rsidRPr="00A4224F" w:rsidRDefault="003A799B" w:rsidP="0002023B">
            <w:pPr>
              <w:suppressAutoHyphens/>
              <w:spacing w:before="60" w:after="60" w:line="293" w:lineRule="auto"/>
              <w:ind w:firstLine="0"/>
              <w:rPr>
                <w:rFonts w:eastAsia="Times New Roman"/>
                <w:color w:val="000000"/>
                <w:szCs w:val="28"/>
              </w:rPr>
            </w:pPr>
            <w:r w:rsidRPr="00A4224F">
              <w:rPr>
                <w:rFonts w:eastAsia="Times New Roman"/>
                <w:color w:val="000000"/>
                <w:szCs w:val="28"/>
                <w:lang w:val="da-DK"/>
              </w:rPr>
              <w:t>– V</w:t>
            </w:r>
            <w:r w:rsidR="00180C46" w:rsidRPr="00A4224F">
              <w:rPr>
                <w:rFonts w:eastAsia="Times New Roman"/>
                <w:color w:val="000000"/>
                <w:szCs w:val="28"/>
                <w:lang w:val="vi-VN"/>
              </w:rPr>
              <w:t xml:space="preserve">ận dụng </w:t>
            </w:r>
            <w:r w:rsidR="00180C46" w:rsidRPr="00A4224F">
              <w:rPr>
                <w:rFonts w:eastAsia="Times New Roman"/>
                <w:color w:val="000000"/>
                <w:szCs w:val="28"/>
              </w:rPr>
              <w:t xml:space="preserve">được các </w:t>
            </w:r>
            <w:r w:rsidR="00180C46" w:rsidRPr="00A4224F">
              <w:rPr>
                <w:rFonts w:eastAsia="Times New Roman"/>
                <w:color w:val="000000"/>
                <w:szCs w:val="28"/>
                <w:lang w:val="vi-VN"/>
              </w:rPr>
              <w:t xml:space="preserve">tính chất </w:t>
            </w:r>
            <w:r w:rsidR="00180C46" w:rsidRPr="00A4224F">
              <w:rPr>
                <w:rFonts w:eastAsia="Times New Roman"/>
                <w:color w:val="000000"/>
                <w:szCs w:val="28"/>
              </w:rPr>
              <w:t>giao hoán, kết hợp, phân phối c</w:t>
            </w:r>
            <w:r w:rsidR="00816344" w:rsidRPr="00A4224F">
              <w:rPr>
                <w:rFonts w:eastAsia="Times New Roman"/>
                <w:color w:val="000000"/>
                <w:szCs w:val="28"/>
              </w:rPr>
              <w:t xml:space="preserve">ủa phép </w:t>
            </w:r>
            <w:r w:rsidR="00816344" w:rsidRPr="00A4224F">
              <w:rPr>
                <w:rFonts w:eastAsia="Times New Roman"/>
                <w:color w:val="000000"/>
                <w:szCs w:val="28"/>
              </w:rPr>
              <w:lastRenderedPageBreak/>
              <w:t xml:space="preserve">nhân đối với phép cộng, </w:t>
            </w:r>
            <w:r w:rsidR="00816344" w:rsidRPr="00A4224F">
              <w:rPr>
                <w:rFonts w:eastAsia="Times New Roman"/>
                <w:color w:val="000000"/>
                <w:szCs w:val="28"/>
                <w:lang w:val="da-DK"/>
              </w:rPr>
              <w:t>quy tắc dấu ngoặc trong tập hợp các số nguyên</w:t>
            </w:r>
            <w:r w:rsidR="00816344" w:rsidRPr="00A4224F">
              <w:rPr>
                <w:rFonts w:eastAsia="Times New Roman"/>
                <w:color w:val="000000"/>
                <w:szCs w:val="28"/>
              </w:rPr>
              <w:t xml:space="preserve"> </w:t>
            </w:r>
            <w:r w:rsidR="00180C46" w:rsidRPr="00A4224F">
              <w:rPr>
                <w:rFonts w:eastAsia="Times New Roman"/>
                <w:color w:val="000000"/>
                <w:szCs w:val="28"/>
                <w:lang w:val="vi-VN"/>
              </w:rPr>
              <w:t>trong tính toán</w:t>
            </w:r>
            <w:r w:rsidR="00816344" w:rsidRPr="00A4224F">
              <w:rPr>
                <w:rFonts w:eastAsia="Times New Roman"/>
                <w:color w:val="000000"/>
                <w:szCs w:val="28"/>
                <w:lang w:val="da-DK"/>
              </w:rPr>
              <w:t xml:space="preserve"> </w:t>
            </w:r>
            <w:r w:rsidR="00816344" w:rsidRPr="00A4224F">
              <w:rPr>
                <w:rFonts w:eastAsia="Times New Roman"/>
                <w:color w:val="000000"/>
                <w:szCs w:val="28"/>
                <w:lang w:val="vi-VN"/>
              </w:rPr>
              <w:t>(tính viết</w:t>
            </w:r>
            <w:r w:rsidR="00792D05" w:rsidRPr="00A4224F">
              <w:rPr>
                <w:rFonts w:eastAsia="Times New Roman"/>
                <w:color w:val="000000"/>
                <w:szCs w:val="28"/>
              </w:rPr>
              <w:t xml:space="preserve"> và</w:t>
            </w:r>
            <w:r w:rsidR="00816344" w:rsidRPr="00A4224F">
              <w:rPr>
                <w:rFonts w:eastAsia="Times New Roman"/>
                <w:color w:val="000000"/>
                <w:szCs w:val="28"/>
              </w:rPr>
              <w:t xml:space="preserve"> </w:t>
            </w:r>
            <w:r w:rsidR="00816344" w:rsidRPr="00A4224F">
              <w:rPr>
                <w:rFonts w:eastAsia="Times New Roman"/>
                <w:color w:val="000000"/>
                <w:szCs w:val="28"/>
                <w:lang w:val="vi-VN"/>
              </w:rPr>
              <w:t xml:space="preserve">tính </w:t>
            </w:r>
            <w:r w:rsidR="00816344" w:rsidRPr="00A4224F">
              <w:rPr>
                <w:rFonts w:eastAsia="Times New Roman"/>
                <w:color w:val="000000"/>
                <w:szCs w:val="28"/>
              </w:rPr>
              <w:t>n</w:t>
            </w:r>
            <w:r w:rsidR="00816344" w:rsidRPr="00A4224F">
              <w:rPr>
                <w:rFonts w:eastAsia="Times New Roman"/>
                <w:color w:val="000000"/>
                <w:szCs w:val="28"/>
                <w:lang w:val="vi-VN"/>
              </w:rPr>
              <w:t>hẩm, tính nhanh một cách hợp lí)</w:t>
            </w:r>
            <w:r w:rsidR="00792D05" w:rsidRPr="00A4224F">
              <w:rPr>
                <w:rFonts w:eastAsia="Times New Roman"/>
                <w:color w:val="000000"/>
                <w:szCs w:val="28"/>
              </w:rPr>
              <w:t>.</w:t>
            </w:r>
          </w:p>
          <w:p w14:paraId="34C25083" w14:textId="77777777" w:rsidR="00331725" w:rsidRPr="00A4224F" w:rsidRDefault="00331725" w:rsidP="0002023B">
            <w:pPr>
              <w:suppressAutoHyphens/>
              <w:spacing w:before="60" w:after="60" w:line="293" w:lineRule="auto"/>
              <w:ind w:firstLine="0"/>
              <w:rPr>
                <w:rFonts w:eastAsia="Times New Roman"/>
                <w:color w:val="000000"/>
                <w:szCs w:val="28"/>
                <w:lang w:val="da-DK"/>
              </w:rPr>
            </w:pPr>
            <w:r w:rsidRPr="00A4224F">
              <w:rPr>
                <w:rFonts w:eastAsia="Times New Roman"/>
                <w:color w:val="000000"/>
                <w:szCs w:val="28"/>
                <w:lang w:val="vi-VN"/>
              </w:rPr>
              <w:t>–</w:t>
            </w:r>
            <w:r w:rsidRPr="00A4224F">
              <w:rPr>
                <w:rFonts w:eastAsia="Times New Roman"/>
                <w:color w:val="000000"/>
                <w:szCs w:val="28"/>
                <w:lang w:val="da-DK"/>
              </w:rPr>
              <w:t xml:space="preserve"> Nhận biết được </w:t>
            </w:r>
            <w:r w:rsidRPr="00A4224F">
              <w:rPr>
                <w:rFonts w:eastAsia="Times New Roman"/>
                <w:color w:val="000000"/>
                <w:szCs w:val="28"/>
                <w:lang w:val="vi-VN"/>
              </w:rPr>
              <w:t xml:space="preserve">quan hệ chia hết, </w:t>
            </w:r>
            <w:r w:rsidRPr="00A4224F">
              <w:rPr>
                <w:rFonts w:eastAsia="Times New Roman"/>
                <w:color w:val="000000"/>
                <w:szCs w:val="28"/>
                <w:lang w:val="da-DK"/>
              </w:rPr>
              <w:t>khái niệm ư</w:t>
            </w:r>
            <w:r w:rsidRPr="00A4224F">
              <w:rPr>
                <w:rFonts w:eastAsia="Times New Roman"/>
                <w:color w:val="000000"/>
                <w:szCs w:val="28"/>
                <w:lang w:val="vi-VN"/>
              </w:rPr>
              <w:t>ớc và bội</w:t>
            </w:r>
            <w:r w:rsidRPr="00A4224F">
              <w:rPr>
                <w:rFonts w:eastAsia="Times New Roman"/>
                <w:color w:val="000000"/>
                <w:szCs w:val="28"/>
              </w:rPr>
              <w:t xml:space="preserve"> </w:t>
            </w:r>
            <w:r w:rsidRPr="00A4224F">
              <w:rPr>
                <w:rFonts w:eastAsia="Times New Roman"/>
                <w:color w:val="000000"/>
                <w:szCs w:val="28"/>
                <w:lang w:val="da-DK"/>
              </w:rPr>
              <w:t>trong tập hợp các số nguyên.</w:t>
            </w:r>
          </w:p>
          <w:p w14:paraId="1D97904D" w14:textId="77777777" w:rsidR="00331725" w:rsidRPr="00A4224F" w:rsidRDefault="00792D05" w:rsidP="0002023B">
            <w:pPr>
              <w:suppressAutoHyphens/>
              <w:spacing w:before="60" w:after="60" w:line="293" w:lineRule="auto"/>
              <w:ind w:firstLine="0"/>
              <w:rPr>
                <w:rFonts w:eastAsia="Times New Roman"/>
                <w:color w:val="000000"/>
                <w:szCs w:val="28"/>
              </w:rPr>
            </w:pPr>
            <w:r w:rsidRPr="00A4224F">
              <w:rPr>
                <w:rFonts w:eastAsia="Times New Roman"/>
                <w:color w:val="000000"/>
                <w:szCs w:val="28"/>
                <w:lang w:val="vi-VN"/>
              </w:rPr>
              <w:t xml:space="preserve">– </w:t>
            </w:r>
            <w:r w:rsidRPr="00A4224F">
              <w:rPr>
                <w:rFonts w:eastAsia="Times New Roman"/>
                <w:color w:val="000000"/>
                <w:szCs w:val="28"/>
              </w:rPr>
              <w:t>G</w:t>
            </w:r>
            <w:r w:rsidRPr="00A4224F">
              <w:rPr>
                <w:rFonts w:eastAsia="Times New Roman"/>
                <w:color w:val="000000"/>
                <w:szCs w:val="28"/>
                <w:lang w:val="vi-VN"/>
              </w:rPr>
              <w:t xml:space="preserve">iải quyết </w:t>
            </w:r>
            <w:r w:rsidRPr="00A4224F">
              <w:rPr>
                <w:rFonts w:eastAsia="Times New Roman"/>
                <w:color w:val="000000"/>
                <w:szCs w:val="28"/>
              </w:rPr>
              <w:t xml:space="preserve">được những </w:t>
            </w:r>
            <w:r w:rsidRPr="00A4224F">
              <w:rPr>
                <w:rFonts w:eastAsia="Times New Roman"/>
                <w:color w:val="000000"/>
                <w:szCs w:val="28"/>
                <w:lang w:val="vi-VN"/>
              </w:rPr>
              <w:t>vấn đề thực tiễn gắn với thực hiện các phép tính</w:t>
            </w:r>
            <w:r w:rsidRPr="00A4224F">
              <w:rPr>
                <w:rFonts w:eastAsia="Times New Roman"/>
                <w:color w:val="000000"/>
                <w:szCs w:val="28"/>
              </w:rPr>
              <w:t xml:space="preserve"> </w:t>
            </w:r>
            <w:r w:rsidR="00331725" w:rsidRPr="00A4224F">
              <w:rPr>
                <w:rFonts w:eastAsia="Times New Roman"/>
                <w:color w:val="000000"/>
                <w:szCs w:val="28"/>
                <w:lang w:val="vi-VN"/>
              </w:rPr>
              <w:t>về số nguyên</w:t>
            </w:r>
            <w:r w:rsidR="00331725" w:rsidRPr="00A4224F">
              <w:rPr>
                <w:rFonts w:eastAsia="Times New Roman"/>
                <w:color w:val="000000"/>
                <w:szCs w:val="28"/>
                <w:lang w:val="da-DK"/>
              </w:rPr>
              <w:t xml:space="preserve"> </w:t>
            </w:r>
            <w:r w:rsidR="00331725" w:rsidRPr="00A4224F">
              <w:rPr>
                <w:rFonts w:eastAsia="Times New Roman"/>
                <w:color w:val="000000"/>
                <w:szCs w:val="28"/>
                <w:lang w:val="vi-VN"/>
              </w:rPr>
              <w:t>(ví dụ:</w:t>
            </w:r>
            <w:r w:rsidR="00331725" w:rsidRPr="00A4224F">
              <w:rPr>
                <w:rFonts w:eastAsia="Times New Roman"/>
                <w:color w:val="000000"/>
                <w:szCs w:val="28"/>
              </w:rPr>
              <w:t xml:space="preserve"> </w:t>
            </w:r>
            <w:r w:rsidR="00E95EAC" w:rsidRPr="00A4224F">
              <w:rPr>
                <w:rFonts w:eastAsia="Times New Roman"/>
                <w:color w:val="000000"/>
                <w:szCs w:val="28"/>
                <w:lang w:val="da-DK"/>
              </w:rPr>
              <w:t>t</w:t>
            </w:r>
            <w:r w:rsidR="00331725" w:rsidRPr="00A4224F">
              <w:rPr>
                <w:rFonts w:eastAsia="Times New Roman"/>
                <w:color w:val="000000"/>
                <w:szCs w:val="28"/>
                <w:lang w:val="vi-VN"/>
              </w:rPr>
              <w:t>ính lỗ lãi khi buôn bán</w:t>
            </w:r>
            <w:r w:rsidR="00331725" w:rsidRPr="00A4224F">
              <w:rPr>
                <w:rFonts w:eastAsia="Times New Roman"/>
                <w:color w:val="000000"/>
                <w:szCs w:val="28"/>
                <w:lang w:val="da-DK"/>
              </w:rPr>
              <w:t>,...</w:t>
            </w:r>
            <w:r w:rsidR="00331725" w:rsidRPr="00A4224F">
              <w:rPr>
                <w:rFonts w:eastAsia="Times New Roman"/>
                <w:color w:val="000000"/>
                <w:szCs w:val="28"/>
                <w:lang w:val="vi-VN"/>
              </w:rPr>
              <w:t>).</w:t>
            </w:r>
          </w:p>
        </w:tc>
      </w:tr>
      <w:tr w:rsidR="00331725" w:rsidRPr="00A4224F" w14:paraId="387E7E5B" w14:textId="77777777" w:rsidTr="0009688C">
        <w:tc>
          <w:tcPr>
            <w:tcW w:w="830" w:type="pct"/>
            <w:vMerge w:val="restart"/>
            <w:shd w:val="clear" w:color="auto" w:fill="auto"/>
          </w:tcPr>
          <w:p w14:paraId="20B41F23" w14:textId="77777777" w:rsidR="00331725" w:rsidRPr="00A4224F" w:rsidRDefault="00331725" w:rsidP="0002023B">
            <w:pPr>
              <w:suppressAutoHyphens/>
              <w:spacing w:before="60" w:after="60" w:line="293" w:lineRule="auto"/>
              <w:ind w:firstLine="0"/>
              <w:jc w:val="left"/>
              <w:rPr>
                <w:rFonts w:eastAsia="Times New Roman"/>
                <w:bCs/>
                <w:color w:val="000000"/>
                <w:szCs w:val="28"/>
                <w:lang w:val="da-DK"/>
              </w:rPr>
            </w:pPr>
            <w:r w:rsidRPr="00A4224F">
              <w:rPr>
                <w:rFonts w:eastAsia="Times New Roman"/>
                <w:color w:val="000000"/>
                <w:szCs w:val="28"/>
              </w:rPr>
              <w:lastRenderedPageBreak/>
              <w:t>Phân số</w:t>
            </w:r>
          </w:p>
        </w:tc>
        <w:tc>
          <w:tcPr>
            <w:tcW w:w="1162" w:type="pct"/>
            <w:shd w:val="clear" w:color="auto" w:fill="auto"/>
          </w:tcPr>
          <w:p w14:paraId="391B41EE" w14:textId="77777777" w:rsidR="00331725" w:rsidRPr="00A4224F" w:rsidRDefault="00331725" w:rsidP="0002023B">
            <w:pPr>
              <w:suppressAutoHyphens/>
              <w:spacing w:before="60" w:after="60" w:line="293" w:lineRule="auto"/>
              <w:ind w:firstLine="0"/>
              <w:jc w:val="left"/>
              <w:rPr>
                <w:rFonts w:eastAsia="Times New Roman"/>
                <w:color w:val="000000"/>
                <w:szCs w:val="28"/>
                <w:lang w:val="da-DK"/>
              </w:rPr>
            </w:pPr>
            <w:r w:rsidRPr="00A4224F">
              <w:rPr>
                <w:rFonts w:eastAsia="Times New Roman"/>
                <w:i/>
                <w:color w:val="000000"/>
                <w:szCs w:val="28"/>
                <w:lang w:val="da-DK"/>
              </w:rPr>
              <w:t>Phân số</w:t>
            </w:r>
            <w:r w:rsidR="00792D05" w:rsidRPr="00A4224F">
              <w:rPr>
                <w:rFonts w:eastAsia="Times New Roman"/>
                <w:i/>
                <w:color w:val="000000"/>
                <w:szCs w:val="28"/>
                <w:lang w:val="da-DK"/>
              </w:rPr>
              <w:t xml:space="preserve">. Tính chất cơ bản của phân số. </w:t>
            </w:r>
            <w:r w:rsidR="00792D05" w:rsidRPr="00A4224F">
              <w:rPr>
                <w:rFonts w:eastAsia="Times New Roman"/>
                <w:i/>
                <w:color w:val="000000"/>
                <w:szCs w:val="28"/>
                <w:lang w:val="vi-VN"/>
              </w:rPr>
              <w:t>So sánh</w:t>
            </w:r>
            <w:r w:rsidR="00792D05" w:rsidRPr="00A4224F">
              <w:rPr>
                <w:rFonts w:eastAsia="Times New Roman"/>
                <w:i/>
                <w:color w:val="000000"/>
                <w:szCs w:val="28"/>
              </w:rPr>
              <w:t xml:space="preserve"> </w:t>
            </w:r>
            <w:r w:rsidR="00792D05" w:rsidRPr="00A4224F">
              <w:rPr>
                <w:rFonts w:eastAsia="Times New Roman"/>
                <w:i/>
                <w:color w:val="000000"/>
                <w:szCs w:val="28"/>
                <w:lang w:val="da-DK"/>
              </w:rPr>
              <w:t xml:space="preserve">phân </w:t>
            </w:r>
            <w:r w:rsidR="00792D05" w:rsidRPr="00A4224F">
              <w:rPr>
                <w:rFonts w:eastAsia="Times New Roman"/>
                <w:i/>
                <w:color w:val="000000"/>
                <w:szCs w:val="28"/>
                <w:lang w:val="vi-VN"/>
              </w:rPr>
              <w:t>số</w:t>
            </w:r>
            <w:r w:rsidRPr="00A4224F">
              <w:rPr>
                <w:rFonts w:eastAsia="Times New Roman"/>
                <w:i/>
                <w:color w:val="000000"/>
                <w:szCs w:val="28"/>
                <w:lang w:val="da-DK"/>
              </w:rPr>
              <w:br/>
            </w:r>
          </w:p>
        </w:tc>
        <w:tc>
          <w:tcPr>
            <w:tcW w:w="3008" w:type="pct"/>
            <w:shd w:val="clear" w:color="auto" w:fill="auto"/>
          </w:tcPr>
          <w:p w14:paraId="65BD147C" w14:textId="77777777" w:rsidR="00331725" w:rsidRPr="00A4224F" w:rsidRDefault="00331725" w:rsidP="0002023B">
            <w:pPr>
              <w:suppressAutoHyphens/>
              <w:spacing w:before="60" w:after="60" w:line="293" w:lineRule="auto"/>
              <w:ind w:firstLine="0"/>
              <w:rPr>
                <w:rFonts w:eastAsia="Times New Roman"/>
                <w:color w:val="000000"/>
                <w:szCs w:val="28"/>
                <w:lang w:val="da-DK"/>
              </w:rPr>
            </w:pPr>
            <w:r w:rsidRPr="00A4224F">
              <w:rPr>
                <w:rFonts w:eastAsia="Times New Roman"/>
                <w:color w:val="000000"/>
                <w:szCs w:val="28"/>
                <w:lang w:val="da-DK"/>
              </w:rPr>
              <w:t>– Nhận biết được phân số với tử số hoặc mẫu số là số nguyên âm.</w:t>
            </w:r>
          </w:p>
          <w:p w14:paraId="21C7CEC3" w14:textId="77777777" w:rsidR="00331725" w:rsidRPr="00A4224F" w:rsidRDefault="008C3841" w:rsidP="0002023B">
            <w:pPr>
              <w:suppressAutoHyphens/>
              <w:spacing w:before="60" w:after="60" w:line="293" w:lineRule="auto"/>
              <w:ind w:firstLine="0"/>
              <w:rPr>
                <w:rFonts w:eastAsia="Times New Roman"/>
                <w:color w:val="000000"/>
                <w:szCs w:val="28"/>
                <w:lang w:val="da-DK"/>
              </w:rPr>
            </w:pPr>
            <w:r w:rsidRPr="00A4224F">
              <w:rPr>
                <w:rFonts w:eastAsia="Times New Roman"/>
                <w:color w:val="000000"/>
                <w:szCs w:val="28"/>
                <w:lang w:val="da-DK"/>
              </w:rPr>
              <w:t>– Nhận biết</w:t>
            </w:r>
            <w:r w:rsidR="00331725" w:rsidRPr="00A4224F">
              <w:rPr>
                <w:rFonts w:eastAsia="Times New Roman"/>
                <w:color w:val="000000"/>
                <w:szCs w:val="28"/>
                <w:lang w:val="da-DK"/>
              </w:rPr>
              <w:t xml:space="preserve"> được khái niệm hai phân số bằng nhau và nhận biết được quy tắc bằng nhau của hai phân số.</w:t>
            </w:r>
          </w:p>
          <w:p w14:paraId="0953D008" w14:textId="77777777" w:rsidR="00331725" w:rsidRPr="00A4224F" w:rsidRDefault="005D7676" w:rsidP="0002023B">
            <w:pPr>
              <w:suppressAutoHyphens/>
              <w:spacing w:before="60" w:after="60" w:line="293" w:lineRule="auto"/>
              <w:ind w:firstLine="0"/>
              <w:rPr>
                <w:rFonts w:eastAsia="Times New Roman"/>
                <w:color w:val="000000"/>
                <w:szCs w:val="28"/>
                <w:lang w:val="da-DK"/>
              </w:rPr>
            </w:pPr>
            <w:r w:rsidRPr="00A4224F">
              <w:rPr>
                <w:rFonts w:eastAsia="Times New Roman"/>
                <w:color w:val="000000"/>
                <w:szCs w:val="28"/>
                <w:lang w:val="da-DK"/>
              </w:rPr>
              <w:t>– Nêu</w:t>
            </w:r>
            <w:r w:rsidR="00331725" w:rsidRPr="00A4224F">
              <w:rPr>
                <w:rFonts w:eastAsia="Times New Roman"/>
                <w:color w:val="000000"/>
                <w:szCs w:val="28"/>
                <w:lang w:val="da-DK"/>
              </w:rPr>
              <w:t xml:space="preserve"> được hai tính chất cơ bản của phân số.</w:t>
            </w:r>
          </w:p>
          <w:p w14:paraId="6F60776E" w14:textId="77777777" w:rsidR="00331725" w:rsidRPr="00A4224F" w:rsidRDefault="00331725" w:rsidP="0002023B">
            <w:pPr>
              <w:suppressAutoHyphens/>
              <w:spacing w:before="60" w:after="60" w:line="293" w:lineRule="auto"/>
              <w:ind w:firstLine="0"/>
              <w:rPr>
                <w:rFonts w:eastAsia="Times New Roman"/>
                <w:color w:val="000000"/>
                <w:szCs w:val="28"/>
              </w:rPr>
            </w:pPr>
            <w:r w:rsidRPr="00A4224F">
              <w:rPr>
                <w:rFonts w:eastAsia="Times New Roman"/>
                <w:color w:val="000000"/>
                <w:szCs w:val="28"/>
                <w:lang w:val="da-DK"/>
              </w:rPr>
              <w:t xml:space="preserve">– </w:t>
            </w:r>
            <w:r w:rsidRPr="00A4224F">
              <w:rPr>
                <w:rFonts w:eastAsia="Times New Roman"/>
                <w:color w:val="000000"/>
                <w:szCs w:val="28"/>
                <w:lang w:val="vi-VN"/>
              </w:rPr>
              <w:t xml:space="preserve">So sánh được hai </w:t>
            </w:r>
            <w:r w:rsidRPr="00A4224F">
              <w:rPr>
                <w:rFonts w:eastAsia="Times New Roman"/>
                <w:color w:val="000000"/>
                <w:szCs w:val="28"/>
                <w:lang w:val="da-DK"/>
              </w:rPr>
              <w:t xml:space="preserve">phân </w:t>
            </w:r>
            <w:r w:rsidRPr="00A4224F">
              <w:rPr>
                <w:rFonts w:eastAsia="Times New Roman"/>
                <w:color w:val="000000"/>
                <w:szCs w:val="28"/>
                <w:lang w:val="vi-VN"/>
              </w:rPr>
              <w:t>số cho trước.</w:t>
            </w:r>
          </w:p>
          <w:p w14:paraId="62D29D76" w14:textId="77777777" w:rsidR="00331725" w:rsidRPr="00A4224F" w:rsidRDefault="00331725" w:rsidP="0002023B">
            <w:pPr>
              <w:suppressAutoHyphens/>
              <w:spacing w:before="60" w:after="60" w:line="293" w:lineRule="auto"/>
              <w:ind w:firstLine="0"/>
              <w:rPr>
                <w:rFonts w:eastAsia="Times New Roman"/>
                <w:color w:val="000000"/>
                <w:szCs w:val="28"/>
              </w:rPr>
            </w:pPr>
            <w:r w:rsidRPr="00A4224F">
              <w:rPr>
                <w:rFonts w:eastAsia="Times New Roman"/>
                <w:color w:val="000000"/>
                <w:szCs w:val="28"/>
                <w:lang w:val="da-DK"/>
              </w:rPr>
              <w:t>– Nhận biết được số đối của một phân số.</w:t>
            </w:r>
          </w:p>
          <w:p w14:paraId="44EFA44A" w14:textId="77777777" w:rsidR="00331725" w:rsidRPr="00A4224F" w:rsidRDefault="00331725" w:rsidP="0002023B">
            <w:pPr>
              <w:suppressAutoHyphens/>
              <w:spacing w:before="60" w:after="60" w:line="293" w:lineRule="auto"/>
              <w:ind w:firstLine="0"/>
              <w:rPr>
                <w:rFonts w:eastAsia="Times New Roman"/>
                <w:color w:val="000000"/>
                <w:szCs w:val="28"/>
              </w:rPr>
            </w:pPr>
            <w:r w:rsidRPr="00A4224F">
              <w:rPr>
                <w:rFonts w:eastAsia="Times New Roman"/>
                <w:color w:val="000000"/>
                <w:szCs w:val="28"/>
                <w:lang w:val="da-DK"/>
              </w:rPr>
              <w:t>– Nhận biết được hỗn số</w:t>
            </w:r>
            <w:r w:rsidR="00FC5739" w:rsidRPr="00A4224F">
              <w:rPr>
                <w:rFonts w:eastAsia="Times New Roman"/>
                <w:color w:val="000000"/>
                <w:szCs w:val="28"/>
                <w:lang w:val="da-DK"/>
              </w:rPr>
              <w:t xml:space="preserve"> dương</w:t>
            </w:r>
            <w:r w:rsidRPr="00A4224F">
              <w:rPr>
                <w:rFonts w:eastAsia="Times New Roman"/>
                <w:color w:val="000000"/>
                <w:szCs w:val="28"/>
                <w:lang w:val="da-DK"/>
              </w:rPr>
              <w:t>.</w:t>
            </w:r>
          </w:p>
        </w:tc>
      </w:tr>
      <w:tr w:rsidR="00331725" w:rsidRPr="00A4224F" w14:paraId="1891BD1F" w14:textId="77777777" w:rsidTr="0009688C">
        <w:tc>
          <w:tcPr>
            <w:tcW w:w="830" w:type="pct"/>
            <w:vMerge/>
            <w:shd w:val="clear" w:color="auto" w:fill="auto"/>
          </w:tcPr>
          <w:p w14:paraId="67C229DF" w14:textId="77777777" w:rsidR="00331725" w:rsidRPr="00A4224F" w:rsidRDefault="00331725" w:rsidP="00E1089C">
            <w:pPr>
              <w:suppressAutoHyphens/>
              <w:spacing w:before="60" w:after="60"/>
              <w:ind w:firstLine="0"/>
              <w:jc w:val="left"/>
              <w:rPr>
                <w:rFonts w:eastAsia="Times New Roman"/>
                <w:bCs/>
                <w:color w:val="000000"/>
                <w:szCs w:val="28"/>
                <w:lang w:val="da-DK"/>
              </w:rPr>
            </w:pPr>
          </w:p>
        </w:tc>
        <w:tc>
          <w:tcPr>
            <w:tcW w:w="1162" w:type="pct"/>
            <w:shd w:val="clear" w:color="auto" w:fill="auto"/>
          </w:tcPr>
          <w:p w14:paraId="1ECD2E6C" w14:textId="77777777" w:rsidR="00331725" w:rsidRPr="00A4224F" w:rsidRDefault="00331725" w:rsidP="00E1089C">
            <w:pPr>
              <w:suppressAutoHyphens/>
              <w:spacing w:before="60" w:after="60"/>
              <w:ind w:firstLine="0"/>
              <w:rPr>
                <w:rFonts w:eastAsia="Times New Roman"/>
                <w:color w:val="000000"/>
                <w:szCs w:val="28"/>
                <w:lang w:val="da-DK"/>
              </w:rPr>
            </w:pPr>
            <w:r w:rsidRPr="00A4224F">
              <w:rPr>
                <w:rFonts w:eastAsia="Times New Roman"/>
                <w:i/>
                <w:color w:val="000000"/>
                <w:szCs w:val="28"/>
                <w:lang w:val="da-DK"/>
              </w:rPr>
              <w:t>C</w:t>
            </w:r>
            <w:r w:rsidRPr="00A4224F">
              <w:rPr>
                <w:rFonts w:eastAsia="Times New Roman"/>
                <w:i/>
                <w:color w:val="000000"/>
                <w:szCs w:val="28"/>
                <w:lang w:val="vi-VN"/>
              </w:rPr>
              <w:t>ác phép tính với</w:t>
            </w:r>
            <w:r w:rsidRPr="00A4224F">
              <w:rPr>
                <w:rFonts w:eastAsia="Times New Roman"/>
                <w:i/>
                <w:color w:val="000000"/>
                <w:szCs w:val="28"/>
              </w:rPr>
              <w:t xml:space="preserve"> p</w:t>
            </w:r>
            <w:r w:rsidRPr="00A4224F">
              <w:rPr>
                <w:rFonts w:eastAsia="Times New Roman"/>
                <w:i/>
                <w:color w:val="000000"/>
                <w:szCs w:val="28"/>
                <w:lang w:val="vi-VN"/>
              </w:rPr>
              <w:t>hân số</w:t>
            </w:r>
          </w:p>
        </w:tc>
        <w:tc>
          <w:tcPr>
            <w:tcW w:w="3008" w:type="pct"/>
            <w:shd w:val="clear" w:color="auto" w:fill="auto"/>
          </w:tcPr>
          <w:p w14:paraId="407AB9FB" w14:textId="77777777" w:rsidR="00331725" w:rsidRPr="00A4224F" w:rsidRDefault="006446F6" w:rsidP="00E1089C">
            <w:pPr>
              <w:suppressAutoHyphens/>
              <w:spacing w:before="60" w:after="60"/>
              <w:ind w:firstLine="0"/>
              <w:rPr>
                <w:rFonts w:eastAsia="Times New Roman"/>
                <w:color w:val="000000"/>
                <w:szCs w:val="28"/>
                <w:lang w:val="da-DK"/>
              </w:rPr>
            </w:pPr>
            <w:r w:rsidRPr="00A4224F">
              <w:rPr>
                <w:rFonts w:eastAsia="Times New Roman"/>
                <w:color w:val="000000"/>
                <w:szCs w:val="28"/>
                <w:lang w:val="da-DK"/>
              </w:rPr>
              <w:t>– Thực hiện được</w:t>
            </w:r>
            <w:r w:rsidR="00331725" w:rsidRPr="00A4224F">
              <w:rPr>
                <w:rFonts w:eastAsia="Times New Roman"/>
                <w:color w:val="000000"/>
                <w:szCs w:val="28"/>
                <w:lang w:val="da-DK"/>
              </w:rPr>
              <w:t xml:space="preserve"> các phép tính cộng, trừ, nhân, chia với phân số.</w:t>
            </w:r>
          </w:p>
          <w:p w14:paraId="3F3D965E" w14:textId="77777777" w:rsidR="006446F6" w:rsidRPr="00A4224F" w:rsidRDefault="006B049F" w:rsidP="00E1089C">
            <w:pPr>
              <w:suppressAutoHyphens/>
              <w:spacing w:before="60" w:after="60"/>
              <w:ind w:firstLine="0"/>
              <w:rPr>
                <w:rFonts w:eastAsia="Times New Roman"/>
                <w:color w:val="000000"/>
                <w:szCs w:val="28"/>
              </w:rPr>
            </w:pPr>
            <w:r w:rsidRPr="00A4224F">
              <w:rPr>
                <w:rFonts w:eastAsia="Times New Roman"/>
                <w:color w:val="000000"/>
                <w:szCs w:val="28"/>
                <w:lang w:val="da-DK"/>
              </w:rPr>
              <w:t>– V</w:t>
            </w:r>
            <w:r w:rsidR="006446F6" w:rsidRPr="00A4224F">
              <w:rPr>
                <w:rFonts w:eastAsia="Times New Roman"/>
                <w:color w:val="000000"/>
                <w:szCs w:val="28"/>
                <w:lang w:val="vi-VN"/>
              </w:rPr>
              <w:t xml:space="preserve">ận dụng </w:t>
            </w:r>
            <w:r w:rsidR="006446F6" w:rsidRPr="00A4224F">
              <w:rPr>
                <w:rFonts w:eastAsia="Times New Roman"/>
                <w:color w:val="000000"/>
                <w:szCs w:val="28"/>
              </w:rPr>
              <w:t xml:space="preserve">được các </w:t>
            </w:r>
            <w:r w:rsidR="006446F6" w:rsidRPr="00A4224F">
              <w:rPr>
                <w:rFonts w:eastAsia="Times New Roman"/>
                <w:color w:val="000000"/>
                <w:szCs w:val="28"/>
                <w:lang w:val="vi-VN"/>
              </w:rPr>
              <w:t xml:space="preserve">tính chất </w:t>
            </w:r>
            <w:r w:rsidR="006446F6" w:rsidRPr="00A4224F">
              <w:rPr>
                <w:rFonts w:eastAsia="Times New Roman"/>
                <w:color w:val="000000"/>
                <w:szCs w:val="28"/>
              </w:rPr>
              <w:t xml:space="preserve">giao hoán, kết hợp, phân phối của phép nhân đối với phép cộng, </w:t>
            </w:r>
            <w:r w:rsidR="006446F6" w:rsidRPr="00A4224F">
              <w:rPr>
                <w:rFonts w:eastAsia="Times New Roman"/>
                <w:color w:val="000000"/>
                <w:szCs w:val="28"/>
                <w:lang w:val="da-DK"/>
              </w:rPr>
              <w:t xml:space="preserve">quy tắc dấu ngoặc </w:t>
            </w:r>
            <w:r w:rsidR="00A709B7" w:rsidRPr="00A4224F">
              <w:rPr>
                <w:rFonts w:eastAsia="Times New Roman"/>
                <w:color w:val="000000"/>
                <w:szCs w:val="28"/>
                <w:lang w:val="da-DK"/>
              </w:rPr>
              <w:t xml:space="preserve">với </w:t>
            </w:r>
            <w:r w:rsidR="006446F6" w:rsidRPr="00A4224F">
              <w:rPr>
                <w:rFonts w:eastAsia="Times New Roman"/>
                <w:color w:val="000000"/>
                <w:szCs w:val="28"/>
                <w:lang w:val="da-DK"/>
              </w:rPr>
              <w:t xml:space="preserve">phân số </w:t>
            </w:r>
            <w:r w:rsidR="006446F6" w:rsidRPr="00A4224F">
              <w:rPr>
                <w:rFonts w:eastAsia="Times New Roman"/>
                <w:color w:val="000000"/>
                <w:szCs w:val="28"/>
                <w:lang w:val="vi-VN"/>
              </w:rPr>
              <w:t>trong tính toán</w:t>
            </w:r>
            <w:r w:rsidR="006446F6" w:rsidRPr="00A4224F">
              <w:rPr>
                <w:rFonts w:eastAsia="Times New Roman"/>
                <w:color w:val="000000"/>
                <w:szCs w:val="28"/>
                <w:lang w:val="da-DK"/>
              </w:rPr>
              <w:t xml:space="preserve"> </w:t>
            </w:r>
            <w:r w:rsidR="006446F6" w:rsidRPr="00A4224F">
              <w:rPr>
                <w:rFonts w:eastAsia="Times New Roman"/>
                <w:color w:val="000000"/>
                <w:szCs w:val="28"/>
                <w:lang w:val="vi-VN"/>
              </w:rPr>
              <w:t>(tính viết</w:t>
            </w:r>
            <w:r w:rsidR="006446F6" w:rsidRPr="00A4224F">
              <w:rPr>
                <w:rFonts w:eastAsia="Times New Roman"/>
                <w:color w:val="000000"/>
                <w:szCs w:val="28"/>
              </w:rPr>
              <w:t xml:space="preserve"> và </w:t>
            </w:r>
            <w:r w:rsidR="006446F6" w:rsidRPr="00A4224F">
              <w:rPr>
                <w:rFonts w:eastAsia="Times New Roman"/>
                <w:color w:val="000000"/>
                <w:szCs w:val="28"/>
                <w:lang w:val="vi-VN"/>
              </w:rPr>
              <w:t xml:space="preserve">tính </w:t>
            </w:r>
            <w:r w:rsidR="006446F6" w:rsidRPr="00A4224F">
              <w:rPr>
                <w:rFonts w:eastAsia="Times New Roman"/>
                <w:color w:val="000000"/>
                <w:szCs w:val="28"/>
              </w:rPr>
              <w:t>n</w:t>
            </w:r>
            <w:r w:rsidR="006446F6" w:rsidRPr="00A4224F">
              <w:rPr>
                <w:rFonts w:eastAsia="Times New Roman"/>
                <w:color w:val="000000"/>
                <w:szCs w:val="28"/>
                <w:lang w:val="vi-VN"/>
              </w:rPr>
              <w:t>hẩm, tính nhanh một cách hợp lí)</w:t>
            </w:r>
            <w:r w:rsidR="006446F6" w:rsidRPr="00A4224F">
              <w:rPr>
                <w:rFonts w:eastAsia="Times New Roman"/>
                <w:color w:val="000000"/>
                <w:szCs w:val="28"/>
              </w:rPr>
              <w:t xml:space="preserve">. </w:t>
            </w:r>
          </w:p>
          <w:p w14:paraId="38BE793A" w14:textId="77777777" w:rsidR="00331725" w:rsidRPr="00A4224F" w:rsidRDefault="005D7676" w:rsidP="00E1089C">
            <w:pPr>
              <w:suppressAutoHyphens/>
              <w:spacing w:before="60" w:after="60"/>
              <w:ind w:firstLine="0"/>
              <w:rPr>
                <w:rFonts w:eastAsia="Times New Roman"/>
                <w:color w:val="000000"/>
                <w:szCs w:val="28"/>
                <w:lang w:val="da-DK"/>
              </w:rPr>
            </w:pPr>
            <w:r w:rsidRPr="00A4224F">
              <w:rPr>
                <w:rFonts w:eastAsia="Times New Roman"/>
                <w:color w:val="000000"/>
                <w:szCs w:val="28"/>
                <w:lang w:val="da-DK"/>
              </w:rPr>
              <w:t>– Tính</w:t>
            </w:r>
            <w:r w:rsidR="00331725" w:rsidRPr="00A4224F">
              <w:rPr>
                <w:rFonts w:eastAsia="Times New Roman"/>
                <w:color w:val="000000"/>
                <w:szCs w:val="28"/>
                <w:lang w:val="da-DK"/>
              </w:rPr>
              <w:t xml:space="preserve"> được giá trị phâ</w:t>
            </w:r>
            <w:r w:rsidRPr="00A4224F">
              <w:rPr>
                <w:rFonts w:eastAsia="Times New Roman"/>
                <w:color w:val="000000"/>
                <w:szCs w:val="28"/>
                <w:lang w:val="da-DK"/>
              </w:rPr>
              <w:t>n số của một số cho trước và tính</w:t>
            </w:r>
            <w:r w:rsidR="00331725" w:rsidRPr="00A4224F">
              <w:rPr>
                <w:rFonts w:eastAsia="Times New Roman"/>
                <w:color w:val="000000"/>
                <w:szCs w:val="28"/>
                <w:lang w:val="da-DK"/>
              </w:rPr>
              <w:t xml:space="preserve"> được một số biết giá trị phân số của số đó.</w:t>
            </w:r>
          </w:p>
          <w:p w14:paraId="7E3D812E" w14:textId="77777777" w:rsidR="00331725" w:rsidRPr="00A4224F" w:rsidRDefault="00331725" w:rsidP="00E1089C">
            <w:pPr>
              <w:suppressAutoHyphens/>
              <w:spacing w:before="60" w:after="60"/>
              <w:ind w:firstLine="0"/>
              <w:rPr>
                <w:rFonts w:eastAsia="Times New Roman"/>
                <w:color w:val="000000"/>
                <w:szCs w:val="28"/>
                <w:lang w:val="da-DK"/>
              </w:rPr>
            </w:pPr>
            <w:r w:rsidRPr="00A4224F">
              <w:rPr>
                <w:rFonts w:eastAsia="Times New Roman"/>
                <w:color w:val="000000"/>
                <w:szCs w:val="28"/>
                <w:lang w:val="da-DK"/>
              </w:rPr>
              <w:t>– G</w:t>
            </w:r>
            <w:r w:rsidRPr="00A4224F">
              <w:rPr>
                <w:rFonts w:eastAsia="Times New Roman"/>
                <w:color w:val="000000"/>
                <w:szCs w:val="28"/>
                <w:lang w:val="vi-VN"/>
              </w:rPr>
              <w:t xml:space="preserve">iải quyết </w:t>
            </w:r>
            <w:r w:rsidRPr="00A4224F">
              <w:rPr>
                <w:rFonts w:eastAsia="Times New Roman"/>
                <w:color w:val="000000"/>
                <w:szCs w:val="28"/>
                <w:lang w:val="da-DK"/>
              </w:rPr>
              <w:t xml:space="preserve">được </w:t>
            </w:r>
            <w:r w:rsidRPr="00A4224F">
              <w:rPr>
                <w:rFonts w:eastAsia="Times New Roman"/>
                <w:color w:val="000000"/>
                <w:szCs w:val="28"/>
                <w:lang w:val="vi-VN"/>
              </w:rPr>
              <w:t>một số vấn đề thực tiễn gắn với</w:t>
            </w:r>
            <w:r w:rsidRPr="00A4224F">
              <w:rPr>
                <w:rFonts w:eastAsia="Times New Roman"/>
                <w:color w:val="000000"/>
                <w:szCs w:val="28"/>
                <w:lang w:val="da-DK"/>
              </w:rPr>
              <w:t xml:space="preserve"> </w:t>
            </w:r>
            <w:r w:rsidRPr="00A4224F">
              <w:rPr>
                <w:rFonts w:eastAsia="Times New Roman"/>
                <w:color w:val="000000"/>
                <w:szCs w:val="28"/>
                <w:lang w:val="vi-VN"/>
              </w:rPr>
              <w:t xml:space="preserve">các phép tính về </w:t>
            </w:r>
            <w:r w:rsidRPr="00A4224F">
              <w:rPr>
                <w:rFonts w:eastAsia="Times New Roman"/>
                <w:color w:val="000000"/>
                <w:szCs w:val="28"/>
                <w:lang w:val="da-DK"/>
              </w:rPr>
              <w:t xml:space="preserve">phân </w:t>
            </w:r>
            <w:r w:rsidRPr="00A4224F">
              <w:rPr>
                <w:rFonts w:eastAsia="Times New Roman"/>
                <w:color w:val="000000"/>
                <w:szCs w:val="28"/>
                <w:lang w:val="vi-VN"/>
              </w:rPr>
              <w:t>số</w:t>
            </w:r>
            <w:r w:rsidR="00E95EAC" w:rsidRPr="00A4224F">
              <w:rPr>
                <w:rFonts w:eastAsia="Times New Roman"/>
                <w:color w:val="000000"/>
                <w:szCs w:val="28"/>
              </w:rPr>
              <w:t xml:space="preserve"> (ví dụ: c</w:t>
            </w:r>
            <w:r w:rsidR="006552B1" w:rsidRPr="00A4224F">
              <w:rPr>
                <w:rFonts w:eastAsia="Times New Roman"/>
                <w:color w:val="000000"/>
                <w:szCs w:val="28"/>
              </w:rPr>
              <w:t>ác bài toán liên quan đến chuyển động trong Vật lí</w:t>
            </w:r>
            <w:r w:rsidR="00B90A13" w:rsidRPr="00A4224F">
              <w:rPr>
                <w:rFonts w:eastAsia="Times New Roman"/>
                <w:color w:val="000000"/>
                <w:szCs w:val="28"/>
              </w:rPr>
              <w:t>,...</w:t>
            </w:r>
            <w:r w:rsidR="006552B1" w:rsidRPr="00A4224F">
              <w:rPr>
                <w:rFonts w:eastAsia="Times New Roman"/>
                <w:color w:val="000000"/>
                <w:szCs w:val="28"/>
              </w:rPr>
              <w:t>)</w:t>
            </w:r>
            <w:r w:rsidRPr="00A4224F">
              <w:rPr>
                <w:rFonts w:eastAsia="Times New Roman"/>
                <w:color w:val="000000"/>
                <w:szCs w:val="28"/>
                <w:lang w:val="da-DK"/>
              </w:rPr>
              <w:t>.</w:t>
            </w:r>
          </w:p>
        </w:tc>
      </w:tr>
      <w:tr w:rsidR="00331725" w:rsidRPr="00A4224F" w14:paraId="42549CDF" w14:textId="77777777" w:rsidTr="0009688C">
        <w:tc>
          <w:tcPr>
            <w:tcW w:w="830" w:type="pct"/>
            <w:shd w:val="clear" w:color="auto" w:fill="auto"/>
          </w:tcPr>
          <w:p w14:paraId="2A110808" w14:textId="77777777" w:rsidR="00331725" w:rsidRPr="00A4224F" w:rsidRDefault="00331725" w:rsidP="00E1089C">
            <w:pPr>
              <w:suppressAutoHyphens/>
              <w:spacing w:before="60" w:after="60"/>
              <w:ind w:firstLine="0"/>
              <w:jc w:val="left"/>
              <w:rPr>
                <w:rFonts w:eastAsia="Times New Roman"/>
                <w:bCs/>
                <w:color w:val="000000"/>
                <w:szCs w:val="28"/>
              </w:rPr>
            </w:pPr>
            <w:r w:rsidRPr="00A4224F">
              <w:rPr>
                <w:rFonts w:eastAsia="Times New Roman"/>
                <w:color w:val="000000"/>
                <w:szCs w:val="28"/>
              </w:rPr>
              <w:lastRenderedPageBreak/>
              <w:t>Số thập phân</w:t>
            </w:r>
          </w:p>
        </w:tc>
        <w:tc>
          <w:tcPr>
            <w:tcW w:w="1162" w:type="pct"/>
            <w:shd w:val="clear" w:color="auto" w:fill="auto"/>
          </w:tcPr>
          <w:p w14:paraId="6A6DF677" w14:textId="77777777" w:rsidR="00331725" w:rsidRPr="00A4224F" w:rsidRDefault="00331725" w:rsidP="00E1089C">
            <w:pPr>
              <w:suppressAutoHyphens/>
              <w:spacing w:before="60" w:after="60"/>
              <w:ind w:firstLine="0"/>
              <w:rPr>
                <w:rFonts w:eastAsia="Times New Roman"/>
                <w:i/>
                <w:color w:val="000000"/>
                <w:szCs w:val="28"/>
                <w:lang w:val="da-DK"/>
              </w:rPr>
            </w:pPr>
            <w:r w:rsidRPr="00A4224F">
              <w:rPr>
                <w:rFonts w:eastAsia="Times New Roman"/>
                <w:i/>
                <w:color w:val="000000"/>
                <w:szCs w:val="28"/>
              </w:rPr>
              <w:t>S</w:t>
            </w:r>
            <w:r w:rsidRPr="00A4224F">
              <w:rPr>
                <w:rFonts w:eastAsia="Times New Roman"/>
                <w:i/>
                <w:color w:val="000000"/>
                <w:szCs w:val="28"/>
                <w:lang w:val="vi-VN"/>
              </w:rPr>
              <w:t>ố thập phân</w:t>
            </w:r>
            <w:r w:rsidRPr="00A4224F">
              <w:rPr>
                <w:rFonts w:eastAsia="Times New Roman"/>
                <w:i/>
                <w:color w:val="000000"/>
                <w:szCs w:val="28"/>
              </w:rPr>
              <w:t xml:space="preserve"> và c</w:t>
            </w:r>
            <w:r w:rsidRPr="00A4224F">
              <w:rPr>
                <w:rFonts w:eastAsia="Times New Roman"/>
                <w:i/>
                <w:color w:val="000000"/>
                <w:szCs w:val="28"/>
                <w:lang w:val="vi-VN"/>
              </w:rPr>
              <w:t>ác phép tính với số thập phân</w:t>
            </w:r>
            <w:r w:rsidRPr="00A4224F">
              <w:rPr>
                <w:rFonts w:eastAsia="Times New Roman"/>
                <w:i/>
                <w:color w:val="000000"/>
                <w:szCs w:val="28"/>
              </w:rPr>
              <w:t>.</w:t>
            </w:r>
            <w:r w:rsidR="002327F1" w:rsidRPr="00A4224F">
              <w:rPr>
                <w:rFonts w:eastAsia="Times New Roman"/>
                <w:i/>
                <w:color w:val="000000"/>
                <w:szCs w:val="28"/>
                <w:lang w:val="da-DK"/>
              </w:rPr>
              <w:t xml:space="preserve"> Tỉ số và tỉ</w:t>
            </w:r>
            <w:r w:rsidRPr="00A4224F">
              <w:rPr>
                <w:rFonts w:eastAsia="Times New Roman"/>
                <w:i/>
                <w:color w:val="000000"/>
                <w:szCs w:val="28"/>
                <w:lang w:val="da-DK"/>
              </w:rPr>
              <w:t xml:space="preserve"> số phần trăm</w:t>
            </w:r>
          </w:p>
        </w:tc>
        <w:tc>
          <w:tcPr>
            <w:tcW w:w="3008" w:type="pct"/>
            <w:shd w:val="clear" w:color="auto" w:fill="auto"/>
          </w:tcPr>
          <w:p w14:paraId="17953216" w14:textId="77777777" w:rsidR="00331725" w:rsidRPr="00A4224F" w:rsidRDefault="00331725" w:rsidP="00E1089C">
            <w:pPr>
              <w:suppressAutoHyphens/>
              <w:spacing w:before="60" w:after="60"/>
              <w:ind w:firstLine="0"/>
              <w:rPr>
                <w:rFonts w:eastAsia="Times New Roman"/>
                <w:color w:val="000000"/>
                <w:szCs w:val="28"/>
                <w:lang w:val="da-DK"/>
              </w:rPr>
            </w:pPr>
            <w:r w:rsidRPr="00A4224F">
              <w:rPr>
                <w:rFonts w:eastAsia="Times New Roman"/>
                <w:color w:val="000000"/>
                <w:szCs w:val="28"/>
                <w:lang w:val="da-DK"/>
              </w:rPr>
              <w:t>– Nhận biết được số thập phân âm, số đối của một số thập phân.</w:t>
            </w:r>
          </w:p>
          <w:p w14:paraId="51AF3D53" w14:textId="77777777" w:rsidR="00331725" w:rsidRPr="00A4224F" w:rsidRDefault="00331725" w:rsidP="00E1089C">
            <w:pPr>
              <w:suppressAutoHyphens/>
              <w:spacing w:before="60" w:after="60"/>
              <w:ind w:firstLine="0"/>
              <w:rPr>
                <w:rFonts w:eastAsia="Times New Roman"/>
                <w:color w:val="000000"/>
                <w:szCs w:val="28"/>
                <w:lang w:val="da-DK"/>
              </w:rPr>
            </w:pPr>
            <w:r w:rsidRPr="00A4224F">
              <w:rPr>
                <w:rFonts w:eastAsia="Times New Roman"/>
                <w:color w:val="000000"/>
                <w:szCs w:val="28"/>
                <w:lang w:val="da-DK"/>
              </w:rPr>
              <w:t xml:space="preserve">– </w:t>
            </w:r>
            <w:r w:rsidRPr="00A4224F">
              <w:rPr>
                <w:rFonts w:eastAsia="Times New Roman"/>
                <w:color w:val="000000"/>
                <w:szCs w:val="28"/>
                <w:lang w:val="vi-VN"/>
              </w:rPr>
              <w:t xml:space="preserve">So sánh được </w:t>
            </w:r>
            <w:r w:rsidRPr="00A4224F">
              <w:rPr>
                <w:rFonts w:eastAsia="Times New Roman"/>
                <w:color w:val="000000"/>
                <w:szCs w:val="28"/>
                <w:lang w:val="da-DK"/>
              </w:rPr>
              <w:t xml:space="preserve">hai </w:t>
            </w:r>
            <w:r w:rsidRPr="00A4224F">
              <w:rPr>
                <w:rFonts w:eastAsia="Times New Roman"/>
                <w:color w:val="000000"/>
                <w:szCs w:val="28"/>
                <w:lang w:val="vi-VN"/>
              </w:rPr>
              <w:t xml:space="preserve">số </w:t>
            </w:r>
            <w:r w:rsidRPr="00A4224F">
              <w:rPr>
                <w:rFonts w:eastAsia="Times New Roman"/>
                <w:color w:val="000000"/>
                <w:szCs w:val="28"/>
                <w:lang w:val="da-DK"/>
              </w:rPr>
              <w:t xml:space="preserve">thập phân </w:t>
            </w:r>
            <w:r w:rsidRPr="00A4224F">
              <w:rPr>
                <w:rFonts w:eastAsia="Times New Roman"/>
                <w:color w:val="000000"/>
                <w:szCs w:val="28"/>
                <w:lang w:val="vi-VN"/>
              </w:rPr>
              <w:t>cho trước.</w:t>
            </w:r>
          </w:p>
          <w:p w14:paraId="4AD06FFE" w14:textId="77777777" w:rsidR="00331725" w:rsidRPr="00A4224F" w:rsidRDefault="009003F9" w:rsidP="00E1089C">
            <w:pPr>
              <w:suppressAutoHyphens/>
              <w:spacing w:before="60" w:after="60"/>
              <w:ind w:firstLine="0"/>
              <w:rPr>
                <w:rFonts w:eastAsia="Times New Roman"/>
                <w:color w:val="000000"/>
                <w:szCs w:val="28"/>
                <w:lang w:val="da-DK"/>
              </w:rPr>
            </w:pPr>
            <w:r w:rsidRPr="00A4224F">
              <w:rPr>
                <w:rFonts w:eastAsia="Times New Roman"/>
                <w:color w:val="000000"/>
                <w:szCs w:val="28"/>
                <w:lang w:val="da-DK"/>
              </w:rPr>
              <w:t>– Thực hiện được</w:t>
            </w:r>
            <w:r w:rsidR="00331725" w:rsidRPr="00A4224F">
              <w:rPr>
                <w:rFonts w:eastAsia="Times New Roman"/>
                <w:color w:val="000000"/>
                <w:szCs w:val="28"/>
                <w:lang w:val="da-DK"/>
              </w:rPr>
              <w:t xml:space="preserve"> các phép tính cộng, trừ, nhân, chia với số thập phân.</w:t>
            </w:r>
          </w:p>
          <w:p w14:paraId="3965511E" w14:textId="77777777" w:rsidR="009003F9" w:rsidRPr="00A4224F" w:rsidRDefault="006B049F" w:rsidP="00E1089C">
            <w:pPr>
              <w:suppressAutoHyphens/>
              <w:spacing w:before="60" w:after="60"/>
              <w:ind w:firstLine="0"/>
              <w:rPr>
                <w:rFonts w:eastAsia="Times New Roman"/>
                <w:color w:val="000000"/>
                <w:szCs w:val="28"/>
              </w:rPr>
            </w:pPr>
            <w:r w:rsidRPr="00A4224F">
              <w:rPr>
                <w:rFonts w:eastAsia="Times New Roman"/>
                <w:color w:val="000000"/>
                <w:szCs w:val="28"/>
                <w:lang w:val="da-DK"/>
              </w:rPr>
              <w:t>– V</w:t>
            </w:r>
            <w:r w:rsidR="009003F9" w:rsidRPr="00A4224F">
              <w:rPr>
                <w:rFonts w:eastAsia="Times New Roman"/>
                <w:color w:val="000000"/>
                <w:szCs w:val="28"/>
                <w:lang w:val="vi-VN"/>
              </w:rPr>
              <w:t xml:space="preserve">ận dụng </w:t>
            </w:r>
            <w:r w:rsidR="009003F9" w:rsidRPr="00A4224F">
              <w:rPr>
                <w:rFonts w:eastAsia="Times New Roman"/>
                <w:color w:val="000000"/>
                <w:szCs w:val="28"/>
              </w:rPr>
              <w:t xml:space="preserve">được các </w:t>
            </w:r>
            <w:r w:rsidR="009003F9" w:rsidRPr="00A4224F">
              <w:rPr>
                <w:rFonts w:eastAsia="Times New Roman"/>
                <w:color w:val="000000"/>
                <w:szCs w:val="28"/>
                <w:lang w:val="vi-VN"/>
              </w:rPr>
              <w:t xml:space="preserve">tính chất </w:t>
            </w:r>
            <w:r w:rsidR="009003F9" w:rsidRPr="00A4224F">
              <w:rPr>
                <w:rFonts w:eastAsia="Times New Roman"/>
                <w:color w:val="000000"/>
                <w:szCs w:val="28"/>
              </w:rPr>
              <w:t xml:space="preserve">giao hoán, kết hợp, phân phối của phép nhân đối với phép cộng, </w:t>
            </w:r>
            <w:r w:rsidR="009003F9" w:rsidRPr="00A4224F">
              <w:rPr>
                <w:rFonts w:eastAsia="Times New Roman"/>
                <w:color w:val="000000"/>
                <w:szCs w:val="28"/>
                <w:lang w:val="da-DK"/>
              </w:rPr>
              <w:t xml:space="preserve">quy tắc dấu ngoặc với số thập phân </w:t>
            </w:r>
            <w:r w:rsidR="009003F9" w:rsidRPr="00A4224F">
              <w:rPr>
                <w:rFonts w:eastAsia="Times New Roman"/>
                <w:color w:val="000000"/>
                <w:szCs w:val="28"/>
                <w:lang w:val="vi-VN"/>
              </w:rPr>
              <w:t>trong tính toán</w:t>
            </w:r>
            <w:r w:rsidR="009003F9" w:rsidRPr="00A4224F">
              <w:rPr>
                <w:rFonts w:eastAsia="Times New Roman"/>
                <w:color w:val="000000"/>
                <w:szCs w:val="28"/>
                <w:lang w:val="da-DK"/>
              </w:rPr>
              <w:t xml:space="preserve"> </w:t>
            </w:r>
            <w:r w:rsidR="009003F9" w:rsidRPr="00A4224F">
              <w:rPr>
                <w:rFonts w:eastAsia="Times New Roman"/>
                <w:color w:val="000000"/>
                <w:szCs w:val="28"/>
                <w:lang w:val="vi-VN"/>
              </w:rPr>
              <w:t>(tính viết</w:t>
            </w:r>
            <w:r w:rsidR="009003F9" w:rsidRPr="00A4224F">
              <w:rPr>
                <w:rFonts w:eastAsia="Times New Roman"/>
                <w:color w:val="000000"/>
                <w:szCs w:val="28"/>
              </w:rPr>
              <w:t xml:space="preserve"> và </w:t>
            </w:r>
            <w:r w:rsidR="009003F9" w:rsidRPr="00A4224F">
              <w:rPr>
                <w:rFonts w:eastAsia="Times New Roman"/>
                <w:color w:val="000000"/>
                <w:szCs w:val="28"/>
                <w:lang w:val="vi-VN"/>
              </w:rPr>
              <w:t xml:space="preserve">tính </w:t>
            </w:r>
            <w:r w:rsidR="009003F9" w:rsidRPr="00A4224F">
              <w:rPr>
                <w:rFonts w:eastAsia="Times New Roman"/>
                <w:color w:val="000000"/>
                <w:szCs w:val="28"/>
              </w:rPr>
              <w:t>n</w:t>
            </w:r>
            <w:r w:rsidR="009003F9" w:rsidRPr="00A4224F">
              <w:rPr>
                <w:rFonts w:eastAsia="Times New Roman"/>
                <w:color w:val="000000"/>
                <w:szCs w:val="28"/>
                <w:lang w:val="vi-VN"/>
              </w:rPr>
              <w:t>hẩm, tính nhanh một cách hợp lí)</w:t>
            </w:r>
            <w:r w:rsidR="009003F9" w:rsidRPr="00A4224F">
              <w:rPr>
                <w:rFonts w:eastAsia="Times New Roman"/>
                <w:color w:val="000000"/>
                <w:szCs w:val="28"/>
              </w:rPr>
              <w:t xml:space="preserve">. </w:t>
            </w:r>
          </w:p>
          <w:p w14:paraId="7EE5D0AC" w14:textId="77777777" w:rsidR="00331725" w:rsidRPr="00A4224F" w:rsidRDefault="00331725" w:rsidP="00E1089C">
            <w:pPr>
              <w:suppressAutoHyphens/>
              <w:spacing w:before="60" w:after="60"/>
              <w:ind w:firstLine="0"/>
              <w:rPr>
                <w:rFonts w:eastAsia="Times New Roman"/>
                <w:color w:val="000000"/>
                <w:szCs w:val="28"/>
                <w:lang w:val="da-DK"/>
              </w:rPr>
            </w:pPr>
            <w:r w:rsidRPr="00A4224F">
              <w:rPr>
                <w:rFonts w:eastAsia="Times New Roman"/>
                <w:color w:val="000000"/>
                <w:szCs w:val="28"/>
                <w:lang w:val="vi-VN"/>
              </w:rPr>
              <w:t>–</w:t>
            </w:r>
            <w:r w:rsidRPr="00A4224F">
              <w:rPr>
                <w:rFonts w:eastAsia="Times New Roman"/>
                <w:color w:val="000000"/>
                <w:szCs w:val="28"/>
                <w:lang w:val="da-DK"/>
              </w:rPr>
              <w:t xml:space="preserve"> Thực hiện được </w:t>
            </w:r>
            <w:r w:rsidRPr="00A4224F">
              <w:rPr>
                <w:rFonts w:eastAsia="Times New Roman"/>
                <w:color w:val="000000"/>
                <w:szCs w:val="28"/>
                <w:lang w:val="vi-VN"/>
              </w:rPr>
              <w:t>ước lượng</w:t>
            </w:r>
            <w:r w:rsidRPr="00A4224F">
              <w:rPr>
                <w:rFonts w:eastAsia="Times New Roman"/>
                <w:color w:val="000000"/>
                <w:szCs w:val="28"/>
                <w:lang w:val="da-DK"/>
              </w:rPr>
              <w:t xml:space="preserve"> và</w:t>
            </w:r>
            <w:r w:rsidRPr="00A4224F">
              <w:rPr>
                <w:rFonts w:eastAsia="Times New Roman"/>
                <w:color w:val="000000"/>
                <w:szCs w:val="28"/>
                <w:lang w:val="vi-VN"/>
              </w:rPr>
              <w:t xml:space="preserve"> làm tròn số</w:t>
            </w:r>
            <w:r w:rsidRPr="00A4224F">
              <w:rPr>
                <w:rFonts w:eastAsia="Times New Roman"/>
                <w:color w:val="000000"/>
                <w:szCs w:val="28"/>
              </w:rPr>
              <w:t xml:space="preserve"> </w:t>
            </w:r>
            <w:r w:rsidRPr="00A4224F">
              <w:rPr>
                <w:rFonts w:eastAsia="Times New Roman"/>
                <w:color w:val="000000"/>
                <w:szCs w:val="28"/>
                <w:lang w:val="da-DK"/>
              </w:rPr>
              <w:t>thập phân</w:t>
            </w:r>
            <w:r w:rsidRPr="00A4224F">
              <w:rPr>
                <w:rFonts w:eastAsia="Times New Roman"/>
                <w:color w:val="000000"/>
                <w:szCs w:val="28"/>
                <w:lang w:val="vi-VN"/>
              </w:rPr>
              <w:t>.</w:t>
            </w:r>
          </w:p>
          <w:p w14:paraId="51836273" w14:textId="77777777" w:rsidR="00331725" w:rsidRPr="00A4224F" w:rsidRDefault="00331725" w:rsidP="00E1089C">
            <w:pPr>
              <w:suppressAutoHyphens/>
              <w:spacing w:before="60" w:after="60"/>
              <w:ind w:firstLine="0"/>
              <w:rPr>
                <w:rFonts w:eastAsia="Times New Roman"/>
                <w:color w:val="000000"/>
                <w:szCs w:val="28"/>
                <w:lang w:val="da-DK"/>
              </w:rPr>
            </w:pPr>
            <w:r w:rsidRPr="00A4224F">
              <w:rPr>
                <w:rFonts w:eastAsia="Times New Roman"/>
                <w:color w:val="000000"/>
                <w:szCs w:val="28"/>
                <w:lang w:val="da-DK"/>
              </w:rPr>
              <w:t xml:space="preserve">– </w:t>
            </w:r>
            <w:r w:rsidRPr="00A4224F">
              <w:rPr>
                <w:rFonts w:eastAsia="Times New Roman"/>
                <w:color w:val="000000"/>
                <w:szCs w:val="28"/>
                <w:lang w:val="vi-VN"/>
              </w:rPr>
              <w:t xml:space="preserve">Tính được </w:t>
            </w:r>
            <w:r w:rsidR="002327F1" w:rsidRPr="00A4224F">
              <w:rPr>
                <w:rFonts w:eastAsia="Times New Roman"/>
                <w:color w:val="000000"/>
                <w:szCs w:val="28"/>
                <w:lang w:val="da-DK"/>
              </w:rPr>
              <w:t>tỉ</w:t>
            </w:r>
            <w:r w:rsidRPr="00A4224F">
              <w:rPr>
                <w:rFonts w:eastAsia="Times New Roman"/>
                <w:color w:val="000000"/>
                <w:szCs w:val="28"/>
                <w:lang w:val="vi-VN"/>
              </w:rPr>
              <w:t xml:space="preserve"> số và t</w:t>
            </w:r>
            <w:r w:rsidR="002327F1" w:rsidRPr="00A4224F">
              <w:rPr>
                <w:rFonts w:eastAsia="Times New Roman"/>
                <w:color w:val="000000"/>
                <w:szCs w:val="28"/>
                <w:lang w:val="da-DK"/>
              </w:rPr>
              <w:t>ỉ</w:t>
            </w:r>
            <w:r w:rsidRPr="00A4224F">
              <w:rPr>
                <w:rFonts w:eastAsia="Times New Roman"/>
                <w:color w:val="000000"/>
                <w:szCs w:val="28"/>
                <w:lang w:val="vi-VN"/>
              </w:rPr>
              <w:t xml:space="preserve"> số phần trăm của hai đại lượng</w:t>
            </w:r>
            <w:r w:rsidRPr="00A4224F">
              <w:rPr>
                <w:rFonts w:eastAsia="Times New Roman"/>
                <w:color w:val="000000"/>
                <w:szCs w:val="28"/>
                <w:lang w:val="da-DK"/>
              </w:rPr>
              <w:t>.</w:t>
            </w:r>
          </w:p>
          <w:p w14:paraId="3864BB4E" w14:textId="77777777" w:rsidR="00331725" w:rsidRPr="00A4224F" w:rsidRDefault="005D7676" w:rsidP="00E1089C">
            <w:pPr>
              <w:suppressAutoHyphens/>
              <w:spacing w:before="60" w:after="60"/>
              <w:ind w:firstLine="0"/>
              <w:rPr>
                <w:rFonts w:eastAsia="Times New Roman"/>
                <w:color w:val="000000"/>
                <w:szCs w:val="28"/>
                <w:lang w:val="da-DK"/>
              </w:rPr>
            </w:pPr>
            <w:r w:rsidRPr="00A4224F">
              <w:rPr>
                <w:rFonts w:eastAsia="Times New Roman"/>
                <w:color w:val="000000"/>
                <w:szCs w:val="28"/>
                <w:lang w:val="da-DK"/>
              </w:rPr>
              <w:t>– Tính</w:t>
            </w:r>
            <w:r w:rsidR="00331725" w:rsidRPr="00A4224F">
              <w:rPr>
                <w:rFonts w:eastAsia="Times New Roman"/>
                <w:color w:val="000000"/>
                <w:szCs w:val="28"/>
                <w:lang w:val="da-DK"/>
              </w:rPr>
              <w:t xml:space="preserve"> được giá trị phần </w:t>
            </w:r>
            <w:r w:rsidRPr="00A4224F">
              <w:rPr>
                <w:rFonts w:eastAsia="Times New Roman"/>
                <w:color w:val="000000"/>
                <w:szCs w:val="28"/>
                <w:lang w:val="da-DK"/>
              </w:rPr>
              <w:t>trăm của một số cho trước và tính</w:t>
            </w:r>
            <w:r w:rsidR="00331725" w:rsidRPr="00A4224F">
              <w:rPr>
                <w:rFonts w:eastAsia="Times New Roman"/>
                <w:color w:val="000000"/>
                <w:szCs w:val="28"/>
                <w:lang w:val="da-DK"/>
              </w:rPr>
              <w:t xml:space="preserve"> được một số biết giá trị phần trăm của số đó.</w:t>
            </w:r>
          </w:p>
          <w:p w14:paraId="0B727DE6" w14:textId="77777777" w:rsidR="00273D9B" w:rsidRPr="00A4224F" w:rsidRDefault="00331725" w:rsidP="00E1089C">
            <w:pPr>
              <w:suppressAutoHyphens/>
              <w:spacing w:before="60" w:after="60"/>
              <w:ind w:firstLine="0"/>
              <w:rPr>
                <w:rFonts w:eastAsia="Times New Roman"/>
                <w:color w:val="000000"/>
                <w:szCs w:val="28"/>
                <w:lang w:val="da-DK"/>
              </w:rPr>
            </w:pPr>
            <w:r w:rsidRPr="00A4224F">
              <w:rPr>
                <w:rFonts w:eastAsia="Times New Roman"/>
                <w:color w:val="000000"/>
                <w:szCs w:val="28"/>
                <w:lang w:val="da-DK"/>
              </w:rPr>
              <w:t>– G</w:t>
            </w:r>
            <w:r w:rsidRPr="00A4224F">
              <w:rPr>
                <w:rFonts w:eastAsia="Times New Roman"/>
                <w:color w:val="000000"/>
                <w:szCs w:val="28"/>
                <w:lang w:val="vi-VN"/>
              </w:rPr>
              <w:t xml:space="preserve">iải quyết </w:t>
            </w:r>
            <w:r w:rsidRPr="00A4224F">
              <w:rPr>
                <w:rFonts w:eastAsia="Times New Roman"/>
                <w:color w:val="000000"/>
                <w:szCs w:val="28"/>
                <w:lang w:val="da-DK"/>
              </w:rPr>
              <w:t xml:space="preserve">được </w:t>
            </w:r>
            <w:r w:rsidRPr="00A4224F">
              <w:rPr>
                <w:rFonts w:eastAsia="Times New Roman"/>
                <w:color w:val="000000"/>
                <w:szCs w:val="28"/>
                <w:lang w:val="vi-VN"/>
              </w:rPr>
              <w:t>một số vấn đề thực tiễn gắn với</w:t>
            </w:r>
            <w:r w:rsidRPr="00A4224F">
              <w:rPr>
                <w:rFonts w:eastAsia="Times New Roman"/>
                <w:color w:val="000000"/>
                <w:szCs w:val="28"/>
              </w:rPr>
              <w:t xml:space="preserve"> </w:t>
            </w:r>
            <w:r w:rsidRPr="00A4224F">
              <w:rPr>
                <w:rFonts w:eastAsia="Times New Roman"/>
                <w:color w:val="000000"/>
                <w:szCs w:val="28"/>
                <w:lang w:val="vi-VN"/>
              </w:rPr>
              <w:t>các phép tính về số</w:t>
            </w:r>
            <w:r w:rsidR="002327F1" w:rsidRPr="00A4224F">
              <w:rPr>
                <w:rFonts w:eastAsia="Times New Roman"/>
                <w:color w:val="000000"/>
                <w:szCs w:val="28"/>
                <w:lang w:val="da-DK"/>
              </w:rPr>
              <w:t xml:space="preserve"> thập phân, tỉ số và tỉ</w:t>
            </w:r>
            <w:r w:rsidRPr="00A4224F">
              <w:rPr>
                <w:rFonts w:eastAsia="Times New Roman"/>
                <w:color w:val="000000"/>
                <w:szCs w:val="28"/>
                <w:lang w:val="da-DK"/>
              </w:rPr>
              <w:t xml:space="preserve"> số phần trăm</w:t>
            </w:r>
            <w:r w:rsidR="00BE3490" w:rsidRPr="00A4224F">
              <w:rPr>
                <w:rFonts w:eastAsia="Times New Roman"/>
                <w:color w:val="000000"/>
                <w:szCs w:val="28"/>
                <w:lang w:val="da-DK"/>
              </w:rPr>
              <w:t xml:space="preserve"> (ví dụ: </w:t>
            </w:r>
            <w:r w:rsidR="00E95EAC" w:rsidRPr="00A4224F">
              <w:rPr>
                <w:rFonts w:eastAsia="Times New Roman"/>
                <w:color w:val="000000"/>
                <w:szCs w:val="28"/>
                <w:lang w:val="da-DK"/>
              </w:rPr>
              <w:t>c</w:t>
            </w:r>
            <w:r w:rsidR="006552B1" w:rsidRPr="00A4224F">
              <w:rPr>
                <w:rFonts w:eastAsia="Times New Roman"/>
                <w:color w:val="000000"/>
                <w:szCs w:val="28"/>
                <w:lang w:val="da-DK"/>
              </w:rPr>
              <w:t>ác bài toán liên quan đến lãi suất</w:t>
            </w:r>
            <w:r w:rsidR="005D7676" w:rsidRPr="00A4224F">
              <w:rPr>
                <w:rFonts w:eastAsia="Times New Roman"/>
                <w:color w:val="000000"/>
                <w:szCs w:val="28"/>
                <w:lang w:val="da-DK"/>
              </w:rPr>
              <w:t xml:space="preserve"> tín dụng, liên quan đến thành phần</w:t>
            </w:r>
            <w:r w:rsidR="006552B1" w:rsidRPr="00A4224F">
              <w:rPr>
                <w:rFonts w:eastAsia="Times New Roman"/>
                <w:color w:val="000000"/>
                <w:szCs w:val="28"/>
                <w:lang w:val="da-DK"/>
              </w:rPr>
              <w:t xml:space="preserve"> các chất trong H</w:t>
            </w:r>
            <w:r w:rsidR="00B90A13" w:rsidRPr="00A4224F">
              <w:rPr>
                <w:rFonts w:eastAsia="Times New Roman"/>
                <w:color w:val="000000"/>
                <w:szCs w:val="28"/>
                <w:lang w:val="da-DK"/>
              </w:rPr>
              <w:t>oá</w:t>
            </w:r>
            <w:r w:rsidR="006552B1" w:rsidRPr="00A4224F">
              <w:rPr>
                <w:rFonts w:eastAsia="Times New Roman"/>
                <w:color w:val="000000"/>
                <w:szCs w:val="28"/>
                <w:lang w:val="da-DK"/>
              </w:rPr>
              <w:t xml:space="preserve"> học,...)</w:t>
            </w:r>
            <w:r w:rsidRPr="00A4224F">
              <w:rPr>
                <w:rFonts w:eastAsia="Times New Roman"/>
                <w:color w:val="000000"/>
                <w:szCs w:val="28"/>
                <w:lang w:val="da-DK"/>
              </w:rPr>
              <w:t>.</w:t>
            </w:r>
          </w:p>
        </w:tc>
      </w:tr>
      <w:tr w:rsidR="00331725" w:rsidRPr="00A4224F" w14:paraId="49F37E41" w14:textId="77777777" w:rsidTr="0009688C">
        <w:tc>
          <w:tcPr>
            <w:tcW w:w="5000" w:type="pct"/>
            <w:gridSpan w:val="3"/>
            <w:shd w:val="clear" w:color="auto" w:fill="auto"/>
            <w:vAlign w:val="center"/>
          </w:tcPr>
          <w:p w14:paraId="4312F951" w14:textId="77777777" w:rsidR="00331725" w:rsidRPr="00A4224F" w:rsidRDefault="00331725" w:rsidP="00E1089C">
            <w:pPr>
              <w:suppressAutoHyphens/>
              <w:spacing w:before="60" w:after="60"/>
              <w:ind w:firstLine="0"/>
              <w:jc w:val="left"/>
              <w:rPr>
                <w:rFonts w:eastAsia="Times New Roman"/>
                <w:color w:val="000000"/>
                <w:szCs w:val="28"/>
                <w:lang w:val="da-DK"/>
              </w:rPr>
            </w:pPr>
            <w:r w:rsidRPr="00A4224F">
              <w:rPr>
                <w:rFonts w:eastAsia="Times New Roman"/>
                <w:color w:val="000000"/>
                <w:szCs w:val="28"/>
                <w:lang w:val="da-DK"/>
              </w:rPr>
              <w:t>HÌNH HỌC VÀ ĐO LƯỜNG</w:t>
            </w:r>
          </w:p>
        </w:tc>
      </w:tr>
      <w:tr w:rsidR="00331725" w:rsidRPr="00A4224F" w14:paraId="2213A6C6" w14:textId="77777777" w:rsidTr="0009688C">
        <w:tc>
          <w:tcPr>
            <w:tcW w:w="5000" w:type="pct"/>
            <w:gridSpan w:val="3"/>
            <w:shd w:val="clear" w:color="auto" w:fill="auto"/>
            <w:vAlign w:val="center"/>
          </w:tcPr>
          <w:p w14:paraId="1D3F57AF" w14:textId="77777777" w:rsidR="00331725" w:rsidRPr="00A4224F" w:rsidRDefault="00331725" w:rsidP="00DB417F">
            <w:pPr>
              <w:spacing w:before="60" w:after="60" w:line="269" w:lineRule="auto"/>
              <w:ind w:firstLine="0"/>
              <w:jc w:val="left"/>
              <w:rPr>
                <w:rFonts w:eastAsia="Times New Roman"/>
                <w:color w:val="000000"/>
                <w:szCs w:val="28"/>
                <w:lang w:val="da-DK"/>
              </w:rPr>
            </w:pPr>
            <w:r w:rsidRPr="00A4224F">
              <w:rPr>
                <w:rFonts w:eastAsia="Calibri"/>
                <w:b/>
                <w:i/>
                <w:color w:val="000000"/>
                <w:szCs w:val="28"/>
                <w:lang w:val="vi-VN"/>
              </w:rPr>
              <w:t>Hình học trực quan</w:t>
            </w:r>
          </w:p>
        </w:tc>
      </w:tr>
      <w:tr w:rsidR="00331725" w:rsidRPr="00A4224F" w14:paraId="7F214C04" w14:textId="77777777" w:rsidTr="0009688C">
        <w:tc>
          <w:tcPr>
            <w:tcW w:w="830" w:type="pct"/>
            <w:vMerge w:val="restart"/>
            <w:shd w:val="clear" w:color="auto" w:fill="auto"/>
          </w:tcPr>
          <w:p w14:paraId="66F1B75E" w14:textId="77777777" w:rsidR="00331725" w:rsidRPr="00A4224F" w:rsidRDefault="006552B1" w:rsidP="00E1089C">
            <w:pPr>
              <w:suppressAutoHyphens/>
              <w:spacing w:before="60" w:after="60"/>
              <w:ind w:firstLine="0"/>
              <w:rPr>
                <w:rFonts w:eastAsia="Times New Roman"/>
                <w:color w:val="000000"/>
                <w:szCs w:val="28"/>
                <w:lang w:val="da-DK"/>
              </w:rPr>
            </w:pPr>
            <w:r w:rsidRPr="00A4224F">
              <w:rPr>
                <w:rFonts w:eastAsia="Times New Roman"/>
                <w:color w:val="000000"/>
                <w:szCs w:val="28"/>
                <w:lang w:val="da-DK"/>
              </w:rPr>
              <w:t xml:space="preserve">Các hình phẳng </w:t>
            </w:r>
            <w:r w:rsidR="00331725" w:rsidRPr="00A4224F">
              <w:rPr>
                <w:rFonts w:eastAsia="Times New Roman"/>
                <w:color w:val="000000"/>
                <w:szCs w:val="28"/>
                <w:lang w:val="da-DK"/>
              </w:rPr>
              <w:t>trong thực tiễn</w:t>
            </w:r>
          </w:p>
        </w:tc>
        <w:tc>
          <w:tcPr>
            <w:tcW w:w="1162" w:type="pct"/>
            <w:shd w:val="clear" w:color="auto" w:fill="auto"/>
          </w:tcPr>
          <w:p w14:paraId="62148F40" w14:textId="77777777" w:rsidR="00331725" w:rsidRPr="00A4224F" w:rsidRDefault="00331725" w:rsidP="00E1089C">
            <w:pPr>
              <w:suppressAutoHyphens/>
              <w:spacing w:before="60" w:after="60"/>
              <w:ind w:firstLine="0"/>
              <w:rPr>
                <w:rFonts w:eastAsia="Times New Roman"/>
                <w:i/>
                <w:color w:val="000000"/>
                <w:szCs w:val="28"/>
                <w:lang w:val="da-DK"/>
              </w:rPr>
            </w:pPr>
            <w:r w:rsidRPr="00A4224F">
              <w:rPr>
                <w:rFonts w:eastAsia="Times New Roman"/>
                <w:i/>
                <w:color w:val="000000"/>
                <w:szCs w:val="28"/>
                <w:lang w:val="da-DK"/>
              </w:rPr>
              <w:t>Tam giác đều, hình vuông, lục giác đều</w:t>
            </w:r>
          </w:p>
        </w:tc>
        <w:tc>
          <w:tcPr>
            <w:tcW w:w="3008" w:type="pct"/>
            <w:shd w:val="clear" w:color="auto" w:fill="auto"/>
          </w:tcPr>
          <w:p w14:paraId="49C87EFD" w14:textId="77777777" w:rsidR="00331725" w:rsidRPr="00A4224F" w:rsidRDefault="005D7676" w:rsidP="00E1089C">
            <w:pPr>
              <w:suppressAutoHyphens/>
              <w:autoSpaceDE w:val="0"/>
              <w:autoSpaceDN w:val="0"/>
              <w:adjustRightInd w:val="0"/>
              <w:spacing w:before="60" w:after="60"/>
              <w:ind w:firstLine="0"/>
              <w:rPr>
                <w:rFonts w:eastAsia="Times New Roman"/>
                <w:color w:val="000000"/>
                <w:szCs w:val="28"/>
                <w:lang w:val="da-DK"/>
              </w:rPr>
            </w:pPr>
            <w:r w:rsidRPr="00A4224F">
              <w:rPr>
                <w:rFonts w:eastAsia="Times New Roman"/>
                <w:color w:val="000000"/>
                <w:szCs w:val="28"/>
                <w:lang w:val="da-DK"/>
              </w:rPr>
              <w:t>– Nhận dạng</w:t>
            </w:r>
            <w:r w:rsidR="00331725" w:rsidRPr="00A4224F">
              <w:rPr>
                <w:rFonts w:eastAsia="Times New Roman"/>
                <w:color w:val="000000"/>
                <w:szCs w:val="28"/>
                <w:lang w:val="da-DK"/>
              </w:rPr>
              <w:t xml:space="preserve"> được tam giác đều, hình vuông, lục giác đều.</w:t>
            </w:r>
          </w:p>
          <w:p w14:paraId="2BBC899A" w14:textId="77777777" w:rsidR="00331725" w:rsidRPr="00A4224F" w:rsidRDefault="005D7676" w:rsidP="00E1089C">
            <w:pPr>
              <w:suppressAutoHyphens/>
              <w:autoSpaceDE w:val="0"/>
              <w:autoSpaceDN w:val="0"/>
              <w:adjustRightInd w:val="0"/>
              <w:spacing w:before="60" w:after="60"/>
              <w:ind w:firstLine="0"/>
              <w:rPr>
                <w:rFonts w:eastAsia="Times New Roman"/>
                <w:color w:val="000000"/>
                <w:szCs w:val="28"/>
                <w:lang w:val="da-DK"/>
              </w:rPr>
            </w:pPr>
            <w:r w:rsidRPr="00A4224F">
              <w:rPr>
                <w:rFonts w:eastAsia="Times New Roman"/>
                <w:color w:val="000000"/>
                <w:szCs w:val="28"/>
                <w:lang w:val="da-DK"/>
              </w:rPr>
              <w:t>– Mô tả</w:t>
            </w:r>
            <w:r w:rsidR="00331725" w:rsidRPr="00A4224F">
              <w:rPr>
                <w:rFonts w:eastAsia="Times New Roman"/>
                <w:color w:val="000000"/>
                <w:szCs w:val="28"/>
                <w:lang w:val="da-DK"/>
              </w:rPr>
              <w:t xml:space="preserve"> được một số yếu tố cơ bản (cạnh, góc, đường chéo) của</w:t>
            </w:r>
            <w:r w:rsidR="00B23048" w:rsidRPr="00A4224F">
              <w:rPr>
                <w:rFonts w:eastAsia="Times New Roman"/>
                <w:color w:val="000000"/>
                <w:szCs w:val="28"/>
                <w:lang w:val="da-DK"/>
              </w:rPr>
              <w:t>:</w:t>
            </w:r>
            <w:r w:rsidR="00331725" w:rsidRPr="00A4224F">
              <w:rPr>
                <w:rFonts w:eastAsia="Times New Roman"/>
                <w:color w:val="000000"/>
                <w:szCs w:val="28"/>
                <w:lang w:val="da-DK"/>
              </w:rPr>
              <w:t xml:space="preserve"> tam giác đề</w:t>
            </w:r>
            <w:r w:rsidR="006552B1" w:rsidRPr="00A4224F">
              <w:rPr>
                <w:rFonts w:eastAsia="Times New Roman"/>
                <w:color w:val="000000"/>
                <w:szCs w:val="28"/>
                <w:lang w:val="da-DK"/>
              </w:rPr>
              <w:t>u (ví dụ: ba cạnh bằng nhau, ba</w:t>
            </w:r>
            <w:r w:rsidR="00420F16" w:rsidRPr="00A4224F">
              <w:rPr>
                <w:rFonts w:eastAsia="Times New Roman"/>
                <w:color w:val="000000"/>
                <w:szCs w:val="28"/>
                <w:lang w:val="da-DK"/>
              </w:rPr>
              <w:t xml:space="preserve"> góc </w:t>
            </w:r>
            <w:r w:rsidR="00331725" w:rsidRPr="00A4224F">
              <w:rPr>
                <w:rFonts w:eastAsia="Times New Roman"/>
                <w:color w:val="000000"/>
                <w:szCs w:val="28"/>
                <w:lang w:val="da-DK"/>
              </w:rPr>
              <w:t xml:space="preserve">bằng </w:t>
            </w:r>
            <w:r w:rsidR="006552B1" w:rsidRPr="00A4224F">
              <w:rPr>
                <w:rFonts w:eastAsia="Times New Roman"/>
                <w:color w:val="000000"/>
                <w:szCs w:val="28"/>
                <w:lang w:val="da-DK"/>
              </w:rPr>
              <w:t>nhau</w:t>
            </w:r>
            <w:r w:rsidR="00331725" w:rsidRPr="00A4224F">
              <w:rPr>
                <w:rFonts w:eastAsia="Times New Roman"/>
                <w:color w:val="000000"/>
                <w:szCs w:val="28"/>
                <w:lang w:val="da-DK"/>
              </w:rPr>
              <w:t>)</w:t>
            </w:r>
            <w:r w:rsidR="00B23048" w:rsidRPr="00A4224F">
              <w:rPr>
                <w:rFonts w:eastAsia="Times New Roman"/>
                <w:color w:val="000000"/>
                <w:szCs w:val="28"/>
                <w:lang w:val="da-DK"/>
              </w:rPr>
              <w:t>;</w:t>
            </w:r>
            <w:r w:rsidR="00331725" w:rsidRPr="00A4224F">
              <w:rPr>
                <w:rFonts w:eastAsia="Times New Roman"/>
                <w:color w:val="000000"/>
                <w:szCs w:val="28"/>
                <w:lang w:val="da-DK"/>
              </w:rPr>
              <w:t xml:space="preserve"> hình vuông (ví dụ:</w:t>
            </w:r>
            <w:r w:rsidR="00420F16" w:rsidRPr="00A4224F">
              <w:rPr>
                <w:rFonts w:eastAsia="Times New Roman"/>
                <w:color w:val="000000"/>
                <w:szCs w:val="28"/>
                <w:lang w:val="da-DK"/>
              </w:rPr>
              <w:t xml:space="preserve"> bốn cạnh bằng nhau, mỗi góc </w:t>
            </w:r>
            <w:r w:rsidR="006552B1" w:rsidRPr="00A4224F">
              <w:rPr>
                <w:rFonts w:eastAsia="Times New Roman"/>
                <w:color w:val="000000"/>
                <w:szCs w:val="28"/>
                <w:lang w:val="da-DK"/>
              </w:rPr>
              <w:t>là góc vuông</w:t>
            </w:r>
            <w:r w:rsidR="00331725" w:rsidRPr="00A4224F">
              <w:rPr>
                <w:rFonts w:eastAsia="Times New Roman"/>
                <w:color w:val="000000"/>
                <w:szCs w:val="28"/>
                <w:lang w:val="da-DK"/>
              </w:rPr>
              <w:t>, hai đường chéo bằng nhau)</w:t>
            </w:r>
            <w:r w:rsidR="00B23048" w:rsidRPr="00A4224F">
              <w:rPr>
                <w:rFonts w:eastAsia="Times New Roman"/>
                <w:color w:val="000000"/>
                <w:szCs w:val="28"/>
                <w:lang w:val="da-DK"/>
              </w:rPr>
              <w:t>;</w:t>
            </w:r>
            <w:r w:rsidR="00331725" w:rsidRPr="00A4224F">
              <w:rPr>
                <w:rFonts w:eastAsia="Times New Roman"/>
                <w:color w:val="000000"/>
                <w:szCs w:val="28"/>
                <w:lang w:val="da-DK"/>
              </w:rPr>
              <w:t xml:space="preserve"> lục giác đều</w:t>
            </w:r>
            <w:r w:rsidR="007450BF" w:rsidRPr="00A4224F">
              <w:rPr>
                <w:rFonts w:eastAsia="Times New Roman"/>
                <w:color w:val="000000"/>
                <w:szCs w:val="28"/>
                <w:lang w:val="da-DK"/>
              </w:rPr>
              <w:t xml:space="preserve"> (ví dụ: sáu cạnh bằng nhau, sáu</w:t>
            </w:r>
            <w:r w:rsidR="00331725" w:rsidRPr="00A4224F">
              <w:rPr>
                <w:rFonts w:eastAsia="Times New Roman"/>
                <w:color w:val="000000"/>
                <w:szCs w:val="28"/>
                <w:lang w:val="da-DK"/>
              </w:rPr>
              <w:t xml:space="preserve"> góc bằng</w:t>
            </w:r>
            <w:r w:rsidR="007450BF" w:rsidRPr="00A4224F">
              <w:rPr>
                <w:rFonts w:eastAsia="Times New Roman"/>
                <w:color w:val="000000"/>
                <w:szCs w:val="28"/>
                <w:lang w:val="da-DK"/>
              </w:rPr>
              <w:t xml:space="preserve"> nhau</w:t>
            </w:r>
            <w:r w:rsidR="00331725" w:rsidRPr="00A4224F">
              <w:rPr>
                <w:rFonts w:eastAsia="Times New Roman"/>
                <w:color w:val="000000"/>
                <w:szCs w:val="28"/>
                <w:lang w:val="da-DK"/>
              </w:rPr>
              <w:t>, ba đường chéo chính bằng nhau).</w:t>
            </w:r>
          </w:p>
          <w:p w14:paraId="7AF79CAD" w14:textId="77777777" w:rsidR="00331725" w:rsidRPr="00A4224F" w:rsidRDefault="005D7676" w:rsidP="00E1089C">
            <w:pPr>
              <w:suppressAutoHyphens/>
              <w:autoSpaceDE w:val="0"/>
              <w:autoSpaceDN w:val="0"/>
              <w:adjustRightInd w:val="0"/>
              <w:spacing w:before="60" w:after="60"/>
              <w:ind w:firstLine="0"/>
              <w:rPr>
                <w:rFonts w:eastAsia="Times New Roman"/>
                <w:color w:val="000000"/>
                <w:szCs w:val="28"/>
                <w:lang w:val="da-DK"/>
              </w:rPr>
            </w:pPr>
            <w:r w:rsidRPr="00A4224F">
              <w:rPr>
                <w:rFonts w:eastAsia="Times New Roman"/>
                <w:color w:val="000000"/>
                <w:szCs w:val="28"/>
                <w:lang w:val="da-DK"/>
              </w:rPr>
              <w:lastRenderedPageBreak/>
              <w:t>–</w:t>
            </w:r>
            <w:r w:rsidR="00F95B7E" w:rsidRPr="00A4224F">
              <w:rPr>
                <w:rFonts w:eastAsia="Times New Roman"/>
                <w:color w:val="000000"/>
                <w:szCs w:val="28"/>
                <w:lang w:val="da-DK"/>
              </w:rPr>
              <w:t xml:space="preserve"> </w:t>
            </w:r>
            <w:r w:rsidR="00930196" w:rsidRPr="00A4224F">
              <w:rPr>
                <w:rFonts w:eastAsia="Times New Roman"/>
                <w:color w:val="000000"/>
                <w:szCs w:val="28"/>
                <w:lang w:val="da-DK"/>
              </w:rPr>
              <w:t>Vẽ được</w:t>
            </w:r>
            <w:r w:rsidR="00F95B7E" w:rsidRPr="00A4224F">
              <w:rPr>
                <w:rFonts w:eastAsia="Times New Roman"/>
                <w:color w:val="000000"/>
                <w:szCs w:val="28"/>
                <w:lang w:val="da-DK"/>
              </w:rPr>
              <w:t xml:space="preserve"> </w:t>
            </w:r>
            <w:r w:rsidR="00020A78" w:rsidRPr="00A4224F">
              <w:rPr>
                <w:rFonts w:eastAsia="Times New Roman"/>
                <w:color w:val="000000"/>
                <w:szCs w:val="28"/>
                <w:lang w:val="da-DK"/>
              </w:rPr>
              <w:t xml:space="preserve">tam giác đều, hình vuông </w:t>
            </w:r>
            <w:r w:rsidR="00331725" w:rsidRPr="00A4224F">
              <w:rPr>
                <w:rFonts w:eastAsia="Times New Roman"/>
                <w:color w:val="000000"/>
                <w:szCs w:val="28"/>
                <w:lang w:val="da-DK"/>
              </w:rPr>
              <w:t>bă</w:t>
            </w:r>
            <w:r w:rsidR="00020A78" w:rsidRPr="00A4224F">
              <w:rPr>
                <w:rFonts w:eastAsia="Times New Roman"/>
                <w:color w:val="000000"/>
                <w:szCs w:val="28"/>
                <w:lang w:val="da-DK"/>
              </w:rPr>
              <w:t xml:space="preserve">̀ng </w:t>
            </w:r>
            <w:r w:rsidR="00331725" w:rsidRPr="00A4224F">
              <w:rPr>
                <w:rFonts w:eastAsia="Times New Roman"/>
                <w:color w:val="000000"/>
                <w:szCs w:val="28"/>
                <w:lang w:val="da-DK"/>
              </w:rPr>
              <w:t>dụng cụ học tập.</w:t>
            </w:r>
          </w:p>
          <w:p w14:paraId="0842A0D9" w14:textId="77777777" w:rsidR="00704B0F" w:rsidRPr="00A4224F" w:rsidRDefault="00704B0F" w:rsidP="00E1089C">
            <w:pPr>
              <w:suppressAutoHyphens/>
              <w:autoSpaceDE w:val="0"/>
              <w:autoSpaceDN w:val="0"/>
              <w:adjustRightInd w:val="0"/>
              <w:spacing w:before="60" w:after="60"/>
              <w:ind w:firstLine="0"/>
              <w:rPr>
                <w:rFonts w:eastAsia="Times New Roman"/>
                <w:color w:val="000000"/>
                <w:szCs w:val="28"/>
                <w:lang w:val="da-DK"/>
              </w:rPr>
            </w:pPr>
            <w:r w:rsidRPr="00A4224F">
              <w:rPr>
                <w:rFonts w:eastAsia="Times New Roman"/>
                <w:color w:val="000000"/>
                <w:szCs w:val="28"/>
                <w:lang w:val="da-DK"/>
              </w:rPr>
              <w:t>–</w:t>
            </w:r>
            <w:r w:rsidR="000006D7" w:rsidRPr="00A4224F">
              <w:rPr>
                <w:rFonts w:eastAsia="Times New Roman"/>
                <w:color w:val="000000"/>
                <w:szCs w:val="28"/>
                <w:lang w:val="da-DK"/>
              </w:rPr>
              <w:t xml:space="preserve"> Tạo lập</w:t>
            </w:r>
            <w:r w:rsidR="00020A78" w:rsidRPr="00A4224F">
              <w:rPr>
                <w:rFonts w:eastAsia="Times New Roman"/>
                <w:color w:val="000000"/>
                <w:szCs w:val="28"/>
                <w:lang w:val="da-DK"/>
              </w:rPr>
              <w:t xml:space="preserve"> được </w:t>
            </w:r>
            <w:r w:rsidRPr="00A4224F">
              <w:rPr>
                <w:rFonts w:eastAsia="Times New Roman"/>
                <w:color w:val="000000"/>
                <w:szCs w:val="28"/>
                <w:lang w:val="da-DK"/>
              </w:rPr>
              <w:t>lục giác đều</w:t>
            </w:r>
            <w:r w:rsidR="00020A78" w:rsidRPr="00A4224F">
              <w:rPr>
                <w:rFonts w:eastAsia="Times New Roman"/>
                <w:color w:val="000000"/>
                <w:szCs w:val="28"/>
                <w:lang w:val="da-DK"/>
              </w:rPr>
              <w:t xml:space="preserve"> thông qua việc lắp ghép các tam giác đều</w:t>
            </w:r>
            <w:r w:rsidRPr="00A4224F">
              <w:rPr>
                <w:rFonts w:eastAsia="Times New Roman"/>
                <w:color w:val="000000"/>
                <w:szCs w:val="28"/>
                <w:lang w:val="da-DK"/>
              </w:rPr>
              <w:t>.</w:t>
            </w:r>
          </w:p>
        </w:tc>
      </w:tr>
      <w:tr w:rsidR="00B91953" w:rsidRPr="00A4224F" w14:paraId="36D66D5E" w14:textId="77777777" w:rsidTr="0009688C">
        <w:tc>
          <w:tcPr>
            <w:tcW w:w="830" w:type="pct"/>
            <w:vMerge/>
            <w:shd w:val="clear" w:color="auto" w:fill="auto"/>
          </w:tcPr>
          <w:p w14:paraId="3B6E3595" w14:textId="77777777" w:rsidR="00B91953" w:rsidRPr="00A4224F" w:rsidRDefault="00B91953" w:rsidP="00E1089C">
            <w:pPr>
              <w:suppressAutoHyphens/>
              <w:spacing w:before="60" w:after="60"/>
              <w:ind w:firstLine="0"/>
              <w:jc w:val="left"/>
              <w:rPr>
                <w:rFonts w:eastAsia="Times New Roman"/>
                <w:bCs/>
                <w:color w:val="000000"/>
                <w:szCs w:val="28"/>
                <w:lang w:val="da-DK"/>
              </w:rPr>
            </w:pPr>
          </w:p>
        </w:tc>
        <w:tc>
          <w:tcPr>
            <w:tcW w:w="1162" w:type="pct"/>
            <w:shd w:val="clear" w:color="auto" w:fill="auto"/>
          </w:tcPr>
          <w:p w14:paraId="0E0A5FFC" w14:textId="77777777" w:rsidR="00B91953" w:rsidRPr="00A4224F" w:rsidRDefault="00B91953" w:rsidP="00E1089C">
            <w:pPr>
              <w:suppressAutoHyphens/>
              <w:spacing w:before="60" w:after="60"/>
              <w:ind w:firstLine="0"/>
              <w:rPr>
                <w:rFonts w:eastAsia="Times New Roman"/>
                <w:i/>
                <w:color w:val="000000"/>
                <w:szCs w:val="28"/>
                <w:lang w:val="da-DK"/>
              </w:rPr>
            </w:pPr>
            <w:r w:rsidRPr="00A4224F">
              <w:rPr>
                <w:rFonts w:eastAsia="Times New Roman"/>
                <w:i/>
                <w:color w:val="000000"/>
                <w:szCs w:val="28"/>
                <w:lang w:val="da-DK"/>
              </w:rPr>
              <w:t>Hình chữ nhật, hình thoi, hình bình hành, hình thang cân</w:t>
            </w:r>
          </w:p>
        </w:tc>
        <w:tc>
          <w:tcPr>
            <w:tcW w:w="3008" w:type="pct"/>
            <w:shd w:val="clear" w:color="auto" w:fill="auto"/>
          </w:tcPr>
          <w:p w14:paraId="3F110BA2" w14:textId="77777777" w:rsidR="00B91953" w:rsidRPr="00A4224F" w:rsidRDefault="009B44EE" w:rsidP="00E1089C">
            <w:pPr>
              <w:suppressAutoHyphens/>
              <w:spacing w:before="60" w:after="60"/>
              <w:ind w:firstLine="0"/>
              <w:rPr>
                <w:rFonts w:eastAsia="Times New Roman"/>
                <w:color w:val="000000"/>
                <w:szCs w:val="28"/>
                <w:lang w:val="da-DK"/>
              </w:rPr>
            </w:pPr>
            <w:r w:rsidRPr="00A4224F">
              <w:rPr>
                <w:rFonts w:eastAsia="Times New Roman"/>
                <w:color w:val="000000"/>
                <w:szCs w:val="28"/>
                <w:lang w:val="da-DK"/>
              </w:rPr>
              <w:t>– Mô tả</w:t>
            </w:r>
            <w:r w:rsidR="00B91953" w:rsidRPr="00A4224F">
              <w:rPr>
                <w:rFonts w:eastAsia="Times New Roman"/>
                <w:color w:val="000000"/>
                <w:szCs w:val="28"/>
                <w:lang w:val="da-DK"/>
              </w:rPr>
              <w:t xml:space="preserve"> được một số yếu tố cơ bản (cạnh, góc, đường chéo) của hình chữ nhật, hình thoi, hình bình hành, hình thang cân.</w:t>
            </w:r>
          </w:p>
          <w:p w14:paraId="0BF80B77" w14:textId="77777777" w:rsidR="00B91953" w:rsidRPr="00A4224F" w:rsidRDefault="00B91953" w:rsidP="00E1089C">
            <w:pPr>
              <w:suppressAutoHyphens/>
              <w:spacing w:before="60" w:after="60"/>
              <w:ind w:firstLine="0"/>
              <w:rPr>
                <w:rFonts w:eastAsia="Times New Roman"/>
                <w:color w:val="000000"/>
                <w:szCs w:val="28"/>
                <w:lang w:val="da-DK"/>
              </w:rPr>
            </w:pPr>
            <w:r w:rsidRPr="00A4224F">
              <w:rPr>
                <w:rFonts w:eastAsia="Times New Roman"/>
                <w:color w:val="000000"/>
                <w:szCs w:val="28"/>
                <w:lang w:val="da-DK"/>
              </w:rPr>
              <w:t>–</w:t>
            </w:r>
            <w:r w:rsidR="009B44EE" w:rsidRPr="00A4224F">
              <w:rPr>
                <w:rFonts w:eastAsia="Times New Roman"/>
                <w:color w:val="000000"/>
                <w:szCs w:val="28"/>
                <w:lang w:val="da-DK"/>
              </w:rPr>
              <w:t xml:space="preserve"> </w:t>
            </w:r>
            <w:r w:rsidR="00CF74BE" w:rsidRPr="00A4224F">
              <w:rPr>
                <w:rFonts w:eastAsia="Times New Roman"/>
                <w:color w:val="000000"/>
                <w:szCs w:val="28"/>
                <w:lang w:val="da-DK"/>
              </w:rPr>
              <w:t>V</w:t>
            </w:r>
            <w:r w:rsidR="009B44EE" w:rsidRPr="00A4224F">
              <w:rPr>
                <w:rFonts w:eastAsia="Times New Roman"/>
                <w:color w:val="000000"/>
                <w:szCs w:val="28"/>
                <w:lang w:val="da-DK"/>
              </w:rPr>
              <w:t xml:space="preserve">ẽ </w:t>
            </w:r>
            <w:r w:rsidR="00CF74BE" w:rsidRPr="00A4224F">
              <w:rPr>
                <w:rFonts w:eastAsia="Times New Roman"/>
                <w:color w:val="000000"/>
                <w:szCs w:val="28"/>
                <w:lang w:val="da-DK"/>
              </w:rPr>
              <w:t xml:space="preserve">được </w:t>
            </w:r>
            <w:r w:rsidRPr="00A4224F">
              <w:rPr>
                <w:rFonts w:eastAsia="Times New Roman"/>
                <w:color w:val="000000"/>
                <w:szCs w:val="28"/>
                <w:lang w:val="da-DK"/>
              </w:rPr>
              <w:t>hình chữ nhật, hình thoi, hình bình hành bằng các dụng cụ học tập.</w:t>
            </w:r>
          </w:p>
          <w:p w14:paraId="45DC7DE4" w14:textId="77777777" w:rsidR="00B91953" w:rsidRPr="00A4224F" w:rsidRDefault="00F51C0C" w:rsidP="00E1089C">
            <w:pPr>
              <w:suppressAutoHyphens/>
              <w:spacing w:before="60" w:after="60"/>
              <w:ind w:firstLine="0"/>
              <w:rPr>
                <w:rFonts w:eastAsia="Times New Roman"/>
                <w:color w:val="000000"/>
                <w:szCs w:val="28"/>
                <w:lang w:val="da-DK"/>
              </w:rPr>
            </w:pPr>
            <w:r w:rsidRPr="00A4224F">
              <w:rPr>
                <w:rFonts w:eastAsia="Times New Roman"/>
                <w:color w:val="000000"/>
                <w:szCs w:val="28"/>
                <w:lang w:val="da-DK"/>
              </w:rPr>
              <w:t>– G</w:t>
            </w:r>
            <w:r w:rsidRPr="00A4224F">
              <w:rPr>
                <w:rFonts w:eastAsia="Times New Roman"/>
                <w:color w:val="000000"/>
                <w:szCs w:val="28"/>
                <w:lang w:val="vi-VN"/>
              </w:rPr>
              <w:t xml:space="preserve">iải quyết </w:t>
            </w:r>
            <w:r w:rsidRPr="00A4224F">
              <w:rPr>
                <w:rFonts w:eastAsia="Times New Roman"/>
                <w:color w:val="000000"/>
                <w:szCs w:val="28"/>
                <w:lang w:val="da-DK"/>
              </w:rPr>
              <w:t xml:space="preserve">được </w:t>
            </w:r>
            <w:r w:rsidRPr="00A4224F">
              <w:rPr>
                <w:rFonts w:eastAsia="Times New Roman"/>
                <w:color w:val="000000"/>
                <w:szCs w:val="28"/>
                <w:lang w:val="vi-VN"/>
              </w:rPr>
              <w:t>một số vấn đề thực tiễn gắn với</w:t>
            </w:r>
            <w:r w:rsidRPr="00A4224F">
              <w:rPr>
                <w:rFonts w:eastAsia="Times New Roman"/>
                <w:color w:val="000000"/>
                <w:szCs w:val="28"/>
              </w:rPr>
              <w:t xml:space="preserve"> việc t</w:t>
            </w:r>
            <w:r w:rsidRPr="00A4224F">
              <w:rPr>
                <w:rFonts w:eastAsia="Times New Roman"/>
                <w:color w:val="000000"/>
                <w:szCs w:val="28"/>
                <w:lang w:val="vi-VN"/>
              </w:rPr>
              <w:t>ính</w:t>
            </w:r>
            <w:r w:rsidRPr="00A4224F">
              <w:rPr>
                <w:rFonts w:eastAsia="Times New Roman"/>
                <w:color w:val="000000"/>
                <w:szCs w:val="28"/>
              </w:rPr>
              <w:t xml:space="preserve"> </w:t>
            </w:r>
            <w:r w:rsidRPr="00A4224F">
              <w:rPr>
                <w:rFonts w:eastAsia="Times New Roman"/>
                <w:color w:val="000000"/>
                <w:szCs w:val="28"/>
                <w:lang w:val="vi-VN"/>
              </w:rPr>
              <w:t xml:space="preserve">chu vi </w:t>
            </w:r>
            <w:r w:rsidRPr="00A4224F">
              <w:rPr>
                <w:rFonts w:eastAsia="Times New Roman"/>
                <w:color w:val="000000"/>
                <w:szCs w:val="28"/>
                <w:lang w:val="da-DK"/>
              </w:rPr>
              <w:t xml:space="preserve">và diện tích </w:t>
            </w:r>
            <w:r w:rsidRPr="00A4224F">
              <w:rPr>
                <w:rFonts w:eastAsia="Times New Roman"/>
                <w:color w:val="000000"/>
                <w:szCs w:val="28"/>
                <w:lang w:val="vi-VN"/>
              </w:rPr>
              <w:t xml:space="preserve">của </w:t>
            </w:r>
            <w:r w:rsidRPr="00A4224F">
              <w:rPr>
                <w:rFonts w:eastAsia="Times New Roman"/>
                <w:color w:val="000000"/>
                <w:szCs w:val="28"/>
                <w:lang w:val="da-DK"/>
              </w:rPr>
              <w:t>các hình đặc biệt nói trên</w:t>
            </w:r>
            <w:r w:rsidR="00E95EAC" w:rsidRPr="00A4224F">
              <w:rPr>
                <w:rFonts w:eastAsia="Times New Roman"/>
                <w:color w:val="000000"/>
                <w:szCs w:val="28"/>
              </w:rPr>
              <w:t xml:space="preserve"> (ví dụ: t</w:t>
            </w:r>
            <w:r w:rsidRPr="00A4224F">
              <w:rPr>
                <w:rFonts w:eastAsia="Times New Roman"/>
                <w:color w:val="000000"/>
                <w:szCs w:val="28"/>
              </w:rPr>
              <w:t>ính</w:t>
            </w:r>
            <w:r w:rsidRPr="00A4224F">
              <w:rPr>
                <w:rFonts w:eastAsia="Times New Roman"/>
                <w:color w:val="000000"/>
                <w:szCs w:val="28"/>
                <w:lang w:val="vi-VN"/>
              </w:rPr>
              <w:t xml:space="preserve"> </w:t>
            </w:r>
            <w:r w:rsidRPr="00A4224F">
              <w:rPr>
                <w:rFonts w:eastAsia="Times New Roman"/>
                <w:color w:val="000000"/>
                <w:szCs w:val="28"/>
              </w:rPr>
              <w:t>chu vi</w:t>
            </w:r>
            <w:r w:rsidRPr="00A4224F">
              <w:rPr>
                <w:rFonts w:eastAsia="Times New Roman"/>
                <w:color w:val="000000"/>
                <w:szCs w:val="28"/>
                <w:lang w:val="da-DK"/>
              </w:rPr>
              <w:t xml:space="preserve"> hoặc diện tích </w:t>
            </w:r>
            <w:r w:rsidRPr="00A4224F">
              <w:rPr>
                <w:rFonts w:eastAsia="Times New Roman"/>
                <w:color w:val="000000"/>
                <w:szCs w:val="28"/>
                <w:lang w:val="vi-VN"/>
              </w:rPr>
              <w:t xml:space="preserve">của </w:t>
            </w:r>
            <w:r w:rsidRPr="00A4224F">
              <w:rPr>
                <w:rFonts w:eastAsia="Times New Roman"/>
                <w:color w:val="000000"/>
                <w:szCs w:val="28"/>
              </w:rPr>
              <w:t>một số đối tượng có dạng</w:t>
            </w:r>
            <w:r w:rsidRPr="00A4224F">
              <w:rPr>
                <w:rFonts w:eastAsia="Times New Roman"/>
                <w:color w:val="000000"/>
                <w:szCs w:val="28"/>
                <w:lang w:val="da-DK"/>
              </w:rPr>
              <w:t xml:space="preserve"> đặc biệt nói trên</w:t>
            </w:r>
            <w:r w:rsidR="00B90A13" w:rsidRPr="00A4224F">
              <w:rPr>
                <w:rFonts w:eastAsia="Times New Roman"/>
                <w:color w:val="000000"/>
                <w:szCs w:val="28"/>
              </w:rPr>
              <w:t>,...</w:t>
            </w:r>
            <w:r w:rsidRPr="00A4224F">
              <w:rPr>
                <w:rFonts w:eastAsia="Times New Roman"/>
                <w:color w:val="000000"/>
                <w:szCs w:val="28"/>
              </w:rPr>
              <w:t xml:space="preserve">). </w:t>
            </w:r>
          </w:p>
        </w:tc>
      </w:tr>
      <w:tr w:rsidR="00595E9A" w:rsidRPr="00A4224F" w14:paraId="6E0A04AF" w14:textId="77777777" w:rsidTr="0009688C">
        <w:tc>
          <w:tcPr>
            <w:tcW w:w="830" w:type="pct"/>
            <w:vMerge w:val="restart"/>
            <w:shd w:val="clear" w:color="auto" w:fill="auto"/>
          </w:tcPr>
          <w:p w14:paraId="5B2E8B4F" w14:textId="77777777" w:rsidR="00595E9A" w:rsidRPr="00A4224F" w:rsidRDefault="00595E9A" w:rsidP="00E1089C">
            <w:pPr>
              <w:suppressAutoHyphens/>
              <w:spacing w:before="60" w:after="60"/>
              <w:ind w:firstLine="0"/>
              <w:rPr>
                <w:rFonts w:eastAsia="Times New Roman"/>
                <w:color w:val="000000"/>
                <w:szCs w:val="28"/>
                <w:lang w:val="da-DK"/>
              </w:rPr>
            </w:pPr>
            <w:r w:rsidRPr="00A4224F">
              <w:rPr>
                <w:rFonts w:eastAsia="Times New Roman"/>
                <w:color w:val="000000"/>
                <w:szCs w:val="28"/>
                <w:lang w:val="da-DK"/>
              </w:rPr>
              <w:t>Tính đối xứng của hình phẳng trong thế giới tự nhiên</w:t>
            </w:r>
          </w:p>
        </w:tc>
        <w:tc>
          <w:tcPr>
            <w:tcW w:w="1162" w:type="pct"/>
            <w:shd w:val="clear" w:color="auto" w:fill="auto"/>
          </w:tcPr>
          <w:p w14:paraId="23A33F93" w14:textId="77777777" w:rsidR="00595E9A" w:rsidRPr="00A4224F" w:rsidRDefault="00595E9A" w:rsidP="00E1089C">
            <w:pPr>
              <w:suppressAutoHyphens/>
              <w:spacing w:before="60" w:after="60"/>
              <w:ind w:firstLine="0"/>
              <w:rPr>
                <w:rFonts w:eastAsia="Times New Roman"/>
                <w:i/>
                <w:color w:val="000000"/>
                <w:szCs w:val="28"/>
                <w:lang w:val="da-DK"/>
              </w:rPr>
            </w:pPr>
            <w:r w:rsidRPr="00A4224F">
              <w:rPr>
                <w:rFonts w:eastAsia="Times New Roman"/>
                <w:i/>
                <w:color w:val="000000"/>
                <w:szCs w:val="28"/>
                <w:lang w:val="da-DK"/>
              </w:rPr>
              <w:t>Hình có trục đối xứng</w:t>
            </w:r>
          </w:p>
        </w:tc>
        <w:tc>
          <w:tcPr>
            <w:tcW w:w="3008" w:type="pct"/>
            <w:shd w:val="clear" w:color="auto" w:fill="auto"/>
          </w:tcPr>
          <w:p w14:paraId="48CAB721" w14:textId="77777777" w:rsidR="00595E9A" w:rsidRPr="00A4224F" w:rsidRDefault="00595E9A" w:rsidP="00E1089C">
            <w:pPr>
              <w:suppressAutoHyphens/>
              <w:spacing w:before="60" w:after="60"/>
              <w:ind w:firstLine="0"/>
              <w:rPr>
                <w:rFonts w:eastAsia="Times New Roman"/>
                <w:color w:val="000000"/>
                <w:szCs w:val="28"/>
                <w:lang w:val="da-DK"/>
              </w:rPr>
            </w:pPr>
            <w:r w:rsidRPr="00A4224F">
              <w:rPr>
                <w:rFonts w:eastAsia="Times New Roman"/>
                <w:color w:val="000000"/>
                <w:szCs w:val="28"/>
                <w:lang w:val="da-DK"/>
              </w:rPr>
              <w:t>– Nhận biết được trục đối xứng của một hình phẳng.</w:t>
            </w:r>
          </w:p>
          <w:p w14:paraId="23E046D4" w14:textId="77777777" w:rsidR="00595E9A" w:rsidRPr="00A4224F" w:rsidRDefault="00595E9A" w:rsidP="00E1089C">
            <w:pPr>
              <w:suppressAutoHyphens/>
              <w:spacing w:before="60" w:after="60"/>
              <w:ind w:firstLine="0"/>
              <w:rPr>
                <w:rFonts w:eastAsia="Times New Roman"/>
                <w:color w:val="000000"/>
                <w:szCs w:val="28"/>
                <w:lang w:val="da-DK"/>
              </w:rPr>
            </w:pPr>
            <w:r w:rsidRPr="00A4224F">
              <w:rPr>
                <w:rFonts w:eastAsia="Times New Roman"/>
                <w:color w:val="000000"/>
                <w:szCs w:val="28"/>
                <w:lang w:val="da-DK"/>
              </w:rPr>
              <w:t>– Nhận biết được nhữ</w:t>
            </w:r>
            <w:r w:rsidR="00695FB5" w:rsidRPr="00A4224F">
              <w:rPr>
                <w:rFonts w:eastAsia="Times New Roman"/>
                <w:color w:val="000000"/>
                <w:szCs w:val="28"/>
                <w:lang w:val="da-DK"/>
              </w:rPr>
              <w:t xml:space="preserve">ng hình phẳng trong </w:t>
            </w:r>
            <w:r w:rsidRPr="00A4224F">
              <w:rPr>
                <w:rFonts w:eastAsia="Times New Roman"/>
                <w:color w:val="000000"/>
                <w:szCs w:val="28"/>
                <w:lang w:val="da-DK"/>
              </w:rPr>
              <w:t xml:space="preserve">tự nhiên có trục đối xứng </w:t>
            </w:r>
            <w:r w:rsidRPr="00A4224F">
              <w:rPr>
                <w:color w:val="000000"/>
                <w:szCs w:val="28"/>
                <w:shd w:val="clear" w:color="auto" w:fill="FFFFFF"/>
                <w:lang w:val="da-DK"/>
              </w:rPr>
              <w:t>(khi quan sát trên hình ảnh 2 chiều)</w:t>
            </w:r>
            <w:r w:rsidRPr="00A4224F">
              <w:rPr>
                <w:rFonts w:eastAsia="Times New Roman"/>
                <w:color w:val="000000"/>
                <w:szCs w:val="28"/>
                <w:lang w:val="da-DK"/>
              </w:rPr>
              <w:t>.</w:t>
            </w:r>
          </w:p>
        </w:tc>
      </w:tr>
      <w:tr w:rsidR="00595E9A" w:rsidRPr="00A4224F" w14:paraId="25B68327" w14:textId="77777777" w:rsidTr="0009688C">
        <w:tc>
          <w:tcPr>
            <w:tcW w:w="830" w:type="pct"/>
            <w:vMerge/>
            <w:shd w:val="clear" w:color="auto" w:fill="auto"/>
          </w:tcPr>
          <w:p w14:paraId="1162AD55" w14:textId="77777777" w:rsidR="00595E9A" w:rsidRPr="00A4224F" w:rsidRDefault="00595E9A" w:rsidP="00E1089C">
            <w:pPr>
              <w:suppressAutoHyphens/>
              <w:spacing w:before="60" w:after="60"/>
              <w:ind w:firstLine="0"/>
              <w:jc w:val="left"/>
              <w:rPr>
                <w:rFonts w:eastAsia="Times New Roman"/>
                <w:color w:val="000000"/>
                <w:szCs w:val="28"/>
                <w:lang w:val="da-DK"/>
              </w:rPr>
            </w:pPr>
          </w:p>
        </w:tc>
        <w:tc>
          <w:tcPr>
            <w:tcW w:w="1162" w:type="pct"/>
            <w:shd w:val="clear" w:color="auto" w:fill="auto"/>
          </w:tcPr>
          <w:p w14:paraId="11A03DD2" w14:textId="77777777" w:rsidR="00595E9A" w:rsidRPr="00A4224F" w:rsidRDefault="00595E9A" w:rsidP="00E1089C">
            <w:pPr>
              <w:suppressAutoHyphens/>
              <w:spacing w:before="60" w:after="60"/>
              <w:ind w:firstLine="0"/>
              <w:rPr>
                <w:rFonts w:eastAsia="Times New Roman"/>
                <w:i/>
                <w:color w:val="000000"/>
                <w:szCs w:val="28"/>
                <w:lang w:val="da-DK"/>
              </w:rPr>
            </w:pPr>
            <w:r w:rsidRPr="00A4224F">
              <w:rPr>
                <w:rFonts w:eastAsia="Times New Roman"/>
                <w:i/>
                <w:color w:val="000000"/>
                <w:szCs w:val="28"/>
                <w:lang w:val="da-DK"/>
              </w:rPr>
              <w:t>Hình có tâm đối xứng</w:t>
            </w:r>
          </w:p>
        </w:tc>
        <w:tc>
          <w:tcPr>
            <w:tcW w:w="3008" w:type="pct"/>
            <w:shd w:val="clear" w:color="auto" w:fill="auto"/>
          </w:tcPr>
          <w:p w14:paraId="4B704DA5" w14:textId="77777777" w:rsidR="00595E9A" w:rsidRPr="00A4224F" w:rsidRDefault="00595E9A" w:rsidP="00E1089C">
            <w:pPr>
              <w:suppressAutoHyphens/>
              <w:spacing w:before="60" w:after="60"/>
              <w:ind w:firstLine="0"/>
              <w:rPr>
                <w:rFonts w:eastAsia="Times New Roman"/>
                <w:color w:val="000000"/>
                <w:szCs w:val="28"/>
                <w:lang w:val="da-DK"/>
              </w:rPr>
            </w:pPr>
            <w:r w:rsidRPr="00A4224F">
              <w:rPr>
                <w:rFonts w:eastAsia="Times New Roman"/>
                <w:color w:val="000000"/>
                <w:szCs w:val="28"/>
                <w:lang w:val="da-DK"/>
              </w:rPr>
              <w:t>– Nhận biết được tâm đối xứng của một hình phẳng.</w:t>
            </w:r>
          </w:p>
          <w:p w14:paraId="2E5FA12A" w14:textId="77777777" w:rsidR="00595E9A" w:rsidRPr="00A4224F" w:rsidRDefault="00595E9A" w:rsidP="00E1089C">
            <w:pPr>
              <w:suppressAutoHyphens/>
              <w:spacing w:before="60" w:after="60"/>
              <w:ind w:firstLine="0"/>
              <w:rPr>
                <w:rFonts w:eastAsia="Times New Roman"/>
                <w:color w:val="000000"/>
                <w:szCs w:val="28"/>
                <w:lang w:val="da-DK"/>
              </w:rPr>
            </w:pPr>
            <w:r w:rsidRPr="00A4224F">
              <w:rPr>
                <w:rFonts w:eastAsia="Times New Roman"/>
                <w:color w:val="000000"/>
                <w:szCs w:val="28"/>
                <w:lang w:val="da-DK"/>
              </w:rPr>
              <w:t xml:space="preserve">– Nhận biết được những hình phẳng trong thế giới tự nhiên có tâm đối xứng </w:t>
            </w:r>
            <w:r w:rsidRPr="00A4224F">
              <w:rPr>
                <w:color w:val="000000"/>
                <w:szCs w:val="28"/>
                <w:shd w:val="clear" w:color="auto" w:fill="FFFFFF"/>
                <w:lang w:val="da-DK"/>
              </w:rPr>
              <w:t>(khi quan sát trên hình ảnh 2 chiều)</w:t>
            </w:r>
            <w:r w:rsidRPr="00A4224F">
              <w:rPr>
                <w:rFonts w:eastAsia="Times New Roman"/>
                <w:color w:val="000000"/>
                <w:szCs w:val="28"/>
                <w:lang w:val="da-DK"/>
              </w:rPr>
              <w:t>.</w:t>
            </w:r>
          </w:p>
        </w:tc>
      </w:tr>
      <w:tr w:rsidR="00595E9A" w:rsidRPr="00A4224F" w14:paraId="50E02CE5" w14:textId="77777777" w:rsidTr="0009688C">
        <w:tc>
          <w:tcPr>
            <w:tcW w:w="830" w:type="pct"/>
            <w:vMerge/>
            <w:shd w:val="clear" w:color="auto" w:fill="auto"/>
          </w:tcPr>
          <w:p w14:paraId="65D2402A" w14:textId="77777777" w:rsidR="00595E9A" w:rsidRPr="00A4224F" w:rsidRDefault="00595E9A" w:rsidP="00E1089C">
            <w:pPr>
              <w:suppressAutoHyphens/>
              <w:spacing w:before="60" w:after="60"/>
              <w:ind w:firstLine="0"/>
              <w:jc w:val="left"/>
              <w:rPr>
                <w:rFonts w:eastAsia="Times New Roman"/>
                <w:color w:val="000000"/>
                <w:szCs w:val="28"/>
                <w:lang w:val="da-DK"/>
              </w:rPr>
            </w:pPr>
          </w:p>
        </w:tc>
        <w:tc>
          <w:tcPr>
            <w:tcW w:w="1162" w:type="pct"/>
            <w:shd w:val="clear" w:color="auto" w:fill="auto"/>
          </w:tcPr>
          <w:p w14:paraId="4DF472A9" w14:textId="77777777" w:rsidR="00595E9A" w:rsidRPr="00A4224F" w:rsidRDefault="00595E9A" w:rsidP="00E1089C">
            <w:pPr>
              <w:suppressAutoHyphens/>
              <w:spacing w:before="60" w:after="60"/>
              <w:ind w:firstLine="0"/>
              <w:rPr>
                <w:rFonts w:eastAsia="Times New Roman"/>
                <w:i/>
                <w:color w:val="000000"/>
                <w:szCs w:val="28"/>
                <w:lang w:val="da-DK"/>
              </w:rPr>
            </w:pPr>
            <w:r w:rsidRPr="00A4224F">
              <w:rPr>
                <w:rFonts w:eastAsia="Times New Roman"/>
                <w:i/>
                <w:color w:val="000000"/>
                <w:szCs w:val="28"/>
                <w:lang w:val="da-DK"/>
              </w:rPr>
              <w:t>Vai trò của đối xứng trong thế giới tự nhiên</w:t>
            </w:r>
          </w:p>
        </w:tc>
        <w:tc>
          <w:tcPr>
            <w:tcW w:w="3008" w:type="pct"/>
            <w:shd w:val="clear" w:color="auto" w:fill="auto"/>
          </w:tcPr>
          <w:p w14:paraId="35DF8A59" w14:textId="77777777" w:rsidR="00595E9A" w:rsidRPr="00A4224F" w:rsidRDefault="00595E9A" w:rsidP="00E1089C">
            <w:pPr>
              <w:suppressAutoHyphens/>
              <w:spacing w:before="60" w:after="60"/>
              <w:ind w:firstLine="0"/>
              <w:rPr>
                <w:rFonts w:eastAsia="Times New Roman"/>
                <w:color w:val="000000"/>
                <w:szCs w:val="28"/>
                <w:lang w:val="da-DK"/>
              </w:rPr>
            </w:pPr>
            <w:r w:rsidRPr="00A4224F">
              <w:rPr>
                <w:rFonts w:eastAsia="Times New Roman"/>
                <w:color w:val="000000"/>
                <w:szCs w:val="28"/>
                <w:lang w:val="da-DK"/>
              </w:rPr>
              <w:t>– Nhận biế</w:t>
            </w:r>
            <w:r w:rsidR="00F02B7B" w:rsidRPr="00A4224F">
              <w:rPr>
                <w:rFonts w:eastAsia="Times New Roman"/>
                <w:color w:val="000000"/>
                <w:szCs w:val="28"/>
                <w:lang w:val="da-DK"/>
              </w:rPr>
              <w:t xml:space="preserve">t được tính đối xứng trong Toán học, </w:t>
            </w:r>
            <w:r w:rsidR="00591A05" w:rsidRPr="00A4224F">
              <w:rPr>
                <w:rFonts w:eastAsia="Times New Roman"/>
                <w:color w:val="000000"/>
                <w:szCs w:val="28"/>
                <w:lang w:val="da-DK"/>
              </w:rPr>
              <w:t>t</w:t>
            </w:r>
            <w:r w:rsidR="00F02B7B" w:rsidRPr="00A4224F">
              <w:rPr>
                <w:rFonts w:eastAsia="Times New Roman"/>
                <w:color w:val="000000"/>
                <w:szCs w:val="28"/>
                <w:lang w:val="da-DK"/>
              </w:rPr>
              <w:t xml:space="preserve">ự nhiên, </w:t>
            </w:r>
            <w:r w:rsidR="00591A05" w:rsidRPr="00A4224F">
              <w:rPr>
                <w:rFonts w:eastAsia="Times New Roman"/>
                <w:color w:val="000000"/>
                <w:szCs w:val="28"/>
                <w:lang w:val="da-DK"/>
              </w:rPr>
              <w:t>n</w:t>
            </w:r>
            <w:r w:rsidR="00F02B7B" w:rsidRPr="00A4224F">
              <w:rPr>
                <w:rFonts w:eastAsia="Times New Roman"/>
                <w:color w:val="000000"/>
                <w:szCs w:val="28"/>
                <w:lang w:val="da-DK"/>
              </w:rPr>
              <w:t xml:space="preserve">ghệ thuật, </w:t>
            </w:r>
            <w:r w:rsidR="00591A05" w:rsidRPr="00A4224F">
              <w:rPr>
                <w:rFonts w:eastAsia="Times New Roman"/>
                <w:color w:val="000000"/>
                <w:szCs w:val="28"/>
                <w:lang w:val="da-DK"/>
              </w:rPr>
              <w:t>k</w:t>
            </w:r>
            <w:r w:rsidR="00F02B7B" w:rsidRPr="00A4224F">
              <w:rPr>
                <w:rFonts w:eastAsia="Times New Roman"/>
                <w:color w:val="000000"/>
                <w:szCs w:val="28"/>
                <w:lang w:val="da-DK"/>
              </w:rPr>
              <w:t xml:space="preserve">iến trúc, </w:t>
            </w:r>
            <w:r w:rsidR="00591A05" w:rsidRPr="00A4224F">
              <w:rPr>
                <w:rFonts w:eastAsia="Times New Roman"/>
                <w:color w:val="000000"/>
                <w:szCs w:val="28"/>
                <w:lang w:val="da-DK"/>
              </w:rPr>
              <w:t>c</w:t>
            </w:r>
            <w:r w:rsidRPr="00A4224F">
              <w:rPr>
                <w:rFonts w:eastAsia="Times New Roman"/>
                <w:color w:val="000000"/>
                <w:szCs w:val="28"/>
                <w:lang w:val="da-DK"/>
              </w:rPr>
              <w:t>ông nghệ chế tạo,...</w:t>
            </w:r>
          </w:p>
          <w:p w14:paraId="5BCB40B6" w14:textId="77777777" w:rsidR="00595E9A" w:rsidRPr="00A4224F" w:rsidRDefault="00595E9A" w:rsidP="00E1089C">
            <w:pPr>
              <w:suppressAutoHyphens/>
              <w:spacing w:before="60" w:after="60"/>
              <w:ind w:firstLine="0"/>
              <w:rPr>
                <w:rFonts w:eastAsia="Times New Roman"/>
                <w:color w:val="000000"/>
                <w:szCs w:val="28"/>
                <w:lang w:val="da-DK"/>
              </w:rPr>
            </w:pPr>
            <w:r w:rsidRPr="00A4224F">
              <w:rPr>
                <w:rFonts w:eastAsia="Times New Roman"/>
                <w:color w:val="000000"/>
                <w:szCs w:val="28"/>
                <w:lang w:val="da-DK"/>
              </w:rPr>
              <w:t>– Nhận biết được vẻ đẹp của thế giới tự nhiên biểu hiện qua tính đối xứng</w:t>
            </w:r>
            <w:r w:rsidR="001D4960" w:rsidRPr="00A4224F">
              <w:rPr>
                <w:rFonts w:eastAsia="Times New Roman"/>
                <w:color w:val="000000"/>
                <w:szCs w:val="28"/>
                <w:lang w:val="da-DK"/>
              </w:rPr>
              <w:t xml:space="preserve"> (ví dụ: nhận biết vẻ đẹp của</w:t>
            </w:r>
            <w:r w:rsidR="000449D2" w:rsidRPr="00A4224F">
              <w:rPr>
                <w:rFonts w:eastAsia="Times New Roman"/>
                <w:color w:val="000000"/>
                <w:szCs w:val="28"/>
                <w:lang w:val="da-DK"/>
              </w:rPr>
              <w:t xml:space="preserve"> một số</w:t>
            </w:r>
            <w:r w:rsidR="001D4960" w:rsidRPr="00A4224F">
              <w:rPr>
                <w:rFonts w:eastAsia="Times New Roman"/>
                <w:color w:val="000000"/>
                <w:szCs w:val="28"/>
                <w:lang w:val="da-DK"/>
              </w:rPr>
              <w:t xml:space="preserve"> loài thực vật, động vật trong tự nhiên có tâm đối xứng hoặc có trục đối xứng)</w:t>
            </w:r>
            <w:r w:rsidRPr="00A4224F">
              <w:rPr>
                <w:rFonts w:eastAsia="Times New Roman"/>
                <w:color w:val="000000"/>
                <w:szCs w:val="28"/>
                <w:lang w:val="da-DK"/>
              </w:rPr>
              <w:t>.</w:t>
            </w:r>
          </w:p>
          <w:p w14:paraId="1F7E71CB" w14:textId="77777777" w:rsidR="00AC4D70" w:rsidRPr="00A4224F" w:rsidRDefault="00AC4D70" w:rsidP="00E1089C">
            <w:pPr>
              <w:suppressAutoHyphens/>
              <w:spacing w:before="60" w:after="60"/>
              <w:ind w:firstLine="0"/>
              <w:rPr>
                <w:rFonts w:eastAsia="Times New Roman"/>
                <w:color w:val="000000"/>
                <w:szCs w:val="28"/>
                <w:lang w:val="da-DK"/>
              </w:rPr>
            </w:pPr>
          </w:p>
        </w:tc>
      </w:tr>
      <w:tr w:rsidR="008F01F5" w:rsidRPr="00A4224F" w14:paraId="527E13A5" w14:textId="77777777" w:rsidTr="0009688C">
        <w:tc>
          <w:tcPr>
            <w:tcW w:w="5000" w:type="pct"/>
            <w:gridSpan w:val="3"/>
            <w:shd w:val="clear" w:color="auto" w:fill="auto"/>
            <w:vAlign w:val="center"/>
          </w:tcPr>
          <w:p w14:paraId="43273737" w14:textId="77777777" w:rsidR="008F01F5" w:rsidRPr="00A4224F" w:rsidRDefault="008F01F5" w:rsidP="00DB417F">
            <w:pPr>
              <w:spacing w:before="60" w:after="60" w:line="269" w:lineRule="auto"/>
              <w:ind w:firstLine="0"/>
              <w:jc w:val="left"/>
              <w:rPr>
                <w:rFonts w:eastAsia="Times New Roman"/>
                <w:color w:val="000000"/>
                <w:szCs w:val="28"/>
              </w:rPr>
            </w:pPr>
            <w:r w:rsidRPr="00A4224F">
              <w:rPr>
                <w:rFonts w:eastAsia="Calibri"/>
                <w:b/>
                <w:i/>
                <w:color w:val="000000"/>
                <w:szCs w:val="28"/>
                <w:lang w:val="vi-VN"/>
              </w:rPr>
              <w:lastRenderedPageBreak/>
              <w:t>Hình học phẳng</w:t>
            </w:r>
          </w:p>
        </w:tc>
      </w:tr>
      <w:tr w:rsidR="008F01F5" w:rsidRPr="00A4224F" w14:paraId="2914B492" w14:textId="77777777" w:rsidTr="0009688C">
        <w:tc>
          <w:tcPr>
            <w:tcW w:w="830" w:type="pct"/>
            <w:vMerge w:val="restart"/>
            <w:shd w:val="clear" w:color="auto" w:fill="auto"/>
          </w:tcPr>
          <w:p w14:paraId="49C4728A" w14:textId="77777777" w:rsidR="008F01F5" w:rsidRPr="00A4224F" w:rsidRDefault="008F01F5" w:rsidP="00E1089C">
            <w:pPr>
              <w:suppressAutoHyphens/>
              <w:spacing w:before="60" w:after="60"/>
              <w:ind w:firstLine="0"/>
              <w:rPr>
                <w:rFonts w:eastAsia="Times New Roman"/>
                <w:bCs/>
                <w:color w:val="000000"/>
                <w:szCs w:val="28"/>
                <w:lang w:val="da-DK"/>
              </w:rPr>
            </w:pPr>
            <w:r w:rsidRPr="00A4224F">
              <w:rPr>
                <w:rFonts w:eastAsia="Times New Roman"/>
                <w:bCs/>
                <w:color w:val="000000"/>
                <w:szCs w:val="28"/>
                <w:lang w:val="da-DK"/>
              </w:rPr>
              <w:t>Các hình hình học cơ bản</w:t>
            </w:r>
          </w:p>
        </w:tc>
        <w:tc>
          <w:tcPr>
            <w:tcW w:w="1162" w:type="pct"/>
            <w:shd w:val="clear" w:color="auto" w:fill="auto"/>
          </w:tcPr>
          <w:p w14:paraId="106AEA8F" w14:textId="77777777" w:rsidR="008F01F5" w:rsidRPr="00A4224F" w:rsidRDefault="008F01F5" w:rsidP="00E1089C">
            <w:pPr>
              <w:suppressAutoHyphens/>
              <w:spacing w:before="60" w:after="60"/>
              <w:ind w:firstLine="0"/>
              <w:rPr>
                <w:rFonts w:eastAsia="Times New Roman"/>
                <w:i/>
                <w:color w:val="000000"/>
                <w:szCs w:val="28"/>
                <w:lang w:val="da-DK"/>
              </w:rPr>
            </w:pPr>
            <w:r w:rsidRPr="00A4224F">
              <w:rPr>
                <w:rFonts w:eastAsia="Times New Roman"/>
                <w:i/>
                <w:color w:val="000000"/>
                <w:szCs w:val="28"/>
                <w:lang w:val="da-DK"/>
              </w:rPr>
              <w:t>Điểm, đường thẳng</w:t>
            </w:r>
            <w:r w:rsidR="0028650E" w:rsidRPr="00A4224F">
              <w:rPr>
                <w:rFonts w:eastAsia="Times New Roman"/>
                <w:i/>
                <w:color w:val="000000"/>
                <w:szCs w:val="28"/>
                <w:lang w:val="da-DK"/>
              </w:rPr>
              <w:t>, tia</w:t>
            </w:r>
          </w:p>
        </w:tc>
        <w:tc>
          <w:tcPr>
            <w:tcW w:w="3008" w:type="pct"/>
            <w:shd w:val="clear" w:color="auto" w:fill="auto"/>
          </w:tcPr>
          <w:p w14:paraId="70B51BEE" w14:textId="77777777" w:rsidR="0001084B" w:rsidRPr="00A4224F" w:rsidRDefault="008F01F5" w:rsidP="00E1089C">
            <w:pPr>
              <w:suppressAutoHyphens/>
              <w:autoSpaceDE w:val="0"/>
              <w:autoSpaceDN w:val="0"/>
              <w:adjustRightInd w:val="0"/>
              <w:spacing w:before="60" w:after="60"/>
              <w:ind w:firstLine="0"/>
              <w:rPr>
                <w:rFonts w:eastAsia="Times New Roman"/>
                <w:color w:val="000000"/>
                <w:szCs w:val="28"/>
              </w:rPr>
            </w:pPr>
            <w:r w:rsidRPr="00A4224F">
              <w:rPr>
                <w:rFonts w:eastAsia="Times New Roman"/>
                <w:color w:val="000000"/>
                <w:szCs w:val="28"/>
                <w:lang w:val="da-DK"/>
              </w:rPr>
              <w:t>– Nhận biết</w:t>
            </w:r>
            <w:r w:rsidRPr="00A4224F">
              <w:rPr>
                <w:rFonts w:eastAsia="Times New Roman"/>
                <w:color w:val="000000"/>
                <w:szCs w:val="28"/>
                <w:lang w:val="vi-VN"/>
              </w:rPr>
              <w:t xml:space="preserve"> được </w:t>
            </w:r>
            <w:r w:rsidRPr="00A4224F">
              <w:rPr>
                <w:rFonts w:eastAsia="Times New Roman"/>
                <w:color w:val="000000"/>
                <w:szCs w:val="28"/>
                <w:lang w:val="da-DK"/>
              </w:rPr>
              <w:t>những quan hệ cơ bản giữa</w:t>
            </w:r>
            <w:r w:rsidR="0028650E" w:rsidRPr="00A4224F">
              <w:rPr>
                <w:rFonts w:eastAsia="Times New Roman"/>
                <w:color w:val="000000"/>
                <w:szCs w:val="28"/>
                <w:lang w:val="vi-VN"/>
              </w:rPr>
              <w:t xml:space="preserve"> điểm</w:t>
            </w:r>
            <w:r w:rsidR="0028650E" w:rsidRPr="00A4224F">
              <w:rPr>
                <w:rFonts w:eastAsia="Times New Roman"/>
                <w:color w:val="000000"/>
                <w:szCs w:val="28"/>
              </w:rPr>
              <w:t xml:space="preserve">, </w:t>
            </w:r>
            <w:r w:rsidRPr="00A4224F">
              <w:rPr>
                <w:rFonts w:eastAsia="Times New Roman"/>
                <w:color w:val="000000"/>
                <w:szCs w:val="28"/>
                <w:lang w:val="vi-VN"/>
              </w:rPr>
              <w:t>đường thẳng</w:t>
            </w:r>
            <w:r w:rsidR="0028650E" w:rsidRPr="00A4224F">
              <w:rPr>
                <w:rFonts w:eastAsia="Times New Roman"/>
                <w:color w:val="000000"/>
                <w:szCs w:val="28"/>
              </w:rPr>
              <w:t xml:space="preserve">: điểm thuộc đường thẳng, điểm không thuộc đường thẳng; </w:t>
            </w:r>
            <w:r w:rsidR="0001084B" w:rsidRPr="00A4224F">
              <w:rPr>
                <w:rFonts w:eastAsia="Times New Roman"/>
                <w:color w:val="000000"/>
                <w:szCs w:val="28"/>
              </w:rPr>
              <w:t>tiên đề về đường thẳng đi qua hai điểm phân biệt.</w:t>
            </w:r>
          </w:p>
          <w:p w14:paraId="6EFD6B33" w14:textId="77777777" w:rsidR="0001084B" w:rsidRPr="00A4224F" w:rsidRDefault="0001084B" w:rsidP="00E1089C">
            <w:pPr>
              <w:suppressAutoHyphens/>
              <w:autoSpaceDE w:val="0"/>
              <w:autoSpaceDN w:val="0"/>
              <w:adjustRightInd w:val="0"/>
              <w:spacing w:before="60" w:after="60"/>
              <w:ind w:firstLine="0"/>
              <w:rPr>
                <w:rFonts w:eastAsia="Times New Roman"/>
                <w:color w:val="000000"/>
                <w:szCs w:val="28"/>
              </w:rPr>
            </w:pPr>
            <w:r w:rsidRPr="00A4224F">
              <w:rPr>
                <w:rFonts w:eastAsia="Times New Roman"/>
                <w:color w:val="000000"/>
                <w:szCs w:val="28"/>
                <w:lang w:val="da-DK"/>
              </w:rPr>
              <w:t>– Nhận biết</w:t>
            </w:r>
            <w:r w:rsidRPr="00A4224F">
              <w:rPr>
                <w:rFonts w:eastAsia="Times New Roman"/>
                <w:color w:val="000000"/>
                <w:szCs w:val="28"/>
                <w:lang w:val="vi-VN"/>
              </w:rPr>
              <w:t xml:space="preserve"> được </w:t>
            </w:r>
            <w:r w:rsidRPr="00A4224F">
              <w:rPr>
                <w:rFonts w:eastAsia="Times New Roman"/>
                <w:color w:val="000000"/>
                <w:szCs w:val="28"/>
              </w:rPr>
              <w:t>khái niệm hai đường thẳng cắt nhau, song song.</w:t>
            </w:r>
          </w:p>
          <w:p w14:paraId="0B06798B" w14:textId="77777777" w:rsidR="0001084B" w:rsidRPr="00A4224F" w:rsidRDefault="0001084B" w:rsidP="00E1089C">
            <w:pPr>
              <w:suppressAutoHyphens/>
              <w:autoSpaceDE w:val="0"/>
              <w:autoSpaceDN w:val="0"/>
              <w:adjustRightInd w:val="0"/>
              <w:spacing w:before="60" w:after="60"/>
              <w:ind w:firstLine="0"/>
              <w:rPr>
                <w:rFonts w:eastAsia="Times New Roman"/>
                <w:color w:val="000000"/>
                <w:szCs w:val="28"/>
              </w:rPr>
            </w:pPr>
            <w:r w:rsidRPr="00A4224F">
              <w:rPr>
                <w:rFonts w:eastAsia="Times New Roman"/>
                <w:color w:val="000000"/>
                <w:szCs w:val="28"/>
                <w:lang w:val="da-DK"/>
              </w:rPr>
              <w:t>– Nhận biết</w:t>
            </w:r>
            <w:r w:rsidRPr="00A4224F">
              <w:rPr>
                <w:rFonts w:eastAsia="Times New Roman"/>
                <w:color w:val="000000"/>
                <w:szCs w:val="28"/>
                <w:lang w:val="vi-VN"/>
              </w:rPr>
              <w:t xml:space="preserve"> được </w:t>
            </w:r>
            <w:r w:rsidRPr="00A4224F">
              <w:rPr>
                <w:rFonts w:eastAsia="Times New Roman"/>
                <w:color w:val="000000"/>
                <w:szCs w:val="28"/>
              </w:rPr>
              <w:t xml:space="preserve">khái niệm </w:t>
            </w:r>
            <w:r w:rsidR="0028650E" w:rsidRPr="00A4224F">
              <w:rPr>
                <w:rFonts w:eastAsia="Times New Roman"/>
                <w:color w:val="000000"/>
                <w:szCs w:val="28"/>
              </w:rPr>
              <w:t>ba điểm thẳng hàng</w:t>
            </w:r>
            <w:r w:rsidR="00DB283C" w:rsidRPr="00A4224F">
              <w:rPr>
                <w:rFonts w:eastAsia="Times New Roman"/>
                <w:color w:val="000000"/>
                <w:szCs w:val="28"/>
              </w:rPr>
              <w:t>, ba điểm không thẳng hàng</w:t>
            </w:r>
            <w:r w:rsidRPr="00A4224F">
              <w:rPr>
                <w:rFonts w:eastAsia="Times New Roman"/>
                <w:color w:val="000000"/>
                <w:szCs w:val="28"/>
              </w:rPr>
              <w:t>.</w:t>
            </w:r>
          </w:p>
          <w:p w14:paraId="12718046" w14:textId="77777777" w:rsidR="0028650E" w:rsidRPr="00A4224F" w:rsidRDefault="0028650E" w:rsidP="00E1089C">
            <w:pPr>
              <w:suppressAutoHyphens/>
              <w:autoSpaceDE w:val="0"/>
              <w:autoSpaceDN w:val="0"/>
              <w:adjustRightInd w:val="0"/>
              <w:spacing w:before="60" w:after="60"/>
              <w:ind w:firstLine="0"/>
              <w:rPr>
                <w:rFonts w:eastAsia="Times New Roman"/>
                <w:color w:val="000000"/>
                <w:szCs w:val="28"/>
              </w:rPr>
            </w:pPr>
            <w:r w:rsidRPr="00A4224F">
              <w:rPr>
                <w:rFonts w:eastAsia="Times New Roman"/>
                <w:color w:val="000000"/>
                <w:szCs w:val="28"/>
                <w:lang w:val="da-DK"/>
              </w:rPr>
              <w:t>– Nhận biết</w:t>
            </w:r>
            <w:r w:rsidRPr="00A4224F">
              <w:rPr>
                <w:rFonts w:eastAsia="Times New Roman"/>
                <w:color w:val="000000"/>
                <w:szCs w:val="28"/>
                <w:lang w:val="vi-VN"/>
              </w:rPr>
              <w:t xml:space="preserve"> được</w:t>
            </w:r>
            <w:r w:rsidRPr="00A4224F">
              <w:rPr>
                <w:rFonts w:eastAsia="Times New Roman"/>
                <w:color w:val="000000"/>
                <w:szCs w:val="28"/>
              </w:rPr>
              <w:t xml:space="preserve"> khái niệm điểm nằm giữa hai điểm.</w:t>
            </w:r>
          </w:p>
          <w:p w14:paraId="2752A871" w14:textId="77777777" w:rsidR="0028650E" w:rsidRPr="00A4224F" w:rsidRDefault="0028650E" w:rsidP="00E1089C">
            <w:pPr>
              <w:suppressAutoHyphens/>
              <w:autoSpaceDE w:val="0"/>
              <w:autoSpaceDN w:val="0"/>
              <w:adjustRightInd w:val="0"/>
              <w:spacing w:before="60" w:after="60"/>
              <w:ind w:firstLine="0"/>
              <w:rPr>
                <w:rFonts w:eastAsia="Times New Roman"/>
                <w:color w:val="000000"/>
                <w:szCs w:val="28"/>
              </w:rPr>
            </w:pPr>
            <w:r w:rsidRPr="00A4224F">
              <w:rPr>
                <w:rFonts w:eastAsia="Times New Roman"/>
                <w:color w:val="000000"/>
                <w:szCs w:val="28"/>
                <w:lang w:val="da-DK"/>
              </w:rPr>
              <w:t>– Nhận biết</w:t>
            </w:r>
            <w:r w:rsidRPr="00A4224F">
              <w:rPr>
                <w:rFonts w:eastAsia="Times New Roman"/>
                <w:color w:val="000000"/>
                <w:szCs w:val="28"/>
                <w:lang w:val="vi-VN"/>
              </w:rPr>
              <w:t xml:space="preserve"> được</w:t>
            </w:r>
            <w:r w:rsidR="00DB283C" w:rsidRPr="00A4224F">
              <w:rPr>
                <w:rFonts w:eastAsia="Times New Roman"/>
                <w:color w:val="000000"/>
                <w:szCs w:val="28"/>
              </w:rPr>
              <w:t xml:space="preserve"> khái niệm tia.</w:t>
            </w:r>
          </w:p>
        </w:tc>
      </w:tr>
      <w:tr w:rsidR="00D56A2B" w:rsidRPr="00A4224F" w14:paraId="2F609382" w14:textId="77777777" w:rsidTr="0009688C">
        <w:tc>
          <w:tcPr>
            <w:tcW w:w="830" w:type="pct"/>
            <w:vMerge/>
            <w:shd w:val="clear" w:color="auto" w:fill="auto"/>
          </w:tcPr>
          <w:p w14:paraId="1A5FFD63" w14:textId="77777777" w:rsidR="00D56A2B" w:rsidRPr="00A4224F" w:rsidRDefault="00D56A2B" w:rsidP="00E1089C">
            <w:pPr>
              <w:suppressAutoHyphens/>
              <w:spacing w:before="60" w:after="60"/>
              <w:ind w:firstLine="0"/>
              <w:rPr>
                <w:rFonts w:eastAsia="Times New Roman"/>
                <w:bCs/>
                <w:color w:val="000000"/>
                <w:szCs w:val="28"/>
                <w:lang w:val="da-DK"/>
              </w:rPr>
            </w:pPr>
          </w:p>
        </w:tc>
        <w:tc>
          <w:tcPr>
            <w:tcW w:w="1162" w:type="pct"/>
            <w:shd w:val="clear" w:color="auto" w:fill="auto"/>
          </w:tcPr>
          <w:p w14:paraId="6F888937" w14:textId="77777777" w:rsidR="00D56A2B" w:rsidRPr="00A4224F" w:rsidRDefault="00D56A2B" w:rsidP="00E1089C">
            <w:pPr>
              <w:suppressAutoHyphens/>
              <w:spacing w:before="60" w:after="60"/>
              <w:ind w:firstLine="0"/>
              <w:rPr>
                <w:rFonts w:eastAsia="Times New Roman"/>
                <w:color w:val="000000"/>
                <w:szCs w:val="28"/>
                <w:lang w:val="da-DK"/>
              </w:rPr>
            </w:pPr>
            <w:r w:rsidRPr="00A4224F">
              <w:rPr>
                <w:rFonts w:eastAsia="Times New Roman"/>
                <w:i/>
                <w:color w:val="000000"/>
                <w:szCs w:val="28"/>
                <w:lang w:val="da-DK"/>
              </w:rPr>
              <w:t xml:space="preserve">Đoạn thẳng. </w:t>
            </w:r>
            <w:r w:rsidRPr="00A4224F">
              <w:rPr>
                <w:rFonts w:eastAsia="Times New Roman"/>
                <w:i/>
                <w:color w:val="000000"/>
                <w:szCs w:val="28"/>
              </w:rPr>
              <w:t>Độ dài đoạn thẳng</w:t>
            </w:r>
          </w:p>
        </w:tc>
        <w:tc>
          <w:tcPr>
            <w:tcW w:w="3008" w:type="pct"/>
            <w:shd w:val="clear" w:color="auto" w:fill="auto"/>
          </w:tcPr>
          <w:p w14:paraId="64050368" w14:textId="77777777" w:rsidR="00D56A2B" w:rsidRPr="00A4224F" w:rsidRDefault="00D56A2B" w:rsidP="00E1089C">
            <w:pPr>
              <w:suppressAutoHyphens/>
              <w:autoSpaceDE w:val="0"/>
              <w:autoSpaceDN w:val="0"/>
              <w:adjustRightInd w:val="0"/>
              <w:spacing w:before="60" w:after="60"/>
              <w:ind w:firstLine="0"/>
              <w:rPr>
                <w:rFonts w:eastAsia="Times New Roman"/>
                <w:color w:val="000000"/>
                <w:szCs w:val="28"/>
                <w:lang w:val="da-DK"/>
              </w:rPr>
            </w:pPr>
            <w:r w:rsidRPr="00A4224F">
              <w:rPr>
                <w:rFonts w:eastAsia="Times New Roman"/>
                <w:color w:val="000000"/>
                <w:szCs w:val="28"/>
                <w:lang w:val="da-DK"/>
              </w:rPr>
              <w:t>Nhận biết</w:t>
            </w:r>
            <w:r w:rsidRPr="00A4224F">
              <w:rPr>
                <w:rFonts w:eastAsia="Times New Roman"/>
                <w:color w:val="000000"/>
                <w:szCs w:val="28"/>
                <w:lang w:val="vi-VN"/>
              </w:rPr>
              <w:t xml:space="preserve"> được</w:t>
            </w:r>
            <w:r w:rsidRPr="00A4224F">
              <w:rPr>
                <w:rFonts w:eastAsia="Times New Roman"/>
                <w:color w:val="000000"/>
                <w:szCs w:val="28"/>
              </w:rPr>
              <w:t xml:space="preserve"> khái niệm đoạn thẳng, </w:t>
            </w:r>
            <w:r w:rsidR="00E87CE0" w:rsidRPr="00A4224F">
              <w:rPr>
                <w:rFonts w:eastAsia="Times New Roman"/>
                <w:color w:val="000000"/>
                <w:szCs w:val="28"/>
              </w:rPr>
              <w:t xml:space="preserve">trung điểm của đoạn thẳng, </w:t>
            </w:r>
            <w:r w:rsidRPr="00A4224F">
              <w:rPr>
                <w:rFonts w:eastAsia="Times New Roman"/>
                <w:color w:val="000000"/>
                <w:szCs w:val="28"/>
              </w:rPr>
              <w:t>độ dài đoạn thẳng.</w:t>
            </w:r>
          </w:p>
        </w:tc>
      </w:tr>
      <w:tr w:rsidR="00D56A2B" w:rsidRPr="00A4224F" w14:paraId="102D7858" w14:textId="77777777" w:rsidTr="0009688C">
        <w:tc>
          <w:tcPr>
            <w:tcW w:w="830" w:type="pct"/>
            <w:vMerge/>
            <w:shd w:val="clear" w:color="auto" w:fill="auto"/>
          </w:tcPr>
          <w:p w14:paraId="2707BD31" w14:textId="77777777" w:rsidR="00D56A2B" w:rsidRPr="00A4224F" w:rsidRDefault="00D56A2B" w:rsidP="00E1089C">
            <w:pPr>
              <w:suppressAutoHyphens/>
              <w:spacing w:before="60" w:after="60"/>
              <w:ind w:firstLine="0"/>
              <w:rPr>
                <w:rFonts w:eastAsia="Times New Roman"/>
                <w:bCs/>
                <w:color w:val="000000"/>
                <w:szCs w:val="28"/>
                <w:lang w:val="da-DK"/>
              </w:rPr>
            </w:pPr>
          </w:p>
        </w:tc>
        <w:tc>
          <w:tcPr>
            <w:tcW w:w="1162" w:type="pct"/>
            <w:shd w:val="clear" w:color="auto" w:fill="auto"/>
          </w:tcPr>
          <w:p w14:paraId="6EF1C7E8" w14:textId="77777777" w:rsidR="00D56A2B" w:rsidRPr="00A4224F" w:rsidRDefault="00D56A2B" w:rsidP="00E1089C">
            <w:pPr>
              <w:suppressAutoHyphens/>
              <w:spacing w:before="60" w:after="60"/>
              <w:ind w:firstLine="0"/>
              <w:rPr>
                <w:rFonts w:eastAsia="Times New Roman"/>
                <w:color w:val="000000"/>
                <w:szCs w:val="28"/>
              </w:rPr>
            </w:pPr>
            <w:r w:rsidRPr="00A4224F">
              <w:rPr>
                <w:rFonts w:eastAsia="Times New Roman"/>
                <w:i/>
                <w:color w:val="000000"/>
                <w:szCs w:val="28"/>
                <w:lang w:val="da-DK"/>
              </w:rPr>
              <w:t xml:space="preserve">Góc. Các góc </w:t>
            </w:r>
            <w:r w:rsidRPr="00A4224F">
              <w:rPr>
                <w:rFonts w:eastAsia="Times New Roman"/>
                <w:i/>
                <w:color w:val="000000"/>
                <w:szCs w:val="28"/>
                <w:lang w:val="vi-VN"/>
              </w:rPr>
              <w:t>đặc biệt</w:t>
            </w:r>
            <w:r w:rsidRPr="00A4224F">
              <w:rPr>
                <w:rFonts w:eastAsia="Times New Roman"/>
                <w:i/>
                <w:color w:val="000000"/>
                <w:szCs w:val="28"/>
              </w:rPr>
              <w:t>. Số đo góc</w:t>
            </w:r>
          </w:p>
        </w:tc>
        <w:tc>
          <w:tcPr>
            <w:tcW w:w="3008" w:type="pct"/>
            <w:shd w:val="clear" w:color="auto" w:fill="auto"/>
          </w:tcPr>
          <w:p w14:paraId="4C8EF795" w14:textId="77777777" w:rsidR="00D56A2B" w:rsidRPr="00A4224F" w:rsidRDefault="00D56A2B" w:rsidP="00E1089C">
            <w:pPr>
              <w:suppressAutoHyphens/>
              <w:autoSpaceDE w:val="0"/>
              <w:autoSpaceDN w:val="0"/>
              <w:adjustRightInd w:val="0"/>
              <w:spacing w:before="60" w:after="60"/>
              <w:ind w:firstLine="0"/>
              <w:rPr>
                <w:rFonts w:eastAsia="Times New Roman"/>
                <w:color w:val="000000"/>
                <w:szCs w:val="28"/>
              </w:rPr>
            </w:pPr>
            <w:r w:rsidRPr="00A4224F">
              <w:rPr>
                <w:rFonts w:eastAsia="Times New Roman"/>
                <w:color w:val="000000"/>
                <w:szCs w:val="28"/>
                <w:lang w:val="da-DK"/>
              </w:rPr>
              <w:t>– Nhận biết</w:t>
            </w:r>
            <w:r w:rsidRPr="00A4224F">
              <w:rPr>
                <w:rFonts w:eastAsia="Times New Roman"/>
                <w:color w:val="000000"/>
                <w:szCs w:val="28"/>
                <w:lang w:val="vi-VN"/>
              </w:rPr>
              <w:t xml:space="preserve"> được</w:t>
            </w:r>
            <w:r w:rsidRPr="00A4224F">
              <w:rPr>
                <w:rFonts w:eastAsia="Times New Roman"/>
                <w:color w:val="000000"/>
                <w:szCs w:val="28"/>
                <w:lang w:val="da-DK"/>
              </w:rPr>
              <w:t xml:space="preserve"> khái niệm</w:t>
            </w:r>
            <w:r w:rsidRPr="00A4224F">
              <w:rPr>
                <w:rFonts w:eastAsia="Times New Roman"/>
                <w:color w:val="000000"/>
                <w:szCs w:val="28"/>
                <w:lang w:val="vi-VN"/>
              </w:rPr>
              <w:t xml:space="preserve"> góc</w:t>
            </w:r>
            <w:r w:rsidRPr="00A4224F">
              <w:rPr>
                <w:rFonts w:eastAsia="Times New Roman"/>
                <w:color w:val="000000"/>
                <w:szCs w:val="28"/>
              </w:rPr>
              <w:t xml:space="preserve">, điểm trong của góc (không đề cập đến góc lõm). </w:t>
            </w:r>
          </w:p>
          <w:p w14:paraId="23BCE2FA" w14:textId="77777777" w:rsidR="00D56A2B" w:rsidRPr="00A4224F" w:rsidRDefault="00D56A2B" w:rsidP="00E1089C">
            <w:pPr>
              <w:suppressAutoHyphens/>
              <w:autoSpaceDE w:val="0"/>
              <w:autoSpaceDN w:val="0"/>
              <w:adjustRightInd w:val="0"/>
              <w:spacing w:before="60" w:after="60"/>
              <w:ind w:firstLine="0"/>
              <w:rPr>
                <w:rFonts w:eastAsia="Times New Roman"/>
                <w:color w:val="000000"/>
                <w:szCs w:val="28"/>
                <w:lang w:val="da-DK"/>
              </w:rPr>
            </w:pPr>
            <w:r w:rsidRPr="00A4224F">
              <w:rPr>
                <w:rFonts w:eastAsia="Times New Roman"/>
                <w:color w:val="000000"/>
                <w:szCs w:val="28"/>
                <w:lang w:val="da-DK"/>
              </w:rPr>
              <w:t>– Nhận biết</w:t>
            </w:r>
            <w:r w:rsidRPr="00A4224F">
              <w:rPr>
                <w:rFonts w:eastAsia="Times New Roman"/>
                <w:color w:val="000000"/>
                <w:szCs w:val="28"/>
                <w:lang w:val="vi-VN"/>
              </w:rPr>
              <w:t xml:space="preserve"> được</w:t>
            </w:r>
            <w:r w:rsidRPr="00A4224F">
              <w:rPr>
                <w:rFonts w:eastAsia="Times New Roman"/>
                <w:color w:val="000000"/>
                <w:szCs w:val="28"/>
                <w:lang w:val="da-DK"/>
              </w:rPr>
              <w:t xml:space="preserve"> </w:t>
            </w:r>
            <w:r w:rsidRPr="00A4224F">
              <w:rPr>
                <w:rFonts w:eastAsia="Times New Roman"/>
                <w:color w:val="000000"/>
                <w:szCs w:val="28"/>
                <w:lang w:val="vi-VN"/>
              </w:rPr>
              <w:t xml:space="preserve">các góc đặc biệt </w:t>
            </w:r>
            <w:r w:rsidRPr="00A4224F">
              <w:rPr>
                <w:rFonts w:eastAsia="Times New Roman"/>
                <w:color w:val="000000"/>
                <w:szCs w:val="28"/>
                <w:lang w:val="da-DK"/>
              </w:rPr>
              <w:t>(góc vuông, góc nhọn, góc tù, góc bẹt).</w:t>
            </w:r>
          </w:p>
          <w:p w14:paraId="205C4E1D" w14:textId="77777777" w:rsidR="00D56A2B" w:rsidRPr="00A4224F" w:rsidRDefault="00D56A2B" w:rsidP="00E1089C">
            <w:pPr>
              <w:suppressAutoHyphens/>
              <w:autoSpaceDE w:val="0"/>
              <w:autoSpaceDN w:val="0"/>
              <w:adjustRightInd w:val="0"/>
              <w:spacing w:before="60" w:after="60"/>
              <w:ind w:firstLine="0"/>
              <w:rPr>
                <w:rFonts w:eastAsia="Times New Roman"/>
                <w:color w:val="000000"/>
                <w:szCs w:val="28"/>
              </w:rPr>
            </w:pPr>
            <w:r w:rsidRPr="00A4224F">
              <w:rPr>
                <w:rFonts w:eastAsia="Times New Roman"/>
                <w:color w:val="000000"/>
                <w:szCs w:val="28"/>
                <w:lang w:val="da-DK"/>
              </w:rPr>
              <w:t>– Nhận biết</w:t>
            </w:r>
            <w:r w:rsidRPr="00A4224F">
              <w:rPr>
                <w:rFonts w:eastAsia="Times New Roman"/>
                <w:color w:val="000000"/>
                <w:szCs w:val="28"/>
                <w:lang w:val="vi-VN"/>
              </w:rPr>
              <w:t xml:space="preserve"> được</w:t>
            </w:r>
            <w:r w:rsidRPr="00A4224F">
              <w:rPr>
                <w:rFonts w:eastAsia="Times New Roman"/>
                <w:color w:val="000000"/>
                <w:szCs w:val="28"/>
              </w:rPr>
              <w:t xml:space="preserve"> khái niệm số đo góc.</w:t>
            </w:r>
          </w:p>
        </w:tc>
      </w:tr>
      <w:tr w:rsidR="00D56A2B" w:rsidRPr="00A4224F" w14:paraId="1806FBA6" w14:textId="77777777" w:rsidTr="0009688C">
        <w:tc>
          <w:tcPr>
            <w:tcW w:w="5000" w:type="pct"/>
            <w:gridSpan w:val="3"/>
            <w:shd w:val="clear" w:color="auto" w:fill="auto"/>
          </w:tcPr>
          <w:p w14:paraId="3B6E7839" w14:textId="77777777" w:rsidR="00D56A2B" w:rsidRPr="00A4224F" w:rsidRDefault="00D56A2B" w:rsidP="00E1089C">
            <w:pPr>
              <w:suppressAutoHyphens/>
              <w:spacing w:before="60" w:after="60"/>
              <w:ind w:firstLine="0"/>
              <w:jc w:val="left"/>
              <w:rPr>
                <w:rFonts w:eastAsia="Times New Roman"/>
                <w:b/>
                <w:i/>
                <w:color w:val="000000"/>
                <w:szCs w:val="28"/>
                <w:lang w:val="da-DK"/>
              </w:rPr>
            </w:pPr>
            <w:r w:rsidRPr="00A4224F">
              <w:rPr>
                <w:rFonts w:eastAsia="Times New Roman"/>
                <w:b/>
                <w:i/>
                <w:color w:val="000000"/>
                <w:szCs w:val="28"/>
                <w:lang w:val="da-DK"/>
              </w:rPr>
              <w:t>Thực hành trong phòng máy tính với phần mềm toán học (nếu nhà trường có điều kiện thực hiện)</w:t>
            </w:r>
          </w:p>
        </w:tc>
      </w:tr>
      <w:tr w:rsidR="00D56A2B" w:rsidRPr="00A4224F" w14:paraId="536DC7E7" w14:textId="77777777" w:rsidTr="0009688C">
        <w:tc>
          <w:tcPr>
            <w:tcW w:w="5000" w:type="pct"/>
            <w:gridSpan w:val="3"/>
            <w:shd w:val="clear" w:color="auto" w:fill="auto"/>
          </w:tcPr>
          <w:p w14:paraId="5EF0DA15" w14:textId="77777777" w:rsidR="00D56A2B" w:rsidRPr="00A4224F" w:rsidRDefault="00D56A2B" w:rsidP="00E1089C">
            <w:pPr>
              <w:suppressAutoHyphens/>
              <w:spacing w:before="60" w:after="60"/>
              <w:ind w:firstLine="0"/>
              <w:jc w:val="left"/>
              <w:rPr>
                <w:rFonts w:eastAsia="Times New Roman"/>
                <w:color w:val="000000"/>
                <w:szCs w:val="28"/>
                <w:lang w:val="da-DK"/>
              </w:rPr>
            </w:pPr>
            <w:r w:rsidRPr="00A4224F">
              <w:rPr>
                <w:rFonts w:eastAsia="Times New Roman"/>
                <w:color w:val="000000"/>
                <w:szCs w:val="28"/>
                <w:lang w:val="da-DK"/>
              </w:rPr>
              <w:t xml:space="preserve">– </w:t>
            </w:r>
            <w:r w:rsidRPr="00A4224F">
              <w:rPr>
                <w:rFonts w:eastAsia="Times New Roman"/>
                <w:color w:val="000000"/>
                <w:szCs w:val="28"/>
                <w:lang w:val="vi-VN"/>
              </w:rPr>
              <w:t xml:space="preserve">Sử dụng phần mềm để hỗ trợ việc học các kiến thức </w:t>
            </w:r>
            <w:r w:rsidRPr="00A4224F">
              <w:rPr>
                <w:rFonts w:eastAsia="Times New Roman"/>
                <w:color w:val="000000"/>
                <w:szCs w:val="28"/>
                <w:lang w:val="da-DK"/>
              </w:rPr>
              <w:t>h</w:t>
            </w:r>
            <w:r w:rsidRPr="00A4224F">
              <w:rPr>
                <w:rFonts w:eastAsia="Times New Roman"/>
                <w:color w:val="000000"/>
                <w:szCs w:val="28"/>
                <w:lang w:val="vi-VN"/>
              </w:rPr>
              <w:t>ình học</w:t>
            </w:r>
            <w:r w:rsidRPr="00A4224F">
              <w:rPr>
                <w:rFonts w:eastAsia="Times New Roman"/>
                <w:color w:val="000000"/>
                <w:szCs w:val="28"/>
                <w:lang w:val="da-DK"/>
              </w:rPr>
              <w:t>.</w:t>
            </w:r>
          </w:p>
          <w:p w14:paraId="58EB3C1B" w14:textId="77777777" w:rsidR="00D56A2B" w:rsidRPr="00A4224F" w:rsidRDefault="00D56A2B" w:rsidP="00E1089C">
            <w:pPr>
              <w:suppressAutoHyphens/>
              <w:spacing w:before="60" w:after="60"/>
              <w:ind w:firstLine="0"/>
              <w:rPr>
                <w:rFonts w:eastAsia="Times New Roman"/>
                <w:color w:val="000000"/>
                <w:szCs w:val="28"/>
                <w:lang w:val="da-DK"/>
              </w:rPr>
            </w:pPr>
            <w:r w:rsidRPr="00A4224F">
              <w:rPr>
                <w:rFonts w:eastAsia="Times New Roman"/>
                <w:noProof/>
                <w:color w:val="000000"/>
                <w:szCs w:val="28"/>
                <w:lang w:val="da-DK"/>
              </w:rPr>
              <w:t xml:space="preserve">– Thực hành sử dụng phần mềm để vẽ hình và thiết kế đồ hoạ liên quan đến các khái niệm: </w:t>
            </w:r>
            <w:r w:rsidRPr="00A4224F">
              <w:rPr>
                <w:rFonts w:eastAsia="Times New Roman"/>
                <w:color w:val="000000"/>
                <w:szCs w:val="28"/>
                <w:lang w:val="da-DK"/>
              </w:rPr>
              <w:t>tam giác đều, hình vuông, hình chữ nhật, hình thoi, hình bình hành, hình thang cân, hình đối xứng.</w:t>
            </w:r>
          </w:p>
        </w:tc>
      </w:tr>
      <w:tr w:rsidR="00D56A2B" w:rsidRPr="00A4224F" w14:paraId="0BA76FBE" w14:textId="77777777" w:rsidTr="0009688C">
        <w:tc>
          <w:tcPr>
            <w:tcW w:w="5000" w:type="pct"/>
            <w:gridSpan w:val="3"/>
            <w:shd w:val="clear" w:color="auto" w:fill="auto"/>
            <w:vAlign w:val="center"/>
          </w:tcPr>
          <w:p w14:paraId="359AB891" w14:textId="77777777" w:rsidR="00D56A2B" w:rsidRPr="00A4224F" w:rsidRDefault="00963F20" w:rsidP="00E1089C">
            <w:pPr>
              <w:suppressAutoHyphens/>
              <w:spacing w:before="60" w:after="60"/>
              <w:ind w:firstLine="0"/>
              <w:jc w:val="left"/>
              <w:rPr>
                <w:rFonts w:eastAsia="Times New Roman"/>
                <w:color w:val="000000"/>
                <w:szCs w:val="28"/>
                <w:lang w:val="vi-VN"/>
              </w:rPr>
            </w:pPr>
            <w:r w:rsidRPr="00A4224F">
              <w:rPr>
                <w:rFonts w:eastAsia="Times New Roman"/>
                <w:color w:val="000000"/>
                <w:szCs w:val="28"/>
              </w:rPr>
              <w:t xml:space="preserve">MỘT SỐ YẾU TỐ </w:t>
            </w:r>
            <w:r w:rsidR="00D56A2B" w:rsidRPr="00A4224F">
              <w:rPr>
                <w:rFonts w:eastAsia="Times New Roman"/>
                <w:color w:val="000000"/>
                <w:szCs w:val="28"/>
                <w:lang w:val="vi-VN"/>
              </w:rPr>
              <w:t>THỐNG KÊ VÀ XÁC SUẤT</w:t>
            </w:r>
          </w:p>
        </w:tc>
      </w:tr>
      <w:tr w:rsidR="00D56A2B" w:rsidRPr="00A4224F" w14:paraId="27B5FDD1" w14:textId="77777777" w:rsidTr="0009688C">
        <w:tc>
          <w:tcPr>
            <w:tcW w:w="5000" w:type="pct"/>
            <w:gridSpan w:val="3"/>
            <w:shd w:val="clear" w:color="auto" w:fill="auto"/>
            <w:vAlign w:val="center"/>
          </w:tcPr>
          <w:p w14:paraId="31767011" w14:textId="77777777" w:rsidR="00D56A2B" w:rsidRPr="00A4224F" w:rsidRDefault="00963F20" w:rsidP="00DB417F">
            <w:pPr>
              <w:spacing w:before="60" w:after="60" w:line="269" w:lineRule="auto"/>
              <w:ind w:firstLine="0"/>
              <w:jc w:val="left"/>
              <w:rPr>
                <w:rFonts w:eastAsia="Times New Roman"/>
                <w:b/>
                <w:color w:val="000000"/>
                <w:szCs w:val="28"/>
                <w:lang w:val="da-DK"/>
              </w:rPr>
            </w:pPr>
            <w:r w:rsidRPr="00A4224F">
              <w:rPr>
                <w:rFonts w:eastAsia="Calibri"/>
                <w:b/>
                <w:i/>
                <w:color w:val="000000"/>
                <w:szCs w:val="28"/>
                <w:lang w:val="vi-VN"/>
              </w:rPr>
              <w:lastRenderedPageBreak/>
              <w:t>Một số yếu tố t</w:t>
            </w:r>
            <w:r w:rsidR="00D56A2B" w:rsidRPr="00A4224F">
              <w:rPr>
                <w:rFonts w:eastAsia="Calibri"/>
                <w:b/>
                <w:i/>
                <w:color w:val="000000"/>
                <w:szCs w:val="28"/>
                <w:lang w:val="vi-VN"/>
              </w:rPr>
              <w:t>hống kê</w:t>
            </w:r>
          </w:p>
        </w:tc>
      </w:tr>
      <w:tr w:rsidR="00815950" w:rsidRPr="00A4224F" w14:paraId="7ACADBED" w14:textId="77777777" w:rsidTr="0009688C">
        <w:tc>
          <w:tcPr>
            <w:tcW w:w="830" w:type="pct"/>
            <w:vMerge w:val="restart"/>
            <w:shd w:val="clear" w:color="auto" w:fill="auto"/>
          </w:tcPr>
          <w:p w14:paraId="0BD6F2E7" w14:textId="77777777" w:rsidR="00815950" w:rsidRPr="00A4224F" w:rsidRDefault="00815950" w:rsidP="00E1089C">
            <w:pPr>
              <w:suppressAutoHyphens/>
              <w:spacing w:before="60" w:after="60"/>
              <w:ind w:firstLine="0"/>
              <w:rPr>
                <w:rFonts w:eastAsia="Times New Roman"/>
                <w:noProof/>
                <w:color w:val="000000"/>
                <w:szCs w:val="28"/>
                <w:lang w:val="vi-VN"/>
              </w:rPr>
            </w:pPr>
            <w:r w:rsidRPr="00A4224F">
              <w:rPr>
                <w:rFonts w:eastAsia="Times New Roman"/>
                <w:color w:val="000000"/>
                <w:szCs w:val="28"/>
                <w:lang w:val="vi-VN"/>
              </w:rPr>
              <w:t>T</w:t>
            </w:r>
            <w:r w:rsidRPr="00A4224F">
              <w:rPr>
                <w:rFonts w:eastAsia="Times New Roman"/>
                <w:color w:val="000000"/>
                <w:szCs w:val="28"/>
              </w:rPr>
              <w:t xml:space="preserve">hu thập </w:t>
            </w:r>
            <w:r w:rsidRPr="00A4224F">
              <w:rPr>
                <w:rFonts w:eastAsia="Times New Roman"/>
                <w:color w:val="000000"/>
                <w:szCs w:val="28"/>
                <w:lang w:val="vi-VN"/>
              </w:rPr>
              <w:t>và</w:t>
            </w:r>
            <w:r w:rsidRPr="00A4224F">
              <w:rPr>
                <w:rFonts w:eastAsia="Times New Roman"/>
                <w:color w:val="000000"/>
                <w:szCs w:val="28"/>
              </w:rPr>
              <w:t xml:space="preserve"> tổ chức </w:t>
            </w:r>
            <w:r w:rsidRPr="00A4224F">
              <w:rPr>
                <w:rFonts w:eastAsia="Times New Roman"/>
                <w:color w:val="000000"/>
                <w:szCs w:val="28"/>
                <w:lang w:val="vi-VN"/>
              </w:rPr>
              <w:t>dữ liệu</w:t>
            </w:r>
          </w:p>
        </w:tc>
        <w:tc>
          <w:tcPr>
            <w:tcW w:w="1162" w:type="pct"/>
            <w:shd w:val="clear" w:color="auto" w:fill="auto"/>
          </w:tcPr>
          <w:p w14:paraId="50312F54" w14:textId="77777777" w:rsidR="00815950" w:rsidRPr="00A4224F" w:rsidRDefault="00815950" w:rsidP="00E1089C">
            <w:pPr>
              <w:suppressAutoHyphens/>
              <w:spacing w:before="60" w:after="60"/>
              <w:ind w:firstLine="0"/>
              <w:rPr>
                <w:rFonts w:eastAsia="Times New Roman"/>
                <w:i/>
                <w:color w:val="000000"/>
                <w:szCs w:val="28"/>
                <w:lang w:val="vi-VN"/>
              </w:rPr>
            </w:pPr>
            <w:r w:rsidRPr="00A4224F">
              <w:rPr>
                <w:rFonts w:eastAsia="Times New Roman"/>
                <w:i/>
                <w:color w:val="000000"/>
                <w:szCs w:val="28"/>
                <w:lang w:val="vi-VN"/>
              </w:rPr>
              <w:t xml:space="preserve">Thu thập, phân loại, </w:t>
            </w:r>
            <w:r w:rsidRPr="00A4224F">
              <w:rPr>
                <w:rFonts w:eastAsia="Times New Roman"/>
                <w:i/>
                <w:color w:val="000000"/>
                <w:szCs w:val="28"/>
              </w:rPr>
              <w:t xml:space="preserve">biểu diễn </w:t>
            </w:r>
            <w:r w:rsidRPr="00A4224F">
              <w:rPr>
                <w:rFonts w:eastAsia="Times New Roman"/>
                <w:i/>
                <w:color w:val="000000"/>
                <w:szCs w:val="28"/>
                <w:lang w:val="vi-VN"/>
              </w:rPr>
              <w:t>dữ liệu theo các tiêu</w:t>
            </w:r>
            <w:r w:rsidRPr="00A4224F">
              <w:rPr>
                <w:rFonts w:eastAsia="Times New Roman"/>
                <w:i/>
                <w:color w:val="000000"/>
                <w:szCs w:val="28"/>
              </w:rPr>
              <w:t xml:space="preserve"> </w:t>
            </w:r>
            <w:r w:rsidRPr="00A4224F">
              <w:rPr>
                <w:rFonts w:eastAsia="Times New Roman"/>
                <w:i/>
                <w:color w:val="000000"/>
                <w:szCs w:val="28"/>
                <w:lang w:val="vi-VN"/>
              </w:rPr>
              <w:t>chí cho trước</w:t>
            </w:r>
          </w:p>
        </w:tc>
        <w:tc>
          <w:tcPr>
            <w:tcW w:w="3008" w:type="pct"/>
            <w:shd w:val="clear" w:color="auto" w:fill="auto"/>
          </w:tcPr>
          <w:p w14:paraId="09F19830" w14:textId="77777777" w:rsidR="00815950" w:rsidRPr="00A4224F" w:rsidRDefault="00815950" w:rsidP="00E1089C">
            <w:pPr>
              <w:spacing w:before="60" w:after="60"/>
              <w:ind w:firstLine="0"/>
              <w:rPr>
                <w:rFonts w:eastAsia="Times New Roman"/>
                <w:color w:val="000000"/>
                <w:szCs w:val="28"/>
                <w:lang w:val="vi-VN"/>
              </w:rPr>
            </w:pPr>
            <w:r w:rsidRPr="00A4224F">
              <w:rPr>
                <w:rFonts w:eastAsia="Times New Roman"/>
                <w:color w:val="000000"/>
                <w:szCs w:val="28"/>
                <w:lang w:val="vi-VN"/>
              </w:rPr>
              <w:t xml:space="preserve">– </w:t>
            </w:r>
            <w:r w:rsidRPr="00A4224F">
              <w:rPr>
                <w:rFonts w:eastAsia="Times New Roman"/>
                <w:color w:val="000000"/>
                <w:szCs w:val="28"/>
              </w:rPr>
              <w:t>T</w:t>
            </w:r>
            <w:r w:rsidRPr="00A4224F">
              <w:rPr>
                <w:rFonts w:eastAsia="Times New Roman"/>
                <w:color w:val="000000"/>
                <w:szCs w:val="28"/>
                <w:lang w:val="vi-VN"/>
              </w:rPr>
              <w:t>hực hiện được việc thu thập, phân loại dữ liệu theo các tiêu chí cho trước từ những nguồn: bảng biểu, kiến thức trong các môn học khác.</w:t>
            </w:r>
          </w:p>
          <w:p w14:paraId="146827C8" w14:textId="77777777" w:rsidR="00815950" w:rsidRPr="00A4224F" w:rsidRDefault="00815950" w:rsidP="00E1089C">
            <w:pPr>
              <w:suppressAutoHyphens/>
              <w:spacing w:before="60" w:after="60"/>
              <w:ind w:firstLine="0"/>
              <w:rPr>
                <w:rFonts w:eastAsia="Times New Roman"/>
                <w:color w:val="000000"/>
                <w:szCs w:val="28"/>
              </w:rPr>
            </w:pPr>
            <w:r w:rsidRPr="00A4224F">
              <w:rPr>
                <w:rFonts w:eastAsia="Times New Roman"/>
                <w:color w:val="000000"/>
                <w:szCs w:val="28"/>
                <w:lang w:val="vi-VN"/>
              </w:rPr>
              <w:t>– Nhận biết được tính hợp lí của dữ liệu theo các tiêu chí đơn giản.</w:t>
            </w:r>
          </w:p>
        </w:tc>
      </w:tr>
      <w:tr w:rsidR="00815950" w:rsidRPr="00A4224F" w14:paraId="7C6771F8" w14:textId="77777777" w:rsidTr="0009688C">
        <w:tc>
          <w:tcPr>
            <w:tcW w:w="830" w:type="pct"/>
            <w:vMerge/>
            <w:shd w:val="clear" w:color="auto" w:fill="auto"/>
          </w:tcPr>
          <w:p w14:paraId="5363FCBF" w14:textId="77777777" w:rsidR="00815950" w:rsidRPr="00A4224F" w:rsidRDefault="00815950" w:rsidP="00E1089C">
            <w:pPr>
              <w:suppressAutoHyphens/>
              <w:spacing w:before="60" w:after="60"/>
              <w:ind w:firstLine="0"/>
              <w:rPr>
                <w:rFonts w:eastAsia="Times New Roman"/>
                <w:color w:val="000000"/>
                <w:szCs w:val="28"/>
                <w:lang w:val="vi-VN"/>
              </w:rPr>
            </w:pPr>
          </w:p>
        </w:tc>
        <w:tc>
          <w:tcPr>
            <w:tcW w:w="1162" w:type="pct"/>
            <w:shd w:val="clear" w:color="auto" w:fill="auto"/>
          </w:tcPr>
          <w:p w14:paraId="3DE409B9" w14:textId="77777777" w:rsidR="00815950" w:rsidRPr="00A4224F" w:rsidRDefault="00815950" w:rsidP="00E1089C">
            <w:pPr>
              <w:suppressAutoHyphens/>
              <w:spacing w:before="60" w:after="60"/>
              <w:ind w:firstLine="0"/>
              <w:rPr>
                <w:rFonts w:eastAsia="Times New Roman"/>
                <w:i/>
                <w:color w:val="000000"/>
                <w:szCs w:val="28"/>
                <w:lang w:val="vi-VN"/>
              </w:rPr>
            </w:pPr>
            <w:r w:rsidRPr="00A4224F">
              <w:rPr>
                <w:rFonts w:eastAsia="Times New Roman"/>
                <w:i/>
                <w:color w:val="000000"/>
                <w:szCs w:val="28"/>
                <w:lang w:val="vi-VN"/>
              </w:rPr>
              <w:t>Mô tả và biểu diễn dữ liệu trên các bảng, biểu đồ</w:t>
            </w:r>
          </w:p>
        </w:tc>
        <w:tc>
          <w:tcPr>
            <w:tcW w:w="3008" w:type="pct"/>
            <w:shd w:val="clear" w:color="auto" w:fill="auto"/>
          </w:tcPr>
          <w:p w14:paraId="7055CBFB" w14:textId="77777777" w:rsidR="00815950" w:rsidRPr="00A4224F" w:rsidRDefault="00815950" w:rsidP="00E1089C">
            <w:pPr>
              <w:suppressAutoHyphens/>
              <w:spacing w:before="60" w:after="60"/>
              <w:ind w:firstLine="0"/>
              <w:rPr>
                <w:rFonts w:eastAsia="Times New Roman"/>
                <w:color w:val="000000"/>
                <w:szCs w:val="28"/>
                <w:lang w:val="vi-VN"/>
              </w:rPr>
            </w:pPr>
            <w:r w:rsidRPr="00A4224F">
              <w:rPr>
                <w:rFonts w:eastAsia="Times New Roman"/>
                <w:color w:val="000000"/>
                <w:szCs w:val="28"/>
                <w:lang w:val="vi-VN"/>
              </w:rPr>
              <w:t>– Đọc và mô tả thành thạo các dữ liệu ở dạng</w:t>
            </w:r>
            <w:r w:rsidRPr="00A4224F">
              <w:rPr>
                <w:rFonts w:eastAsia="Times New Roman"/>
                <w:color w:val="000000"/>
                <w:szCs w:val="28"/>
              </w:rPr>
              <w:t xml:space="preserve">: bảng thống kê; </w:t>
            </w:r>
            <w:r w:rsidRPr="00A4224F">
              <w:rPr>
                <w:rFonts w:eastAsia="Times New Roman"/>
                <w:color w:val="000000"/>
                <w:szCs w:val="28"/>
                <w:lang w:val="vi-VN"/>
              </w:rPr>
              <w:t>biểu đồ tranh;</w:t>
            </w:r>
            <w:r w:rsidRPr="00A4224F">
              <w:rPr>
                <w:color w:val="000000"/>
                <w:szCs w:val="28"/>
                <w:shd w:val="clear" w:color="auto" w:fill="FFFFFF"/>
                <w:lang w:val="vi-VN"/>
              </w:rPr>
              <w:t xml:space="preserve"> biểu đồ dạng cột/cột kép (</w:t>
            </w:r>
            <w:r w:rsidRPr="00A4224F">
              <w:rPr>
                <w:i/>
                <w:color w:val="000000"/>
                <w:szCs w:val="28"/>
                <w:shd w:val="clear" w:color="auto" w:fill="FFFFFF"/>
                <w:lang w:val="vi-VN"/>
              </w:rPr>
              <w:t>column chart</w:t>
            </w:r>
            <w:r w:rsidRPr="00A4224F">
              <w:rPr>
                <w:color w:val="000000"/>
                <w:szCs w:val="28"/>
                <w:shd w:val="clear" w:color="auto" w:fill="FFFFFF"/>
                <w:lang w:val="vi-VN"/>
              </w:rPr>
              <w:t>)</w:t>
            </w:r>
            <w:r w:rsidRPr="00A4224F">
              <w:rPr>
                <w:rFonts w:eastAsia="Times New Roman"/>
                <w:color w:val="000000"/>
                <w:szCs w:val="28"/>
                <w:lang w:val="vi-VN"/>
              </w:rPr>
              <w:t>.</w:t>
            </w:r>
          </w:p>
          <w:p w14:paraId="267F4ADB" w14:textId="77777777" w:rsidR="009971E0" w:rsidRPr="00A4224F" w:rsidRDefault="00815950" w:rsidP="009971E0">
            <w:pPr>
              <w:suppressAutoHyphens/>
              <w:spacing w:before="60" w:after="60"/>
              <w:ind w:firstLine="0"/>
              <w:rPr>
                <w:rFonts w:eastAsia="Times New Roman"/>
                <w:color w:val="000000"/>
                <w:szCs w:val="28"/>
              </w:rPr>
            </w:pPr>
            <w:r w:rsidRPr="00A4224F">
              <w:rPr>
                <w:rFonts w:eastAsia="Times New Roman"/>
                <w:color w:val="000000"/>
                <w:szCs w:val="28"/>
                <w:lang w:val="vi-VN"/>
              </w:rPr>
              <w:t xml:space="preserve">– </w:t>
            </w:r>
            <w:r w:rsidRPr="00A4224F">
              <w:rPr>
                <w:color w:val="000000"/>
                <w:szCs w:val="28"/>
              </w:rPr>
              <w:t>L</w:t>
            </w:r>
            <w:r w:rsidRPr="00A4224F">
              <w:rPr>
                <w:color w:val="000000"/>
                <w:szCs w:val="28"/>
                <w:lang w:val="vi-VN"/>
              </w:rPr>
              <w:t xml:space="preserve">ựa chọn </w:t>
            </w:r>
            <w:r w:rsidRPr="00A4224F">
              <w:rPr>
                <w:color w:val="000000"/>
                <w:szCs w:val="28"/>
              </w:rPr>
              <w:t xml:space="preserve">và </w:t>
            </w:r>
            <w:r w:rsidRPr="00A4224F">
              <w:rPr>
                <w:rFonts w:eastAsia="Times New Roman"/>
                <w:color w:val="000000"/>
                <w:szCs w:val="28"/>
              </w:rPr>
              <w:t>biểu diễn</w:t>
            </w:r>
            <w:r w:rsidRPr="00A4224F">
              <w:rPr>
                <w:rFonts w:eastAsia="Times New Roman"/>
                <w:color w:val="000000"/>
                <w:szCs w:val="28"/>
                <w:lang w:val="vi-VN"/>
              </w:rPr>
              <w:t xml:space="preserve"> được dữ liệu vào bảng, biểu đồ thích hợp</w:t>
            </w:r>
            <w:r w:rsidRPr="00A4224F">
              <w:rPr>
                <w:rFonts w:eastAsia="Times New Roman"/>
                <w:color w:val="000000"/>
                <w:szCs w:val="28"/>
              </w:rPr>
              <w:t xml:space="preserve"> ở dạng</w:t>
            </w:r>
            <w:r w:rsidRPr="00A4224F">
              <w:rPr>
                <w:rFonts w:eastAsia="Times New Roman"/>
                <w:color w:val="000000"/>
                <w:szCs w:val="28"/>
                <w:lang w:val="vi-VN"/>
              </w:rPr>
              <w:t xml:space="preserve">: </w:t>
            </w:r>
            <w:r w:rsidRPr="00A4224F">
              <w:rPr>
                <w:rFonts w:eastAsia="Times New Roman"/>
                <w:color w:val="000000"/>
                <w:szCs w:val="28"/>
              </w:rPr>
              <w:t xml:space="preserve">bảng thống kê; </w:t>
            </w:r>
            <w:r w:rsidRPr="00A4224F">
              <w:rPr>
                <w:rFonts w:eastAsia="Times New Roman"/>
                <w:color w:val="000000"/>
                <w:szCs w:val="28"/>
                <w:lang w:val="vi-VN"/>
              </w:rPr>
              <w:t>biểu đồ tranh;</w:t>
            </w:r>
            <w:r w:rsidRPr="00A4224F">
              <w:rPr>
                <w:color w:val="000000"/>
                <w:szCs w:val="28"/>
                <w:shd w:val="clear" w:color="auto" w:fill="FFFFFF"/>
                <w:lang w:val="vi-VN"/>
              </w:rPr>
              <w:t xml:space="preserve"> biểu đồ dạng cột/cột kép (</w:t>
            </w:r>
            <w:r w:rsidRPr="00A4224F">
              <w:rPr>
                <w:i/>
                <w:color w:val="000000"/>
                <w:szCs w:val="28"/>
                <w:shd w:val="clear" w:color="auto" w:fill="FFFFFF"/>
                <w:lang w:val="vi-VN"/>
              </w:rPr>
              <w:t>column chart</w:t>
            </w:r>
            <w:r w:rsidRPr="00A4224F">
              <w:rPr>
                <w:color w:val="000000"/>
                <w:szCs w:val="28"/>
                <w:shd w:val="clear" w:color="auto" w:fill="FFFFFF"/>
                <w:lang w:val="vi-VN"/>
              </w:rPr>
              <w:t>)</w:t>
            </w:r>
            <w:r w:rsidRPr="00A4224F">
              <w:rPr>
                <w:rFonts w:eastAsia="Times New Roman"/>
                <w:color w:val="000000"/>
                <w:szCs w:val="28"/>
                <w:lang w:val="vi-VN"/>
              </w:rPr>
              <w:t>.</w:t>
            </w:r>
          </w:p>
        </w:tc>
      </w:tr>
      <w:tr w:rsidR="00815950" w:rsidRPr="00A4224F" w14:paraId="3B25FEAD" w14:textId="77777777" w:rsidTr="0009688C">
        <w:tc>
          <w:tcPr>
            <w:tcW w:w="830" w:type="pct"/>
            <w:tcBorders>
              <w:bottom w:val="single" w:sz="4" w:space="0" w:color="auto"/>
            </w:tcBorders>
            <w:shd w:val="clear" w:color="auto" w:fill="auto"/>
          </w:tcPr>
          <w:p w14:paraId="278C4310" w14:textId="77777777" w:rsidR="00815950" w:rsidRPr="00A4224F" w:rsidRDefault="00815950" w:rsidP="00E1089C">
            <w:pPr>
              <w:suppressAutoHyphens/>
              <w:spacing w:before="60" w:after="60"/>
              <w:ind w:firstLine="0"/>
              <w:rPr>
                <w:color w:val="000000"/>
                <w:szCs w:val="28"/>
              </w:rPr>
            </w:pPr>
            <w:r w:rsidRPr="00A4224F">
              <w:rPr>
                <w:rFonts w:eastAsia="Times New Roman"/>
                <w:noProof/>
                <w:color w:val="000000"/>
                <w:szCs w:val="28"/>
                <w:lang w:val="vi-VN"/>
              </w:rPr>
              <w:t>Phân tích</w:t>
            </w:r>
            <w:r w:rsidRPr="00A4224F">
              <w:rPr>
                <w:rFonts w:eastAsia="Times New Roman"/>
                <w:noProof/>
                <w:color w:val="000000"/>
                <w:szCs w:val="28"/>
              </w:rPr>
              <w:t xml:space="preserve"> </w:t>
            </w:r>
            <w:r w:rsidRPr="00A4224F">
              <w:rPr>
                <w:rFonts w:eastAsia="Times New Roman"/>
                <w:noProof/>
                <w:color w:val="000000"/>
                <w:szCs w:val="28"/>
                <w:lang w:val="vi-VN"/>
              </w:rPr>
              <w:t xml:space="preserve">và </w:t>
            </w:r>
            <w:r w:rsidRPr="00A4224F">
              <w:rPr>
                <w:rFonts w:eastAsia="Times New Roman"/>
                <w:noProof/>
                <w:color w:val="000000"/>
                <w:szCs w:val="28"/>
              </w:rPr>
              <w:t>xử lí</w:t>
            </w:r>
            <w:r w:rsidRPr="00A4224F">
              <w:rPr>
                <w:rFonts w:eastAsia="Times New Roman"/>
                <w:noProof/>
                <w:color w:val="000000"/>
                <w:szCs w:val="28"/>
                <w:lang w:val="vi-VN"/>
              </w:rPr>
              <w:t xml:space="preserve"> </w:t>
            </w:r>
            <w:r w:rsidRPr="00A4224F">
              <w:rPr>
                <w:color w:val="000000"/>
                <w:szCs w:val="28"/>
                <w:lang w:val="vi-VN"/>
              </w:rPr>
              <w:t xml:space="preserve">dữ liệu </w:t>
            </w:r>
          </w:p>
        </w:tc>
        <w:tc>
          <w:tcPr>
            <w:tcW w:w="1162" w:type="pct"/>
            <w:tcBorders>
              <w:bottom w:val="single" w:sz="4" w:space="0" w:color="auto"/>
            </w:tcBorders>
            <w:shd w:val="clear" w:color="auto" w:fill="auto"/>
          </w:tcPr>
          <w:p w14:paraId="4AF57BFA" w14:textId="77777777" w:rsidR="00815950" w:rsidRPr="00A4224F" w:rsidRDefault="00815950" w:rsidP="00E1089C">
            <w:pPr>
              <w:suppressAutoHyphens/>
              <w:spacing w:before="60" w:after="60"/>
              <w:ind w:firstLine="0"/>
              <w:rPr>
                <w:i/>
                <w:color w:val="000000"/>
                <w:szCs w:val="28"/>
                <w:lang w:val="vi-VN"/>
              </w:rPr>
            </w:pPr>
            <w:r w:rsidRPr="00A4224F">
              <w:rPr>
                <w:i/>
                <w:color w:val="000000"/>
                <w:szCs w:val="28"/>
                <w:lang w:val="vi-VN"/>
              </w:rPr>
              <w:t>Hình thành và giải quyết vấn đề đơn giản</w:t>
            </w:r>
            <w:r w:rsidRPr="00A4224F">
              <w:rPr>
                <w:i/>
                <w:color w:val="000000"/>
                <w:szCs w:val="28"/>
              </w:rPr>
              <w:t xml:space="preserve"> </w:t>
            </w:r>
            <w:r w:rsidRPr="00A4224F">
              <w:rPr>
                <w:i/>
                <w:color w:val="000000"/>
                <w:szCs w:val="28"/>
                <w:lang w:val="vi-VN"/>
              </w:rPr>
              <w:t>xuất hiện từ các số liệu và biểu đồ thống kê đã có</w:t>
            </w:r>
          </w:p>
        </w:tc>
        <w:tc>
          <w:tcPr>
            <w:tcW w:w="3008" w:type="pct"/>
            <w:tcBorders>
              <w:bottom w:val="single" w:sz="4" w:space="0" w:color="auto"/>
            </w:tcBorders>
            <w:shd w:val="clear" w:color="auto" w:fill="auto"/>
          </w:tcPr>
          <w:p w14:paraId="46A20461" w14:textId="77777777" w:rsidR="00815950" w:rsidRPr="00A4224F" w:rsidRDefault="00815950" w:rsidP="00E1089C">
            <w:pPr>
              <w:suppressAutoHyphens/>
              <w:spacing w:before="60" w:after="60"/>
              <w:ind w:firstLine="0"/>
              <w:rPr>
                <w:rFonts w:eastAsia="Times New Roman"/>
                <w:color w:val="000000"/>
                <w:szCs w:val="28"/>
              </w:rPr>
            </w:pPr>
            <w:r w:rsidRPr="00A4224F">
              <w:rPr>
                <w:color w:val="000000"/>
                <w:szCs w:val="28"/>
                <w:lang w:val="vi-VN"/>
              </w:rPr>
              <w:t>–</w:t>
            </w:r>
            <w:r w:rsidR="000779DE" w:rsidRPr="00A4224F">
              <w:rPr>
                <w:color w:val="000000"/>
                <w:szCs w:val="28"/>
              </w:rPr>
              <w:t xml:space="preserve"> Nhận ra được </w:t>
            </w:r>
            <w:r w:rsidRPr="00A4224F">
              <w:rPr>
                <w:color w:val="000000"/>
                <w:szCs w:val="28"/>
                <w:lang w:val="vi-VN"/>
              </w:rPr>
              <w:t>vấn đề hoặc quy luật đơn giản dựa trên phân tích các số liệu thu được</w:t>
            </w:r>
            <w:r w:rsidRPr="00A4224F">
              <w:rPr>
                <w:color w:val="000000"/>
                <w:szCs w:val="28"/>
              </w:rPr>
              <w:t xml:space="preserve"> </w:t>
            </w:r>
            <w:r w:rsidRPr="00A4224F">
              <w:rPr>
                <w:rFonts w:eastAsia="Times New Roman"/>
                <w:color w:val="000000"/>
                <w:szCs w:val="28"/>
                <w:lang w:val="vi-VN"/>
              </w:rPr>
              <w:t>ở dạng</w:t>
            </w:r>
            <w:r w:rsidRPr="00A4224F">
              <w:rPr>
                <w:rFonts w:eastAsia="Times New Roman"/>
                <w:color w:val="000000"/>
                <w:szCs w:val="28"/>
              </w:rPr>
              <w:t xml:space="preserve">: bảng thống kê; </w:t>
            </w:r>
            <w:r w:rsidRPr="00A4224F">
              <w:rPr>
                <w:rFonts w:eastAsia="Times New Roman"/>
                <w:color w:val="000000"/>
                <w:szCs w:val="28"/>
                <w:lang w:val="vi-VN"/>
              </w:rPr>
              <w:t>biểu đồ tranh;</w:t>
            </w:r>
            <w:r w:rsidRPr="00A4224F">
              <w:rPr>
                <w:color w:val="000000"/>
                <w:szCs w:val="28"/>
                <w:shd w:val="clear" w:color="auto" w:fill="FFFFFF"/>
                <w:lang w:val="vi-VN"/>
              </w:rPr>
              <w:t xml:space="preserve"> biểu đồ dạng cột/cột kép (</w:t>
            </w:r>
            <w:r w:rsidRPr="00A4224F">
              <w:rPr>
                <w:i/>
                <w:color w:val="000000"/>
                <w:szCs w:val="28"/>
                <w:shd w:val="clear" w:color="auto" w:fill="FFFFFF"/>
                <w:lang w:val="vi-VN"/>
              </w:rPr>
              <w:t>column chart</w:t>
            </w:r>
            <w:r w:rsidRPr="00A4224F">
              <w:rPr>
                <w:color w:val="000000"/>
                <w:szCs w:val="28"/>
                <w:shd w:val="clear" w:color="auto" w:fill="FFFFFF"/>
                <w:lang w:val="vi-VN"/>
              </w:rPr>
              <w:t>)</w:t>
            </w:r>
            <w:r w:rsidRPr="00A4224F">
              <w:rPr>
                <w:rFonts w:eastAsia="Times New Roman"/>
                <w:color w:val="000000"/>
                <w:szCs w:val="28"/>
                <w:lang w:val="vi-VN"/>
              </w:rPr>
              <w:t>.</w:t>
            </w:r>
            <w:r w:rsidR="00046872" w:rsidRPr="00A4224F">
              <w:rPr>
                <w:rFonts w:eastAsia="Times New Roman"/>
                <w:color w:val="000000"/>
                <w:szCs w:val="28"/>
              </w:rPr>
              <w:t xml:space="preserve"> </w:t>
            </w:r>
          </w:p>
          <w:p w14:paraId="508EDFEB" w14:textId="77777777" w:rsidR="00815950" w:rsidRPr="00A4224F" w:rsidRDefault="00815950" w:rsidP="00E1089C">
            <w:pPr>
              <w:suppressAutoHyphens/>
              <w:spacing w:before="60" w:after="60"/>
              <w:ind w:firstLine="0"/>
              <w:rPr>
                <w:rFonts w:eastAsia="Times New Roman"/>
                <w:color w:val="000000"/>
                <w:szCs w:val="28"/>
              </w:rPr>
            </w:pPr>
            <w:r w:rsidRPr="00A4224F">
              <w:rPr>
                <w:color w:val="000000"/>
                <w:szCs w:val="28"/>
                <w:lang w:val="vi-VN"/>
              </w:rPr>
              <w:t xml:space="preserve">– Giải quyết </w:t>
            </w:r>
            <w:r w:rsidRPr="00A4224F">
              <w:rPr>
                <w:color w:val="000000"/>
                <w:szCs w:val="28"/>
              </w:rPr>
              <w:t xml:space="preserve">được những </w:t>
            </w:r>
            <w:r w:rsidRPr="00A4224F">
              <w:rPr>
                <w:color w:val="000000"/>
                <w:szCs w:val="28"/>
                <w:lang w:val="vi-VN"/>
              </w:rPr>
              <w:t xml:space="preserve">vấn đề đơn giản liên quan đến các số liệu thu được </w:t>
            </w:r>
            <w:r w:rsidRPr="00A4224F">
              <w:rPr>
                <w:rFonts w:eastAsia="Times New Roman"/>
                <w:color w:val="000000"/>
                <w:szCs w:val="28"/>
                <w:lang w:val="vi-VN"/>
              </w:rPr>
              <w:t>ở dạng</w:t>
            </w:r>
            <w:r w:rsidRPr="00A4224F">
              <w:rPr>
                <w:rFonts w:eastAsia="Times New Roman"/>
                <w:color w:val="000000"/>
                <w:szCs w:val="28"/>
              </w:rPr>
              <w:t xml:space="preserve">: bảng thống kê; </w:t>
            </w:r>
            <w:r w:rsidRPr="00A4224F">
              <w:rPr>
                <w:rFonts w:eastAsia="Times New Roman"/>
                <w:color w:val="000000"/>
                <w:szCs w:val="28"/>
                <w:lang w:val="vi-VN"/>
              </w:rPr>
              <w:t>biểu đồ tranh;</w:t>
            </w:r>
            <w:r w:rsidRPr="00A4224F">
              <w:rPr>
                <w:color w:val="000000"/>
                <w:szCs w:val="28"/>
                <w:shd w:val="clear" w:color="auto" w:fill="FFFFFF"/>
                <w:lang w:val="vi-VN"/>
              </w:rPr>
              <w:t xml:space="preserve"> biểu đồ dạng cột/cột kép (</w:t>
            </w:r>
            <w:r w:rsidRPr="00A4224F">
              <w:rPr>
                <w:i/>
                <w:color w:val="000000"/>
                <w:szCs w:val="28"/>
                <w:shd w:val="clear" w:color="auto" w:fill="FFFFFF"/>
                <w:lang w:val="vi-VN"/>
              </w:rPr>
              <w:t>column chart</w:t>
            </w:r>
            <w:r w:rsidRPr="00A4224F">
              <w:rPr>
                <w:color w:val="000000"/>
                <w:szCs w:val="28"/>
                <w:shd w:val="clear" w:color="auto" w:fill="FFFFFF"/>
                <w:lang w:val="vi-VN"/>
              </w:rPr>
              <w:t>)</w:t>
            </w:r>
            <w:r w:rsidRPr="00A4224F">
              <w:rPr>
                <w:rFonts w:eastAsia="Times New Roman"/>
                <w:color w:val="000000"/>
                <w:szCs w:val="28"/>
                <w:lang w:val="vi-VN"/>
              </w:rPr>
              <w:t>.</w:t>
            </w:r>
          </w:p>
          <w:p w14:paraId="14311CAE" w14:textId="77777777" w:rsidR="00815950" w:rsidRPr="00A4224F" w:rsidRDefault="00815950" w:rsidP="00E1089C">
            <w:pPr>
              <w:suppressAutoHyphens/>
              <w:spacing w:before="60" w:after="60"/>
              <w:ind w:firstLine="0"/>
              <w:rPr>
                <w:color w:val="000000"/>
                <w:szCs w:val="28"/>
              </w:rPr>
            </w:pPr>
            <w:r w:rsidRPr="00A4224F">
              <w:rPr>
                <w:color w:val="000000"/>
                <w:szCs w:val="28"/>
                <w:lang w:val="vi-VN"/>
              </w:rPr>
              <w:t xml:space="preserve">– Nhận biết được mối liên hệ giữa thống kê với </w:t>
            </w:r>
            <w:r w:rsidRPr="00A4224F">
              <w:rPr>
                <w:color w:val="000000"/>
                <w:szCs w:val="28"/>
              </w:rPr>
              <w:t xml:space="preserve">những </w:t>
            </w:r>
            <w:r w:rsidRPr="00A4224F">
              <w:rPr>
                <w:color w:val="000000"/>
                <w:szCs w:val="28"/>
                <w:lang w:val="vi-VN"/>
              </w:rPr>
              <w:t xml:space="preserve">kiến thức trong </w:t>
            </w:r>
            <w:r w:rsidRPr="00A4224F">
              <w:rPr>
                <w:color w:val="000000"/>
                <w:szCs w:val="28"/>
              </w:rPr>
              <w:t xml:space="preserve">các </w:t>
            </w:r>
            <w:r w:rsidRPr="00A4224F">
              <w:rPr>
                <w:color w:val="000000"/>
                <w:szCs w:val="28"/>
                <w:lang w:val="vi-VN"/>
              </w:rPr>
              <w:t>môn</w:t>
            </w:r>
            <w:r w:rsidRPr="00A4224F">
              <w:rPr>
                <w:color w:val="000000"/>
                <w:szCs w:val="28"/>
              </w:rPr>
              <w:t xml:space="preserve"> học trong Chương trình lớp 6 (ví dụ: Lịch sử và Địa lí lớp 6, Khoa học tự nhiên lớp 6</w:t>
            </w:r>
            <w:r w:rsidR="00B90A13" w:rsidRPr="00A4224F">
              <w:rPr>
                <w:color w:val="000000"/>
                <w:szCs w:val="28"/>
              </w:rPr>
              <w:t>,...</w:t>
            </w:r>
            <w:r w:rsidRPr="00A4224F">
              <w:rPr>
                <w:color w:val="000000"/>
                <w:szCs w:val="28"/>
              </w:rPr>
              <w:t xml:space="preserve">) </w:t>
            </w:r>
            <w:r w:rsidRPr="00A4224F">
              <w:rPr>
                <w:color w:val="000000"/>
                <w:szCs w:val="28"/>
                <w:lang w:val="vi-VN"/>
              </w:rPr>
              <w:t>và trong thực tiễn (</w:t>
            </w:r>
            <w:r w:rsidRPr="00A4224F">
              <w:rPr>
                <w:color w:val="000000"/>
                <w:szCs w:val="28"/>
              </w:rPr>
              <w:t xml:space="preserve">ví dụ: khí hậu, </w:t>
            </w:r>
            <w:r w:rsidRPr="00A4224F">
              <w:rPr>
                <w:color w:val="000000"/>
                <w:szCs w:val="28"/>
                <w:lang w:val="vi-VN"/>
              </w:rPr>
              <w:t>giá cả thị trường,...).</w:t>
            </w:r>
          </w:p>
        </w:tc>
      </w:tr>
      <w:tr w:rsidR="00815950" w:rsidRPr="00A4224F" w14:paraId="381E3791" w14:textId="77777777" w:rsidTr="0009688C">
        <w:tc>
          <w:tcPr>
            <w:tcW w:w="5000" w:type="pct"/>
            <w:gridSpan w:val="3"/>
            <w:shd w:val="clear" w:color="auto" w:fill="auto"/>
          </w:tcPr>
          <w:p w14:paraId="3BA806EB" w14:textId="77777777" w:rsidR="00815950" w:rsidRPr="00A4224F" w:rsidRDefault="00963F20" w:rsidP="00E1089C">
            <w:pPr>
              <w:suppressAutoHyphens/>
              <w:spacing w:before="60" w:after="60"/>
              <w:ind w:firstLine="0"/>
              <w:jc w:val="left"/>
              <w:rPr>
                <w:rFonts w:eastAsia="Times New Roman"/>
                <w:b/>
                <w:i/>
                <w:noProof/>
                <w:color w:val="000000"/>
                <w:szCs w:val="28"/>
              </w:rPr>
            </w:pPr>
            <w:r w:rsidRPr="00A4224F">
              <w:rPr>
                <w:b/>
                <w:i/>
                <w:color w:val="000000"/>
                <w:szCs w:val="28"/>
              </w:rPr>
              <w:t>Một số</w:t>
            </w:r>
            <w:r w:rsidRPr="00A4224F">
              <w:rPr>
                <w:b/>
                <w:i/>
                <w:color w:val="000000"/>
                <w:szCs w:val="28"/>
                <w:lang w:val="vi-VN"/>
              </w:rPr>
              <w:t xml:space="preserve"> yếu tố </w:t>
            </w:r>
            <w:r w:rsidRPr="00A4224F">
              <w:rPr>
                <w:b/>
                <w:i/>
                <w:color w:val="000000"/>
                <w:szCs w:val="28"/>
              </w:rPr>
              <w:t>x</w:t>
            </w:r>
            <w:r w:rsidRPr="00A4224F">
              <w:rPr>
                <w:b/>
                <w:i/>
                <w:color w:val="000000"/>
                <w:szCs w:val="28"/>
                <w:lang w:val="vi-VN"/>
              </w:rPr>
              <w:t>ác suất</w:t>
            </w:r>
          </w:p>
        </w:tc>
      </w:tr>
      <w:tr w:rsidR="00963F20" w:rsidRPr="00A4224F" w14:paraId="13F0A12F" w14:textId="77777777" w:rsidTr="0009688C">
        <w:tc>
          <w:tcPr>
            <w:tcW w:w="830" w:type="pct"/>
            <w:vMerge w:val="restart"/>
            <w:shd w:val="clear" w:color="auto" w:fill="auto"/>
          </w:tcPr>
          <w:p w14:paraId="7A46997A" w14:textId="77777777" w:rsidR="00963F20" w:rsidRPr="00A4224F" w:rsidRDefault="00963F20" w:rsidP="00E1089C">
            <w:pPr>
              <w:suppressAutoHyphens/>
              <w:autoSpaceDE w:val="0"/>
              <w:autoSpaceDN w:val="0"/>
              <w:adjustRightInd w:val="0"/>
              <w:spacing w:before="60" w:after="60"/>
              <w:ind w:firstLine="0"/>
              <w:rPr>
                <w:rFonts w:eastAsia="Times New Roman"/>
                <w:noProof/>
                <w:color w:val="000000"/>
                <w:szCs w:val="28"/>
              </w:rPr>
            </w:pPr>
            <w:r w:rsidRPr="00A4224F">
              <w:rPr>
                <w:color w:val="000000"/>
                <w:szCs w:val="28"/>
              </w:rPr>
              <w:t>Một số</w:t>
            </w:r>
            <w:r w:rsidRPr="00A4224F">
              <w:rPr>
                <w:color w:val="000000"/>
                <w:szCs w:val="28"/>
                <w:lang w:val="vi-VN"/>
              </w:rPr>
              <w:t xml:space="preserve"> yếu tố </w:t>
            </w:r>
            <w:r w:rsidRPr="00A4224F">
              <w:rPr>
                <w:color w:val="000000"/>
                <w:szCs w:val="28"/>
              </w:rPr>
              <w:t>x</w:t>
            </w:r>
            <w:r w:rsidRPr="00A4224F">
              <w:rPr>
                <w:color w:val="000000"/>
                <w:szCs w:val="28"/>
                <w:lang w:val="vi-VN"/>
              </w:rPr>
              <w:t>ác suất</w:t>
            </w:r>
            <w:r w:rsidRPr="00A4224F">
              <w:rPr>
                <w:color w:val="000000"/>
                <w:szCs w:val="28"/>
              </w:rPr>
              <w:t xml:space="preserve"> </w:t>
            </w:r>
          </w:p>
        </w:tc>
        <w:tc>
          <w:tcPr>
            <w:tcW w:w="1162" w:type="pct"/>
            <w:shd w:val="clear" w:color="auto" w:fill="auto"/>
          </w:tcPr>
          <w:p w14:paraId="017ADB6E" w14:textId="77777777" w:rsidR="00963F20" w:rsidRPr="00A4224F" w:rsidRDefault="00963F20" w:rsidP="00E1089C">
            <w:pPr>
              <w:suppressAutoHyphens/>
              <w:spacing w:before="60" w:after="60"/>
              <w:ind w:firstLine="0"/>
              <w:rPr>
                <w:rFonts w:ascii="Times New Roman Italic" w:eastAsia="Times New Roman" w:hAnsi="Times New Roman Italic"/>
                <w:i/>
                <w:noProof/>
                <w:color w:val="000000"/>
                <w:spacing w:val="-6"/>
                <w:szCs w:val="28"/>
              </w:rPr>
            </w:pPr>
            <w:r w:rsidRPr="00A4224F">
              <w:rPr>
                <w:rFonts w:ascii="Times New Roman Italic" w:hAnsi="Times New Roman Italic"/>
                <w:i/>
                <w:color w:val="000000"/>
                <w:spacing w:val="-6"/>
                <w:szCs w:val="28"/>
                <w:lang w:val="vi-VN"/>
              </w:rPr>
              <w:t xml:space="preserve">Làm quen với </w:t>
            </w:r>
            <w:r w:rsidRPr="00A4224F">
              <w:rPr>
                <w:rFonts w:ascii="Times New Roman Italic" w:hAnsi="Times New Roman Italic"/>
                <w:i/>
                <w:color w:val="000000"/>
                <w:spacing w:val="-6"/>
                <w:szCs w:val="28"/>
              </w:rPr>
              <w:t xml:space="preserve">một số </w:t>
            </w:r>
            <w:r w:rsidRPr="00A4224F">
              <w:rPr>
                <w:rFonts w:ascii="Times New Roman Italic" w:eastAsia="Times New Roman" w:hAnsi="Times New Roman Italic"/>
                <w:i/>
                <w:color w:val="000000"/>
                <w:spacing w:val="-6"/>
                <w:szCs w:val="28"/>
                <w:lang w:val="vi-VN"/>
              </w:rPr>
              <w:t>mô hình xác suất đơn giả</w:t>
            </w:r>
            <w:r w:rsidRPr="00A4224F">
              <w:rPr>
                <w:rFonts w:ascii="Times New Roman Italic" w:eastAsia="Times New Roman" w:hAnsi="Times New Roman Italic"/>
                <w:i/>
                <w:color w:val="000000"/>
                <w:spacing w:val="-6"/>
                <w:szCs w:val="28"/>
              </w:rPr>
              <w:t>n.</w:t>
            </w:r>
            <w:r w:rsidRPr="00A4224F">
              <w:rPr>
                <w:rFonts w:ascii="Times New Roman Italic" w:hAnsi="Times New Roman Italic"/>
                <w:i/>
                <w:color w:val="000000"/>
                <w:spacing w:val="-6"/>
                <w:szCs w:val="28"/>
                <w:lang w:val="vi-VN"/>
              </w:rPr>
              <w:t xml:space="preserve"> Làm quen với</w:t>
            </w:r>
            <w:r w:rsidRPr="00A4224F">
              <w:rPr>
                <w:rFonts w:ascii="Times New Roman Italic" w:hAnsi="Times New Roman Italic"/>
                <w:i/>
                <w:color w:val="000000"/>
                <w:spacing w:val="-6"/>
                <w:szCs w:val="28"/>
              </w:rPr>
              <w:t xml:space="preserve"> việc </w:t>
            </w:r>
            <w:r w:rsidRPr="00A4224F">
              <w:rPr>
                <w:rFonts w:ascii="Times New Roman Italic" w:eastAsia="Times New Roman" w:hAnsi="Times New Roman Italic"/>
                <w:i/>
                <w:color w:val="000000"/>
                <w:spacing w:val="-6"/>
                <w:szCs w:val="28"/>
                <w:lang w:val="vi-VN"/>
              </w:rPr>
              <w:t xml:space="preserve">mô tả xác suất </w:t>
            </w:r>
            <w:r w:rsidRPr="00A4224F">
              <w:rPr>
                <w:rFonts w:ascii="Times New Roman Italic" w:eastAsia="Times New Roman" w:hAnsi="Times New Roman Italic"/>
                <w:i/>
                <w:color w:val="000000"/>
                <w:spacing w:val="-6"/>
                <w:szCs w:val="28"/>
              </w:rPr>
              <w:lastRenderedPageBreak/>
              <w:t xml:space="preserve">(thực nghiệm) </w:t>
            </w:r>
            <w:r w:rsidRPr="00A4224F">
              <w:rPr>
                <w:rFonts w:ascii="Times New Roman Italic" w:eastAsia="Times New Roman" w:hAnsi="Times New Roman Italic"/>
                <w:i/>
                <w:color w:val="000000"/>
                <w:spacing w:val="-6"/>
                <w:szCs w:val="28"/>
                <w:lang w:val="vi-VN"/>
              </w:rPr>
              <w:t xml:space="preserve">của khả năng </w:t>
            </w:r>
            <w:r w:rsidRPr="00A4224F">
              <w:rPr>
                <w:rFonts w:ascii="Times New Roman Italic" w:eastAsia="Times New Roman" w:hAnsi="Times New Roman Italic"/>
                <w:bCs/>
                <w:i/>
                <w:color w:val="000000"/>
                <w:spacing w:val="-6"/>
                <w:szCs w:val="28"/>
                <w:lang w:val="vi-VN"/>
              </w:rPr>
              <w:t>xảy ra nhiều lần</w:t>
            </w:r>
            <w:r w:rsidRPr="00A4224F">
              <w:rPr>
                <w:rFonts w:ascii="Times New Roman Italic" w:eastAsia="Times New Roman" w:hAnsi="Times New Roman Italic"/>
                <w:bCs/>
                <w:i/>
                <w:color w:val="000000"/>
                <w:spacing w:val="-6"/>
                <w:szCs w:val="28"/>
              </w:rPr>
              <w:t xml:space="preserve"> </w:t>
            </w:r>
            <w:r w:rsidRPr="00A4224F">
              <w:rPr>
                <w:rFonts w:ascii="Times New Roman Italic" w:hAnsi="Times New Roman Italic"/>
                <w:i/>
                <w:color w:val="000000"/>
                <w:spacing w:val="-6"/>
                <w:szCs w:val="28"/>
              </w:rPr>
              <w:t xml:space="preserve">của </w:t>
            </w:r>
            <w:r w:rsidRPr="00A4224F">
              <w:rPr>
                <w:rFonts w:ascii="Times New Roman Italic" w:eastAsia="Times New Roman" w:hAnsi="Times New Roman Italic"/>
                <w:i/>
                <w:color w:val="000000"/>
                <w:spacing w:val="-6"/>
                <w:szCs w:val="28"/>
                <w:lang w:val="vi-VN"/>
              </w:rPr>
              <w:t xml:space="preserve">một sự kiện trong </w:t>
            </w:r>
            <w:r w:rsidRPr="00A4224F">
              <w:rPr>
                <w:rFonts w:ascii="Times New Roman Italic" w:eastAsia="Times New Roman" w:hAnsi="Times New Roman Italic"/>
                <w:i/>
                <w:color w:val="000000"/>
                <w:spacing w:val="-6"/>
                <w:szCs w:val="28"/>
              </w:rPr>
              <w:t>một số</w:t>
            </w:r>
            <w:r w:rsidRPr="00A4224F">
              <w:rPr>
                <w:rFonts w:ascii="Times New Roman Italic" w:eastAsia="Times New Roman" w:hAnsi="Times New Roman Italic"/>
                <w:i/>
                <w:color w:val="000000"/>
                <w:spacing w:val="-6"/>
                <w:szCs w:val="28"/>
                <w:lang w:val="vi-VN"/>
              </w:rPr>
              <w:t xml:space="preserve"> mô hình xác suất đơn giả</w:t>
            </w:r>
            <w:r w:rsidRPr="00A4224F">
              <w:rPr>
                <w:rFonts w:ascii="Times New Roman Italic" w:eastAsia="Times New Roman" w:hAnsi="Times New Roman Italic"/>
                <w:i/>
                <w:color w:val="000000"/>
                <w:spacing w:val="-6"/>
                <w:szCs w:val="28"/>
              </w:rPr>
              <w:t>n</w:t>
            </w:r>
          </w:p>
        </w:tc>
        <w:tc>
          <w:tcPr>
            <w:tcW w:w="3008" w:type="pct"/>
            <w:shd w:val="clear" w:color="auto" w:fill="auto"/>
          </w:tcPr>
          <w:p w14:paraId="6140B30C" w14:textId="77777777" w:rsidR="00963F20" w:rsidRPr="00A4224F" w:rsidRDefault="00963F20" w:rsidP="00E1089C">
            <w:pPr>
              <w:suppressAutoHyphens/>
              <w:spacing w:before="60" w:after="60"/>
              <w:ind w:firstLine="0"/>
              <w:rPr>
                <w:rFonts w:eastAsia="Times New Roman"/>
                <w:color w:val="000000"/>
                <w:szCs w:val="28"/>
              </w:rPr>
            </w:pPr>
            <w:r w:rsidRPr="00A4224F">
              <w:rPr>
                <w:rFonts w:eastAsia="Times New Roman"/>
                <w:color w:val="000000"/>
                <w:szCs w:val="28"/>
                <w:lang w:val="vi-VN"/>
              </w:rPr>
              <w:lastRenderedPageBreak/>
              <w:t>–</w:t>
            </w:r>
            <w:r w:rsidRPr="00A4224F">
              <w:rPr>
                <w:i/>
                <w:color w:val="000000"/>
                <w:szCs w:val="28"/>
                <w:lang w:val="vi-VN"/>
              </w:rPr>
              <w:t xml:space="preserve"> </w:t>
            </w:r>
            <w:r w:rsidRPr="00A4224F">
              <w:rPr>
                <w:color w:val="000000"/>
                <w:szCs w:val="28"/>
                <w:lang w:val="vi-VN"/>
              </w:rPr>
              <w:t xml:space="preserve">Làm quen với </w:t>
            </w:r>
            <w:r w:rsidRPr="00A4224F">
              <w:rPr>
                <w:rFonts w:eastAsia="Times New Roman"/>
                <w:color w:val="000000"/>
                <w:szCs w:val="28"/>
                <w:lang w:val="vi-VN"/>
              </w:rPr>
              <w:t>mô hình xác suất</w:t>
            </w:r>
            <w:r w:rsidRPr="00A4224F">
              <w:rPr>
                <w:rFonts w:eastAsia="Times New Roman"/>
                <w:i/>
                <w:color w:val="000000"/>
                <w:szCs w:val="28"/>
                <w:lang w:val="vi-VN"/>
              </w:rPr>
              <w:t xml:space="preserve"> </w:t>
            </w:r>
            <w:r w:rsidRPr="00A4224F">
              <w:rPr>
                <w:rFonts w:eastAsia="Times New Roman"/>
                <w:color w:val="000000"/>
                <w:szCs w:val="28"/>
              </w:rPr>
              <w:t xml:space="preserve">trong một số </w:t>
            </w:r>
            <w:r w:rsidRPr="00A4224F">
              <w:rPr>
                <w:rFonts w:eastAsia="Times New Roman"/>
                <w:color w:val="000000"/>
                <w:szCs w:val="28"/>
                <w:lang w:val="vi-VN"/>
              </w:rPr>
              <w:t>trò chơi, thí nghiệm đơn giản</w:t>
            </w:r>
            <w:r w:rsidRPr="00A4224F">
              <w:rPr>
                <w:rFonts w:eastAsia="Times New Roman"/>
                <w:color w:val="000000"/>
                <w:szCs w:val="28"/>
              </w:rPr>
              <w:t xml:space="preserve"> </w:t>
            </w:r>
            <w:r w:rsidRPr="00A4224F">
              <w:rPr>
                <w:rFonts w:eastAsia="Times New Roman"/>
                <w:color w:val="000000"/>
                <w:szCs w:val="28"/>
                <w:lang w:val="vi-VN"/>
              </w:rPr>
              <w:t>(</w:t>
            </w:r>
            <w:r w:rsidRPr="00A4224F">
              <w:rPr>
                <w:rFonts w:eastAsia="Times New Roman"/>
                <w:color w:val="000000"/>
                <w:szCs w:val="28"/>
              </w:rPr>
              <w:t xml:space="preserve">ví dụ: ở trò chơi </w:t>
            </w:r>
            <w:r w:rsidRPr="00A4224F">
              <w:rPr>
                <w:rFonts w:eastAsia="Times New Roman"/>
                <w:color w:val="000000"/>
                <w:szCs w:val="28"/>
                <w:lang w:val="vi-VN"/>
              </w:rPr>
              <w:t>tung đồng xu</w:t>
            </w:r>
            <w:r w:rsidRPr="00A4224F">
              <w:rPr>
                <w:rFonts w:eastAsia="Times New Roman"/>
                <w:color w:val="000000"/>
                <w:szCs w:val="28"/>
              </w:rPr>
              <w:t xml:space="preserve"> thì mô hình xác suất gồm hai khả </w:t>
            </w:r>
            <w:r w:rsidRPr="00A4224F">
              <w:rPr>
                <w:rFonts w:eastAsia="Times New Roman"/>
                <w:color w:val="000000"/>
                <w:szCs w:val="28"/>
              </w:rPr>
              <w:lastRenderedPageBreak/>
              <w:t>năng ứng với mặt xuất hiện của đồng xu</w:t>
            </w:r>
            <w:r w:rsidRPr="00A4224F">
              <w:rPr>
                <w:rFonts w:eastAsia="Times New Roman"/>
                <w:color w:val="000000"/>
                <w:szCs w:val="28"/>
                <w:lang w:val="vi-VN"/>
              </w:rPr>
              <w:t>,...)</w:t>
            </w:r>
            <w:r w:rsidRPr="00A4224F">
              <w:rPr>
                <w:rFonts w:eastAsia="Times New Roman"/>
                <w:color w:val="000000"/>
                <w:szCs w:val="28"/>
              </w:rPr>
              <w:t xml:space="preserve">. </w:t>
            </w:r>
          </w:p>
          <w:p w14:paraId="0A21B406" w14:textId="77777777" w:rsidR="00963F20" w:rsidRPr="00A4224F" w:rsidRDefault="00963F20" w:rsidP="00E1089C">
            <w:pPr>
              <w:suppressAutoHyphens/>
              <w:spacing w:before="60" w:after="60"/>
              <w:ind w:firstLine="0"/>
              <w:rPr>
                <w:rFonts w:eastAsia="Times New Roman"/>
                <w:color w:val="000000"/>
                <w:szCs w:val="28"/>
              </w:rPr>
            </w:pPr>
            <w:r w:rsidRPr="00A4224F">
              <w:rPr>
                <w:rFonts w:eastAsia="Times New Roman"/>
                <w:color w:val="000000"/>
                <w:szCs w:val="28"/>
                <w:lang w:val="vi-VN"/>
              </w:rPr>
              <w:t>–</w:t>
            </w:r>
            <w:r w:rsidRPr="00A4224F">
              <w:rPr>
                <w:rFonts w:eastAsia="Times New Roman"/>
                <w:color w:val="000000"/>
                <w:szCs w:val="28"/>
              </w:rPr>
              <w:t xml:space="preserve"> </w:t>
            </w:r>
            <w:r w:rsidRPr="00A4224F">
              <w:rPr>
                <w:color w:val="000000"/>
                <w:szCs w:val="28"/>
                <w:lang w:val="vi-VN"/>
              </w:rPr>
              <w:t>Làm quen với</w:t>
            </w:r>
            <w:r w:rsidRPr="00A4224F">
              <w:rPr>
                <w:color w:val="000000"/>
                <w:szCs w:val="28"/>
              </w:rPr>
              <w:t xml:space="preserve"> việc </w:t>
            </w:r>
            <w:r w:rsidRPr="00A4224F">
              <w:rPr>
                <w:rFonts w:eastAsia="Times New Roman"/>
                <w:color w:val="000000"/>
                <w:szCs w:val="28"/>
                <w:lang w:val="vi-VN"/>
              </w:rPr>
              <w:t xml:space="preserve">mô tả xác suất </w:t>
            </w:r>
            <w:r w:rsidRPr="00A4224F">
              <w:rPr>
                <w:rFonts w:eastAsia="Times New Roman"/>
                <w:color w:val="000000"/>
                <w:szCs w:val="28"/>
              </w:rPr>
              <w:t xml:space="preserve">(thực nghiệm) </w:t>
            </w:r>
            <w:r w:rsidRPr="00A4224F">
              <w:rPr>
                <w:rFonts w:eastAsia="Times New Roman"/>
                <w:color w:val="000000"/>
                <w:szCs w:val="28"/>
                <w:lang w:val="vi-VN"/>
              </w:rPr>
              <w:t xml:space="preserve">của khả năng </w:t>
            </w:r>
            <w:r w:rsidRPr="00A4224F">
              <w:rPr>
                <w:rFonts w:eastAsia="Times New Roman"/>
                <w:bCs/>
                <w:color w:val="000000"/>
                <w:szCs w:val="28"/>
                <w:lang w:val="vi-VN"/>
              </w:rPr>
              <w:t>xảy ra nhiều lần</w:t>
            </w:r>
            <w:r w:rsidRPr="00A4224F">
              <w:rPr>
                <w:rFonts w:eastAsia="Times New Roman"/>
                <w:bCs/>
                <w:color w:val="000000"/>
                <w:szCs w:val="28"/>
              </w:rPr>
              <w:t xml:space="preserve"> </w:t>
            </w:r>
            <w:r w:rsidRPr="00A4224F">
              <w:rPr>
                <w:color w:val="000000"/>
                <w:szCs w:val="28"/>
              </w:rPr>
              <w:t xml:space="preserve">của </w:t>
            </w:r>
            <w:r w:rsidRPr="00A4224F">
              <w:rPr>
                <w:rFonts w:eastAsia="Times New Roman"/>
                <w:color w:val="000000"/>
                <w:szCs w:val="28"/>
                <w:lang w:val="vi-VN"/>
              </w:rPr>
              <w:t xml:space="preserve">một sự kiện trong </w:t>
            </w:r>
            <w:r w:rsidRPr="00A4224F">
              <w:rPr>
                <w:rFonts w:eastAsia="Times New Roman"/>
                <w:color w:val="000000"/>
                <w:szCs w:val="28"/>
              </w:rPr>
              <w:t>một số</w:t>
            </w:r>
            <w:r w:rsidRPr="00A4224F">
              <w:rPr>
                <w:rFonts w:eastAsia="Times New Roman"/>
                <w:color w:val="000000"/>
                <w:szCs w:val="28"/>
                <w:lang w:val="vi-VN"/>
              </w:rPr>
              <w:t xml:space="preserve"> mô hình xác suất đơn giả</w:t>
            </w:r>
            <w:r w:rsidRPr="00A4224F">
              <w:rPr>
                <w:rFonts w:eastAsia="Times New Roman"/>
                <w:color w:val="000000"/>
                <w:szCs w:val="28"/>
              </w:rPr>
              <w:t>n.</w:t>
            </w:r>
          </w:p>
          <w:p w14:paraId="4A03EEE5" w14:textId="77777777" w:rsidR="00963F20" w:rsidRPr="00A4224F" w:rsidRDefault="00963F20" w:rsidP="00E1089C">
            <w:pPr>
              <w:suppressAutoHyphens/>
              <w:spacing w:before="60" w:after="60"/>
              <w:ind w:firstLine="0"/>
              <w:rPr>
                <w:i/>
                <w:color w:val="000000"/>
                <w:szCs w:val="28"/>
              </w:rPr>
            </w:pPr>
          </w:p>
        </w:tc>
      </w:tr>
      <w:tr w:rsidR="00963F20" w:rsidRPr="00A4224F" w14:paraId="159F6F3A" w14:textId="77777777" w:rsidTr="0009688C">
        <w:tc>
          <w:tcPr>
            <w:tcW w:w="830" w:type="pct"/>
            <w:vMerge/>
            <w:shd w:val="clear" w:color="auto" w:fill="auto"/>
          </w:tcPr>
          <w:p w14:paraId="11644153" w14:textId="77777777" w:rsidR="00963F20" w:rsidRPr="00A4224F" w:rsidRDefault="00963F20" w:rsidP="00E1089C">
            <w:pPr>
              <w:suppressAutoHyphens/>
              <w:autoSpaceDE w:val="0"/>
              <w:autoSpaceDN w:val="0"/>
              <w:adjustRightInd w:val="0"/>
              <w:spacing w:before="60" w:after="60"/>
              <w:ind w:firstLine="0"/>
              <w:rPr>
                <w:b/>
                <w:color w:val="000000"/>
                <w:szCs w:val="28"/>
                <w:lang w:val="vi-VN"/>
              </w:rPr>
            </w:pPr>
          </w:p>
        </w:tc>
        <w:tc>
          <w:tcPr>
            <w:tcW w:w="1162" w:type="pct"/>
            <w:shd w:val="clear" w:color="auto" w:fill="auto"/>
          </w:tcPr>
          <w:p w14:paraId="4E2AB7F0" w14:textId="77777777" w:rsidR="00963F20" w:rsidRPr="00A4224F" w:rsidRDefault="00963F20" w:rsidP="00E1089C">
            <w:pPr>
              <w:suppressAutoHyphens/>
              <w:spacing w:before="60" w:after="60"/>
              <w:ind w:firstLine="0"/>
              <w:rPr>
                <w:rFonts w:eastAsia="Times New Roman"/>
                <w:i/>
                <w:noProof/>
                <w:color w:val="000000"/>
                <w:szCs w:val="28"/>
              </w:rPr>
            </w:pPr>
            <w:r w:rsidRPr="00A4224F">
              <w:rPr>
                <w:rFonts w:eastAsia="Times New Roman"/>
                <w:i/>
                <w:color w:val="000000"/>
                <w:szCs w:val="28"/>
              </w:rPr>
              <w:t>M</w:t>
            </w:r>
            <w:r w:rsidRPr="00A4224F">
              <w:rPr>
                <w:rFonts w:eastAsia="Times New Roman"/>
                <w:i/>
                <w:color w:val="000000"/>
                <w:szCs w:val="28"/>
                <w:lang w:val="vi-VN"/>
              </w:rPr>
              <w:t xml:space="preserve">ô tả xác suất </w:t>
            </w:r>
            <w:r w:rsidRPr="00A4224F">
              <w:rPr>
                <w:rFonts w:eastAsia="Times New Roman"/>
                <w:i/>
                <w:color w:val="000000"/>
                <w:szCs w:val="28"/>
              </w:rPr>
              <w:t xml:space="preserve">(thực nghiệm) </w:t>
            </w:r>
            <w:r w:rsidRPr="00A4224F">
              <w:rPr>
                <w:rFonts w:eastAsia="Times New Roman"/>
                <w:i/>
                <w:color w:val="000000"/>
                <w:szCs w:val="28"/>
                <w:lang w:val="vi-VN"/>
              </w:rPr>
              <w:t xml:space="preserve">của khả năng </w:t>
            </w:r>
            <w:r w:rsidRPr="00A4224F">
              <w:rPr>
                <w:rFonts w:eastAsia="Times New Roman"/>
                <w:bCs/>
                <w:i/>
                <w:color w:val="000000"/>
                <w:szCs w:val="28"/>
                <w:lang w:val="vi-VN"/>
              </w:rPr>
              <w:t>xảy ra nhiều lần</w:t>
            </w:r>
            <w:r w:rsidRPr="00A4224F">
              <w:rPr>
                <w:i/>
                <w:color w:val="000000"/>
                <w:szCs w:val="28"/>
              </w:rPr>
              <w:t xml:space="preserve"> của </w:t>
            </w:r>
            <w:r w:rsidRPr="00A4224F">
              <w:rPr>
                <w:rFonts w:eastAsia="Times New Roman"/>
                <w:i/>
                <w:color w:val="000000"/>
                <w:szCs w:val="28"/>
                <w:lang w:val="vi-VN"/>
              </w:rPr>
              <w:t>một sự kiện</w:t>
            </w:r>
            <w:r w:rsidRPr="00A4224F">
              <w:rPr>
                <w:rFonts w:eastAsia="Times New Roman"/>
                <w:bCs/>
                <w:i/>
                <w:color w:val="000000"/>
                <w:szCs w:val="28"/>
              </w:rPr>
              <w:t xml:space="preserve"> </w:t>
            </w:r>
            <w:r w:rsidRPr="00A4224F">
              <w:rPr>
                <w:rFonts w:eastAsia="Times New Roman"/>
                <w:i/>
                <w:color w:val="000000"/>
                <w:szCs w:val="28"/>
                <w:lang w:val="vi-VN"/>
              </w:rPr>
              <w:t xml:space="preserve">trong </w:t>
            </w:r>
            <w:r w:rsidRPr="00A4224F">
              <w:rPr>
                <w:rFonts w:eastAsia="Times New Roman"/>
                <w:i/>
                <w:color w:val="000000"/>
                <w:szCs w:val="28"/>
              </w:rPr>
              <w:t>một số</w:t>
            </w:r>
            <w:r w:rsidRPr="00A4224F">
              <w:rPr>
                <w:rFonts w:eastAsia="Times New Roman"/>
                <w:i/>
                <w:color w:val="000000"/>
                <w:szCs w:val="28"/>
                <w:lang w:val="vi-VN"/>
              </w:rPr>
              <w:t xml:space="preserve"> mô hình xác suất đơn giả</w:t>
            </w:r>
            <w:r w:rsidRPr="00A4224F">
              <w:rPr>
                <w:rFonts w:eastAsia="Times New Roman"/>
                <w:i/>
                <w:color w:val="000000"/>
                <w:szCs w:val="28"/>
              </w:rPr>
              <w:t xml:space="preserve">n </w:t>
            </w:r>
          </w:p>
        </w:tc>
        <w:tc>
          <w:tcPr>
            <w:tcW w:w="3008" w:type="pct"/>
            <w:shd w:val="clear" w:color="auto" w:fill="auto"/>
          </w:tcPr>
          <w:p w14:paraId="57DF4129" w14:textId="77777777" w:rsidR="00963F20" w:rsidRPr="00A4224F" w:rsidRDefault="00963F20" w:rsidP="00E1089C">
            <w:pPr>
              <w:suppressAutoHyphens/>
              <w:spacing w:before="60" w:after="60"/>
              <w:ind w:firstLine="0"/>
              <w:rPr>
                <w:i/>
                <w:color w:val="000000"/>
                <w:szCs w:val="28"/>
              </w:rPr>
            </w:pPr>
            <w:r w:rsidRPr="00A4224F">
              <w:rPr>
                <w:rFonts w:eastAsia="Times New Roman"/>
                <w:noProof/>
                <w:color w:val="000000"/>
                <w:szCs w:val="28"/>
                <w:lang w:val="vi-VN"/>
              </w:rPr>
              <w:t xml:space="preserve">Sử dụng được phân số để mô tả xác suất </w:t>
            </w:r>
            <w:r w:rsidRPr="00A4224F">
              <w:rPr>
                <w:rFonts w:eastAsia="Times New Roman"/>
                <w:color w:val="000000"/>
                <w:szCs w:val="28"/>
              </w:rPr>
              <w:t xml:space="preserve">(thực nghiệm) </w:t>
            </w:r>
            <w:r w:rsidRPr="00A4224F">
              <w:rPr>
                <w:rFonts w:eastAsia="Times New Roman"/>
                <w:noProof/>
                <w:color w:val="000000"/>
                <w:szCs w:val="28"/>
                <w:lang w:val="vi-VN"/>
              </w:rPr>
              <w:t xml:space="preserve">của </w:t>
            </w:r>
            <w:r w:rsidRPr="00A4224F">
              <w:rPr>
                <w:rFonts w:eastAsia="Times New Roman"/>
                <w:color w:val="000000"/>
                <w:szCs w:val="28"/>
                <w:lang w:val="vi-VN"/>
              </w:rPr>
              <w:t xml:space="preserve">khả năng </w:t>
            </w:r>
            <w:r w:rsidRPr="00A4224F">
              <w:rPr>
                <w:rFonts w:eastAsia="Times New Roman"/>
                <w:bCs/>
                <w:color w:val="000000"/>
                <w:szCs w:val="28"/>
                <w:lang w:val="vi-VN"/>
              </w:rPr>
              <w:t>xảy ra nhiều lần</w:t>
            </w:r>
            <w:r w:rsidRPr="00A4224F">
              <w:rPr>
                <w:rFonts w:eastAsia="Times New Roman"/>
                <w:bCs/>
                <w:color w:val="000000"/>
                <w:szCs w:val="28"/>
              </w:rPr>
              <w:t xml:space="preserve"> thông qua </w:t>
            </w:r>
            <w:r w:rsidRPr="00A4224F">
              <w:rPr>
                <w:rFonts w:eastAsia="Times New Roman"/>
                <w:color w:val="000000"/>
                <w:szCs w:val="28"/>
              </w:rPr>
              <w:t>k</w:t>
            </w:r>
            <w:r w:rsidRPr="00A4224F">
              <w:rPr>
                <w:rFonts w:eastAsia="Times New Roman"/>
                <w:color w:val="000000"/>
                <w:szCs w:val="28"/>
                <w:lang w:val="vi-VN"/>
              </w:rPr>
              <w:t>iểm đếm số lần lặp</w:t>
            </w:r>
            <w:r w:rsidRPr="00A4224F">
              <w:rPr>
                <w:rFonts w:eastAsia="Times New Roman"/>
                <w:color w:val="000000"/>
                <w:szCs w:val="28"/>
              </w:rPr>
              <w:t xml:space="preserve"> lại của </w:t>
            </w:r>
            <w:r w:rsidRPr="00A4224F">
              <w:rPr>
                <w:rFonts w:eastAsia="Times New Roman"/>
                <w:color w:val="000000"/>
                <w:szCs w:val="28"/>
                <w:lang w:val="vi-VN"/>
              </w:rPr>
              <w:t xml:space="preserve">khả năng </w:t>
            </w:r>
            <w:r w:rsidRPr="00A4224F">
              <w:rPr>
                <w:rFonts w:eastAsia="Times New Roman"/>
                <w:color w:val="000000"/>
                <w:szCs w:val="28"/>
              </w:rPr>
              <w:t xml:space="preserve">đó </w:t>
            </w:r>
            <w:r w:rsidRPr="00A4224F">
              <w:rPr>
                <w:rFonts w:eastAsia="Times New Roman"/>
                <w:color w:val="000000"/>
                <w:szCs w:val="28"/>
                <w:lang w:val="vi-VN"/>
              </w:rPr>
              <w:t xml:space="preserve">trong </w:t>
            </w:r>
            <w:r w:rsidRPr="00A4224F">
              <w:rPr>
                <w:rFonts w:eastAsia="Times New Roman"/>
                <w:color w:val="000000"/>
                <w:szCs w:val="28"/>
              </w:rPr>
              <w:t>một số</w:t>
            </w:r>
            <w:r w:rsidRPr="00A4224F">
              <w:rPr>
                <w:rFonts w:eastAsia="Times New Roman"/>
                <w:color w:val="000000"/>
                <w:szCs w:val="28"/>
                <w:lang w:val="vi-VN"/>
              </w:rPr>
              <w:t xml:space="preserve"> mô hình xác suất đơn giả</w:t>
            </w:r>
            <w:r w:rsidRPr="00A4224F">
              <w:rPr>
                <w:rFonts w:eastAsia="Times New Roman"/>
                <w:color w:val="000000"/>
                <w:szCs w:val="28"/>
              </w:rPr>
              <w:t xml:space="preserve">n. </w:t>
            </w:r>
          </w:p>
          <w:p w14:paraId="2AD3ACF8" w14:textId="77777777" w:rsidR="00963F20" w:rsidRPr="00A4224F" w:rsidRDefault="00963F20" w:rsidP="00E1089C">
            <w:pPr>
              <w:suppressAutoHyphens/>
              <w:spacing w:before="60" w:after="60"/>
              <w:ind w:firstLine="0"/>
              <w:rPr>
                <w:rFonts w:eastAsia="Times New Roman"/>
                <w:color w:val="000000"/>
                <w:szCs w:val="28"/>
                <w:lang w:val="vi-VN"/>
              </w:rPr>
            </w:pPr>
          </w:p>
        </w:tc>
      </w:tr>
      <w:tr w:rsidR="00963F20" w:rsidRPr="00A4224F" w14:paraId="207E34E9" w14:textId="77777777" w:rsidTr="0009688C">
        <w:tc>
          <w:tcPr>
            <w:tcW w:w="5000" w:type="pct"/>
            <w:gridSpan w:val="3"/>
            <w:shd w:val="clear" w:color="auto" w:fill="auto"/>
          </w:tcPr>
          <w:p w14:paraId="207AC257" w14:textId="77777777" w:rsidR="00963F20" w:rsidRPr="00A4224F" w:rsidRDefault="00963F20" w:rsidP="00E1089C">
            <w:pPr>
              <w:suppressAutoHyphens/>
              <w:spacing w:before="60" w:after="60"/>
              <w:ind w:firstLine="0"/>
              <w:jc w:val="left"/>
              <w:rPr>
                <w:rFonts w:eastAsia="Times New Roman"/>
                <w:i/>
                <w:noProof/>
                <w:color w:val="000000"/>
                <w:szCs w:val="28"/>
                <w:lang w:val="vi-VN"/>
              </w:rPr>
            </w:pPr>
            <w:r w:rsidRPr="00A4224F">
              <w:rPr>
                <w:rFonts w:eastAsia="Times New Roman"/>
                <w:b/>
                <w:i/>
                <w:noProof/>
                <w:color w:val="000000"/>
                <w:szCs w:val="28"/>
                <w:lang w:val="vi-VN"/>
              </w:rPr>
              <w:t>Thực hành trong phòng máy tính với phần mềm toán học (nếu nhà trường có điều kiện thực hiện)</w:t>
            </w:r>
          </w:p>
        </w:tc>
      </w:tr>
      <w:tr w:rsidR="00963F20" w:rsidRPr="00A4224F" w14:paraId="0B494E89" w14:textId="77777777" w:rsidTr="0009688C">
        <w:tc>
          <w:tcPr>
            <w:tcW w:w="5000" w:type="pct"/>
            <w:gridSpan w:val="3"/>
            <w:shd w:val="clear" w:color="auto" w:fill="auto"/>
          </w:tcPr>
          <w:p w14:paraId="24C0960E" w14:textId="77777777" w:rsidR="00963F20" w:rsidRPr="00A4224F" w:rsidRDefault="00963F20" w:rsidP="00E1089C">
            <w:pPr>
              <w:suppressAutoHyphens/>
              <w:spacing w:before="60" w:after="60"/>
              <w:ind w:firstLine="0"/>
              <w:jc w:val="left"/>
              <w:rPr>
                <w:rFonts w:eastAsia="Times New Roman"/>
                <w:color w:val="000000"/>
                <w:szCs w:val="28"/>
              </w:rPr>
            </w:pPr>
            <w:r w:rsidRPr="00A4224F">
              <w:rPr>
                <w:rFonts w:eastAsia="Times New Roman"/>
                <w:color w:val="000000"/>
                <w:szCs w:val="28"/>
                <w:lang w:val="da-DK"/>
              </w:rPr>
              <w:t>Sử dụng được phần mềm để vẽ b</w:t>
            </w:r>
            <w:r w:rsidRPr="00A4224F">
              <w:rPr>
                <w:rFonts w:eastAsia="Times New Roman"/>
                <w:color w:val="000000"/>
                <w:szCs w:val="28"/>
                <w:lang w:val="vi-VN"/>
              </w:rPr>
              <w:t>iểu đồ tranh</w:t>
            </w:r>
            <w:r w:rsidRPr="00A4224F">
              <w:rPr>
                <w:rFonts w:eastAsia="Times New Roman"/>
                <w:color w:val="000000"/>
                <w:szCs w:val="28"/>
                <w:lang w:val="da-DK"/>
              </w:rPr>
              <w:t>;</w:t>
            </w:r>
            <w:r w:rsidRPr="00A4224F">
              <w:rPr>
                <w:color w:val="000000"/>
                <w:szCs w:val="28"/>
                <w:shd w:val="clear" w:color="auto" w:fill="FFFFFF"/>
                <w:lang w:val="da-DK"/>
              </w:rPr>
              <w:t xml:space="preserve"> biểu đồ dạng cột/cột kép</w:t>
            </w:r>
            <w:r w:rsidRPr="00A4224F">
              <w:rPr>
                <w:rFonts w:eastAsia="Times New Roman"/>
                <w:color w:val="000000"/>
                <w:szCs w:val="28"/>
                <w:lang w:val="vi-VN"/>
              </w:rPr>
              <w:t>.</w:t>
            </w:r>
          </w:p>
        </w:tc>
      </w:tr>
      <w:tr w:rsidR="00963F20" w:rsidRPr="00A4224F" w14:paraId="14705425" w14:textId="77777777" w:rsidTr="0009688C">
        <w:tc>
          <w:tcPr>
            <w:tcW w:w="5000" w:type="pct"/>
            <w:gridSpan w:val="3"/>
            <w:shd w:val="clear" w:color="auto" w:fill="auto"/>
            <w:vAlign w:val="center"/>
          </w:tcPr>
          <w:p w14:paraId="1656A122" w14:textId="77777777" w:rsidR="00963F20" w:rsidRPr="00A4224F" w:rsidRDefault="00963F20" w:rsidP="00E1089C">
            <w:pPr>
              <w:suppressAutoHyphens/>
              <w:spacing w:before="60" w:after="60"/>
              <w:ind w:firstLine="0"/>
              <w:jc w:val="left"/>
              <w:rPr>
                <w:rFonts w:eastAsia="Times New Roman"/>
                <w:color w:val="000000"/>
                <w:szCs w:val="28"/>
                <w:lang w:val="vi-VN"/>
              </w:rPr>
            </w:pPr>
            <w:r w:rsidRPr="00A4224F">
              <w:rPr>
                <w:color w:val="000000"/>
                <w:szCs w:val="28"/>
              </w:rPr>
              <w:t>HOẠT ĐỘNG THỰC HÀNH VÀ TRẢI NGHIỆM</w:t>
            </w:r>
          </w:p>
        </w:tc>
      </w:tr>
      <w:tr w:rsidR="00963F20" w:rsidRPr="00A4224F" w14:paraId="3F96E6C5" w14:textId="77777777" w:rsidTr="0009688C">
        <w:tc>
          <w:tcPr>
            <w:tcW w:w="5000" w:type="pct"/>
            <w:gridSpan w:val="3"/>
            <w:shd w:val="clear" w:color="auto" w:fill="auto"/>
          </w:tcPr>
          <w:p w14:paraId="3458CB29" w14:textId="77777777" w:rsidR="00963F20" w:rsidRPr="00A4224F" w:rsidRDefault="00963F20" w:rsidP="00E1089C">
            <w:pPr>
              <w:suppressAutoHyphens/>
              <w:spacing w:before="60" w:after="60"/>
              <w:ind w:firstLine="0"/>
              <w:rPr>
                <w:color w:val="000000"/>
                <w:szCs w:val="28"/>
              </w:rPr>
            </w:pPr>
            <w:r w:rsidRPr="00A4224F">
              <w:rPr>
                <w:color w:val="000000"/>
                <w:szCs w:val="28"/>
              </w:rPr>
              <w:t>Nhà trường tổ chức cho học sinh một số hoạt động sau và có thể bổ sung các hoạt động khác tuỳ vào điều kiện cụ thể.</w:t>
            </w:r>
          </w:p>
          <w:p w14:paraId="4D76B4D1" w14:textId="77777777" w:rsidR="007B5EC5" w:rsidRPr="00A4224F" w:rsidRDefault="00963F20" w:rsidP="00E1089C">
            <w:pPr>
              <w:suppressAutoHyphens/>
              <w:spacing w:before="60" w:after="60"/>
              <w:ind w:firstLine="0"/>
              <w:rPr>
                <w:rFonts w:eastAsia="Times New Roman"/>
                <w:color w:val="000000"/>
                <w:szCs w:val="28"/>
              </w:rPr>
            </w:pPr>
            <w:r w:rsidRPr="00A4224F">
              <w:rPr>
                <w:i/>
                <w:color w:val="000000"/>
                <w:szCs w:val="28"/>
              </w:rPr>
              <w:t xml:space="preserve">Hoạt động 1: </w:t>
            </w:r>
            <w:r w:rsidRPr="00A4224F">
              <w:rPr>
                <w:color w:val="000000"/>
                <w:szCs w:val="28"/>
              </w:rPr>
              <w:t>Tìm hiểu một số kiến thức về tài chính:</w:t>
            </w:r>
          </w:p>
          <w:p w14:paraId="5E03965B" w14:textId="77777777" w:rsidR="002C4C86" w:rsidRPr="00A4224F" w:rsidRDefault="007B5EC5" w:rsidP="00E1089C">
            <w:pPr>
              <w:suppressAutoHyphens/>
              <w:spacing w:before="60" w:after="60"/>
              <w:ind w:firstLine="0"/>
              <w:rPr>
                <w:rFonts w:eastAsia="Times New Roman"/>
                <w:color w:val="000000"/>
                <w:szCs w:val="28"/>
              </w:rPr>
            </w:pPr>
            <w:r w:rsidRPr="00A4224F">
              <w:rPr>
                <w:rFonts w:eastAsia="Times New Roman"/>
                <w:color w:val="000000"/>
                <w:szCs w:val="28"/>
                <w:lang w:val="vi-VN"/>
              </w:rPr>
              <w:t>–</w:t>
            </w:r>
            <w:r w:rsidRPr="00A4224F">
              <w:rPr>
                <w:rFonts w:eastAsia="Times New Roman"/>
                <w:color w:val="000000"/>
                <w:szCs w:val="28"/>
              </w:rPr>
              <w:t xml:space="preserve"> </w:t>
            </w:r>
            <w:r w:rsidR="002C4C86" w:rsidRPr="00A4224F">
              <w:rPr>
                <w:rFonts w:eastAsia="Times New Roman"/>
                <w:color w:val="000000"/>
                <w:szCs w:val="28"/>
              </w:rPr>
              <w:t>Làm quen với việc gửi tiền t</w:t>
            </w:r>
            <w:r w:rsidR="000B084C" w:rsidRPr="00A4224F">
              <w:rPr>
                <w:rFonts w:eastAsia="Times New Roman"/>
                <w:color w:val="000000"/>
                <w:szCs w:val="28"/>
              </w:rPr>
              <w:t xml:space="preserve">iết kiệm và vay vốn ngân hàng; </w:t>
            </w:r>
            <w:r w:rsidR="00AE0AE1" w:rsidRPr="00A4224F">
              <w:rPr>
                <w:rFonts w:eastAsia="Times New Roman"/>
                <w:color w:val="000000"/>
                <w:szCs w:val="28"/>
              </w:rPr>
              <w:t>t</w:t>
            </w:r>
            <w:r w:rsidR="000B084C" w:rsidRPr="00A4224F">
              <w:rPr>
                <w:rFonts w:eastAsia="Times New Roman"/>
                <w:color w:val="000000"/>
                <w:szCs w:val="28"/>
              </w:rPr>
              <w:t>ính l</w:t>
            </w:r>
            <w:r w:rsidR="002C4C86" w:rsidRPr="00A4224F">
              <w:rPr>
                <w:rFonts w:eastAsia="Times New Roman"/>
                <w:color w:val="000000"/>
                <w:szCs w:val="28"/>
              </w:rPr>
              <w:t xml:space="preserve">ỗ, lãi và dư nợ; </w:t>
            </w:r>
            <w:r w:rsidR="00AE0AE1" w:rsidRPr="00A4224F">
              <w:rPr>
                <w:rFonts w:eastAsia="Times New Roman"/>
                <w:color w:val="000000"/>
                <w:szCs w:val="28"/>
              </w:rPr>
              <w:t>t</w:t>
            </w:r>
            <w:r w:rsidR="002C4C86" w:rsidRPr="00A4224F">
              <w:rPr>
                <w:rFonts w:eastAsia="Times New Roman"/>
                <w:color w:val="000000"/>
                <w:szCs w:val="28"/>
              </w:rPr>
              <w:t>hực hành tính lãi suất trong tiền gửi tiết kiệm và vay vốn.</w:t>
            </w:r>
          </w:p>
          <w:p w14:paraId="4AAC187E" w14:textId="77777777" w:rsidR="007B5EC5" w:rsidRPr="00A4224F" w:rsidRDefault="002C4C86" w:rsidP="00E1089C">
            <w:pPr>
              <w:suppressAutoHyphens/>
              <w:spacing w:before="60" w:after="60"/>
              <w:ind w:firstLine="0"/>
              <w:rPr>
                <w:rFonts w:eastAsia="Times New Roman"/>
                <w:color w:val="000000"/>
                <w:szCs w:val="28"/>
              </w:rPr>
            </w:pPr>
            <w:r w:rsidRPr="00A4224F">
              <w:rPr>
                <w:rFonts w:eastAsia="Times New Roman"/>
                <w:color w:val="000000"/>
                <w:szCs w:val="28"/>
                <w:lang w:val="vi-VN"/>
              </w:rPr>
              <w:t>–</w:t>
            </w:r>
            <w:r w:rsidRPr="00A4224F">
              <w:rPr>
                <w:rFonts w:eastAsia="Times New Roman"/>
                <w:color w:val="000000"/>
                <w:szCs w:val="28"/>
              </w:rPr>
              <w:t xml:space="preserve"> T</w:t>
            </w:r>
            <w:r w:rsidRPr="00A4224F">
              <w:rPr>
                <w:bCs/>
                <w:color w:val="000000"/>
                <w:szCs w:val="28"/>
              </w:rPr>
              <w:t>rả số tiền đúng theo h</w:t>
            </w:r>
            <w:r w:rsidR="00B90A13" w:rsidRPr="00A4224F">
              <w:rPr>
                <w:bCs/>
                <w:color w:val="000000"/>
                <w:szCs w:val="28"/>
              </w:rPr>
              <w:t>oá</w:t>
            </w:r>
            <w:r w:rsidRPr="00A4224F">
              <w:rPr>
                <w:bCs/>
                <w:color w:val="000000"/>
                <w:szCs w:val="28"/>
              </w:rPr>
              <w:t xml:space="preserve"> đơn hoặc tính tiền thừa khi mua hàng; </w:t>
            </w:r>
            <w:r w:rsidR="00AE0AE1" w:rsidRPr="00A4224F">
              <w:rPr>
                <w:rFonts w:eastAsia="Times New Roman"/>
                <w:color w:val="000000"/>
                <w:szCs w:val="28"/>
              </w:rPr>
              <w:t>t</w:t>
            </w:r>
            <w:r w:rsidRPr="00A4224F">
              <w:rPr>
                <w:rFonts w:eastAsia="Times New Roman"/>
                <w:color w:val="000000"/>
                <w:szCs w:val="28"/>
              </w:rPr>
              <w:t>hực hành g</w:t>
            </w:r>
            <w:r w:rsidRPr="00A4224F">
              <w:rPr>
                <w:bCs/>
                <w:color w:val="000000"/>
                <w:szCs w:val="28"/>
              </w:rPr>
              <w:t>hi chép thu nhập và chi tiêu, cất giữ h</w:t>
            </w:r>
            <w:r w:rsidR="00B90A13" w:rsidRPr="00A4224F">
              <w:rPr>
                <w:bCs/>
                <w:color w:val="000000"/>
                <w:szCs w:val="28"/>
              </w:rPr>
              <w:t>oá</w:t>
            </w:r>
            <w:r w:rsidRPr="00A4224F">
              <w:rPr>
                <w:bCs/>
                <w:color w:val="000000"/>
                <w:szCs w:val="28"/>
              </w:rPr>
              <w:t xml:space="preserve"> đơn trong trường hợp cần sử dụng đến.</w:t>
            </w:r>
          </w:p>
          <w:p w14:paraId="47348825" w14:textId="77777777" w:rsidR="00963F20" w:rsidRPr="00A4224F" w:rsidRDefault="00963F20" w:rsidP="00E1089C">
            <w:pPr>
              <w:suppressAutoHyphens/>
              <w:spacing w:before="60" w:after="60"/>
              <w:ind w:firstLine="0"/>
              <w:rPr>
                <w:color w:val="000000"/>
                <w:szCs w:val="28"/>
                <w:lang w:val="vi-VN"/>
              </w:rPr>
            </w:pPr>
            <w:r w:rsidRPr="00A4224F">
              <w:rPr>
                <w:i/>
                <w:color w:val="000000"/>
                <w:szCs w:val="28"/>
                <w:lang w:val="vi-VN"/>
              </w:rPr>
              <w:t xml:space="preserve">Hoạt động </w:t>
            </w:r>
            <w:r w:rsidRPr="00A4224F">
              <w:rPr>
                <w:i/>
                <w:color w:val="000000"/>
                <w:szCs w:val="28"/>
              </w:rPr>
              <w:t>2</w:t>
            </w:r>
            <w:r w:rsidRPr="00A4224F">
              <w:rPr>
                <w:i/>
                <w:color w:val="000000"/>
                <w:szCs w:val="28"/>
                <w:lang w:val="vi-VN"/>
              </w:rPr>
              <w:t>:</w:t>
            </w:r>
            <w:r w:rsidRPr="00A4224F">
              <w:rPr>
                <w:color w:val="000000"/>
                <w:szCs w:val="28"/>
                <w:lang w:val="vi-VN"/>
              </w:rPr>
              <w:t xml:space="preserve"> Thực hành ứng dụng các kiến thức toán học vào thực tiễn và các chủ đề liên môn, chẳng hạn:</w:t>
            </w:r>
          </w:p>
          <w:p w14:paraId="4557BC46" w14:textId="77777777" w:rsidR="00963F20" w:rsidRPr="00A4224F" w:rsidRDefault="00963F20" w:rsidP="00E1089C">
            <w:pPr>
              <w:suppressAutoHyphens/>
              <w:spacing w:before="60" w:after="60"/>
              <w:ind w:firstLine="0"/>
              <w:rPr>
                <w:rFonts w:eastAsia="Times New Roman"/>
                <w:color w:val="000000"/>
                <w:szCs w:val="28"/>
                <w:lang w:val="vi-VN"/>
              </w:rPr>
            </w:pPr>
            <w:r w:rsidRPr="00A4224F">
              <w:rPr>
                <w:rFonts w:eastAsia="Times New Roman"/>
                <w:color w:val="000000"/>
                <w:szCs w:val="28"/>
                <w:lang w:val="vi-VN"/>
              </w:rPr>
              <w:t xml:space="preserve">– Vận dụng kiến thức thống kê để đọc hiểu các bảng biểu trong môn </w:t>
            </w:r>
            <w:r w:rsidR="00A90374" w:rsidRPr="00A4224F">
              <w:rPr>
                <w:rFonts w:eastAsia="Times New Roman"/>
                <w:color w:val="000000"/>
                <w:szCs w:val="28"/>
              </w:rPr>
              <w:t xml:space="preserve">Lịch sử và </w:t>
            </w:r>
            <w:r w:rsidR="00F02B7B" w:rsidRPr="00A4224F">
              <w:rPr>
                <w:rFonts w:eastAsia="Times New Roman"/>
                <w:color w:val="000000"/>
                <w:szCs w:val="28"/>
                <w:lang w:val="vi-VN"/>
              </w:rPr>
              <w:t>Địa lí</w:t>
            </w:r>
            <w:r w:rsidR="00A90374" w:rsidRPr="00A4224F">
              <w:rPr>
                <w:rFonts w:eastAsia="Times New Roman"/>
                <w:color w:val="000000"/>
                <w:szCs w:val="28"/>
              </w:rPr>
              <w:t xml:space="preserve"> lớp 6</w:t>
            </w:r>
            <w:r w:rsidRPr="00A4224F">
              <w:rPr>
                <w:rFonts w:eastAsia="Times New Roman"/>
                <w:color w:val="000000"/>
                <w:szCs w:val="28"/>
                <w:lang w:val="vi-VN"/>
              </w:rPr>
              <w:t>.</w:t>
            </w:r>
          </w:p>
          <w:p w14:paraId="51DE922F" w14:textId="77777777" w:rsidR="00963F20" w:rsidRPr="00A4224F" w:rsidRDefault="00963F20" w:rsidP="00E1089C">
            <w:pPr>
              <w:suppressAutoHyphens/>
              <w:spacing w:before="60" w:after="60"/>
              <w:ind w:firstLine="0"/>
              <w:rPr>
                <w:rFonts w:eastAsia="Times New Roman"/>
                <w:color w:val="000000"/>
                <w:szCs w:val="28"/>
                <w:lang w:val="da-DK"/>
              </w:rPr>
            </w:pPr>
            <w:r w:rsidRPr="00A4224F">
              <w:rPr>
                <w:rFonts w:eastAsia="Times New Roman"/>
                <w:color w:val="000000"/>
                <w:szCs w:val="28"/>
                <w:lang w:val="vi-VN"/>
              </w:rPr>
              <w:t xml:space="preserve">– </w:t>
            </w:r>
            <w:r w:rsidRPr="00A4224F">
              <w:rPr>
                <w:rFonts w:eastAsia="Times New Roman"/>
                <w:color w:val="000000"/>
                <w:szCs w:val="28"/>
                <w:lang w:val="da-DK"/>
              </w:rPr>
              <w:t>Thu thập và biểu diễn các</w:t>
            </w:r>
            <w:r w:rsidRPr="00A4224F">
              <w:rPr>
                <w:rFonts w:eastAsia="Times New Roman"/>
                <w:color w:val="000000"/>
                <w:szCs w:val="28"/>
                <w:lang w:val="vi-VN"/>
              </w:rPr>
              <w:t xml:space="preserve"> dữ liệu từ một vài tình huống</w:t>
            </w:r>
            <w:r w:rsidRPr="00A4224F">
              <w:rPr>
                <w:rFonts w:eastAsia="Times New Roman"/>
                <w:color w:val="000000"/>
                <w:szCs w:val="28"/>
              </w:rPr>
              <w:t xml:space="preserve"> </w:t>
            </w:r>
            <w:r w:rsidRPr="00A4224F">
              <w:rPr>
                <w:rFonts w:eastAsia="Times New Roman"/>
                <w:color w:val="000000"/>
                <w:szCs w:val="28"/>
                <w:lang w:val="da-DK"/>
              </w:rPr>
              <w:t xml:space="preserve">trong thực tiễn, ví dụ: </w:t>
            </w:r>
            <w:r w:rsidR="00AE0AE1" w:rsidRPr="00A4224F">
              <w:rPr>
                <w:rFonts w:eastAsia="Times New Roman"/>
                <w:color w:val="000000"/>
                <w:szCs w:val="28"/>
                <w:lang w:val="da-DK"/>
              </w:rPr>
              <w:t>t</w:t>
            </w:r>
            <w:r w:rsidRPr="00A4224F">
              <w:rPr>
                <w:rFonts w:eastAsia="Times New Roman"/>
                <w:color w:val="000000"/>
                <w:szCs w:val="28"/>
                <w:lang w:val="da-DK"/>
              </w:rPr>
              <w:t xml:space="preserve">hu thập nhiệt độ của địa phương tại mốc </w:t>
            </w:r>
            <w:r w:rsidRPr="00A4224F">
              <w:rPr>
                <w:rFonts w:eastAsia="Times New Roman"/>
                <w:color w:val="000000"/>
                <w:szCs w:val="28"/>
                <w:lang w:val="da-DK"/>
              </w:rPr>
              <w:lastRenderedPageBreak/>
              <w:t>thời gian nhất định trong một tuần lễ</w:t>
            </w:r>
            <w:r w:rsidR="00AE0AE1" w:rsidRPr="00A4224F">
              <w:rPr>
                <w:rFonts w:eastAsia="Times New Roman"/>
                <w:color w:val="000000"/>
                <w:szCs w:val="28"/>
                <w:lang w:val="da-DK"/>
              </w:rPr>
              <w:t>,</w:t>
            </w:r>
            <w:r w:rsidRPr="00A4224F">
              <w:rPr>
                <w:rFonts w:eastAsia="Times New Roman"/>
                <w:color w:val="000000"/>
                <w:szCs w:val="28"/>
                <w:lang w:val="da-DK"/>
              </w:rPr>
              <w:t xml:space="preserve"> </w:t>
            </w:r>
            <w:r w:rsidR="00AE0AE1" w:rsidRPr="00A4224F">
              <w:rPr>
                <w:rFonts w:eastAsia="Times New Roman"/>
                <w:color w:val="000000"/>
                <w:szCs w:val="28"/>
                <w:lang w:val="da-DK"/>
              </w:rPr>
              <w:t>t</w:t>
            </w:r>
            <w:r w:rsidRPr="00A4224F">
              <w:rPr>
                <w:rFonts w:eastAsia="Times New Roman"/>
                <w:color w:val="000000"/>
                <w:szCs w:val="28"/>
                <w:lang w:val="da-DK"/>
              </w:rPr>
              <w:t xml:space="preserve">ừ đó đưa ra những nhận xét về biến đổi thời tiết của địa phương trong tuần. </w:t>
            </w:r>
          </w:p>
          <w:p w14:paraId="629AFD39" w14:textId="77777777" w:rsidR="00963F20" w:rsidRPr="00A4224F" w:rsidRDefault="00963F20" w:rsidP="00E1089C">
            <w:pPr>
              <w:suppressAutoHyphens/>
              <w:spacing w:before="60" w:after="60"/>
              <w:ind w:firstLine="0"/>
              <w:rPr>
                <w:color w:val="000000"/>
                <w:szCs w:val="28"/>
                <w:lang w:val="vi-VN"/>
              </w:rPr>
            </w:pPr>
            <w:r w:rsidRPr="00A4224F">
              <w:rPr>
                <w:i/>
                <w:color w:val="000000"/>
                <w:szCs w:val="28"/>
                <w:lang w:val="vi-VN"/>
              </w:rPr>
              <w:t xml:space="preserve">Hoạt động </w:t>
            </w:r>
            <w:r w:rsidRPr="00A4224F">
              <w:rPr>
                <w:i/>
                <w:color w:val="000000"/>
                <w:szCs w:val="28"/>
                <w:lang w:val="da-DK"/>
              </w:rPr>
              <w:t>3</w:t>
            </w:r>
            <w:r w:rsidRPr="00A4224F">
              <w:rPr>
                <w:i/>
                <w:color w:val="000000"/>
                <w:szCs w:val="28"/>
                <w:lang w:val="vi-VN"/>
              </w:rPr>
              <w:t>:</w:t>
            </w:r>
            <w:r w:rsidRPr="00A4224F">
              <w:rPr>
                <w:color w:val="000000"/>
                <w:szCs w:val="28"/>
                <w:lang w:val="vi-VN"/>
              </w:rPr>
              <w:t xml:space="preserve"> Tổ chức các hoạt động ngoài giờ chính khoá như </w:t>
            </w:r>
            <w:r w:rsidRPr="00A4224F">
              <w:rPr>
                <w:color w:val="000000"/>
                <w:szCs w:val="28"/>
                <w:lang w:val="da-DK"/>
              </w:rPr>
              <w:t xml:space="preserve">thực hành ngoài lớp học, dự án học tập, </w:t>
            </w:r>
            <w:r w:rsidRPr="00A4224F">
              <w:rPr>
                <w:color w:val="000000"/>
                <w:szCs w:val="28"/>
                <w:lang w:val="vi-VN"/>
              </w:rPr>
              <w:t>các trò chơi học</w:t>
            </w:r>
            <w:r w:rsidRPr="00A4224F">
              <w:rPr>
                <w:color w:val="000000"/>
                <w:szCs w:val="28"/>
                <w:lang w:val="da-DK"/>
              </w:rPr>
              <w:t xml:space="preserve"> toán</w:t>
            </w:r>
            <w:r w:rsidRPr="00A4224F">
              <w:rPr>
                <w:color w:val="000000"/>
                <w:szCs w:val="28"/>
                <w:lang w:val="vi-VN"/>
              </w:rPr>
              <w:t>, cuộc thi về</w:t>
            </w:r>
            <w:r w:rsidRPr="00A4224F">
              <w:rPr>
                <w:color w:val="000000"/>
                <w:szCs w:val="28"/>
                <w:lang w:val="da-DK"/>
              </w:rPr>
              <w:t xml:space="preserve"> T</w:t>
            </w:r>
            <w:r w:rsidRPr="00A4224F">
              <w:rPr>
                <w:color w:val="000000"/>
                <w:szCs w:val="28"/>
                <w:lang w:val="vi-VN"/>
              </w:rPr>
              <w:t>oán, chẳng hạn:</w:t>
            </w:r>
          </w:p>
          <w:p w14:paraId="6EF15FFA" w14:textId="77777777" w:rsidR="00963F20" w:rsidRPr="00A4224F" w:rsidRDefault="00963F20" w:rsidP="00E1089C">
            <w:pPr>
              <w:suppressAutoHyphens/>
              <w:spacing w:before="60" w:after="60"/>
              <w:ind w:firstLine="0"/>
              <w:rPr>
                <w:rFonts w:eastAsia="Times New Roman"/>
                <w:color w:val="000000"/>
                <w:szCs w:val="28"/>
                <w:lang w:val="vi-VN"/>
              </w:rPr>
            </w:pPr>
            <w:r w:rsidRPr="00A4224F">
              <w:rPr>
                <w:rFonts w:eastAsia="Times New Roman"/>
                <w:color w:val="000000"/>
                <w:szCs w:val="28"/>
                <w:lang w:val="da-DK"/>
              </w:rPr>
              <w:t xml:space="preserve">– Vận dụng tính đối xứng vào thực tiễn: </w:t>
            </w:r>
            <w:r w:rsidR="00AE0AE1" w:rsidRPr="00A4224F">
              <w:rPr>
                <w:rFonts w:eastAsia="Times New Roman"/>
                <w:color w:val="000000"/>
                <w:szCs w:val="28"/>
              </w:rPr>
              <w:t>g</w:t>
            </w:r>
            <w:r w:rsidRPr="00A4224F">
              <w:rPr>
                <w:rFonts w:eastAsia="Times New Roman"/>
                <w:color w:val="000000"/>
                <w:szCs w:val="28"/>
                <w:lang w:val="vi-VN"/>
              </w:rPr>
              <w:t>ấp giấy tạo dựng các hình có trục đối xứng hoặc tâm đối xứng</w:t>
            </w:r>
            <w:r w:rsidRPr="00A4224F">
              <w:rPr>
                <w:rFonts w:eastAsia="Times New Roman"/>
                <w:color w:val="000000"/>
                <w:szCs w:val="28"/>
                <w:lang w:val="da-DK"/>
              </w:rPr>
              <w:t xml:space="preserve">; </w:t>
            </w:r>
            <w:r w:rsidR="00AE0AE1" w:rsidRPr="00A4224F">
              <w:rPr>
                <w:rFonts w:eastAsia="Times New Roman"/>
                <w:color w:val="000000"/>
                <w:szCs w:val="28"/>
              </w:rPr>
              <w:t>s</w:t>
            </w:r>
            <w:r w:rsidRPr="00A4224F">
              <w:rPr>
                <w:rFonts w:eastAsia="Times New Roman"/>
                <w:color w:val="000000"/>
                <w:szCs w:val="28"/>
                <w:lang w:val="vi-VN"/>
              </w:rPr>
              <w:t>ưu tầm các hình trong tự nhiên có tâm đối xứng hoặc có trục đối xứng</w:t>
            </w:r>
            <w:r w:rsidRPr="00A4224F">
              <w:rPr>
                <w:rFonts w:eastAsia="Times New Roman"/>
                <w:color w:val="000000"/>
                <w:szCs w:val="28"/>
                <w:lang w:val="da-DK"/>
              </w:rPr>
              <w:t>;</w:t>
            </w:r>
            <w:r w:rsidRPr="00A4224F">
              <w:rPr>
                <w:rFonts w:eastAsia="Times New Roman"/>
                <w:color w:val="000000"/>
                <w:szCs w:val="28"/>
                <w:lang w:val="vi-VN"/>
              </w:rPr>
              <w:t xml:space="preserve"> </w:t>
            </w:r>
            <w:r w:rsidR="00AE0AE1" w:rsidRPr="00A4224F">
              <w:rPr>
                <w:rFonts w:eastAsia="Times New Roman"/>
                <w:color w:val="000000"/>
                <w:szCs w:val="28"/>
              </w:rPr>
              <w:t>t</w:t>
            </w:r>
            <w:r w:rsidRPr="00A4224F">
              <w:rPr>
                <w:rFonts w:eastAsia="Times New Roman"/>
                <w:color w:val="000000"/>
                <w:szCs w:val="28"/>
                <w:lang w:val="vi-VN"/>
              </w:rPr>
              <w:t>ìm kiếm các video về hình có tâm đối xứng, hình có trục đối xứng trong thế giới tự nhiên.</w:t>
            </w:r>
          </w:p>
          <w:p w14:paraId="3CFBE5B8" w14:textId="77777777" w:rsidR="00963F20" w:rsidRPr="00A4224F" w:rsidRDefault="00963F20" w:rsidP="00E1089C">
            <w:pPr>
              <w:suppressAutoHyphens/>
              <w:spacing w:before="60" w:after="60"/>
              <w:ind w:firstLine="0"/>
              <w:rPr>
                <w:rFonts w:eastAsia="Times New Roman"/>
                <w:b/>
                <w:color w:val="000000"/>
                <w:szCs w:val="28"/>
                <w:lang w:val="vi-VN"/>
              </w:rPr>
            </w:pPr>
            <w:r w:rsidRPr="00A4224F">
              <w:rPr>
                <w:rFonts w:eastAsia="Times New Roman"/>
                <w:color w:val="000000"/>
                <w:szCs w:val="28"/>
                <w:lang w:val="vi-VN"/>
              </w:rPr>
              <w:t>– Vận dụng khái niệm ba điểm thẳng hàng vào thực tiễn như: trồng cây thẳng hàng, để các đồ vật thẳng hàng,...</w:t>
            </w:r>
          </w:p>
          <w:p w14:paraId="26A88CE7" w14:textId="77777777" w:rsidR="00963F20" w:rsidRPr="00A4224F" w:rsidRDefault="00963F20" w:rsidP="00E1089C">
            <w:pPr>
              <w:suppressAutoHyphens/>
              <w:spacing w:before="60" w:after="60"/>
              <w:ind w:firstLine="0"/>
              <w:rPr>
                <w:rFonts w:eastAsia="Times New Roman"/>
                <w:color w:val="000000"/>
                <w:szCs w:val="28"/>
                <w:lang w:val="vi-VN"/>
              </w:rPr>
            </w:pPr>
            <w:r w:rsidRPr="00A4224F">
              <w:rPr>
                <w:rFonts w:eastAsia="Times New Roman"/>
                <w:color w:val="000000"/>
                <w:szCs w:val="28"/>
                <w:lang w:val="vi-VN"/>
              </w:rPr>
              <w:t>– Vận dụng các công thức tính diện tích và thể tích vào thực tiễn. Đo đạc và tính diện tích bề mặt, tính thể tích của các đồ vật</w:t>
            </w:r>
            <w:r w:rsidRPr="00A4224F">
              <w:rPr>
                <w:rFonts w:eastAsia="Times New Roman"/>
                <w:color w:val="000000"/>
                <w:szCs w:val="28"/>
              </w:rPr>
              <w:t xml:space="preserve"> có liên quan đến các hình đã học</w:t>
            </w:r>
            <w:r w:rsidRPr="00A4224F">
              <w:rPr>
                <w:rFonts w:eastAsia="Times New Roman"/>
                <w:color w:val="000000"/>
                <w:szCs w:val="28"/>
                <w:lang w:val="vi-VN"/>
              </w:rPr>
              <w:t xml:space="preserve">. </w:t>
            </w:r>
          </w:p>
          <w:p w14:paraId="2B323137" w14:textId="77777777" w:rsidR="00963F20" w:rsidRPr="00A4224F" w:rsidRDefault="00963F20" w:rsidP="00E1089C">
            <w:pPr>
              <w:suppressAutoHyphens/>
              <w:spacing w:before="60" w:after="60"/>
              <w:ind w:firstLine="0"/>
              <w:rPr>
                <w:rFonts w:eastAsia="Times New Roman"/>
                <w:color w:val="000000"/>
                <w:szCs w:val="28"/>
                <w:lang w:val="vi-VN"/>
              </w:rPr>
            </w:pPr>
            <w:r w:rsidRPr="00A4224F">
              <w:rPr>
                <w:i/>
                <w:color w:val="000000"/>
                <w:szCs w:val="28"/>
                <w:lang w:val="vi-VN"/>
              </w:rPr>
              <w:t>Hoạt động 4 (nếu nhà trường có điều kiện thực hiện):</w:t>
            </w:r>
            <w:r w:rsidRPr="00A4224F">
              <w:rPr>
                <w:color w:val="000000"/>
                <w:szCs w:val="28"/>
                <w:lang w:val="vi-VN"/>
              </w:rPr>
              <w:t xml:space="preserve"> </w:t>
            </w:r>
            <w:r w:rsidR="00FC5739" w:rsidRPr="00A4224F">
              <w:rPr>
                <w:color w:val="000000"/>
                <w:szCs w:val="28"/>
              </w:rPr>
              <w:t>Tổ chức giao lưu với học sinh có khả năng và yêu thích môn Toán trong trường và trường bạn.</w:t>
            </w:r>
          </w:p>
        </w:tc>
      </w:tr>
    </w:tbl>
    <w:p w14:paraId="1B1FDA9A" w14:textId="77777777" w:rsidR="009971E0" w:rsidRPr="00A4224F" w:rsidRDefault="009971E0" w:rsidP="002766F9">
      <w:pPr>
        <w:pStyle w:val="111"/>
        <w:rPr>
          <w:color w:val="000000"/>
          <w:lang w:val="en-US"/>
        </w:rPr>
      </w:pPr>
      <w:bookmarkStart w:id="41" w:name="_Toc516910704"/>
    </w:p>
    <w:p w14:paraId="301200EA" w14:textId="77777777" w:rsidR="00331725" w:rsidRPr="00A4224F" w:rsidRDefault="00331725" w:rsidP="002766F9">
      <w:pPr>
        <w:pStyle w:val="111"/>
        <w:rPr>
          <w:color w:val="000000"/>
          <w:lang w:val="en-US"/>
        </w:rPr>
      </w:pPr>
      <w:r w:rsidRPr="00A4224F">
        <w:rPr>
          <w:color w:val="000000"/>
        </w:rPr>
        <w:t>LỚP 7</w:t>
      </w:r>
      <w:bookmarkEnd w:id="4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3252"/>
        <w:gridCol w:w="8425"/>
      </w:tblGrid>
      <w:tr w:rsidR="00331725" w:rsidRPr="00A4224F" w14:paraId="3F36CEFD" w14:textId="77777777" w:rsidTr="00E1089C">
        <w:trPr>
          <w:tblHeader/>
          <w:jc w:val="center"/>
        </w:trPr>
        <w:tc>
          <w:tcPr>
            <w:tcW w:w="1990" w:type="pct"/>
            <w:gridSpan w:val="2"/>
            <w:shd w:val="clear" w:color="auto" w:fill="auto"/>
            <w:vAlign w:val="center"/>
          </w:tcPr>
          <w:p w14:paraId="3DB9E8F9" w14:textId="77777777" w:rsidR="00331725" w:rsidRPr="00A4224F" w:rsidRDefault="00331725" w:rsidP="00E1089C">
            <w:pPr>
              <w:suppressAutoHyphens/>
              <w:spacing w:before="60" w:after="60"/>
              <w:ind w:firstLine="0"/>
              <w:jc w:val="center"/>
              <w:rPr>
                <w:rFonts w:eastAsia="Times New Roman"/>
                <w:color w:val="000000"/>
                <w:szCs w:val="28"/>
              </w:rPr>
            </w:pPr>
            <w:r w:rsidRPr="00A4224F">
              <w:rPr>
                <w:b/>
                <w:color w:val="000000"/>
                <w:szCs w:val="28"/>
              </w:rPr>
              <w:t>Nội dung</w:t>
            </w:r>
          </w:p>
        </w:tc>
        <w:tc>
          <w:tcPr>
            <w:tcW w:w="3010" w:type="pct"/>
            <w:shd w:val="clear" w:color="auto" w:fill="auto"/>
            <w:vAlign w:val="center"/>
          </w:tcPr>
          <w:p w14:paraId="202B7BBD" w14:textId="77777777" w:rsidR="00331725" w:rsidRPr="00A4224F" w:rsidRDefault="00331725" w:rsidP="00E1089C">
            <w:pPr>
              <w:suppressAutoHyphens/>
              <w:spacing w:before="60" w:after="60"/>
              <w:ind w:firstLine="0"/>
              <w:jc w:val="center"/>
              <w:rPr>
                <w:rFonts w:eastAsia="Times New Roman"/>
                <w:b/>
                <w:color w:val="000000"/>
                <w:szCs w:val="28"/>
              </w:rPr>
            </w:pPr>
            <w:r w:rsidRPr="00A4224F">
              <w:rPr>
                <w:rFonts w:eastAsia="Times New Roman"/>
                <w:b/>
                <w:color w:val="000000"/>
                <w:szCs w:val="28"/>
              </w:rPr>
              <w:t>Yêu cầu cần đạt</w:t>
            </w:r>
          </w:p>
        </w:tc>
      </w:tr>
      <w:tr w:rsidR="00331725" w:rsidRPr="00A4224F" w14:paraId="4C8550A2" w14:textId="77777777" w:rsidTr="00E1089C">
        <w:trPr>
          <w:jc w:val="center"/>
        </w:trPr>
        <w:tc>
          <w:tcPr>
            <w:tcW w:w="5000" w:type="pct"/>
            <w:gridSpan w:val="3"/>
            <w:shd w:val="clear" w:color="auto" w:fill="auto"/>
            <w:vAlign w:val="center"/>
          </w:tcPr>
          <w:p w14:paraId="34AF84C5" w14:textId="77777777" w:rsidR="00331725" w:rsidRPr="00A4224F" w:rsidRDefault="008C4787" w:rsidP="00E1089C">
            <w:pPr>
              <w:suppressAutoHyphens/>
              <w:spacing w:before="60" w:after="60"/>
              <w:ind w:firstLine="0"/>
              <w:jc w:val="left"/>
              <w:rPr>
                <w:rFonts w:eastAsia="Times New Roman"/>
                <w:color w:val="000000"/>
                <w:szCs w:val="28"/>
              </w:rPr>
            </w:pPr>
            <w:r w:rsidRPr="00A4224F">
              <w:rPr>
                <w:rFonts w:eastAsia="Times New Roman"/>
                <w:color w:val="000000"/>
                <w:szCs w:val="28"/>
              </w:rPr>
              <w:t xml:space="preserve">SỐ VÀ </w:t>
            </w:r>
            <w:r w:rsidR="00331725" w:rsidRPr="00A4224F">
              <w:rPr>
                <w:rFonts w:eastAsia="Times New Roman"/>
                <w:color w:val="000000"/>
                <w:szCs w:val="28"/>
              </w:rPr>
              <w:t>ĐẠI SỐ</w:t>
            </w:r>
            <w:r w:rsidR="000D0A65" w:rsidRPr="00A4224F">
              <w:rPr>
                <w:rFonts w:eastAsia="Times New Roman"/>
                <w:color w:val="000000"/>
                <w:szCs w:val="28"/>
              </w:rPr>
              <w:t xml:space="preserve"> </w:t>
            </w:r>
          </w:p>
        </w:tc>
      </w:tr>
      <w:tr w:rsidR="00331725" w:rsidRPr="00A4224F" w14:paraId="2B818394" w14:textId="77777777" w:rsidTr="00E1089C">
        <w:trPr>
          <w:jc w:val="center"/>
        </w:trPr>
        <w:tc>
          <w:tcPr>
            <w:tcW w:w="5000" w:type="pct"/>
            <w:gridSpan w:val="3"/>
            <w:shd w:val="clear" w:color="auto" w:fill="auto"/>
            <w:vAlign w:val="center"/>
          </w:tcPr>
          <w:p w14:paraId="3173333D" w14:textId="77777777" w:rsidR="00331725" w:rsidRPr="00A4224F" w:rsidRDefault="00331725" w:rsidP="00E1089C">
            <w:pPr>
              <w:suppressAutoHyphens/>
              <w:spacing w:before="60" w:after="60"/>
              <w:ind w:firstLine="0"/>
              <w:jc w:val="left"/>
              <w:rPr>
                <w:rFonts w:eastAsia="Times New Roman"/>
                <w:b/>
                <w:i/>
                <w:color w:val="000000"/>
                <w:szCs w:val="28"/>
              </w:rPr>
            </w:pPr>
            <w:r w:rsidRPr="00A4224F">
              <w:rPr>
                <w:rFonts w:eastAsia="Times New Roman"/>
                <w:b/>
                <w:i/>
                <w:color w:val="000000"/>
                <w:szCs w:val="28"/>
              </w:rPr>
              <w:t xml:space="preserve">Số </w:t>
            </w:r>
          </w:p>
        </w:tc>
      </w:tr>
      <w:tr w:rsidR="00331725" w:rsidRPr="00A4224F" w14:paraId="00D25B45" w14:textId="77777777" w:rsidTr="00E1089C">
        <w:trPr>
          <w:jc w:val="center"/>
        </w:trPr>
        <w:tc>
          <w:tcPr>
            <w:tcW w:w="828" w:type="pct"/>
            <w:vMerge w:val="restart"/>
            <w:shd w:val="clear" w:color="auto" w:fill="auto"/>
          </w:tcPr>
          <w:p w14:paraId="22A18522" w14:textId="77777777" w:rsidR="00331725" w:rsidRPr="00A4224F" w:rsidRDefault="00331725" w:rsidP="00E1089C">
            <w:pPr>
              <w:suppressAutoHyphens/>
              <w:spacing w:before="60" w:after="60"/>
              <w:ind w:firstLine="0"/>
              <w:jc w:val="left"/>
              <w:rPr>
                <w:rFonts w:eastAsia="Times New Roman"/>
                <w:color w:val="000000"/>
                <w:szCs w:val="28"/>
              </w:rPr>
            </w:pPr>
            <w:r w:rsidRPr="00A4224F">
              <w:rPr>
                <w:rFonts w:eastAsia="Times New Roman"/>
                <w:color w:val="000000"/>
                <w:szCs w:val="28"/>
                <w:lang w:val="vi-VN"/>
              </w:rPr>
              <w:t>Số hữu t</w:t>
            </w:r>
            <w:r w:rsidR="009F7A86" w:rsidRPr="00A4224F">
              <w:rPr>
                <w:rFonts w:eastAsia="Times New Roman"/>
                <w:color w:val="000000"/>
                <w:szCs w:val="28"/>
              </w:rPr>
              <w:t>ỉ</w:t>
            </w:r>
          </w:p>
        </w:tc>
        <w:tc>
          <w:tcPr>
            <w:tcW w:w="1162" w:type="pct"/>
            <w:shd w:val="clear" w:color="auto" w:fill="auto"/>
          </w:tcPr>
          <w:p w14:paraId="297D1DF4" w14:textId="77777777" w:rsidR="00331725" w:rsidRPr="00A4224F" w:rsidRDefault="00331725" w:rsidP="00E1089C">
            <w:pPr>
              <w:suppressAutoHyphens/>
              <w:spacing w:before="60" w:after="60"/>
              <w:ind w:firstLine="0"/>
              <w:rPr>
                <w:rFonts w:eastAsia="Times New Roman"/>
                <w:i/>
                <w:color w:val="000000"/>
                <w:szCs w:val="28"/>
              </w:rPr>
            </w:pPr>
            <w:r w:rsidRPr="00A4224F">
              <w:rPr>
                <w:rFonts w:eastAsia="Times New Roman"/>
                <w:i/>
                <w:color w:val="000000"/>
                <w:szCs w:val="28"/>
                <w:lang w:val="vi-VN"/>
              </w:rPr>
              <w:t>Số hữu t</w:t>
            </w:r>
            <w:r w:rsidR="009F7A86" w:rsidRPr="00A4224F">
              <w:rPr>
                <w:rFonts w:eastAsia="Times New Roman"/>
                <w:i/>
                <w:color w:val="000000"/>
                <w:szCs w:val="28"/>
                <w:lang w:val="da-DK"/>
              </w:rPr>
              <w:t>ỉ</w:t>
            </w:r>
            <w:r w:rsidRPr="00A4224F">
              <w:rPr>
                <w:rFonts w:eastAsia="Times New Roman"/>
                <w:i/>
                <w:color w:val="000000"/>
                <w:szCs w:val="28"/>
                <w:lang w:val="vi-VN"/>
              </w:rPr>
              <w:t xml:space="preserve"> và tập hợp các số hữu t</w:t>
            </w:r>
            <w:r w:rsidR="009F7A86" w:rsidRPr="00A4224F">
              <w:rPr>
                <w:rFonts w:eastAsia="Times New Roman"/>
                <w:i/>
                <w:color w:val="000000"/>
                <w:szCs w:val="28"/>
                <w:lang w:val="da-DK"/>
              </w:rPr>
              <w:t>ỉ</w:t>
            </w:r>
            <w:r w:rsidR="000D0A65" w:rsidRPr="00A4224F">
              <w:rPr>
                <w:rFonts w:eastAsia="Times New Roman"/>
                <w:i/>
                <w:color w:val="000000"/>
                <w:szCs w:val="28"/>
                <w:lang w:val="da-DK"/>
              </w:rPr>
              <w:t xml:space="preserve">. </w:t>
            </w:r>
            <w:r w:rsidR="000D0A65" w:rsidRPr="00A4224F">
              <w:rPr>
                <w:rFonts w:eastAsia="Times New Roman"/>
                <w:i/>
                <w:color w:val="000000"/>
                <w:szCs w:val="28"/>
              </w:rPr>
              <w:t>T</w:t>
            </w:r>
            <w:r w:rsidR="000D0A65" w:rsidRPr="00A4224F">
              <w:rPr>
                <w:rFonts w:eastAsia="Times New Roman"/>
                <w:i/>
                <w:color w:val="000000"/>
                <w:szCs w:val="28"/>
                <w:lang w:val="vi-VN"/>
              </w:rPr>
              <w:t>hứ tự trong tập hợp các s</w:t>
            </w:r>
            <w:r w:rsidR="000D0A65" w:rsidRPr="00A4224F">
              <w:rPr>
                <w:rFonts w:eastAsia="Times New Roman"/>
                <w:i/>
                <w:color w:val="000000"/>
                <w:szCs w:val="28"/>
              </w:rPr>
              <w:t>ố hữu tỉ</w:t>
            </w:r>
          </w:p>
        </w:tc>
        <w:tc>
          <w:tcPr>
            <w:tcW w:w="3010" w:type="pct"/>
            <w:shd w:val="clear" w:color="auto" w:fill="auto"/>
          </w:tcPr>
          <w:p w14:paraId="3FF2E0BF" w14:textId="77777777" w:rsidR="00331725" w:rsidRPr="00A4224F" w:rsidRDefault="009F7A86" w:rsidP="00E1089C">
            <w:pPr>
              <w:suppressAutoHyphens/>
              <w:spacing w:before="60" w:after="60"/>
              <w:ind w:firstLine="0"/>
              <w:rPr>
                <w:rFonts w:eastAsia="Times New Roman"/>
                <w:color w:val="000000"/>
                <w:szCs w:val="28"/>
                <w:lang w:val="da-DK"/>
              </w:rPr>
            </w:pPr>
            <w:r w:rsidRPr="00A4224F">
              <w:rPr>
                <w:rFonts w:eastAsia="Times New Roman"/>
                <w:color w:val="000000"/>
                <w:szCs w:val="28"/>
                <w:lang w:val="da-DK"/>
              </w:rPr>
              <w:t>– Nhận biết được số hữu tỉ</w:t>
            </w:r>
            <w:r w:rsidR="00331725" w:rsidRPr="00A4224F">
              <w:rPr>
                <w:rFonts w:eastAsia="Times New Roman"/>
                <w:color w:val="000000"/>
                <w:szCs w:val="28"/>
                <w:lang w:val="da-DK"/>
              </w:rPr>
              <w:t xml:space="preserve"> và lâ</w:t>
            </w:r>
            <w:r w:rsidRPr="00A4224F">
              <w:rPr>
                <w:rFonts w:eastAsia="Times New Roman"/>
                <w:color w:val="000000"/>
                <w:szCs w:val="28"/>
                <w:lang w:val="da-DK"/>
              </w:rPr>
              <w:t>́y được ví dụ về số hữu tỉ</w:t>
            </w:r>
            <w:r w:rsidR="00331725" w:rsidRPr="00A4224F">
              <w:rPr>
                <w:rFonts w:eastAsia="Times New Roman"/>
                <w:color w:val="000000"/>
                <w:szCs w:val="28"/>
                <w:lang w:val="da-DK"/>
              </w:rPr>
              <w:t xml:space="preserve">. </w:t>
            </w:r>
          </w:p>
          <w:p w14:paraId="63A4E7AF" w14:textId="77777777" w:rsidR="00331725" w:rsidRPr="00A4224F" w:rsidRDefault="00331725" w:rsidP="00E1089C">
            <w:pPr>
              <w:suppressAutoHyphens/>
              <w:spacing w:before="60" w:after="60"/>
              <w:ind w:firstLine="0"/>
              <w:rPr>
                <w:rFonts w:eastAsia="Times New Roman"/>
                <w:color w:val="000000"/>
                <w:szCs w:val="28"/>
                <w:lang w:val="da-DK"/>
              </w:rPr>
            </w:pPr>
            <w:r w:rsidRPr="00A4224F">
              <w:rPr>
                <w:rFonts w:eastAsia="Times New Roman"/>
                <w:color w:val="000000"/>
                <w:szCs w:val="28"/>
                <w:lang w:val="da-DK"/>
              </w:rPr>
              <w:t>– Nhận</w:t>
            </w:r>
            <w:r w:rsidR="009F7A86" w:rsidRPr="00A4224F">
              <w:rPr>
                <w:rFonts w:eastAsia="Times New Roman"/>
                <w:color w:val="000000"/>
                <w:szCs w:val="28"/>
                <w:lang w:val="da-DK"/>
              </w:rPr>
              <w:t xml:space="preserve"> biết được tập hợp các số hữu tỉ</w:t>
            </w:r>
            <w:r w:rsidRPr="00A4224F">
              <w:rPr>
                <w:rFonts w:eastAsia="Times New Roman"/>
                <w:color w:val="000000"/>
                <w:szCs w:val="28"/>
                <w:lang w:val="da-DK"/>
              </w:rPr>
              <w:t>.</w:t>
            </w:r>
          </w:p>
          <w:p w14:paraId="48591EC8" w14:textId="77777777" w:rsidR="00331725" w:rsidRPr="00A4224F" w:rsidRDefault="00331725" w:rsidP="00E1089C">
            <w:pPr>
              <w:suppressAutoHyphens/>
              <w:spacing w:before="60" w:after="60"/>
              <w:ind w:firstLine="0"/>
              <w:rPr>
                <w:rFonts w:eastAsia="Times New Roman"/>
                <w:color w:val="000000"/>
                <w:szCs w:val="28"/>
                <w:lang w:val="da-DK"/>
              </w:rPr>
            </w:pPr>
            <w:r w:rsidRPr="00A4224F">
              <w:rPr>
                <w:rFonts w:eastAsia="Times New Roman"/>
                <w:color w:val="000000"/>
                <w:szCs w:val="28"/>
                <w:lang w:val="da-DK"/>
              </w:rPr>
              <w:t xml:space="preserve">– </w:t>
            </w:r>
            <w:r w:rsidR="009F7A86" w:rsidRPr="00A4224F">
              <w:rPr>
                <w:rFonts w:eastAsia="Times New Roman"/>
                <w:color w:val="000000"/>
                <w:szCs w:val="28"/>
                <w:lang w:val="da-DK"/>
              </w:rPr>
              <w:t>Biểu diễn được số hữu tỉ</w:t>
            </w:r>
            <w:r w:rsidRPr="00A4224F">
              <w:rPr>
                <w:rFonts w:eastAsia="Times New Roman"/>
                <w:color w:val="000000"/>
                <w:szCs w:val="28"/>
                <w:lang w:val="da-DK"/>
              </w:rPr>
              <w:t xml:space="preserve"> trên trục số.</w:t>
            </w:r>
          </w:p>
          <w:p w14:paraId="1DFEC250" w14:textId="77777777" w:rsidR="00331725" w:rsidRPr="00A4224F" w:rsidRDefault="00331725" w:rsidP="00E1089C">
            <w:pPr>
              <w:suppressAutoHyphens/>
              <w:spacing w:before="60" w:after="60"/>
              <w:ind w:firstLine="0"/>
              <w:rPr>
                <w:rFonts w:eastAsia="Times New Roman"/>
                <w:color w:val="000000"/>
                <w:szCs w:val="28"/>
                <w:lang w:val="da-DK"/>
              </w:rPr>
            </w:pPr>
            <w:r w:rsidRPr="00A4224F">
              <w:rPr>
                <w:rFonts w:eastAsia="Times New Roman"/>
                <w:color w:val="000000"/>
                <w:szCs w:val="28"/>
                <w:lang w:val="da-DK"/>
              </w:rPr>
              <w:t>– Nhận biết được số đối của một số hữu t</w:t>
            </w:r>
            <w:r w:rsidR="009F7A86" w:rsidRPr="00A4224F">
              <w:rPr>
                <w:rFonts w:eastAsia="Times New Roman"/>
                <w:color w:val="000000"/>
                <w:szCs w:val="28"/>
                <w:lang w:val="da-DK"/>
              </w:rPr>
              <w:t>ỉ</w:t>
            </w:r>
            <w:r w:rsidRPr="00A4224F">
              <w:rPr>
                <w:rFonts w:eastAsia="Times New Roman"/>
                <w:color w:val="000000"/>
                <w:szCs w:val="28"/>
                <w:lang w:val="da-DK"/>
              </w:rPr>
              <w:t>.</w:t>
            </w:r>
          </w:p>
          <w:p w14:paraId="517140DE" w14:textId="77777777" w:rsidR="00331725" w:rsidRPr="00A4224F" w:rsidRDefault="00331725" w:rsidP="00E1089C">
            <w:pPr>
              <w:suppressAutoHyphens/>
              <w:spacing w:before="60" w:after="60"/>
              <w:ind w:firstLine="0"/>
              <w:rPr>
                <w:rFonts w:eastAsia="Times New Roman"/>
                <w:color w:val="000000"/>
                <w:szCs w:val="28"/>
                <w:lang w:val="da-DK"/>
              </w:rPr>
            </w:pPr>
            <w:r w:rsidRPr="00A4224F">
              <w:rPr>
                <w:rFonts w:eastAsia="Times New Roman"/>
                <w:color w:val="000000"/>
                <w:szCs w:val="28"/>
                <w:lang w:val="da-DK"/>
              </w:rPr>
              <w:lastRenderedPageBreak/>
              <w:t>–</w:t>
            </w:r>
            <w:r w:rsidR="00CB2E9B" w:rsidRPr="00A4224F">
              <w:rPr>
                <w:rFonts w:eastAsia="Times New Roman"/>
                <w:color w:val="000000"/>
                <w:szCs w:val="28"/>
                <w:lang w:val="da-DK"/>
              </w:rPr>
              <w:t xml:space="preserve"> Nhận biết </w:t>
            </w:r>
            <w:r w:rsidRPr="00A4224F">
              <w:rPr>
                <w:rFonts w:eastAsia="Times New Roman"/>
                <w:color w:val="000000"/>
                <w:szCs w:val="28"/>
                <w:lang w:val="da-DK"/>
              </w:rPr>
              <w:t>được th</w:t>
            </w:r>
            <w:r w:rsidR="009F7A86" w:rsidRPr="00A4224F">
              <w:rPr>
                <w:rFonts w:eastAsia="Times New Roman"/>
                <w:color w:val="000000"/>
                <w:szCs w:val="28"/>
                <w:lang w:val="da-DK"/>
              </w:rPr>
              <w:t>ứ tự trong tập hợp các số hữu tỉ</w:t>
            </w:r>
            <w:r w:rsidRPr="00A4224F">
              <w:rPr>
                <w:rFonts w:eastAsia="Times New Roman"/>
                <w:color w:val="000000"/>
                <w:szCs w:val="28"/>
                <w:lang w:val="da-DK"/>
              </w:rPr>
              <w:t>.</w:t>
            </w:r>
            <w:r w:rsidR="009F7A86" w:rsidRPr="00A4224F">
              <w:rPr>
                <w:rFonts w:eastAsia="Times New Roman"/>
                <w:color w:val="000000"/>
                <w:szCs w:val="28"/>
                <w:lang w:val="da-DK"/>
              </w:rPr>
              <w:t xml:space="preserve"> So sánh được hai số hữu tỉ.</w:t>
            </w:r>
            <w:r w:rsidR="00CB2E9B" w:rsidRPr="00A4224F">
              <w:rPr>
                <w:rFonts w:eastAsia="Times New Roman"/>
                <w:color w:val="000000"/>
                <w:szCs w:val="28"/>
                <w:lang w:val="da-DK"/>
              </w:rPr>
              <w:t xml:space="preserve"> </w:t>
            </w:r>
          </w:p>
        </w:tc>
      </w:tr>
      <w:tr w:rsidR="00331725" w:rsidRPr="00A4224F" w14:paraId="7E9705EA" w14:textId="77777777" w:rsidTr="00E1089C">
        <w:trPr>
          <w:jc w:val="center"/>
        </w:trPr>
        <w:tc>
          <w:tcPr>
            <w:tcW w:w="828" w:type="pct"/>
            <w:vMerge/>
            <w:shd w:val="clear" w:color="auto" w:fill="auto"/>
          </w:tcPr>
          <w:p w14:paraId="210418A5" w14:textId="77777777" w:rsidR="00331725" w:rsidRPr="00A4224F" w:rsidRDefault="00331725" w:rsidP="00E1089C">
            <w:pPr>
              <w:suppressAutoHyphens/>
              <w:spacing w:before="60" w:after="60"/>
              <w:ind w:firstLine="0"/>
              <w:jc w:val="left"/>
              <w:rPr>
                <w:rFonts w:eastAsia="Times New Roman"/>
                <w:b/>
                <w:bCs/>
                <w:color w:val="000000"/>
                <w:szCs w:val="28"/>
                <w:lang w:val="da-DK"/>
              </w:rPr>
            </w:pPr>
          </w:p>
        </w:tc>
        <w:tc>
          <w:tcPr>
            <w:tcW w:w="1162" w:type="pct"/>
            <w:shd w:val="clear" w:color="auto" w:fill="auto"/>
          </w:tcPr>
          <w:p w14:paraId="35323CB9" w14:textId="77777777" w:rsidR="00331725" w:rsidRPr="00A4224F" w:rsidRDefault="00331725" w:rsidP="00E1089C">
            <w:pPr>
              <w:suppressAutoHyphens/>
              <w:spacing w:before="60" w:after="60"/>
              <w:ind w:firstLine="0"/>
              <w:rPr>
                <w:rFonts w:eastAsia="Times New Roman"/>
                <w:i/>
                <w:color w:val="000000"/>
                <w:szCs w:val="28"/>
                <w:lang w:val="da-DK"/>
              </w:rPr>
            </w:pPr>
            <w:r w:rsidRPr="00A4224F">
              <w:rPr>
                <w:rFonts w:eastAsia="Times New Roman"/>
                <w:i/>
                <w:color w:val="000000"/>
                <w:szCs w:val="28"/>
                <w:lang w:val="vi-VN"/>
              </w:rPr>
              <w:t>Các phép tính với số hữu t</w:t>
            </w:r>
            <w:r w:rsidR="00777AE3" w:rsidRPr="00A4224F">
              <w:rPr>
                <w:rFonts w:eastAsia="Times New Roman"/>
                <w:i/>
                <w:color w:val="000000"/>
                <w:szCs w:val="28"/>
                <w:lang w:val="da-DK"/>
              </w:rPr>
              <w:t>ỉ</w:t>
            </w:r>
          </w:p>
        </w:tc>
        <w:tc>
          <w:tcPr>
            <w:tcW w:w="3010" w:type="pct"/>
            <w:shd w:val="clear" w:color="auto" w:fill="auto"/>
          </w:tcPr>
          <w:p w14:paraId="63504ED2" w14:textId="77777777" w:rsidR="00331725" w:rsidRPr="00A4224F" w:rsidRDefault="00331725" w:rsidP="00E1089C">
            <w:pPr>
              <w:suppressAutoHyphens/>
              <w:spacing w:before="60" w:after="60"/>
              <w:ind w:firstLine="0"/>
              <w:rPr>
                <w:rFonts w:eastAsia="Times New Roman"/>
                <w:color w:val="000000"/>
                <w:szCs w:val="28"/>
                <w:lang w:val="da-DK"/>
              </w:rPr>
            </w:pPr>
            <w:r w:rsidRPr="00A4224F">
              <w:rPr>
                <w:rFonts w:eastAsia="Times New Roman"/>
                <w:color w:val="000000"/>
                <w:szCs w:val="28"/>
                <w:lang w:val="vi-VN"/>
              </w:rPr>
              <w:t>–</w:t>
            </w:r>
            <w:r w:rsidRPr="00A4224F">
              <w:rPr>
                <w:rFonts w:eastAsia="Times New Roman"/>
                <w:color w:val="000000"/>
                <w:szCs w:val="28"/>
                <w:lang w:val="da-DK"/>
              </w:rPr>
              <w:t xml:space="preserve"> </w:t>
            </w:r>
            <w:r w:rsidR="009F7A86" w:rsidRPr="00A4224F">
              <w:rPr>
                <w:rFonts w:eastAsia="Times New Roman"/>
                <w:color w:val="000000"/>
                <w:szCs w:val="28"/>
                <w:lang w:val="vi-VN"/>
              </w:rPr>
              <w:t xml:space="preserve">Thực hiện </w:t>
            </w:r>
            <w:r w:rsidR="009F7A86" w:rsidRPr="00A4224F">
              <w:rPr>
                <w:rFonts w:eastAsia="Times New Roman"/>
                <w:color w:val="000000"/>
                <w:szCs w:val="28"/>
              </w:rPr>
              <w:t>được</w:t>
            </w:r>
            <w:r w:rsidRPr="00A4224F">
              <w:rPr>
                <w:rFonts w:eastAsia="Times New Roman"/>
                <w:color w:val="000000"/>
                <w:szCs w:val="28"/>
                <w:lang w:val="vi-VN"/>
              </w:rPr>
              <w:t xml:space="preserve"> các phép tính: cộng,</w:t>
            </w:r>
            <w:r w:rsidRPr="00A4224F">
              <w:rPr>
                <w:rFonts w:eastAsia="Times New Roman"/>
                <w:color w:val="000000"/>
                <w:szCs w:val="28"/>
                <w:lang w:val="da-DK"/>
              </w:rPr>
              <w:t xml:space="preserve"> </w:t>
            </w:r>
            <w:r w:rsidRPr="00A4224F">
              <w:rPr>
                <w:rFonts w:eastAsia="Times New Roman"/>
                <w:color w:val="000000"/>
                <w:szCs w:val="28"/>
                <w:lang w:val="vi-VN"/>
              </w:rPr>
              <w:t>trừ,</w:t>
            </w:r>
            <w:r w:rsidRPr="00A4224F">
              <w:rPr>
                <w:rFonts w:eastAsia="Times New Roman"/>
                <w:color w:val="000000"/>
                <w:szCs w:val="28"/>
                <w:lang w:val="da-DK"/>
              </w:rPr>
              <w:t xml:space="preserve"> </w:t>
            </w:r>
            <w:r w:rsidRPr="00A4224F">
              <w:rPr>
                <w:rFonts w:eastAsia="Times New Roman"/>
                <w:color w:val="000000"/>
                <w:szCs w:val="28"/>
                <w:lang w:val="vi-VN"/>
              </w:rPr>
              <w:t xml:space="preserve">nhân, chia trong tập hợp số </w:t>
            </w:r>
            <w:r w:rsidRPr="00A4224F">
              <w:rPr>
                <w:rFonts w:eastAsia="Times New Roman"/>
                <w:color w:val="000000"/>
                <w:szCs w:val="28"/>
                <w:lang w:val="da-DK"/>
              </w:rPr>
              <w:t xml:space="preserve">hữu </w:t>
            </w:r>
            <w:r w:rsidR="00777AE3" w:rsidRPr="00A4224F">
              <w:rPr>
                <w:rFonts w:eastAsia="Times New Roman"/>
                <w:color w:val="000000"/>
                <w:szCs w:val="28"/>
                <w:lang w:val="da-DK"/>
              </w:rPr>
              <w:t>tỉ</w:t>
            </w:r>
            <w:r w:rsidRPr="00A4224F">
              <w:rPr>
                <w:rFonts w:eastAsia="Times New Roman"/>
                <w:color w:val="000000"/>
                <w:szCs w:val="28"/>
                <w:lang w:val="da-DK"/>
              </w:rPr>
              <w:t>.</w:t>
            </w:r>
          </w:p>
          <w:p w14:paraId="1AECCD08" w14:textId="77777777" w:rsidR="00331725" w:rsidRPr="00A4224F" w:rsidRDefault="00331725" w:rsidP="00E1089C">
            <w:pPr>
              <w:suppressAutoHyphens/>
              <w:spacing w:before="60" w:after="60"/>
              <w:ind w:firstLine="0"/>
              <w:rPr>
                <w:rFonts w:eastAsia="Times New Roman"/>
                <w:color w:val="000000"/>
                <w:szCs w:val="28"/>
              </w:rPr>
            </w:pPr>
            <w:r w:rsidRPr="00A4224F">
              <w:rPr>
                <w:rFonts w:eastAsia="Times New Roman"/>
                <w:color w:val="000000"/>
                <w:szCs w:val="28"/>
                <w:lang w:val="vi-VN"/>
              </w:rPr>
              <w:t>–</w:t>
            </w:r>
            <w:r w:rsidRPr="00A4224F">
              <w:rPr>
                <w:rFonts w:eastAsia="Times New Roman"/>
                <w:color w:val="000000"/>
                <w:szCs w:val="28"/>
                <w:lang w:val="da-DK"/>
              </w:rPr>
              <w:t xml:space="preserve"> </w:t>
            </w:r>
            <w:r w:rsidR="00CB2E9B" w:rsidRPr="00A4224F">
              <w:rPr>
                <w:rFonts w:eastAsia="Times New Roman"/>
                <w:color w:val="000000"/>
                <w:szCs w:val="28"/>
              </w:rPr>
              <w:t>Mô tả</w:t>
            </w:r>
            <w:r w:rsidRPr="00A4224F">
              <w:rPr>
                <w:rFonts w:eastAsia="Times New Roman"/>
                <w:color w:val="000000"/>
                <w:szCs w:val="28"/>
                <w:lang w:val="vi-VN"/>
              </w:rPr>
              <w:t xml:space="preserve"> được phép tính luỹ thừa với số mũ tự nhiên</w:t>
            </w:r>
            <w:r w:rsidR="00777AE3" w:rsidRPr="00A4224F">
              <w:rPr>
                <w:rFonts w:eastAsia="Times New Roman"/>
                <w:color w:val="000000"/>
                <w:szCs w:val="28"/>
                <w:lang w:val="da-DK"/>
              </w:rPr>
              <w:t xml:space="preserve"> của một số hữu tỉ</w:t>
            </w:r>
            <w:r w:rsidRPr="00A4224F">
              <w:rPr>
                <w:rFonts w:eastAsia="Times New Roman"/>
                <w:color w:val="000000"/>
                <w:szCs w:val="28"/>
                <w:lang w:val="vi-VN"/>
              </w:rPr>
              <w:br/>
              <w:t>và một số tính chất</w:t>
            </w:r>
            <w:r w:rsidR="00777AE3" w:rsidRPr="00A4224F">
              <w:rPr>
                <w:rFonts w:eastAsia="Times New Roman"/>
                <w:color w:val="000000"/>
                <w:szCs w:val="28"/>
                <w:lang w:val="da-DK"/>
              </w:rPr>
              <w:t xml:space="preserve"> của phép tính </w:t>
            </w:r>
            <w:r w:rsidRPr="00A4224F">
              <w:rPr>
                <w:rFonts w:eastAsia="Times New Roman"/>
                <w:color w:val="000000"/>
                <w:szCs w:val="28"/>
                <w:lang w:val="da-DK"/>
              </w:rPr>
              <w:t>đó</w:t>
            </w:r>
            <w:r w:rsidR="00777AE3" w:rsidRPr="00A4224F">
              <w:rPr>
                <w:rFonts w:eastAsia="Times New Roman"/>
                <w:color w:val="000000"/>
                <w:szCs w:val="28"/>
                <w:lang w:val="da-DK"/>
              </w:rPr>
              <w:t xml:space="preserve"> (tích và thương của hai l</w:t>
            </w:r>
            <w:r w:rsidR="00B90A13" w:rsidRPr="00A4224F">
              <w:rPr>
                <w:rFonts w:eastAsia="Times New Roman"/>
                <w:color w:val="000000"/>
                <w:szCs w:val="28"/>
                <w:lang w:val="da-DK"/>
              </w:rPr>
              <w:t>uỹ</w:t>
            </w:r>
            <w:r w:rsidR="00777AE3" w:rsidRPr="00A4224F">
              <w:rPr>
                <w:rFonts w:eastAsia="Times New Roman"/>
                <w:color w:val="000000"/>
                <w:szCs w:val="28"/>
                <w:lang w:val="da-DK"/>
              </w:rPr>
              <w:t xml:space="preserve"> thừa cùng cơ số, l</w:t>
            </w:r>
            <w:r w:rsidR="00B90A13" w:rsidRPr="00A4224F">
              <w:rPr>
                <w:rFonts w:eastAsia="Times New Roman"/>
                <w:color w:val="000000"/>
                <w:szCs w:val="28"/>
                <w:lang w:val="da-DK"/>
              </w:rPr>
              <w:t>uỹ</w:t>
            </w:r>
            <w:r w:rsidR="00777AE3" w:rsidRPr="00A4224F">
              <w:rPr>
                <w:rFonts w:eastAsia="Times New Roman"/>
                <w:color w:val="000000"/>
                <w:szCs w:val="28"/>
                <w:lang w:val="da-DK"/>
              </w:rPr>
              <w:t xml:space="preserve"> thừa của l</w:t>
            </w:r>
            <w:r w:rsidR="00B90A13" w:rsidRPr="00A4224F">
              <w:rPr>
                <w:rFonts w:eastAsia="Times New Roman"/>
                <w:color w:val="000000"/>
                <w:szCs w:val="28"/>
                <w:lang w:val="da-DK"/>
              </w:rPr>
              <w:t>uỹ</w:t>
            </w:r>
            <w:r w:rsidR="00777AE3" w:rsidRPr="00A4224F">
              <w:rPr>
                <w:rFonts w:eastAsia="Times New Roman"/>
                <w:color w:val="000000"/>
                <w:szCs w:val="28"/>
                <w:lang w:val="da-DK"/>
              </w:rPr>
              <w:t xml:space="preserve"> thừa)</w:t>
            </w:r>
            <w:r w:rsidRPr="00A4224F">
              <w:rPr>
                <w:rFonts w:eastAsia="Times New Roman"/>
                <w:color w:val="000000"/>
                <w:szCs w:val="28"/>
                <w:lang w:val="vi-VN"/>
              </w:rPr>
              <w:t>.</w:t>
            </w:r>
          </w:p>
          <w:p w14:paraId="09827BEF" w14:textId="77777777" w:rsidR="00331725" w:rsidRPr="00A4224F" w:rsidRDefault="00CB2E9B" w:rsidP="00E1089C">
            <w:pPr>
              <w:suppressAutoHyphens/>
              <w:spacing w:before="60" w:after="60"/>
              <w:ind w:firstLine="0"/>
              <w:rPr>
                <w:rFonts w:eastAsia="Times New Roman"/>
                <w:color w:val="000000"/>
                <w:szCs w:val="28"/>
              </w:rPr>
            </w:pPr>
            <w:r w:rsidRPr="00A4224F">
              <w:rPr>
                <w:rFonts w:eastAsia="Times New Roman"/>
                <w:color w:val="000000"/>
                <w:szCs w:val="28"/>
                <w:lang w:val="vi-VN"/>
              </w:rPr>
              <w:t xml:space="preserve">– </w:t>
            </w:r>
            <w:r w:rsidRPr="00A4224F">
              <w:rPr>
                <w:rFonts w:eastAsia="Times New Roman"/>
                <w:color w:val="000000"/>
                <w:szCs w:val="28"/>
              </w:rPr>
              <w:t>Mô tả</w:t>
            </w:r>
            <w:r w:rsidR="00331725" w:rsidRPr="00A4224F">
              <w:rPr>
                <w:rFonts w:eastAsia="Times New Roman"/>
                <w:color w:val="000000"/>
                <w:szCs w:val="28"/>
                <w:lang w:val="vi-VN"/>
              </w:rPr>
              <w:t xml:space="preserve"> được thứ tự thực hiện các phép tính, quy tắc dấu ngoặc, quy tắc chuyển vế trong tập hợp số </w:t>
            </w:r>
            <w:r w:rsidR="009F7A86" w:rsidRPr="00A4224F">
              <w:rPr>
                <w:rFonts w:eastAsia="Times New Roman"/>
                <w:color w:val="000000"/>
                <w:szCs w:val="28"/>
                <w:lang w:val="da-DK"/>
              </w:rPr>
              <w:t>hữu tỉ</w:t>
            </w:r>
            <w:r w:rsidR="00331725" w:rsidRPr="00A4224F">
              <w:rPr>
                <w:rFonts w:eastAsia="Times New Roman"/>
                <w:color w:val="000000"/>
                <w:szCs w:val="28"/>
                <w:lang w:val="vi-VN"/>
              </w:rPr>
              <w:t>.</w:t>
            </w:r>
          </w:p>
          <w:p w14:paraId="6DD932FF" w14:textId="77777777" w:rsidR="009F7A86" w:rsidRPr="00A4224F" w:rsidRDefault="00CB2E9B" w:rsidP="00E1089C">
            <w:pPr>
              <w:suppressAutoHyphens/>
              <w:spacing w:before="60" w:after="60"/>
              <w:ind w:firstLine="0"/>
              <w:rPr>
                <w:rFonts w:eastAsia="Times New Roman"/>
                <w:color w:val="000000"/>
                <w:szCs w:val="28"/>
              </w:rPr>
            </w:pPr>
            <w:r w:rsidRPr="00A4224F">
              <w:rPr>
                <w:rFonts w:eastAsia="Times New Roman"/>
                <w:color w:val="000000"/>
                <w:szCs w:val="28"/>
                <w:lang w:val="da-DK"/>
              </w:rPr>
              <w:t>– V</w:t>
            </w:r>
            <w:r w:rsidR="009F7A86" w:rsidRPr="00A4224F">
              <w:rPr>
                <w:rFonts w:eastAsia="Times New Roman"/>
                <w:color w:val="000000"/>
                <w:szCs w:val="28"/>
                <w:lang w:val="vi-VN"/>
              </w:rPr>
              <w:t xml:space="preserve">ận dụng </w:t>
            </w:r>
            <w:r w:rsidR="009F7A86" w:rsidRPr="00A4224F">
              <w:rPr>
                <w:rFonts w:eastAsia="Times New Roman"/>
                <w:color w:val="000000"/>
                <w:szCs w:val="28"/>
              </w:rPr>
              <w:t xml:space="preserve">được các </w:t>
            </w:r>
            <w:r w:rsidR="009F7A86" w:rsidRPr="00A4224F">
              <w:rPr>
                <w:rFonts w:eastAsia="Times New Roman"/>
                <w:color w:val="000000"/>
                <w:szCs w:val="28"/>
                <w:lang w:val="vi-VN"/>
              </w:rPr>
              <w:t xml:space="preserve">tính chất </w:t>
            </w:r>
            <w:r w:rsidR="009F7A86" w:rsidRPr="00A4224F">
              <w:rPr>
                <w:rFonts w:eastAsia="Times New Roman"/>
                <w:color w:val="000000"/>
                <w:szCs w:val="28"/>
              </w:rPr>
              <w:t xml:space="preserve">giao hoán, kết hợp, phân phối của phép nhân đối với phép cộng, </w:t>
            </w:r>
            <w:r w:rsidR="009F7A86" w:rsidRPr="00A4224F">
              <w:rPr>
                <w:rFonts w:eastAsia="Times New Roman"/>
                <w:color w:val="000000"/>
                <w:szCs w:val="28"/>
                <w:lang w:val="da-DK"/>
              </w:rPr>
              <w:t xml:space="preserve">quy tắc dấu ngoặc với số </w:t>
            </w:r>
            <w:r w:rsidR="00777AE3" w:rsidRPr="00A4224F">
              <w:rPr>
                <w:rFonts w:eastAsia="Times New Roman"/>
                <w:color w:val="000000"/>
                <w:szCs w:val="28"/>
                <w:lang w:val="da-DK"/>
              </w:rPr>
              <w:t xml:space="preserve">hữu tỉ </w:t>
            </w:r>
            <w:r w:rsidR="009F7A86" w:rsidRPr="00A4224F">
              <w:rPr>
                <w:rFonts w:eastAsia="Times New Roman"/>
                <w:color w:val="000000"/>
                <w:szCs w:val="28"/>
                <w:lang w:val="vi-VN"/>
              </w:rPr>
              <w:t>trong tính toán</w:t>
            </w:r>
            <w:r w:rsidR="009F7A86" w:rsidRPr="00A4224F">
              <w:rPr>
                <w:rFonts w:eastAsia="Times New Roman"/>
                <w:color w:val="000000"/>
                <w:szCs w:val="28"/>
                <w:lang w:val="da-DK"/>
              </w:rPr>
              <w:t xml:space="preserve"> </w:t>
            </w:r>
            <w:r w:rsidR="009F7A86" w:rsidRPr="00A4224F">
              <w:rPr>
                <w:rFonts w:eastAsia="Times New Roman"/>
                <w:color w:val="000000"/>
                <w:szCs w:val="28"/>
                <w:lang w:val="vi-VN"/>
              </w:rPr>
              <w:t>(tính viết</w:t>
            </w:r>
            <w:r w:rsidR="009F7A86" w:rsidRPr="00A4224F">
              <w:rPr>
                <w:rFonts w:eastAsia="Times New Roman"/>
                <w:color w:val="000000"/>
                <w:szCs w:val="28"/>
              </w:rPr>
              <w:t xml:space="preserve"> và </w:t>
            </w:r>
            <w:r w:rsidR="009F7A86" w:rsidRPr="00A4224F">
              <w:rPr>
                <w:rFonts w:eastAsia="Times New Roman"/>
                <w:color w:val="000000"/>
                <w:szCs w:val="28"/>
                <w:lang w:val="vi-VN"/>
              </w:rPr>
              <w:t xml:space="preserve">tính </w:t>
            </w:r>
            <w:r w:rsidR="009F7A86" w:rsidRPr="00A4224F">
              <w:rPr>
                <w:rFonts w:eastAsia="Times New Roman"/>
                <w:color w:val="000000"/>
                <w:szCs w:val="28"/>
              </w:rPr>
              <w:t>n</w:t>
            </w:r>
            <w:r w:rsidR="009F7A86" w:rsidRPr="00A4224F">
              <w:rPr>
                <w:rFonts w:eastAsia="Times New Roman"/>
                <w:color w:val="000000"/>
                <w:szCs w:val="28"/>
                <w:lang w:val="vi-VN"/>
              </w:rPr>
              <w:t>hẩm, tính nhanh một cách hợp lí)</w:t>
            </w:r>
            <w:r w:rsidR="009F7A86" w:rsidRPr="00A4224F">
              <w:rPr>
                <w:rFonts w:eastAsia="Times New Roman"/>
                <w:color w:val="000000"/>
                <w:szCs w:val="28"/>
              </w:rPr>
              <w:t xml:space="preserve">. </w:t>
            </w:r>
          </w:p>
          <w:p w14:paraId="40866329" w14:textId="77777777" w:rsidR="00331725" w:rsidRPr="00A4224F" w:rsidRDefault="00777AE3" w:rsidP="00E1089C">
            <w:pPr>
              <w:suppressAutoHyphens/>
              <w:spacing w:before="60" w:after="60"/>
              <w:ind w:firstLine="0"/>
              <w:rPr>
                <w:rFonts w:eastAsia="Times New Roman"/>
                <w:color w:val="000000"/>
                <w:spacing w:val="-4"/>
                <w:szCs w:val="28"/>
                <w:lang w:val="vi-VN"/>
              </w:rPr>
            </w:pPr>
            <w:r w:rsidRPr="00A4224F">
              <w:rPr>
                <w:rFonts w:eastAsia="Times New Roman"/>
                <w:color w:val="000000"/>
                <w:spacing w:val="-4"/>
                <w:szCs w:val="28"/>
                <w:lang w:val="da-DK"/>
              </w:rPr>
              <w:t>– G</w:t>
            </w:r>
            <w:r w:rsidRPr="00A4224F">
              <w:rPr>
                <w:rFonts w:eastAsia="Times New Roman"/>
                <w:color w:val="000000"/>
                <w:spacing w:val="-4"/>
                <w:szCs w:val="28"/>
                <w:lang w:val="vi-VN"/>
              </w:rPr>
              <w:t xml:space="preserve">iải quyết </w:t>
            </w:r>
            <w:r w:rsidRPr="00A4224F">
              <w:rPr>
                <w:rFonts w:eastAsia="Times New Roman"/>
                <w:color w:val="000000"/>
                <w:spacing w:val="-4"/>
                <w:szCs w:val="28"/>
                <w:lang w:val="da-DK"/>
              </w:rPr>
              <w:t xml:space="preserve">được </w:t>
            </w:r>
            <w:r w:rsidRPr="00A4224F">
              <w:rPr>
                <w:rFonts w:eastAsia="Times New Roman"/>
                <w:color w:val="000000"/>
                <w:spacing w:val="-4"/>
                <w:szCs w:val="28"/>
                <w:lang w:val="vi-VN"/>
              </w:rPr>
              <w:t>một số vấn đề thực tiễn gắn với</w:t>
            </w:r>
            <w:r w:rsidRPr="00A4224F">
              <w:rPr>
                <w:rFonts w:eastAsia="Times New Roman"/>
                <w:color w:val="000000"/>
                <w:spacing w:val="-4"/>
                <w:szCs w:val="28"/>
                <w:lang w:val="da-DK"/>
              </w:rPr>
              <w:t xml:space="preserve"> </w:t>
            </w:r>
            <w:r w:rsidRPr="00A4224F">
              <w:rPr>
                <w:rFonts w:eastAsia="Times New Roman"/>
                <w:color w:val="000000"/>
                <w:spacing w:val="-4"/>
                <w:szCs w:val="28"/>
                <w:lang w:val="vi-VN"/>
              </w:rPr>
              <w:t>các phép tính về số</w:t>
            </w:r>
            <w:r w:rsidR="00E95EAC" w:rsidRPr="00A4224F">
              <w:rPr>
                <w:rFonts w:eastAsia="Times New Roman"/>
                <w:color w:val="000000"/>
                <w:spacing w:val="-4"/>
                <w:szCs w:val="28"/>
              </w:rPr>
              <w:t xml:space="preserve"> hữu tỉ (ví dụ: c</w:t>
            </w:r>
            <w:r w:rsidRPr="00A4224F">
              <w:rPr>
                <w:rFonts w:eastAsia="Times New Roman"/>
                <w:color w:val="000000"/>
                <w:spacing w:val="-4"/>
                <w:szCs w:val="28"/>
              </w:rPr>
              <w:t>ác bài toán liên quan đến chuyển động trong Vật lí,</w:t>
            </w:r>
            <w:r w:rsidR="004F50B1" w:rsidRPr="00A4224F">
              <w:rPr>
                <w:rFonts w:eastAsia="Times New Roman"/>
                <w:color w:val="000000"/>
                <w:spacing w:val="-4"/>
                <w:szCs w:val="28"/>
              </w:rPr>
              <w:t xml:space="preserve"> trong đo đạc</w:t>
            </w:r>
            <w:r w:rsidR="00B90A13" w:rsidRPr="00A4224F">
              <w:rPr>
                <w:rFonts w:eastAsia="Times New Roman"/>
                <w:color w:val="000000"/>
                <w:spacing w:val="-4"/>
                <w:szCs w:val="28"/>
              </w:rPr>
              <w:t>,...</w:t>
            </w:r>
            <w:r w:rsidRPr="00A4224F">
              <w:rPr>
                <w:rFonts w:eastAsia="Times New Roman"/>
                <w:color w:val="000000"/>
                <w:spacing w:val="-4"/>
                <w:szCs w:val="28"/>
              </w:rPr>
              <w:t>)</w:t>
            </w:r>
            <w:r w:rsidRPr="00A4224F">
              <w:rPr>
                <w:rFonts w:eastAsia="Times New Roman"/>
                <w:color w:val="000000"/>
                <w:spacing w:val="-4"/>
                <w:szCs w:val="28"/>
                <w:lang w:val="da-DK"/>
              </w:rPr>
              <w:t>.</w:t>
            </w:r>
          </w:p>
        </w:tc>
      </w:tr>
      <w:tr w:rsidR="00A20345" w:rsidRPr="00A4224F" w14:paraId="4DAF108B" w14:textId="77777777" w:rsidTr="00E1089C">
        <w:trPr>
          <w:jc w:val="center"/>
        </w:trPr>
        <w:tc>
          <w:tcPr>
            <w:tcW w:w="828" w:type="pct"/>
            <w:vMerge w:val="restart"/>
            <w:shd w:val="clear" w:color="auto" w:fill="auto"/>
          </w:tcPr>
          <w:p w14:paraId="02CAE30A" w14:textId="77777777" w:rsidR="00A20345" w:rsidRPr="00A4224F" w:rsidRDefault="00A20345" w:rsidP="00E1089C">
            <w:pPr>
              <w:suppressAutoHyphens/>
              <w:spacing w:before="60" w:after="60"/>
              <w:ind w:firstLine="0"/>
              <w:jc w:val="left"/>
              <w:rPr>
                <w:rFonts w:eastAsia="Times New Roman"/>
                <w:bCs/>
                <w:color w:val="000000"/>
                <w:szCs w:val="28"/>
                <w:lang w:val="da-DK"/>
              </w:rPr>
            </w:pPr>
            <w:r w:rsidRPr="00A4224F">
              <w:rPr>
                <w:rFonts w:eastAsia="Times New Roman"/>
                <w:bCs/>
                <w:color w:val="000000"/>
                <w:szCs w:val="28"/>
                <w:lang w:val="da-DK"/>
              </w:rPr>
              <w:t>Số thực</w:t>
            </w:r>
          </w:p>
        </w:tc>
        <w:tc>
          <w:tcPr>
            <w:tcW w:w="1162" w:type="pct"/>
            <w:shd w:val="clear" w:color="auto" w:fill="auto"/>
          </w:tcPr>
          <w:p w14:paraId="3C74A204" w14:textId="77777777" w:rsidR="00A20345" w:rsidRPr="00A4224F" w:rsidRDefault="00A20345" w:rsidP="00E1089C">
            <w:pPr>
              <w:suppressAutoHyphens/>
              <w:spacing w:before="60" w:after="60"/>
              <w:ind w:firstLine="0"/>
              <w:jc w:val="left"/>
              <w:rPr>
                <w:i/>
                <w:color w:val="000000"/>
                <w:szCs w:val="28"/>
                <w:lang w:val="da-DK"/>
              </w:rPr>
            </w:pPr>
            <w:r w:rsidRPr="00A4224F">
              <w:rPr>
                <w:bCs/>
                <w:i/>
                <w:color w:val="000000"/>
                <w:szCs w:val="28"/>
                <w:lang w:val="da-DK"/>
              </w:rPr>
              <w:t>Căn bậc hai số học</w:t>
            </w:r>
          </w:p>
        </w:tc>
        <w:tc>
          <w:tcPr>
            <w:tcW w:w="3010" w:type="pct"/>
            <w:shd w:val="clear" w:color="auto" w:fill="auto"/>
          </w:tcPr>
          <w:p w14:paraId="617853D0" w14:textId="77777777" w:rsidR="00A20345" w:rsidRPr="00A4224F" w:rsidRDefault="00AD1DBE" w:rsidP="00E1089C">
            <w:pPr>
              <w:suppressAutoHyphens/>
              <w:spacing w:before="60" w:after="60"/>
              <w:ind w:firstLine="0"/>
              <w:rPr>
                <w:color w:val="000000"/>
                <w:szCs w:val="28"/>
                <w:lang w:val="vi-VN"/>
              </w:rPr>
            </w:pPr>
            <w:r w:rsidRPr="00A4224F">
              <w:rPr>
                <w:color w:val="000000"/>
                <w:szCs w:val="28"/>
                <w:lang w:val="da-DK"/>
              </w:rPr>
              <w:t>– Nhận biết</w:t>
            </w:r>
            <w:r w:rsidR="00A20345" w:rsidRPr="00A4224F">
              <w:rPr>
                <w:color w:val="000000"/>
                <w:szCs w:val="28"/>
                <w:lang w:val="da-DK"/>
              </w:rPr>
              <w:t xml:space="preserve"> được k</w:t>
            </w:r>
            <w:r w:rsidR="00A20345" w:rsidRPr="00A4224F">
              <w:rPr>
                <w:color w:val="000000"/>
                <w:szCs w:val="28"/>
                <w:lang w:val="vi-VN"/>
              </w:rPr>
              <w:t>hái niệ</w:t>
            </w:r>
            <w:r w:rsidR="00F95B7E" w:rsidRPr="00A4224F">
              <w:rPr>
                <w:color w:val="000000"/>
                <w:szCs w:val="28"/>
                <w:lang w:val="vi-VN"/>
              </w:rPr>
              <w:t>m</w:t>
            </w:r>
            <w:r w:rsidR="00F95B7E" w:rsidRPr="00A4224F">
              <w:rPr>
                <w:color w:val="000000"/>
                <w:szCs w:val="28"/>
              </w:rPr>
              <w:t xml:space="preserve"> </w:t>
            </w:r>
            <w:r w:rsidR="00A20345" w:rsidRPr="00A4224F">
              <w:rPr>
                <w:color w:val="000000"/>
                <w:szCs w:val="28"/>
                <w:lang w:val="vi-VN"/>
              </w:rPr>
              <w:t>căn bậc hai</w:t>
            </w:r>
            <w:r w:rsidR="00A20345" w:rsidRPr="00A4224F">
              <w:rPr>
                <w:color w:val="000000"/>
                <w:szCs w:val="28"/>
                <w:lang w:val="da-DK"/>
              </w:rPr>
              <w:t xml:space="preserve"> số học</w:t>
            </w:r>
            <w:r w:rsidR="00130BDE" w:rsidRPr="00A4224F">
              <w:rPr>
                <w:color w:val="000000"/>
                <w:szCs w:val="28"/>
                <w:lang w:val="da-DK"/>
              </w:rPr>
              <w:t xml:space="preserve"> của một số không âm</w:t>
            </w:r>
            <w:r w:rsidR="00A20345" w:rsidRPr="00A4224F">
              <w:rPr>
                <w:color w:val="000000"/>
                <w:szCs w:val="28"/>
                <w:lang w:val="vi-VN"/>
              </w:rPr>
              <w:t>.</w:t>
            </w:r>
          </w:p>
          <w:p w14:paraId="603433AB" w14:textId="77777777" w:rsidR="00A20345" w:rsidRPr="00A4224F" w:rsidRDefault="00A20345" w:rsidP="00E1089C">
            <w:pPr>
              <w:suppressAutoHyphens/>
              <w:spacing w:before="60" w:after="60"/>
              <w:ind w:firstLine="0"/>
              <w:rPr>
                <w:color w:val="000000"/>
                <w:szCs w:val="28"/>
              </w:rPr>
            </w:pPr>
            <w:r w:rsidRPr="00A4224F">
              <w:rPr>
                <w:color w:val="000000"/>
                <w:szCs w:val="28"/>
                <w:lang w:val="vi-VN"/>
              </w:rPr>
              <w:t>– Tính được giá trị (đúng hoặc gần đúng) căn bậc hai số học của một số</w:t>
            </w:r>
            <w:r w:rsidR="00AB3DC7" w:rsidRPr="00A4224F">
              <w:rPr>
                <w:color w:val="000000"/>
                <w:szCs w:val="28"/>
                <w:lang w:val="vi-VN"/>
              </w:rPr>
              <w:t xml:space="preserve"> </w:t>
            </w:r>
            <w:r w:rsidR="00AB3DC7" w:rsidRPr="00A4224F">
              <w:rPr>
                <w:color w:val="000000"/>
                <w:szCs w:val="28"/>
              </w:rPr>
              <w:t xml:space="preserve">nguyên </w:t>
            </w:r>
            <w:r w:rsidRPr="00A4224F">
              <w:rPr>
                <w:color w:val="000000"/>
                <w:szCs w:val="28"/>
                <w:lang w:val="vi-VN"/>
              </w:rPr>
              <w:t>dương bằng máy tính cầm tay.</w:t>
            </w:r>
          </w:p>
        </w:tc>
      </w:tr>
      <w:tr w:rsidR="00B0114D" w:rsidRPr="00A4224F" w14:paraId="7FE71B26" w14:textId="77777777" w:rsidTr="00E1089C">
        <w:trPr>
          <w:jc w:val="center"/>
        </w:trPr>
        <w:tc>
          <w:tcPr>
            <w:tcW w:w="828" w:type="pct"/>
            <w:vMerge/>
            <w:shd w:val="clear" w:color="auto" w:fill="auto"/>
          </w:tcPr>
          <w:p w14:paraId="501A9423" w14:textId="77777777" w:rsidR="00B0114D" w:rsidRPr="00A4224F" w:rsidRDefault="00B0114D" w:rsidP="00E1089C">
            <w:pPr>
              <w:suppressAutoHyphens/>
              <w:spacing w:before="60" w:after="60"/>
              <w:ind w:firstLine="0"/>
              <w:jc w:val="left"/>
              <w:rPr>
                <w:rFonts w:eastAsia="Times New Roman"/>
                <w:b/>
                <w:bCs/>
                <w:color w:val="000000"/>
                <w:szCs w:val="28"/>
                <w:lang w:val="da-DK"/>
              </w:rPr>
            </w:pPr>
          </w:p>
        </w:tc>
        <w:tc>
          <w:tcPr>
            <w:tcW w:w="1162" w:type="pct"/>
            <w:shd w:val="clear" w:color="auto" w:fill="auto"/>
          </w:tcPr>
          <w:p w14:paraId="26B1F548" w14:textId="77777777" w:rsidR="00B0114D" w:rsidRPr="00A4224F" w:rsidRDefault="006552FA" w:rsidP="00E1089C">
            <w:pPr>
              <w:suppressAutoHyphens/>
              <w:spacing w:before="60" w:after="60"/>
              <w:ind w:firstLine="0"/>
              <w:rPr>
                <w:rFonts w:eastAsia="Times New Roman"/>
                <w:i/>
                <w:color w:val="000000"/>
                <w:szCs w:val="28"/>
                <w:lang w:val="vi-VN"/>
              </w:rPr>
            </w:pPr>
            <w:r w:rsidRPr="00A4224F">
              <w:rPr>
                <w:rFonts w:eastAsia="Times New Roman"/>
                <w:i/>
                <w:color w:val="000000"/>
                <w:szCs w:val="28"/>
                <w:lang w:val="vi-VN"/>
              </w:rPr>
              <w:t>Số vô t</w:t>
            </w:r>
            <w:r w:rsidRPr="00A4224F">
              <w:rPr>
                <w:rFonts w:eastAsia="Times New Roman"/>
                <w:i/>
                <w:color w:val="000000"/>
                <w:szCs w:val="28"/>
              </w:rPr>
              <w:t>ỉ</w:t>
            </w:r>
            <w:r w:rsidR="00B0114D" w:rsidRPr="00A4224F">
              <w:rPr>
                <w:rFonts w:eastAsia="Times New Roman"/>
                <w:i/>
                <w:color w:val="000000"/>
                <w:szCs w:val="28"/>
                <w:lang w:val="vi-VN"/>
              </w:rPr>
              <w:t>. Số thực</w:t>
            </w:r>
          </w:p>
        </w:tc>
        <w:tc>
          <w:tcPr>
            <w:tcW w:w="3010" w:type="pct"/>
            <w:shd w:val="clear" w:color="auto" w:fill="auto"/>
          </w:tcPr>
          <w:p w14:paraId="141B9A95" w14:textId="77777777" w:rsidR="00B0114D" w:rsidRPr="00A4224F" w:rsidRDefault="00B0114D" w:rsidP="00E1089C">
            <w:pPr>
              <w:suppressAutoHyphens/>
              <w:spacing w:before="60" w:after="60"/>
              <w:ind w:firstLine="0"/>
              <w:rPr>
                <w:rFonts w:eastAsia="Times New Roman"/>
                <w:color w:val="000000"/>
                <w:szCs w:val="28"/>
                <w:lang w:val="vi-VN"/>
              </w:rPr>
            </w:pPr>
            <w:r w:rsidRPr="00A4224F">
              <w:rPr>
                <w:rFonts w:eastAsia="Times New Roman"/>
                <w:color w:val="000000"/>
                <w:szCs w:val="28"/>
                <w:lang w:val="vi-VN"/>
              </w:rPr>
              <w:t xml:space="preserve">– </w:t>
            </w:r>
            <w:r w:rsidRPr="00A4224F">
              <w:rPr>
                <w:rFonts w:eastAsia="Times New Roman"/>
                <w:color w:val="000000"/>
                <w:szCs w:val="28"/>
              </w:rPr>
              <w:t>Nhận biết được</w:t>
            </w:r>
            <w:r w:rsidRPr="00A4224F">
              <w:rPr>
                <w:rFonts w:eastAsia="Times New Roman"/>
                <w:color w:val="000000"/>
                <w:szCs w:val="28"/>
                <w:lang w:val="vi-VN"/>
              </w:rPr>
              <w:t xml:space="preserve"> số thập phân hữu hạn và số thập phân vô hạn tuần hoàn.</w:t>
            </w:r>
          </w:p>
          <w:p w14:paraId="02060E4A" w14:textId="77777777" w:rsidR="00B0114D" w:rsidRPr="00A4224F" w:rsidRDefault="00B0114D" w:rsidP="00E1089C">
            <w:pPr>
              <w:suppressAutoHyphens/>
              <w:spacing w:before="60" w:after="60"/>
              <w:ind w:firstLine="0"/>
              <w:rPr>
                <w:rFonts w:eastAsia="Times New Roman"/>
                <w:color w:val="000000"/>
                <w:szCs w:val="28"/>
                <w:lang w:val="vi-VN"/>
              </w:rPr>
            </w:pPr>
            <w:r w:rsidRPr="00A4224F">
              <w:rPr>
                <w:rFonts w:eastAsia="Times New Roman"/>
                <w:color w:val="000000"/>
                <w:szCs w:val="28"/>
                <w:lang w:val="vi-VN"/>
              </w:rPr>
              <w:t xml:space="preserve">– </w:t>
            </w:r>
            <w:r w:rsidRPr="00A4224F">
              <w:rPr>
                <w:rFonts w:eastAsia="Times New Roman"/>
                <w:color w:val="000000"/>
                <w:szCs w:val="28"/>
              </w:rPr>
              <w:t>Nhận biết</w:t>
            </w:r>
            <w:r w:rsidRPr="00A4224F">
              <w:rPr>
                <w:rFonts w:eastAsia="Times New Roman"/>
                <w:color w:val="000000"/>
                <w:szCs w:val="28"/>
                <w:lang w:val="vi-VN"/>
              </w:rPr>
              <w:t xml:space="preserve"> được</w:t>
            </w:r>
            <w:r w:rsidR="006552FA" w:rsidRPr="00A4224F">
              <w:rPr>
                <w:rFonts w:eastAsia="Times New Roman"/>
                <w:color w:val="000000"/>
                <w:szCs w:val="28"/>
              </w:rPr>
              <w:t xml:space="preserve"> </w:t>
            </w:r>
            <w:r w:rsidRPr="00A4224F">
              <w:rPr>
                <w:rFonts w:eastAsia="Times New Roman"/>
                <w:color w:val="000000"/>
                <w:szCs w:val="28"/>
                <w:lang w:val="vi-VN"/>
              </w:rPr>
              <w:t>số</w:t>
            </w:r>
            <w:r w:rsidR="006552FA" w:rsidRPr="00A4224F">
              <w:rPr>
                <w:rFonts w:eastAsia="Times New Roman"/>
                <w:color w:val="000000"/>
                <w:szCs w:val="28"/>
                <w:lang w:val="vi-VN"/>
              </w:rPr>
              <w:t xml:space="preserve"> vô t</w:t>
            </w:r>
            <w:r w:rsidR="006552FA" w:rsidRPr="00A4224F">
              <w:rPr>
                <w:rFonts w:eastAsia="Times New Roman"/>
                <w:color w:val="000000"/>
                <w:szCs w:val="28"/>
              </w:rPr>
              <w:t xml:space="preserve">ỉ, </w:t>
            </w:r>
            <w:r w:rsidRPr="00A4224F">
              <w:rPr>
                <w:rFonts w:eastAsia="Times New Roman"/>
                <w:color w:val="000000"/>
                <w:szCs w:val="28"/>
                <w:lang w:val="vi-VN"/>
              </w:rPr>
              <w:t>số thực</w:t>
            </w:r>
            <w:r w:rsidR="006552FA" w:rsidRPr="00A4224F">
              <w:rPr>
                <w:rFonts w:eastAsia="Times New Roman"/>
                <w:color w:val="000000"/>
                <w:szCs w:val="28"/>
              </w:rPr>
              <w:t>,</w:t>
            </w:r>
            <w:r w:rsidRPr="00A4224F">
              <w:rPr>
                <w:rFonts w:eastAsia="Times New Roman"/>
                <w:color w:val="000000"/>
                <w:szCs w:val="28"/>
              </w:rPr>
              <w:t xml:space="preserve"> </w:t>
            </w:r>
            <w:r w:rsidRPr="00A4224F">
              <w:rPr>
                <w:rFonts w:eastAsia="Times New Roman"/>
                <w:color w:val="000000"/>
                <w:szCs w:val="28"/>
                <w:lang w:val="vi-VN"/>
              </w:rPr>
              <w:t>tập hợp các số thực.</w:t>
            </w:r>
          </w:p>
          <w:p w14:paraId="3D5EDD49" w14:textId="77777777" w:rsidR="00B0114D" w:rsidRPr="00A4224F" w:rsidRDefault="00B0114D" w:rsidP="00E1089C">
            <w:pPr>
              <w:suppressAutoHyphens/>
              <w:spacing w:before="60" w:after="60"/>
              <w:ind w:firstLine="0"/>
              <w:rPr>
                <w:rFonts w:eastAsia="Times New Roman"/>
                <w:color w:val="000000"/>
                <w:szCs w:val="28"/>
              </w:rPr>
            </w:pPr>
            <w:r w:rsidRPr="00A4224F">
              <w:rPr>
                <w:rFonts w:eastAsia="Times New Roman"/>
                <w:color w:val="000000"/>
                <w:szCs w:val="28"/>
                <w:lang w:val="vi-VN"/>
              </w:rPr>
              <w:t xml:space="preserve">– </w:t>
            </w:r>
            <w:r w:rsidRPr="00A4224F">
              <w:rPr>
                <w:rFonts w:eastAsia="Times New Roman"/>
                <w:color w:val="000000"/>
                <w:szCs w:val="28"/>
              </w:rPr>
              <w:t>Nhận biết</w:t>
            </w:r>
            <w:r w:rsidRPr="00A4224F">
              <w:rPr>
                <w:rFonts w:eastAsia="Times New Roman"/>
                <w:color w:val="000000"/>
                <w:szCs w:val="28"/>
                <w:lang w:val="vi-VN"/>
              </w:rPr>
              <w:t xml:space="preserve"> được </w:t>
            </w:r>
            <w:r w:rsidRPr="00A4224F">
              <w:rPr>
                <w:rFonts w:eastAsia="Times New Roman"/>
                <w:color w:val="000000"/>
                <w:szCs w:val="28"/>
              </w:rPr>
              <w:t xml:space="preserve">trục </w:t>
            </w:r>
            <w:r w:rsidRPr="00A4224F">
              <w:rPr>
                <w:rFonts w:eastAsia="Times New Roman"/>
                <w:color w:val="000000"/>
                <w:szCs w:val="28"/>
                <w:lang w:val="vi-VN"/>
              </w:rPr>
              <w:t xml:space="preserve">số thực </w:t>
            </w:r>
            <w:r w:rsidRPr="00A4224F">
              <w:rPr>
                <w:rFonts w:eastAsia="Times New Roman"/>
                <w:color w:val="000000"/>
                <w:szCs w:val="28"/>
              </w:rPr>
              <w:t xml:space="preserve">và biểu diễn được số thực </w:t>
            </w:r>
            <w:r w:rsidRPr="00A4224F">
              <w:rPr>
                <w:rFonts w:eastAsia="Times New Roman"/>
                <w:color w:val="000000"/>
                <w:szCs w:val="28"/>
                <w:lang w:val="vi-VN"/>
              </w:rPr>
              <w:t>trên trục số</w:t>
            </w:r>
            <w:r w:rsidRPr="00A4224F">
              <w:rPr>
                <w:rFonts w:eastAsia="Times New Roman"/>
                <w:color w:val="000000"/>
                <w:szCs w:val="28"/>
              </w:rPr>
              <w:t xml:space="preserve"> trong trường hợp thuận lợi.</w:t>
            </w:r>
          </w:p>
          <w:p w14:paraId="7B5C2065" w14:textId="77777777" w:rsidR="00B0114D" w:rsidRPr="00A4224F" w:rsidRDefault="00B0114D" w:rsidP="00E1089C">
            <w:pPr>
              <w:suppressAutoHyphens/>
              <w:spacing w:before="60" w:after="60"/>
              <w:ind w:firstLine="0"/>
              <w:rPr>
                <w:rFonts w:eastAsia="Times New Roman"/>
                <w:color w:val="000000"/>
                <w:szCs w:val="28"/>
              </w:rPr>
            </w:pPr>
            <w:r w:rsidRPr="00A4224F">
              <w:rPr>
                <w:rFonts w:eastAsia="Times New Roman"/>
                <w:color w:val="000000"/>
                <w:szCs w:val="28"/>
                <w:lang w:val="vi-VN"/>
              </w:rPr>
              <w:t xml:space="preserve">– Nhận biết được </w:t>
            </w:r>
            <w:r w:rsidRPr="00A4224F">
              <w:rPr>
                <w:rFonts w:eastAsia="Times New Roman"/>
                <w:color w:val="000000"/>
                <w:szCs w:val="28"/>
              </w:rPr>
              <w:t xml:space="preserve">số đối của một </w:t>
            </w:r>
            <w:r w:rsidRPr="00A4224F">
              <w:rPr>
                <w:rFonts w:eastAsia="Times New Roman"/>
                <w:color w:val="000000"/>
                <w:szCs w:val="28"/>
                <w:lang w:val="vi-VN"/>
              </w:rPr>
              <w:t>số thực.</w:t>
            </w:r>
          </w:p>
          <w:p w14:paraId="1853C299" w14:textId="77777777" w:rsidR="00B0114D" w:rsidRPr="00A4224F" w:rsidRDefault="00B0114D" w:rsidP="00E1089C">
            <w:pPr>
              <w:suppressAutoHyphens/>
              <w:spacing w:before="60" w:after="60"/>
              <w:ind w:firstLine="0"/>
              <w:rPr>
                <w:rFonts w:eastAsia="Times New Roman"/>
                <w:color w:val="000000"/>
                <w:szCs w:val="28"/>
                <w:lang w:val="vi-VN"/>
              </w:rPr>
            </w:pPr>
            <w:r w:rsidRPr="00A4224F">
              <w:rPr>
                <w:rFonts w:eastAsia="Times New Roman"/>
                <w:color w:val="000000"/>
                <w:szCs w:val="28"/>
                <w:lang w:val="vi-VN"/>
              </w:rPr>
              <w:lastRenderedPageBreak/>
              <w:t>– Nhận biết được thứ tự trong tập hợp các số thực.</w:t>
            </w:r>
          </w:p>
          <w:p w14:paraId="605D1D74" w14:textId="77777777" w:rsidR="00B0114D" w:rsidRPr="00A4224F" w:rsidRDefault="00B0114D" w:rsidP="00E1089C">
            <w:pPr>
              <w:suppressAutoHyphens/>
              <w:spacing w:before="60" w:after="60"/>
              <w:ind w:firstLine="0"/>
              <w:rPr>
                <w:rFonts w:eastAsia="Times New Roman"/>
                <w:color w:val="000000"/>
                <w:szCs w:val="28"/>
              </w:rPr>
            </w:pPr>
            <w:r w:rsidRPr="00A4224F">
              <w:rPr>
                <w:rFonts w:eastAsia="Times New Roman"/>
                <w:color w:val="000000"/>
                <w:szCs w:val="28"/>
                <w:lang w:val="vi-VN"/>
              </w:rPr>
              <w:t>–</w:t>
            </w:r>
            <w:r w:rsidRPr="00A4224F">
              <w:rPr>
                <w:rFonts w:eastAsia="Times New Roman"/>
                <w:color w:val="000000"/>
                <w:szCs w:val="28"/>
              </w:rPr>
              <w:t xml:space="preserve"> Nhận biết</w:t>
            </w:r>
            <w:r w:rsidRPr="00A4224F">
              <w:rPr>
                <w:rFonts w:eastAsia="Times New Roman"/>
                <w:color w:val="000000"/>
                <w:szCs w:val="28"/>
                <w:lang w:val="vi-VN"/>
              </w:rPr>
              <w:t xml:space="preserve"> được giá trị tuyệt đối của một số thực.</w:t>
            </w:r>
            <w:r w:rsidRPr="00A4224F">
              <w:rPr>
                <w:rFonts w:eastAsia="Times New Roman"/>
                <w:color w:val="000000"/>
                <w:szCs w:val="28"/>
              </w:rPr>
              <w:t xml:space="preserve"> </w:t>
            </w:r>
          </w:p>
          <w:p w14:paraId="6F3FDBFB" w14:textId="77777777" w:rsidR="00B0114D" w:rsidRPr="00A4224F" w:rsidRDefault="00B0114D" w:rsidP="00E1089C">
            <w:pPr>
              <w:suppressAutoHyphens/>
              <w:spacing w:before="60" w:after="60"/>
              <w:ind w:firstLine="0"/>
              <w:rPr>
                <w:rFonts w:eastAsia="Times New Roman"/>
                <w:color w:val="000000"/>
                <w:szCs w:val="28"/>
              </w:rPr>
            </w:pPr>
            <w:r w:rsidRPr="00A4224F">
              <w:rPr>
                <w:color w:val="000000"/>
                <w:szCs w:val="28"/>
                <w:lang w:val="da-DK"/>
              </w:rPr>
              <w:t>– Thực hiện được ước lượng và làm tròn số căn cứ vào độ chính xác cho trước.</w:t>
            </w:r>
          </w:p>
        </w:tc>
      </w:tr>
      <w:tr w:rsidR="00A20345" w:rsidRPr="00A4224F" w14:paraId="0E7F0547" w14:textId="77777777" w:rsidTr="00E1089C">
        <w:trPr>
          <w:jc w:val="center"/>
        </w:trPr>
        <w:tc>
          <w:tcPr>
            <w:tcW w:w="828" w:type="pct"/>
            <w:vMerge/>
            <w:shd w:val="clear" w:color="auto" w:fill="auto"/>
          </w:tcPr>
          <w:p w14:paraId="60098174" w14:textId="77777777" w:rsidR="00A20345" w:rsidRPr="00A4224F" w:rsidRDefault="00A20345" w:rsidP="00E1089C">
            <w:pPr>
              <w:suppressAutoHyphens/>
              <w:spacing w:before="60" w:after="60"/>
              <w:ind w:firstLine="0"/>
              <w:jc w:val="left"/>
              <w:rPr>
                <w:rFonts w:eastAsia="Times New Roman"/>
                <w:b/>
                <w:bCs/>
                <w:color w:val="000000"/>
                <w:szCs w:val="28"/>
                <w:lang w:val="da-DK"/>
              </w:rPr>
            </w:pPr>
          </w:p>
        </w:tc>
        <w:tc>
          <w:tcPr>
            <w:tcW w:w="1162" w:type="pct"/>
            <w:shd w:val="clear" w:color="auto" w:fill="auto"/>
          </w:tcPr>
          <w:p w14:paraId="67B83AB2" w14:textId="77777777" w:rsidR="00A20345" w:rsidRPr="00A4224F" w:rsidRDefault="00A20345" w:rsidP="00E1089C">
            <w:pPr>
              <w:suppressAutoHyphens/>
              <w:spacing w:before="60" w:after="60"/>
              <w:ind w:firstLine="0"/>
              <w:rPr>
                <w:rFonts w:eastAsia="Times New Roman"/>
                <w:i/>
                <w:color w:val="000000"/>
                <w:szCs w:val="28"/>
                <w:lang w:val="vi-VN"/>
              </w:rPr>
            </w:pPr>
            <w:r w:rsidRPr="00A4224F">
              <w:rPr>
                <w:rFonts w:eastAsia="Times New Roman"/>
                <w:i/>
                <w:color w:val="000000"/>
                <w:szCs w:val="28"/>
                <w:lang w:val="vi-VN"/>
              </w:rPr>
              <w:t>T</w:t>
            </w:r>
            <w:r w:rsidR="002327F1" w:rsidRPr="00A4224F">
              <w:rPr>
                <w:rFonts w:eastAsia="Times New Roman"/>
                <w:i/>
                <w:color w:val="000000"/>
                <w:szCs w:val="28"/>
                <w:lang w:val="da-DK"/>
              </w:rPr>
              <w:t>ỉ</w:t>
            </w:r>
            <w:r w:rsidRPr="00A4224F">
              <w:rPr>
                <w:rFonts w:eastAsia="Times New Roman"/>
                <w:i/>
                <w:color w:val="000000"/>
                <w:szCs w:val="28"/>
                <w:lang w:val="vi-VN"/>
              </w:rPr>
              <w:t xml:space="preserve"> lệ thức và dãy t</w:t>
            </w:r>
            <w:r w:rsidR="002327F1" w:rsidRPr="00A4224F">
              <w:rPr>
                <w:rFonts w:eastAsia="Times New Roman"/>
                <w:i/>
                <w:color w:val="000000"/>
                <w:szCs w:val="28"/>
                <w:lang w:val="da-DK"/>
              </w:rPr>
              <w:t>ỉ</w:t>
            </w:r>
            <w:r w:rsidRPr="00A4224F">
              <w:rPr>
                <w:rFonts w:eastAsia="Times New Roman"/>
                <w:i/>
                <w:color w:val="000000"/>
                <w:szCs w:val="28"/>
                <w:lang w:val="vi-VN"/>
              </w:rPr>
              <w:t xml:space="preserve"> số bằng nhau</w:t>
            </w:r>
          </w:p>
        </w:tc>
        <w:tc>
          <w:tcPr>
            <w:tcW w:w="3010" w:type="pct"/>
            <w:shd w:val="clear" w:color="auto" w:fill="auto"/>
          </w:tcPr>
          <w:p w14:paraId="21B0ACA9" w14:textId="77777777" w:rsidR="001D4960" w:rsidRPr="00A4224F" w:rsidRDefault="00AD1DBE" w:rsidP="00E1089C">
            <w:pPr>
              <w:suppressAutoHyphens/>
              <w:spacing w:before="60" w:after="60"/>
              <w:ind w:firstLine="0"/>
              <w:rPr>
                <w:rFonts w:eastAsia="Times New Roman"/>
                <w:color w:val="000000"/>
                <w:szCs w:val="28"/>
              </w:rPr>
            </w:pPr>
            <w:r w:rsidRPr="00A4224F">
              <w:rPr>
                <w:rFonts w:eastAsia="Times New Roman"/>
                <w:color w:val="000000"/>
                <w:szCs w:val="28"/>
                <w:lang w:val="vi-VN"/>
              </w:rPr>
              <w:t xml:space="preserve">– </w:t>
            </w:r>
            <w:r w:rsidRPr="00A4224F">
              <w:rPr>
                <w:rFonts w:eastAsia="Times New Roman"/>
                <w:color w:val="000000"/>
                <w:szCs w:val="28"/>
              </w:rPr>
              <w:t>Nhận biết</w:t>
            </w:r>
            <w:r w:rsidR="006552FA" w:rsidRPr="00A4224F">
              <w:rPr>
                <w:rFonts w:eastAsia="Times New Roman"/>
                <w:color w:val="000000"/>
                <w:szCs w:val="28"/>
                <w:lang w:val="vi-VN"/>
              </w:rPr>
              <w:t xml:space="preserve"> được</w:t>
            </w:r>
            <w:r w:rsidR="006552FA" w:rsidRPr="00A4224F">
              <w:rPr>
                <w:rFonts w:eastAsia="Times New Roman"/>
                <w:color w:val="000000"/>
                <w:szCs w:val="28"/>
              </w:rPr>
              <w:t xml:space="preserve"> </w:t>
            </w:r>
            <w:r w:rsidR="002327F1" w:rsidRPr="00A4224F">
              <w:rPr>
                <w:rFonts w:eastAsia="Times New Roman"/>
                <w:color w:val="000000"/>
                <w:szCs w:val="28"/>
                <w:lang w:val="vi-VN"/>
              </w:rPr>
              <w:t>t</w:t>
            </w:r>
            <w:r w:rsidR="002327F1" w:rsidRPr="00A4224F">
              <w:rPr>
                <w:rFonts w:eastAsia="Times New Roman"/>
                <w:color w:val="000000"/>
                <w:szCs w:val="28"/>
              </w:rPr>
              <w:t>ỉ</w:t>
            </w:r>
            <w:r w:rsidRPr="00A4224F">
              <w:rPr>
                <w:rFonts w:eastAsia="Times New Roman"/>
                <w:color w:val="000000"/>
                <w:szCs w:val="28"/>
                <w:lang w:val="vi-VN"/>
              </w:rPr>
              <w:t xml:space="preserve"> lệ thức</w:t>
            </w:r>
            <w:r w:rsidR="001D4960" w:rsidRPr="00A4224F">
              <w:rPr>
                <w:rFonts w:eastAsia="Times New Roman"/>
                <w:color w:val="000000"/>
                <w:szCs w:val="28"/>
                <w:lang w:val="en-GB"/>
              </w:rPr>
              <w:t xml:space="preserve"> và các </w:t>
            </w:r>
            <w:r w:rsidR="001D4960" w:rsidRPr="00A4224F">
              <w:rPr>
                <w:rFonts w:eastAsia="Times New Roman"/>
                <w:color w:val="000000"/>
                <w:szCs w:val="28"/>
                <w:lang w:val="vi-VN"/>
              </w:rPr>
              <w:t>tính chất của t</w:t>
            </w:r>
            <w:r w:rsidR="001D4960" w:rsidRPr="00A4224F">
              <w:rPr>
                <w:rFonts w:eastAsia="Times New Roman"/>
                <w:color w:val="000000"/>
                <w:szCs w:val="28"/>
              </w:rPr>
              <w:t>ỉ</w:t>
            </w:r>
            <w:r w:rsidR="001D4960" w:rsidRPr="00A4224F">
              <w:rPr>
                <w:rFonts w:eastAsia="Times New Roman"/>
                <w:color w:val="000000"/>
                <w:szCs w:val="28"/>
                <w:lang w:val="vi-VN"/>
              </w:rPr>
              <w:t xml:space="preserve"> lệ thức</w:t>
            </w:r>
            <w:r w:rsidRPr="00A4224F">
              <w:rPr>
                <w:rFonts w:eastAsia="Times New Roman"/>
                <w:color w:val="000000"/>
                <w:szCs w:val="28"/>
                <w:lang w:val="vi-VN"/>
              </w:rPr>
              <w:t>.</w:t>
            </w:r>
          </w:p>
          <w:p w14:paraId="11DC9BC0" w14:textId="77777777" w:rsidR="00A20345" w:rsidRPr="00A4224F" w:rsidRDefault="00A20345" w:rsidP="00E1089C">
            <w:pPr>
              <w:suppressAutoHyphens/>
              <w:spacing w:before="60" w:after="60"/>
              <w:ind w:firstLine="0"/>
              <w:rPr>
                <w:rFonts w:eastAsia="Times New Roman"/>
                <w:color w:val="000000"/>
                <w:szCs w:val="28"/>
              </w:rPr>
            </w:pPr>
            <w:r w:rsidRPr="00A4224F">
              <w:rPr>
                <w:rFonts w:eastAsia="Times New Roman"/>
                <w:color w:val="000000"/>
                <w:szCs w:val="28"/>
                <w:lang w:val="vi-VN"/>
              </w:rPr>
              <w:t>– V</w:t>
            </w:r>
            <w:r w:rsidR="002327F1" w:rsidRPr="00A4224F">
              <w:rPr>
                <w:rFonts w:eastAsia="Times New Roman"/>
                <w:color w:val="000000"/>
                <w:szCs w:val="28"/>
                <w:lang w:val="vi-VN"/>
              </w:rPr>
              <w:t>ận dụng được tính chất của t</w:t>
            </w:r>
            <w:r w:rsidR="002327F1" w:rsidRPr="00A4224F">
              <w:rPr>
                <w:rFonts w:eastAsia="Times New Roman"/>
                <w:color w:val="000000"/>
                <w:szCs w:val="28"/>
              </w:rPr>
              <w:t>ỉ</w:t>
            </w:r>
            <w:r w:rsidRPr="00A4224F">
              <w:rPr>
                <w:rFonts w:eastAsia="Times New Roman"/>
                <w:color w:val="000000"/>
                <w:szCs w:val="28"/>
                <w:lang w:val="vi-VN"/>
              </w:rPr>
              <w:t xml:space="preserve"> lệ thức trong giải toán.</w:t>
            </w:r>
            <w:r w:rsidR="006555DB" w:rsidRPr="00A4224F">
              <w:rPr>
                <w:rFonts w:eastAsia="Times New Roman"/>
                <w:color w:val="000000"/>
                <w:szCs w:val="28"/>
              </w:rPr>
              <w:t xml:space="preserve"> </w:t>
            </w:r>
          </w:p>
          <w:p w14:paraId="574FCBBF" w14:textId="77777777" w:rsidR="001D4960" w:rsidRPr="00A4224F" w:rsidRDefault="002327F1" w:rsidP="00E1089C">
            <w:pPr>
              <w:suppressAutoHyphens/>
              <w:spacing w:before="60" w:after="60"/>
              <w:ind w:firstLine="0"/>
              <w:rPr>
                <w:rFonts w:eastAsia="Times New Roman"/>
                <w:color w:val="000000"/>
                <w:szCs w:val="28"/>
              </w:rPr>
            </w:pPr>
            <w:r w:rsidRPr="00A4224F">
              <w:rPr>
                <w:rFonts w:eastAsia="Times New Roman"/>
                <w:color w:val="000000"/>
                <w:szCs w:val="28"/>
                <w:lang w:val="vi-VN"/>
              </w:rPr>
              <w:t>–</w:t>
            </w:r>
            <w:r w:rsidR="00AD1DBE" w:rsidRPr="00A4224F">
              <w:rPr>
                <w:rFonts w:eastAsia="Times New Roman"/>
                <w:color w:val="000000"/>
                <w:szCs w:val="28"/>
              </w:rPr>
              <w:t xml:space="preserve"> Nhận biết</w:t>
            </w:r>
            <w:r w:rsidR="006552FA" w:rsidRPr="00A4224F">
              <w:rPr>
                <w:rFonts w:eastAsia="Times New Roman"/>
                <w:color w:val="000000"/>
                <w:szCs w:val="28"/>
                <w:lang w:val="vi-VN"/>
              </w:rPr>
              <w:t xml:space="preserve"> được</w:t>
            </w:r>
            <w:r w:rsidR="006552FA" w:rsidRPr="00A4224F">
              <w:rPr>
                <w:rFonts w:eastAsia="Times New Roman"/>
                <w:color w:val="000000"/>
                <w:szCs w:val="28"/>
              </w:rPr>
              <w:t xml:space="preserve"> </w:t>
            </w:r>
            <w:r w:rsidRPr="00A4224F">
              <w:rPr>
                <w:rFonts w:eastAsia="Times New Roman"/>
                <w:color w:val="000000"/>
                <w:szCs w:val="28"/>
                <w:lang w:val="vi-VN"/>
              </w:rPr>
              <w:t>dãy t</w:t>
            </w:r>
            <w:r w:rsidRPr="00A4224F">
              <w:rPr>
                <w:rFonts w:eastAsia="Times New Roman"/>
                <w:color w:val="000000"/>
                <w:szCs w:val="28"/>
              </w:rPr>
              <w:t>ỉ</w:t>
            </w:r>
            <w:r w:rsidR="00A20345" w:rsidRPr="00A4224F">
              <w:rPr>
                <w:rFonts w:eastAsia="Times New Roman"/>
                <w:color w:val="000000"/>
                <w:szCs w:val="28"/>
                <w:lang w:val="vi-VN"/>
              </w:rPr>
              <w:t xml:space="preserve"> số bằng nhau.</w:t>
            </w:r>
          </w:p>
          <w:p w14:paraId="2B4844AA" w14:textId="77777777" w:rsidR="009971E0" w:rsidRPr="00A4224F" w:rsidRDefault="00A20345" w:rsidP="009971E0">
            <w:pPr>
              <w:suppressAutoHyphens/>
              <w:spacing w:before="60" w:after="60"/>
              <w:ind w:firstLine="0"/>
              <w:rPr>
                <w:rFonts w:eastAsia="Times New Roman"/>
                <w:color w:val="000000"/>
                <w:szCs w:val="28"/>
              </w:rPr>
            </w:pPr>
            <w:r w:rsidRPr="00A4224F">
              <w:rPr>
                <w:rFonts w:eastAsia="Times New Roman"/>
                <w:color w:val="000000"/>
                <w:szCs w:val="28"/>
                <w:lang w:val="vi-VN"/>
              </w:rPr>
              <w:t>– Vận d</w:t>
            </w:r>
            <w:r w:rsidR="002327F1" w:rsidRPr="00A4224F">
              <w:rPr>
                <w:rFonts w:eastAsia="Times New Roman"/>
                <w:color w:val="000000"/>
                <w:szCs w:val="28"/>
                <w:lang w:val="vi-VN"/>
              </w:rPr>
              <w:t>ụng được tính chất của dãy t</w:t>
            </w:r>
            <w:r w:rsidR="002327F1" w:rsidRPr="00A4224F">
              <w:rPr>
                <w:rFonts w:eastAsia="Times New Roman"/>
                <w:color w:val="000000"/>
                <w:szCs w:val="28"/>
              </w:rPr>
              <w:t>ỉ</w:t>
            </w:r>
            <w:r w:rsidRPr="00A4224F">
              <w:rPr>
                <w:rFonts w:eastAsia="Times New Roman"/>
                <w:color w:val="000000"/>
                <w:szCs w:val="28"/>
                <w:lang w:val="vi-VN"/>
              </w:rPr>
              <w:t xml:space="preserve"> số bằng nhau trong giải toán</w:t>
            </w:r>
            <w:r w:rsidR="00AD1DBE" w:rsidRPr="00A4224F">
              <w:rPr>
                <w:rFonts w:eastAsia="Times New Roman"/>
                <w:color w:val="000000"/>
                <w:szCs w:val="28"/>
              </w:rPr>
              <w:t xml:space="preserve"> (ví dụ: </w:t>
            </w:r>
            <w:r w:rsidR="00E95EAC" w:rsidRPr="00A4224F">
              <w:rPr>
                <w:rFonts w:eastAsia="Times New Roman"/>
                <w:color w:val="000000"/>
                <w:szCs w:val="28"/>
              </w:rPr>
              <w:t>c</w:t>
            </w:r>
            <w:r w:rsidR="008B6413" w:rsidRPr="00A4224F">
              <w:rPr>
                <w:rFonts w:eastAsia="Times New Roman"/>
                <w:color w:val="000000"/>
                <w:szCs w:val="28"/>
              </w:rPr>
              <w:t>hia một số thành các phần tỉ lệ với các số cho trước</w:t>
            </w:r>
            <w:r w:rsidR="00B90A13" w:rsidRPr="00A4224F">
              <w:rPr>
                <w:rFonts w:eastAsia="Times New Roman"/>
                <w:color w:val="000000"/>
                <w:szCs w:val="28"/>
              </w:rPr>
              <w:t>,...</w:t>
            </w:r>
            <w:r w:rsidR="008B6413" w:rsidRPr="00A4224F">
              <w:rPr>
                <w:rFonts w:eastAsia="Times New Roman"/>
                <w:color w:val="000000"/>
                <w:szCs w:val="28"/>
              </w:rPr>
              <w:t>)</w:t>
            </w:r>
            <w:r w:rsidR="008B6413" w:rsidRPr="00A4224F">
              <w:rPr>
                <w:rFonts w:eastAsia="Times New Roman"/>
                <w:color w:val="000000"/>
                <w:szCs w:val="28"/>
                <w:lang w:val="vi-VN"/>
              </w:rPr>
              <w:t>.</w:t>
            </w:r>
          </w:p>
        </w:tc>
      </w:tr>
      <w:tr w:rsidR="008B6413" w:rsidRPr="00A4224F" w14:paraId="51263F8C" w14:textId="77777777" w:rsidTr="00E1089C">
        <w:trPr>
          <w:jc w:val="center"/>
        </w:trPr>
        <w:tc>
          <w:tcPr>
            <w:tcW w:w="828" w:type="pct"/>
            <w:vMerge/>
            <w:shd w:val="clear" w:color="auto" w:fill="auto"/>
          </w:tcPr>
          <w:p w14:paraId="39FA2E43" w14:textId="77777777" w:rsidR="008B6413" w:rsidRPr="00A4224F" w:rsidRDefault="008B6413" w:rsidP="00E1089C">
            <w:pPr>
              <w:suppressAutoHyphens/>
              <w:spacing w:before="60" w:after="60"/>
              <w:ind w:firstLine="0"/>
              <w:jc w:val="left"/>
              <w:rPr>
                <w:rFonts w:eastAsia="Times New Roman"/>
                <w:b/>
                <w:bCs/>
                <w:color w:val="000000"/>
                <w:szCs w:val="28"/>
                <w:lang w:val="da-DK"/>
              </w:rPr>
            </w:pPr>
          </w:p>
        </w:tc>
        <w:tc>
          <w:tcPr>
            <w:tcW w:w="1162" w:type="pct"/>
            <w:shd w:val="clear" w:color="auto" w:fill="auto"/>
          </w:tcPr>
          <w:p w14:paraId="4DCDA664" w14:textId="77777777" w:rsidR="008B6413" w:rsidRPr="00A4224F" w:rsidRDefault="008B6413" w:rsidP="00E1089C">
            <w:pPr>
              <w:suppressAutoHyphens/>
              <w:spacing w:before="60" w:after="60"/>
              <w:ind w:firstLine="0"/>
              <w:rPr>
                <w:rFonts w:eastAsia="Times New Roman"/>
                <w:i/>
                <w:color w:val="000000"/>
                <w:szCs w:val="28"/>
                <w:lang w:val="vi-VN"/>
              </w:rPr>
            </w:pPr>
            <w:r w:rsidRPr="00A4224F">
              <w:rPr>
                <w:rFonts w:eastAsia="Times New Roman"/>
                <w:i/>
                <w:color w:val="000000"/>
                <w:szCs w:val="28"/>
                <w:lang w:val="vi-VN"/>
              </w:rPr>
              <w:t>Giải toán về đại lượng t</w:t>
            </w:r>
            <w:r w:rsidRPr="00A4224F">
              <w:rPr>
                <w:rFonts w:eastAsia="Times New Roman"/>
                <w:i/>
                <w:color w:val="000000"/>
                <w:szCs w:val="28"/>
              </w:rPr>
              <w:t>ỉ</w:t>
            </w:r>
            <w:r w:rsidRPr="00A4224F">
              <w:rPr>
                <w:rFonts w:eastAsia="Times New Roman"/>
                <w:i/>
                <w:color w:val="000000"/>
                <w:szCs w:val="28"/>
                <w:lang w:val="vi-VN"/>
              </w:rPr>
              <w:t xml:space="preserve"> lệ</w:t>
            </w:r>
          </w:p>
        </w:tc>
        <w:tc>
          <w:tcPr>
            <w:tcW w:w="3010" w:type="pct"/>
            <w:shd w:val="clear" w:color="auto" w:fill="auto"/>
          </w:tcPr>
          <w:p w14:paraId="6575334D" w14:textId="77777777" w:rsidR="008B6413" w:rsidRPr="00A4224F" w:rsidRDefault="008B6413" w:rsidP="00E1089C">
            <w:pPr>
              <w:suppressAutoHyphens/>
              <w:spacing w:before="60" w:after="60"/>
              <w:ind w:firstLine="0"/>
              <w:rPr>
                <w:rFonts w:eastAsia="Times New Roman"/>
                <w:color w:val="000000"/>
                <w:szCs w:val="28"/>
              </w:rPr>
            </w:pPr>
            <w:r w:rsidRPr="00A4224F">
              <w:rPr>
                <w:rFonts w:eastAsia="Times New Roman"/>
                <w:color w:val="000000"/>
                <w:szCs w:val="28"/>
                <w:lang w:val="vi-VN"/>
              </w:rPr>
              <w:t xml:space="preserve">– Giải được </w:t>
            </w:r>
            <w:r w:rsidRPr="00A4224F">
              <w:rPr>
                <w:rFonts w:eastAsia="Times New Roman"/>
                <w:color w:val="000000"/>
                <w:szCs w:val="28"/>
              </w:rPr>
              <w:t>một số</w:t>
            </w:r>
            <w:r w:rsidRPr="00A4224F">
              <w:rPr>
                <w:rFonts w:eastAsia="Times New Roman"/>
                <w:color w:val="000000"/>
                <w:szCs w:val="28"/>
                <w:lang w:val="vi-VN"/>
              </w:rPr>
              <w:t xml:space="preserve"> bài toán </w:t>
            </w:r>
            <w:r w:rsidRPr="00A4224F">
              <w:rPr>
                <w:rFonts w:eastAsia="Times New Roman"/>
                <w:color w:val="000000"/>
                <w:szCs w:val="28"/>
              </w:rPr>
              <w:t>đơn giản</w:t>
            </w:r>
            <w:r w:rsidRPr="00A4224F">
              <w:rPr>
                <w:rFonts w:eastAsia="Times New Roman"/>
                <w:color w:val="000000"/>
                <w:szCs w:val="28"/>
                <w:lang w:val="vi-VN"/>
              </w:rPr>
              <w:t xml:space="preserve"> về đại lượng t</w:t>
            </w:r>
            <w:r w:rsidRPr="00A4224F">
              <w:rPr>
                <w:rFonts w:eastAsia="Times New Roman"/>
                <w:color w:val="000000"/>
                <w:szCs w:val="28"/>
              </w:rPr>
              <w:t>ỉ</w:t>
            </w:r>
            <w:r w:rsidRPr="00A4224F">
              <w:rPr>
                <w:rFonts w:eastAsia="Times New Roman"/>
                <w:color w:val="000000"/>
                <w:szCs w:val="28"/>
                <w:lang w:val="vi-VN"/>
              </w:rPr>
              <w:t xml:space="preserve"> lệ thuận</w:t>
            </w:r>
            <w:r w:rsidR="00AD1DBE" w:rsidRPr="00A4224F">
              <w:rPr>
                <w:rFonts w:eastAsia="Times New Roman"/>
                <w:color w:val="000000"/>
                <w:szCs w:val="28"/>
              </w:rPr>
              <w:t xml:space="preserve"> (ví dụ: </w:t>
            </w:r>
            <w:r w:rsidR="00E95EAC" w:rsidRPr="00A4224F">
              <w:rPr>
                <w:rFonts w:eastAsia="Times New Roman"/>
                <w:color w:val="000000"/>
                <w:szCs w:val="28"/>
              </w:rPr>
              <w:t>b</w:t>
            </w:r>
            <w:r w:rsidRPr="00A4224F">
              <w:rPr>
                <w:rFonts w:eastAsia="Times New Roman"/>
                <w:color w:val="000000"/>
                <w:szCs w:val="28"/>
              </w:rPr>
              <w:t>ài toán về tổng sản phẩm thu được và năng suất lao động</w:t>
            </w:r>
            <w:r w:rsidR="00B90A13" w:rsidRPr="00A4224F">
              <w:rPr>
                <w:rFonts w:eastAsia="Times New Roman"/>
                <w:color w:val="000000"/>
                <w:szCs w:val="28"/>
              </w:rPr>
              <w:t>,...</w:t>
            </w:r>
            <w:r w:rsidRPr="00A4224F">
              <w:rPr>
                <w:rFonts w:eastAsia="Times New Roman"/>
                <w:color w:val="000000"/>
                <w:szCs w:val="28"/>
              </w:rPr>
              <w:t>)</w:t>
            </w:r>
            <w:r w:rsidRPr="00A4224F">
              <w:rPr>
                <w:rFonts w:eastAsia="Times New Roman"/>
                <w:color w:val="000000"/>
                <w:szCs w:val="28"/>
                <w:lang w:val="vi-VN"/>
              </w:rPr>
              <w:t>.</w:t>
            </w:r>
          </w:p>
          <w:p w14:paraId="5C3DFD2B" w14:textId="77777777" w:rsidR="008B6413" w:rsidRPr="00A4224F" w:rsidRDefault="008B6413" w:rsidP="00E1089C">
            <w:pPr>
              <w:suppressAutoHyphens/>
              <w:spacing w:before="60" w:after="60"/>
              <w:ind w:firstLine="0"/>
              <w:rPr>
                <w:rFonts w:eastAsia="Times New Roman"/>
                <w:color w:val="000000"/>
                <w:szCs w:val="28"/>
              </w:rPr>
            </w:pPr>
            <w:r w:rsidRPr="00A4224F">
              <w:rPr>
                <w:rFonts w:eastAsia="Times New Roman"/>
                <w:color w:val="000000"/>
                <w:szCs w:val="28"/>
                <w:lang w:val="vi-VN"/>
              </w:rPr>
              <w:t xml:space="preserve">– Giải được </w:t>
            </w:r>
            <w:r w:rsidRPr="00A4224F">
              <w:rPr>
                <w:rFonts w:eastAsia="Times New Roman"/>
                <w:color w:val="000000"/>
                <w:szCs w:val="28"/>
              </w:rPr>
              <w:t>một số</w:t>
            </w:r>
            <w:r w:rsidRPr="00A4224F">
              <w:rPr>
                <w:rFonts w:eastAsia="Times New Roman"/>
                <w:color w:val="000000"/>
                <w:szCs w:val="28"/>
                <w:lang w:val="vi-VN"/>
              </w:rPr>
              <w:t xml:space="preserve"> bài toán </w:t>
            </w:r>
            <w:r w:rsidRPr="00A4224F">
              <w:rPr>
                <w:rFonts w:eastAsia="Times New Roman"/>
                <w:color w:val="000000"/>
                <w:szCs w:val="28"/>
              </w:rPr>
              <w:t>đơn giản</w:t>
            </w:r>
            <w:r w:rsidRPr="00A4224F">
              <w:rPr>
                <w:rFonts w:eastAsia="Times New Roman"/>
                <w:color w:val="000000"/>
                <w:szCs w:val="28"/>
                <w:lang w:val="vi-VN"/>
              </w:rPr>
              <w:t xml:space="preserve"> về đại lượng t</w:t>
            </w:r>
            <w:r w:rsidRPr="00A4224F">
              <w:rPr>
                <w:rFonts w:eastAsia="Times New Roman"/>
                <w:color w:val="000000"/>
                <w:szCs w:val="28"/>
              </w:rPr>
              <w:t>ỉ</w:t>
            </w:r>
            <w:r w:rsidRPr="00A4224F">
              <w:rPr>
                <w:rFonts w:eastAsia="Times New Roman"/>
                <w:color w:val="000000"/>
                <w:szCs w:val="28"/>
                <w:lang w:val="vi-VN"/>
              </w:rPr>
              <w:t xml:space="preserve"> lệ nghịch</w:t>
            </w:r>
            <w:r w:rsidR="00AD1DBE" w:rsidRPr="00A4224F">
              <w:rPr>
                <w:rFonts w:eastAsia="Times New Roman"/>
                <w:color w:val="000000"/>
                <w:szCs w:val="28"/>
              </w:rPr>
              <w:t xml:space="preserve"> (ví dụ: </w:t>
            </w:r>
            <w:r w:rsidR="00E95EAC" w:rsidRPr="00A4224F">
              <w:rPr>
                <w:rFonts w:eastAsia="Times New Roman"/>
                <w:color w:val="000000"/>
                <w:szCs w:val="28"/>
              </w:rPr>
              <w:t>b</w:t>
            </w:r>
            <w:r w:rsidRPr="00A4224F">
              <w:rPr>
                <w:rFonts w:eastAsia="Times New Roman"/>
                <w:color w:val="000000"/>
                <w:szCs w:val="28"/>
              </w:rPr>
              <w:t>ài toán về thời gian hoàn thành kế hoạch và năng suất lao động</w:t>
            </w:r>
            <w:r w:rsidR="00B90A13" w:rsidRPr="00A4224F">
              <w:rPr>
                <w:rFonts w:eastAsia="Times New Roman"/>
                <w:color w:val="000000"/>
                <w:szCs w:val="28"/>
              </w:rPr>
              <w:t>,...</w:t>
            </w:r>
            <w:r w:rsidRPr="00A4224F">
              <w:rPr>
                <w:rFonts w:eastAsia="Times New Roman"/>
                <w:color w:val="000000"/>
                <w:szCs w:val="28"/>
              </w:rPr>
              <w:t>)</w:t>
            </w:r>
            <w:r w:rsidRPr="00A4224F">
              <w:rPr>
                <w:rFonts w:eastAsia="Times New Roman"/>
                <w:color w:val="000000"/>
                <w:szCs w:val="28"/>
                <w:lang w:val="vi-VN"/>
              </w:rPr>
              <w:t>.</w:t>
            </w:r>
          </w:p>
        </w:tc>
      </w:tr>
      <w:tr w:rsidR="00A20345" w:rsidRPr="00A4224F" w14:paraId="744E1356" w14:textId="77777777" w:rsidTr="00E1089C">
        <w:trPr>
          <w:jc w:val="center"/>
        </w:trPr>
        <w:tc>
          <w:tcPr>
            <w:tcW w:w="5000" w:type="pct"/>
            <w:gridSpan w:val="3"/>
            <w:shd w:val="clear" w:color="auto" w:fill="auto"/>
            <w:vAlign w:val="center"/>
          </w:tcPr>
          <w:p w14:paraId="4360D166" w14:textId="77777777" w:rsidR="00A20345" w:rsidRPr="00A4224F" w:rsidRDefault="00A20345" w:rsidP="003058AE">
            <w:pPr>
              <w:suppressAutoHyphens/>
              <w:spacing w:before="60" w:after="60" w:line="288" w:lineRule="auto"/>
              <w:ind w:firstLine="0"/>
              <w:jc w:val="left"/>
              <w:rPr>
                <w:rFonts w:eastAsia="Times New Roman"/>
                <w:b/>
                <w:i/>
                <w:color w:val="000000"/>
                <w:szCs w:val="28"/>
              </w:rPr>
            </w:pPr>
            <w:r w:rsidRPr="00A4224F">
              <w:rPr>
                <w:rFonts w:eastAsia="Times New Roman"/>
                <w:b/>
                <w:i/>
                <w:color w:val="000000"/>
                <w:szCs w:val="28"/>
              </w:rPr>
              <w:t>Đại số</w:t>
            </w:r>
          </w:p>
        </w:tc>
      </w:tr>
      <w:tr w:rsidR="00A20345" w:rsidRPr="00A4224F" w14:paraId="41A2E6CF" w14:textId="77777777" w:rsidTr="00E1089C">
        <w:trPr>
          <w:jc w:val="center"/>
        </w:trPr>
        <w:tc>
          <w:tcPr>
            <w:tcW w:w="828" w:type="pct"/>
            <w:vMerge w:val="restart"/>
            <w:shd w:val="clear" w:color="auto" w:fill="auto"/>
          </w:tcPr>
          <w:p w14:paraId="7248CFE9" w14:textId="77777777" w:rsidR="00A20345" w:rsidRPr="00A4224F" w:rsidRDefault="00A20345" w:rsidP="00E1089C">
            <w:pPr>
              <w:suppressAutoHyphens/>
              <w:spacing w:before="60" w:after="60"/>
              <w:ind w:firstLine="0"/>
              <w:jc w:val="left"/>
              <w:rPr>
                <w:rFonts w:eastAsia="Times New Roman"/>
                <w:bCs/>
                <w:color w:val="000000"/>
                <w:szCs w:val="28"/>
                <w:lang w:val="da-DK"/>
              </w:rPr>
            </w:pPr>
            <w:r w:rsidRPr="00A4224F">
              <w:rPr>
                <w:rFonts w:eastAsia="Times New Roman"/>
                <w:color w:val="000000"/>
                <w:szCs w:val="28"/>
                <w:lang w:val="vi-VN"/>
              </w:rPr>
              <w:t>Biểu thức đại số</w:t>
            </w:r>
          </w:p>
        </w:tc>
        <w:tc>
          <w:tcPr>
            <w:tcW w:w="1162" w:type="pct"/>
            <w:shd w:val="clear" w:color="auto" w:fill="auto"/>
          </w:tcPr>
          <w:p w14:paraId="6E5D1FA5" w14:textId="77777777" w:rsidR="00A20345" w:rsidRPr="00A4224F" w:rsidRDefault="00A20345" w:rsidP="00E1089C">
            <w:pPr>
              <w:suppressAutoHyphens/>
              <w:spacing w:before="60" w:after="60"/>
              <w:ind w:firstLine="0"/>
              <w:jc w:val="left"/>
              <w:rPr>
                <w:rFonts w:eastAsia="Times New Roman"/>
                <w:i/>
                <w:color w:val="000000"/>
                <w:szCs w:val="28"/>
                <w:lang w:val="vi-VN"/>
              </w:rPr>
            </w:pPr>
            <w:r w:rsidRPr="00A4224F">
              <w:rPr>
                <w:rFonts w:eastAsia="Times New Roman"/>
                <w:i/>
                <w:color w:val="000000"/>
                <w:szCs w:val="28"/>
                <w:lang w:val="vi-VN"/>
              </w:rPr>
              <w:t>Biểu thức đại số</w:t>
            </w:r>
          </w:p>
        </w:tc>
        <w:tc>
          <w:tcPr>
            <w:tcW w:w="3010" w:type="pct"/>
            <w:shd w:val="clear" w:color="auto" w:fill="auto"/>
          </w:tcPr>
          <w:p w14:paraId="0593DC7B" w14:textId="77777777" w:rsidR="00A20345" w:rsidRPr="00A4224F" w:rsidRDefault="00E95EAC" w:rsidP="003058AE">
            <w:pPr>
              <w:suppressAutoHyphens/>
              <w:spacing w:before="60" w:after="60" w:line="288" w:lineRule="auto"/>
              <w:ind w:firstLine="0"/>
              <w:rPr>
                <w:rFonts w:eastAsia="Times New Roman"/>
                <w:color w:val="000000"/>
                <w:szCs w:val="28"/>
              </w:rPr>
            </w:pPr>
            <w:r w:rsidRPr="00A4224F">
              <w:rPr>
                <w:rFonts w:eastAsia="Times New Roman"/>
                <w:color w:val="000000"/>
                <w:szCs w:val="28"/>
                <w:lang w:val="vi-VN"/>
              </w:rPr>
              <w:t xml:space="preserve">– Nhận biết </w:t>
            </w:r>
            <w:r w:rsidR="006552FA" w:rsidRPr="00A4224F">
              <w:rPr>
                <w:rFonts w:eastAsia="Times New Roman"/>
                <w:color w:val="000000"/>
                <w:szCs w:val="28"/>
                <w:lang w:val="vi-VN"/>
              </w:rPr>
              <w:t xml:space="preserve">được </w:t>
            </w:r>
            <w:r w:rsidR="00A20345" w:rsidRPr="00A4224F">
              <w:rPr>
                <w:rFonts w:eastAsia="Times New Roman"/>
                <w:color w:val="000000"/>
                <w:szCs w:val="28"/>
                <w:lang w:val="vi-VN"/>
              </w:rPr>
              <w:t>biểu thức số.</w:t>
            </w:r>
            <w:r w:rsidRPr="00A4224F">
              <w:rPr>
                <w:rFonts w:eastAsia="Times New Roman"/>
                <w:color w:val="000000"/>
                <w:szCs w:val="28"/>
              </w:rPr>
              <w:t xml:space="preserve"> </w:t>
            </w:r>
          </w:p>
          <w:p w14:paraId="147DFE94" w14:textId="77777777" w:rsidR="00A20345" w:rsidRPr="00A4224F" w:rsidRDefault="00A20345" w:rsidP="003058AE">
            <w:pPr>
              <w:suppressAutoHyphens/>
              <w:spacing w:before="60" w:after="60" w:line="288" w:lineRule="auto"/>
              <w:ind w:firstLine="0"/>
              <w:rPr>
                <w:rFonts w:eastAsia="Times New Roman"/>
                <w:color w:val="000000"/>
                <w:szCs w:val="28"/>
              </w:rPr>
            </w:pPr>
            <w:r w:rsidRPr="00A4224F">
              <w:rPr>
                <w:rFonts w:eastAsia="Times New Roman"/>
                <w:color w:val="000000"/>
                <w:szCs w:val="28"/>
                <w:lang w:val="vi-VN"/>
              </w:rPr>
              <w:t>–</w:t>
            </w:r>
            <w:r w:rsidR="006552FA" w:rsidRPr="00A4224F">
              <w:rPr>
                <w:rFonts w:eastAsia="Times New Roman"/>
                <w:color w:val="000000"/>
                <w:szCs w:val="28"/>
                <w:lang w:val="vi-VN"/>
              </w:rPr>
              <w:t xml:space="preserve"> Nhận biết được </w:t>
            </w:r>
            <w:r w:rsidRPr="00A4224F">
              <w:rPr>
                <w:rFonts w:eastAsia="Times New Roman"/>
                <w:color w:val="000000"/>
                <w:szCs w:val="28"/>
                <w:lang w:val="vi-VN"/>
              </w:rPr>
              <w:t>biểu thức đại số.</w:t>
            </w:r>
          </w:p>
          <w:p w14:paraId="409C2777" w14:textId="77777777" w:rsidR="00A20345" w:rsidRPr="00A4224F" w:rsidRDefault="00A20345" w:rsidP="003058AE">
            <w:pPr>
              <w:suppressAutoHyphens/>
              <w:spacing w:before="60" w:after="60" w:line="288" w:lineRule="auto"/>
              <w:ind w:firstLine="0"/>
              <w:rPr>
                <w:rFonts w:eastAsia="Times New Roman"/>
                <w:color w:val="000000"/>
                <w:szCs w:val="28"/>
              </w:rPr>
            </w:pPr>
            <w:r w:rsidRPr="00A4224F">
              <w:rPr>
                <w:rFonts w:eastAsia="Times New Roman"/>
                <w:color w:val="000000"/>
                <w:szCs w:val="28"/>
                <w:lang w:val="vi-VN"/>
              </w:rPr>
              <w:t>– Tính được giá trị của một biểu thức đại số.</w:t>
            </w:r>
          </w:p>
        </w:tc>
      </w:tr>
      <w:tr w:rsidR="00A20345" w:rsidRPr="00A4224F" w14:paraId="4967B360" w14:textId="77777777" w:rsidTr="00E1089C">
        <w:trPr>
          <w:jc w:val="center"/>
        </w:trPr>
        <w:tc>
          <w:tcPr>
            <w:tcW w:w="828" w:type="pct"/>
            <w:vMerge/>
            <w:shd w:val="clear" w:color="auto" w:fill="auto"/>
          </w:tcPr>
          <w:p w14:paraId="217D603A" w14:textId="77777777" w:rsidR="00A20345" w:rsidRPr="00A4224F" w:rsidRDefault="00A20345" w:rsidP="00E1089C">
            <w:pPr>
              <w:suppressAutoHyphens/>
              <w:spacing w:before="60" w:after="60"/>
              <w:ind w:firstLine="0"/>
              <w:jc w:val="left"/>
              <w:rPr>
                <w:rFonts w:eastAsia="Times New Roman"/>
                <w:b/>
                <w:bCs/>
                <w:color w:val="000000"/>
                <w:szCs w:val="28"/>
                <w:lang w:val="da-DK"/>
              </w:rPr>
            </w:pPr>
          </w:p>
        </w:tc>
        <w:tc>
          <w:tcPr>
            <w:tcW w:w="1162" w:type="pct"/>
            <w:shd w:val="clear" w:color="auto" w:fill="auto"/>
          </w:tcPr>
          <w:p w14:paraId="61E1606B" w14:textId="77777777" w:rsidR="00A20345" w:rsidRPr="00A4224F" w:rsidRDefault="00A20345" w:rsidP="00E1089C">
            <w:pPr>
              <w:suppressAutoHyphens/>
              <w:spacing w:before="60" w:after="60"/>
              <w:ind w:firstLine="0"/>
              <w:jc w:val="left"/>
              <w:rPr>
                <w:rFonts w:eastAsia="Times New Roman"/>
                <w:i/>
                <w:color w:val="000000"/>
                <w:szCs w:val="28"/>
              </w:rPr>
            </w:pPr>
            <w:r w:rsidRPr="00A4224F">
              <w:rPr>
                <w:rFonts w:eastAsia="Times New Roman"/>
                <w:i/>
                <w:color w:val="000000"/>
                <w:szCs w:val="28"/>
              </w:rPr>
              <w:t>Đa thức</w:t>
            </w:r>
            <w:r w:rsidRPr="00A4224F">
              <w:rPr>
                <w:rFonts w:eastAsia="Times New Roman"/>
                <w:i/>
                <w:color w:val="000000"/>
                <w:szCs w:val="28"/>
                <w:lang w:val="vi-VN"/>
              </w:rPr>
              <w:t xml:space="preserve"> một biến</w:t>
            </w:r>
          </w:p>
        </w:tc>
        <w:tc>
          <w:tcPr>
            <w:tcW w:w="3010" w:type="pct"/>
            <w:shd w:val="clear" w:color="auto" w:fill="auto"/>
          </w:tcPr>
          <w:p w14:paraId="1E3CD06D" w14:textId="77777777" w:rsidR="00A20345" w:rsidRPr="00A4224F" w:rsidRDefault="00A20345" w:rsidP="003058AE">
            <w:pPr>
              <w:suppressAutoHyphens/>
              <w:spacing w:before="60" w:after="60" w:line="288" w:lineRule="auto"/>
              <w:ind w:firstLine="0"/>
              <w:rPr>
                <w:rFonts w:eastAsia="Times New Roman"/>
                <w:color w:val="000000"/>
                <w:szCs w:val="28"/>
              </w:rPr>
            </w:pPr>
            <w:r w:rsidRPr="00A4224F">
              <w:rPr>
                <w:rFonts w:eastAsia="Times New Roman"/>
                <w:color w:val="000000"/>
                <w:szCs w:val="28"/>
              </w:rPr>
              <w:t>–</w:t>
            </w:r>
            <w:r w:rsidR="00E95EAC" w:rsidRPr="00A4224F">
              <w:rPr>
                <w:rFonts w:eastAsia="Times New Roman"/>
                <w:color w:val="000000"/>
                <w:szCs w:val="28"/>
                <w:lang w:val="vi-VN"/>
              </w:rPr>
              <w:t xml:space="preserve"> Nhận biết </w:t>
            </w:r>
            <w:r w:rsidRPr="00A4224F">
              <w:rPr>
                <w:rFonts w:eastAsia="Times New Roman"/>
                <w:color w:val="000000"/>
                <w:szCs w:val="28"/>
              </w:rPr>
              <w:t>được đ</w:t>
            </w:r>
            <w:r w:rsidRPr="00A4224F">
              <w:rPr>
                <w:rFonts w:eastAsia="Times New Roman"/>
                <w:color w:val="000000"/>
                <w:szCs w:val="28"/>
                <w:lang w:val="vi-VN"/>
              </w:rPr>
              <w:t>ịnh nghĩa đa thức một biến.</w:t>
            </w:r>
            <w:r w:rsidR="00E95EAC" w:rsidRPr="00A4224F">
              <w:rPr>
                <w:rFonts w:eastAsia="Times New Roman"/>
                <w:color w:val="000000"/>
                <w:szCs w:val="28"/>
              </w:rPr>
              <w:t xml:space="preserve"> </w:t>
            </w:r>
          </w:p>
          <w:p w14:paraId="1E149A20" w14:textId="77777777" w:rsidR="00A20345" w:rsidRPr="00A4224F" w:rsidRDefault="00E95EAC" w:rsidP="003058AE">
            <w:pPr>
              <w:suppressAutoHyphens/>
              <w:spacing w:before="60" w:after="60" w:line="288" w:lineRule="auto"/>
              <w:ind w:firstLine="0"/>
              <w:rPr>
                <w:rFonts w:eastAsia="Times New Roman"/>
                <w:color w:val="000000"/>
                <w:szCs w:val="28"/>
              </w:rPr>
            </w:pPr>
            <w:r w:rsidRPr="00A4224F">
              <w:rPr>
                <w:rFonts w:eastAsia="Times New Roman"/>
                <w:color w:val="000000"/>
                <w:szCs w:val="28"/>
                <w:lang w:val="vi-VN"/>
              </w:rPr>
              <w:t>– Nhận biết</w:t>
            </w:r>
            <w:r w:rsidR="00A20345" w:rsidRPr="00A4224F">
              <w:rPr>
                <w:rFonts w:eastAsia="Times New Roman"/>
                <w:color w:val="000000"/>
                <w:szCs w:val="28"/>
                <w:lang w:val="vi-VN"/>
              </w:rPr>
              <w:t xml:space="preserve"> được </w:t>
            </w:r>
            <w:r w:rsidR="00A20345" w:rsidRPr="00A4224F">
              <w:rPr>
                <w:rFonts w:eastAsia="Times New Roman"/>
                <w:color w:val="000000"/>
                <w:szCs w:val="28"/>
              </w:rPr>
              <w:t xml:space="preserve">cách </w:t>
            </w:r>
            <w:r w:rsidR="00A20345" w:rsidRPr="00A4224F">
              <w:rPr>
                <w:rFonts w:eastAsia="Times New Roman"/>
                <w:color w:val="000000"/>
                <w:szCs w:val="28"/>
                <w:lang w:val="vi-VN"/>
              </w:rPr>
              <w:t xml:space="preserve">biểu diễn đa thức một biến; </w:t>
            </w:r>
            <w:r w:rsidR="00A20345" w:rsidRPr="00A4224F">
              <w:rPr>
                <w:rFonts w:eastAsia="Times New Roman"/>
                <w:color w:val="000000"/>
                <w:szCs w:val="28"/>
              </w:rPr>
              <w:t xml:space="preserve">xác định được </w:t>
            </w:r>
            <w:r w:rsidR="00A20345" w:rsidRPr="00A4224F">
              <w:rPr>
                <w:rFonts w:eastAsia="Times New Roman"/>
                <w:color w:val="000000"/>
                <w:szCs w:val="28"/>
                <w:lang w:val="vi-VN"/>
              </w:rPr>
              <w:t>bậc của đa thức một biến.</w:t>
            </w:r>
            <w:r w:rsidRPr="00A4224F">
              <w:rPr>
                <w:rFonts w:eastAsia="Times New Roman"/>
                <w:color w:val="000000"/>
                <w:szCs w:val="28"/>
              </w:rPr>
              <w:t xml:space="preserve"> </w:t>
            </w:r>
          </w:p>
          <w:p w14:paraId="17697DC4" w14:textId="77777777" w:rsidR="00A20345" w:rsidRPr="00A4224F" w:rsidRDefault="00A20345" w:rsidP="003058AE">
            <w:pPr>
              <w:suppressAutoHyphens/>
              <w:spacing w:before="60" w:after="60" w:line="288" w:lineRule="auto"/>
              <w:ind w:firstLine="0"/>
              <w:rPr>
                <w:rFonts w:eastAsia="Times New Roman"/>
                <w:color w:val="000000"/>
                <w:szCs w:val="28"/>
                <w:lang w:val="vi-VN"/>
              </w:rPr>
            </w:pPr>
            <w:r w:rsidRPr="00A4224F">
              <w:rPr>
                <w:rFonts w:eastAsia="Times New Roman"/>
                <w:color w:val="000000"/>
                <w:szCs w:val="28"/>
                <w:lang w:val="vi-VN"/>
              </w:rPr>
              <w:lastRenderedPageBreak/>
              <w:t>– Tính được giá trị của đa thức khi biết giá trị của biến.</w:t>
            </w:r>
          </w:p>
          <w:p w14:paraId="450A8E43" w14:textId="77777777" w:rsidR="00A20345" w:rsidRPr="00A4224F" w:rsidRDefault="00A20345" w:rsidP="003058AE">
            <w:pPr>
              <w:suppressAutoHyphens/>
              <w:spacing w:before="60" w:after="60" w:line="288" w:lineRule="auto"/>
              <w:ind w:firstLine="0"/>
              <w:rPr>
                <w:rFonts w:eastAsia="Times New Roman"/>
                <w:color w:val="000000"/>
                <w:szCs w:val="28"/>
                <w:lang w:val="vi-VN"/>
              </w:rPr>
            </w:pPr>
            <w:r w:rsidRPr="00A4224F">
              <w:rPr>
                <w:rFonts w:eastAsia="Times New Roman"/>
                <w:color w:val="000000"/>
                <w:szCs w:val="28"/>
                <w:lang w:val="vi-VN"/>
              </w:rPr>
              <w:t>– Nhận biết được khái niệm nghiệm của đa thức một biến.</w:t>
            </w:r>
          </w:p>
          <w:p w14:paraId="410073CF" w14:textId="77777777" w:rsidR="00A20345" w:rsidRPr="00A4224F" w:rsidRDefault="00A20345" w:rsidP="003058AE">
            <w:pPr>
              <w:suppressAutoHyphens/>
              <w:spacing w:before="60" w:after="60" w:line="288" w:lineRule="auto"/>
              <w:ind w:firstLine="0"/>
              <w:rPr>
                <w:rFonts w:eastAsia="Times New Roman"/>
                <w:color w:val="000000"/>
                <w:szCs w:val="28"/>
              </w:rPr>
            </w:pPr>
            <w:r w:rsidRPr="00A4224F">
              <w:rPr>
                <w:rFonts w:eastAsia="Times New Roman"/>
                <w:color w:val="000000"/>
                <w:szCs w:val="28"/>
                <w:lang w:val="vi-VN"/>
              </w:rPr>
              <w:t>– Thực hiện được các phép tính: phép cộng, phép trừ, phép nhân, phép chia trong tập hợp các đa thức một biến</w:t>
            </w:r>
            <w:r w:rsidRPr="00A4224F">
              <w:rPr>
                <w:rFonts w:eastAsia="Times New Roman"/>
                <w:color w:val="000000"/>
                <w:szCs w:val="28"/>
              </w:rPr>
              <w:t>; v</w:t>
            </w:r>
            <w:r w:rsidRPr="00A4224F">
              <w:rPr>
                <w:rFonts w:eastAsia="Times New Roman"/>
                <w:color w:val="000000"/>
                <w:szCs w:val="28"/>
                <w:lang w:val="vi-VN"/>
              </w:rPr>
              <w:t>ận dụng</w:t>
            </w:r>
            <w:r w:rsidRPr="00A4224F">
              <w:rPr>
                <w:rFonts w:eastAsia="Times New Roman"/>
                <w:color w:val="000000"/>
                <w:szCs w:val="28"/>
              </w:rPr>
              <w:t xml:space="preserve"> được những</w:t>
            </w:r>
            <w:r w:rsidRPr="00A4224F">
              <w:rPr>
                <w:rFonts w:eastAsia="Times New Roman"/>
                <w:color w:val="000000"/>
                <w:szCs w:val="28"/>
                <w:lang w:val="vi-VN"/>
              </w:rPr>
              <w:t xml:space="preserve"> tính chất của </w:t>
            </w:r>
            <w:r w:rsidRPr="00A4224F">
              <w:rPr>
                <w:rFonts w:eastAsia="Times New Roman"/>
                <w:color w:val="000000"/>
                <w:szCs w:val="28"/>
              </w:rPr>
              <w:t xml:space="preserve">các </w:t>
            </w:r>
            <w:r w:rsidRPr="00A4224F">
              <w:rPr>
                <w:rFonts w:eastAsia="Times New Roman"/>
                <w:color w:val="000000"/>
                <w:szCs w:val="28"/>
                <w:lang w:val="vi-VN"/>
              </w:rPr>
              <w:t xml:space="preserve">phép tính </w:t>
            </w:r>
            <w:r w:rsidRPr="00A4224F">
              <w:rPr>
                <w:rFonts w:eastAsia="Times New Roman"/>
                <w:color w:val="000000"/>
                <w:szCs w:val="28"/>
              </w:rPr>
              <w:t>đó trong</w:t>
            </w:r>
            <w:r w:rsidRPr="00A4224F">
              <w:rPr>
                <w:rFonts w:eastAsia="Times New Roman"/>
                <w:color w:val="000000"/>
                <w:szCs w:val="28"/>
                <w:lang w:val="vi-VN"/>
              </w:rPr>
              <w:t xml:space="preserve"> tính toán</w:t>
            </w:r>
            <w:r w:rsidRPr="00A4224F">
              <w:rPr>
                <w:rFonts w:eastAsia="Times New Roman"/>
                <w:color w:val="000000"/>
                <w:szCs w:val="28"/>
              </w:rPr>
              <w:t>.</w:t>
            </w:r>
            <w:r w:rsidRPr="00A4224F">
              <w:rPr>
                <w:rFonts w:eastAsia="Times New Roman"/>
                <w:color w:val="000000"/>
                <w:szCs w:val="28"/>
                <w:lang w:val="vi-VN"/>
              </w:rPr>
              <w:t xml:space="preserve"> </w:t>
            </w:r>
          </w:p>
        </w:tc>
      </w:tr>
      <w:tr w:rsidR="00A20345" w:rsidRPr="00A4224F" w14:paraId="3E36ED44" w14:textId="77777777" w:rsidTr="00E1089C">
        <w:trPr>
          <w:jc w:val="center"/>
        </w:trPr>
        <w:tc>
          <w:tcPr>
            <w:tcW w:w="5000" w:type="pct"/>
            <w:gridSpan w:val="3"/>
            <w:shd w:val="clear" w:color="auto" w:fill="auto"/>
            <w:vAlign w:val="center"/>
          </w:tcPr>
          <w:p w14:paraId="2A594849" w14:textId="77777777" w:rsidR="00A20345" w:rsidRPr="00A4224F" w:rsidRDefault="00A20345" w:rsidP="003058AE">
            <w:pPr>
              <w:suppressAutoHyphens/>
              <w:autoSpaceDE w:val="0"/>
              <w:autoSpaceDN w:val="0"/>
              <w:adjustRightInd w:val="0"/>
              <w:spacing w:before="60" w:after="60" w:line="288" w:lineRule="auto"/>
              <w:ind w:firstLine="0"/>
              <w:jc w:val="left"/>
              <w:rPr>
                <w:rFonts w:eastAsia="Times New Roman"/>
                <w:color w:val="000000"/>
                <w:szCs w:val="28"/>
                <w:lang w:val="da-DK"/>
              </w:rPr>
            </w:pPr>
            <w:r w:rsidRPr="00A4224F">
              <w:rPr>
                <w:rFonts w:eastAsia="Times New Roman"/>
                <w:color w:val="000000"/>
                <w:szCs w:val="28"/>
                <w:lang w:val="da-DK"/>
              </w:rPr>
              <w:lastRenderedPageBreak/>
              <w:t>HÌNH HỌC VÀ ĐO LƯỜNG</w:t>
            </w:r>
          </w:p>
        </w:tc>
      </w:tr>
      <w:tr w:rsidR="00A20345" w:rsidRPr="00A4224F" w14:paraId="13D6A28C" w14:textId="77777777" w:rsidTr="00E1089C">
        <w:trPr>
          <w:jc w:val="center"/>
        </w:trPr>
        <w:tc>
          <w:tcPr>
            <w:tcW w:w="5000" w:type="pct"/>
            <w:gridSpan w:val="3"/>
            <w:shd w:val="clear" w:color="auto" w:fill="auto"/>
            <w:vAlign w:val="center"/>
          </w:tcPr>
          <w:p w14:paraId="5C390DE3" w14:textId="77777777" w:rsidR="00A20345" w:rsidRPr="00A4224F" w:rsidRDefault="00A20345" w:rsidP="003058AE">
            <w:pPr>
              <w:suppressAutoHyphens/>
              <w:autoSpaceDE w:val="0"/>
              <w:autoSpaceDN w:val="0"/>
              <w:adjustRightInd w:val="0"/>
              <w:spacing w:before="60" w:after="60" w:line="288" w:lineRule="auto"/>
              <w:ind w:firstLine="0"/>
              <w:jc w:val="left"/>
              <w:rPr>
                <w:rFonts w:eastAsia="Times New Roman"/>
                <w:b/>
                <w:i/>
                <w:color w:val="000000"/>
                <w:szCs w:val="28"/>
                <w:lang w:val="da-DK"/>
              </w:rPr>
            </w:pPr>
            <w:r w:rsidRPr="00A4224F">
              <w:rPr>
                <w:rFonts w:eastAsia="Times New Roman"/>
                <w:b/>
                <w:i/>
                <w:color w:val="000000"/>
                <w:szCs w:val="28"/>
                <w:lang w:val="da-DK"/>
              </w:rPr>
              <w:t>Hình học trực quan</w:t>
            </w:r>
          </w:p>
        </w:tc>
      </w:tr>
      <w:tr w:rsidR="00595E9A" w:rsidRPr="00A4224F" w14:paraId="6312842E" w14:textId="77777777" w:rsidTr="00E1089C">
        <w:trPr>
          <w:jc w:val="center"/>
        </w:trPr>
        <w:tc>
          <w:tcPr>
            <w:tcW w:w="828" w:type="pct"/>
            <w:vMerge w:val="restart"/>
            <w:shd w:val="clear" w:color="auto" w:fill="auto"/>
          </w:tcPr>
          <w:p w14:paraId="2C26899C" w14:textId="77777777" w:rsidR="00595E9A" w:rsidRPr="00A4224F" w:rsidRDefault="00595E9A" w:rsidP="00E1089C">
            <w:pPr>
              <w:suppressAutoHyphens/>
              <w:spacing w:before="60" w:after="60"/>
              <w:ind w:firstLine="0"/>
              <w:rPr>
                <w:rFonts w:eastAsia="Times New Roman"/>
                <w:bCs/>
                <w:color w:val="000000"/>
                <w:szCs w:val="28"/>
                <w:lang w:val="da-DK"/>
              </w:rPr>
            </w:pPr>
            <w:r w:rsidRPr="00A4224F">
              <w:rPr>
                <w:rFonts w:eastAsia="Times New Roman"/>
                <w:bCs/>
                <w:color w:val="000000"/>
                <w:szCs w:val="28"/>
                <w:lang w:val="da-DK"/>
              </w:rPr>
              <w:t xml:space="preserve">Các hình khối trong thực tiễn </w:t>
            </w:r>
          </w:p>
        </w:tc>
        <w:tc>
          <w:tcPr>
            <w:tcW w:w="1162" w:type="pct"/>
            <w:shd w:val="clear" w:color="auto" w:fill="auto"/>
          </w:tcPr>
          <w:p w14:paraId="5D79FAB7" w14:textId="77777777" w:rsidR="00595E9A" w:rsidRPr="00A4224F" w:rsidRDefault="00595E9A" w:rsidP="00E1089C">
            <w:pPr>
              <w:suppressAutoHyphens/>
              <w:spacing w:before="60" w:after="60"/>
              <w:ind w:firstLine="0"/>
              <w:rPr>
                <w:rFonts w:eastAsia="Times New Roman"/>
                <w:bCs/>
                <w:i/>
                <w:color w:val="000000"/>
                <w:szCs w:val="28"/>
                <w:lang w:val="da-DK"/>
              </w:rPr>
            </w:pPr>
            <w:r w:rsidRPr="00A4224F">
              <w:rPr>
                <w:rFonts w:eastAsia="Times New Roman"/>
                <w:bCs/>
                <w:i/>
                <w:color w:val="000000"/>
                <w:szCs w:val="28"/>
                <w:lang w:val="da-DK"/>
              </w:rPr>
              <w:t>Hình hộp chữ nhật và hình lập phương</w:t>
            </w:r>
          </w:p>
        </w:tc>
        <w:tc>
          <w:tcPr>
            <w:tcW w:w="3010" w:type="pct"/>
            <w:shd w:val="clear" w:color="auto" w:fill="auto"/>
          </w:tcPr>
          <w:p w14:paraId="2B941E8A" w14:textId="77777777" w:rsidR="00595E9A" w:rsidRPr="00A4224F" w:rsidRDefault="00595E9A" w:rsidP="003058AE">
            <w:pPr>
              <w:suppressAutoHyphens/>
              <w:autoSpaceDE w:val="0"/>
              <w:autoSpaceDN w:val="0"/>
              <w:adjustRightInd w:val="0"/>
              <w:spacing w:before="60" w:after="60" w:line="288" w:lineRule="auto"/>
              <w:ind w:firstLine="0"/>
              <w:rPr>
                <w:rFonts w:eastAsia="Times New Roman"/>
                <w:color w:val="000000"/>
                <w:szCs w:val="28"/>
                <w:lang w:val="da-DK"/>
              </w:rPr>
            </w:pPr>
            <w:r w:rsidRPr="00A4224F">
              <w:rPr>
                <w:rFonts w:eastAsia="Times New Roman"/>
                <w:color w:val="000000"/>
                <w:szCs w:val="28"/>
                <w:lang w:val="da-DK"/>
              </w:rPr>
              <w:t xml:space="preserve">– Mô tả được một số yếu tố cơ bản (đỉnh, cạnh, góc, đường chéo) </w:t>
            </w:r>
            <w:r w:rsidRPr="00A4224F">
              <w:rPr>
                <w:rFonts w:eastAsia="Times New Roman"/>
                <w:color w:val="000000"/>
                <w:szCs w:val="28"/>
                <w:lang w:val="da-DK"/>
              </w:rPr>
              <w:br/>
              <w:t xml:space="preserve">của </w:t>
            </w:r>
            <w:r w:rsidRPr="00A4224F">
              <w:rPr>
                <w:rFonts w:eastAsia="Times New Roman"/>
                <w:color w:val="000000"/>
                <w:szCs w:val="28"/>
                <w:lang w:val="vi-VN"/>
              </w:rPr>
              <w:t>hình hộp chữ nhật và hình lập phương</w:t>
            </w:r>
            <w:r w:rsidRPr="00A4224F">
              <w:rPr>
                <w:rFonts w:eastAsia="Times New Roman"/>
                <w:color w:val="000000"/>
                <w:szCs w:val="28"/>
                <w:lang w:val="da-DK"/>
              </w:rPr>
              <w:t>.</w:t>
            </w:r>
          </w:p>
          <w:p w14:paraId="6C6468B9" w14:textId="77777777" w:rsidR="00595E9A" w:rsidRPr="00A4224F" w:rsidRDefault="00595E9A" w:rsidP="003058AE">
            <w:pPr>
              <w:suppressAutoHyphens/>
              <w:autoSpaceDE w:val="0"/>
              <w:autoSpaceDN w:val="0"/>
              <w:adjustRightInd w:val="0"/>
              <w:spacing w:before="60" w:after="60" w:line="288" w:lineRule="auto"/>
              <w:ind w:firstLine="0"/>
              <w:rPr>
                <w:rFonts w:eastAsia="Times New Roman"/>
                <w:color w:val="000000"/>
                <w:szCs w:val="28"/>
              </w:rPr>
            </w:pPr>
            <w:r w:rsidRPr="00A4224F">
              <w:rPr>
                <w:rFonts w:eastAsia="Times New Roman"/>
                <w:color w:val="000000"/>
                <w:szCs w:val="28"/>
                <w:lang w:val="da-DK"/>
              </w:rPr>
              <w:t>– G</w:t>
            </w:r>
            <w:r w:rsidRPr="00A4224F">
              <w:rPr>
                <w:rFonts w:eastAsia="Times New Roman"/>
                <w:color w:val="000000"/>
                <w:szCs w:val="28"/>
                <w:lang w:val="vi-VN"/>
              </w:rPr>
              <w:t xml:space="preserve">iải quyết </w:t>
            </w:r>
            <w:r w:rsidRPr="00A4224F">
              <w:rPr>
                <w:rFonts w:eastAsia="Times New Roman"/>
                <w:color w:val="000000"/>
                <w:szCs w:val="28"/>
                <w:lang w:val="da-DK"/>
              </w:rPr>
              <w:t xml:space="preserve">được </w:t>
            </w:r>
            <w:r w:rsidRPr="00A4224F">
              <w:rPr>
                <w:rFonts w:eastAsia="Times New Roman"/>
                <w:color w:val="000000"/>
                <w:szCs w:val="28"/>
                <w:lang w:val="vi-VN"/>
              </w:rPr>
              <w:t>một số vấn đề thực tiễn gắn với</w:t>
            </w:r>
            <w:r w:rsidRPr="00A4224F">
              <w:rPr>
                <w:rFonts w:eastAsia="Times New Roman"/>
                <w:color w:val="000000"/>
                <w:szCs w:val="28"/>
              </w:rPr>
              <w:t xml:space="preserve"> việc t</w:t>
            </w:r>
            <w:r w:rsidRPr="00A4224F">
              <w:rPr>
                <w:rFonts w:eastAsia="Times New Roman"/>
                <w:color w:val="000000"/>
                <w:szCs w:val="28"/>
                <w:lang w:val="vi-VN"/>
              </w:rPr>
              <w:t>ính</w:t>
            </w:r>
            <w:r w:rsidRPr="00A4224F">
              <w:rPr>
                <w:rFonts w:eastAsia="Times New Roman"/>
                <w:color w:val="000000"/>
                <w:szCs w:val="28"/>
              </w:rPr>
              <w:t xml:space="preserve"> </w:t>
            </w:r>
            <w:r w:rsidRPr="00A4224F">
              <w:rPr>
                <w:rFonts w:eastAsia="Times New Roman"/>
                <w:color w:val="000000"/>
                <w:szCs w:val="28"/>
                <w:lang w:val="vi-VN"/>
              </w:rPr>
              <w:t>thể tích</w:t>
            </w:r>
            <w:r w:rsidRPr="00A4224F">
              <w:rPr>
                <w:rFonts w:eastAsia="Times New Roman"/>
                <w:color w:val="000000"/>
                <w:szCs w:val="28"/>
                <w:lang w:val="da-DK"/>
              </w:rPr>
              <w:t>, diện tích xung quanh</w:t>
            </w:r>
            <w:r w:rsidRPr="00A4224F">
              <w:rPr>
                <w:rFonts w:eastAsia="Times New Roman"/>
                <w:color w:val="000000"/>
                <w:szCs w:val="28"/>
                <w:lang w:val="vi-VN"/>
              </w:rPr>
              <w:t xml:space="preserve"> của hình hộp chữ nhật, hình lập phương</w:t>
            </w:r>
            <w:r w:rsidRPr="00A4224F">
              <w:rPr>
                <w:rFonts w:eastAsia="Times New Roman"/>
                <w:color w:val="000000"/>
                <w:szCs w:val="28"/>
              </w:rPr>
              <w:t xml:space="preserve"> (ví dụ: tính</w:t>
            </w:r>
            <w:r w:rsidRPr="00A4224F">
              <w:rPr>
                <w:rFonts w:eastAsia="Times New Roman"/>
                <w:color w:val="000000"/>
                <w:szCs w:val="28"/>
                <w:lang w:val="vi-VN"/>
              </w:rPr>
              <w:t xml:space="preserve"> thể tích</w:t>
            </w:r>
            <w:r w:rsidRPr="00A4224F">
              <w:rPr>
                <w:rFonts w:eastAsia="Times New Roman"/>
                <w:color w:val="000000"/>
                <w:szCs w:val="28"/>
                <w:lang w:val="da-DK"/>
              </w:rPr>
              <w:t xml:space="preserve"> hoặc diện tích xung quanh</w:t>
            </w:r>
            <w:r w:rsidRPr="00A4224F">
              <w:rPr>
                <w:rFonts w:eastAsia="Times New Roman"/>
                <w:color w:val="000000"/>
                <w:szCs w:val="28"/>
                <w:lang w:val="vi-VN"/>
              </w:rPr>
              <w:t xml:space="preserve"> của </w:t>
            </w:r>
            <w:r w:rsidRPr="00A4224F">
              <w:rPr>
                <w:rFonts w:eastAsia="Times New Roman"/>
                <w:color w:val="000000"/>
                <w:szCs w:val="28"/>
              </w:rPr>
              <w:t xml:space="preserve">một số đồ vật quen thuộc có dạng </w:t>
            </w:r>
            <w:r w:rsidRPr="00A4224F">
              <w:rPr>
                <w:rFonts w:eastAsia="Times New Roman"/>
                <w:color w:val="000000"/>
                <w:szCs w:val="28"/>
                <w:lang w:val="vi-VN"/>
              </w:rPr>
              <w:t>hình hộp chữ nhật, hình lập phương</w:t>
            </w:r>
            <w:r w:rsidR="00B90A13" w:rsidRPr="00A4224F">
              <w:rPr>
                <w:rFonts w:eastAsia="Times New Roman"/>
                <w:color w:val="000000"/>
                <w:szCs w:val="28"/>
              </w:rPr>
              <w:t>,...</w:t>
            </w:r>
            <w:r w:rsidRPr="00A4224F">
              <w:rPr>
                <w:rFonts w:eastAsia="Times New Roman"/>
                <w:color w:val="000000"/>
                <w:szCs w:val="28"/>
              </w:rPr>
              <w:t>).</w:t>
            </w:r>
          </w:p>
        </w:tc>
      </w:tr>
      <w:tr w:rsidR="00595E9A" w:rsidRPr="00A4224F" w14:paraId="1353C138" w14:textId="77777777" w:rsidTr="00E1089C">
        <w:trPr>
          <w:jc w:val="center"/>
        </w:trPr>
        <w:tc>
          <w:tcPr>
            <w:tcW w:w="828" w:type="pct"/>
            <w:vMerge/>
            <w:shd w:val="clear" w:color="auto" w:fill="auto"/>
          </w:tcPr>
          <w:p w14:paraId="5865C608" w14:textId="77777777" w:rsidR="00595E9A" w:rsidRPr="00A4224F" w:rsidRDefault="00595E9A" w:rsidP="00E1089C">
            <w:pPr>
              <w:suppressAutoHyphens/>
              <w:spacing w:before="60" w:after="60"/>
              <w:ind w:firstLine="0"/>
              <w:rPr>
                <w:rFonts w:eastAsia="Times New Roman"/>
                <w:b/>
                <w:bCs/>
                <w:color w:val="000000"/>
                <w:szCs w:val="28"/>
                <w:lang w:val="da-DK"/>
              </w:rPr>
            </w:pPr>
          </w:p>
        </w:tc>
        <w:tc>
          <w:tcPr>
            <w:tcW w:w="1162" w:type="pct"/>
            <w:shd w:val="clear" w:color="auto" w:fill="auto"/>
          </w:tcPr>
          <w:p w14:paraId="536AFB45" w14:textId="77777777" w:rsidR="00595E9A" w:rsidRPr="00A4224F" w:rsidRDefault="00595E9A" w:rsidP="00E1089C">
            <w:pPr>
              <w:suppressAutoHyphens/>
              <w:spacing w:before="60" w:after="60"/>
              <w:ind w:firstLine="0"/>
              <w:jc w:val="left"/>
              <w:rPr>
                <w:rFonts w:eastAsia="Times New Roman"/>
                <w:i/>
                <w:color w:val="000000"/>
                <w:szCs w:val="28"/>
                <w:lang w:val="da-DK"/>
              </w:rPr>
            </w:pPr>
            <w:r w:rsidRPr="00A4224F">
              <w:rPr>
                <w:rFonts w:eastAsia="Times New Roman"/>
                <w:i/>
                <w:color w:val="000000"/>
                <w:szCs w:val="28"/>
                <w:lang w:val="da-DK"/>
              </w:rPr>
              <w:t>Lăng trụ đứng</w:t>
            </w:r>
            <w:r w:rsidRPr="00A4224F">
              <w:rPr>
                <w:rFonts w:eastAsia="Times New Roman"/>
                <w:color w:val="000000"/>
                <w:szCs w:val="28"/>
                <w:lang w:val="da-DK"/>
              </w:rPr>
              <w:t xml:space="preserve"> </w:t>
            </w:r>
            <w:r w:rsidRPr="00A4224F">
              <w:rPr>
                <w:rFonts w:eastAsia="Times New Roman"/>
                <w:i/>
                <w:color w:val="000000"/>
                <w:szCs w:val="28"/>
                <w:lang w:val="da-DK"/>
              </w:rPr>
              <w:t>tam giác, lăng trụ đứng tứ giác</w:t>
            </w:r>
          </w:p>
        </w:tc>
        <w:tc>
          <w:tcPr>
            <w:tcW w:w="3010" w:type="pct"/>
            <w:shd w:val="clear" w:color="auto" w:fill="auto"/>
          </w:tcPr>
          <w:p w14:paraId="4A366227" w14:textId="77777777" w:rsidR="00595E9A" w:rsidRPr="00A4224F" w:rsidRDefault="00595E9A" w:rsidP="00E1089C">
            <w:pPr>
              <w:suppressAutoHyphens/>
              <w:autoSpaceDE w:val="0"/>
              <w:autoSpaceDN w:val="0"/>
              <w:adjustRightInd w:val="0"/>
              <w:spacing w:before="60" w:after="60"/>
              <w:ind w:firstLine="0"/>
              <w:rPr>
                <w:rFonts w:eastAsia="Times New Roman"/>
                <w:color w:val="000000"/>
                <w:szCs w:val="28"/>
                <w:lang w:val="da-DK"/>
              </w:rPr>
            </w:pPr>
            <w:r w:rsidRPr="00A4224F">
              <w:rPr>
                <w:rFonts w:eastAsia="Times New Roman"/>
                <w:color w:val="000000"/>
                <w:szCs w:val="28"/>
                <w:lang w:val="da-DK"/>
              </w:rPr>
              <w:t>– Mô tả được hình lăng trụ đứng tam giác, hình lăng trụ đứng tứ giác (ví dụ: hai mặt đáy là song song; các mặt bên đều là hình chữ nhật</w:t>
            </w:r>
            <w:r w:rsidR="000006D7" w:rsidRPr="00A4224F">
              <w:rPr>
                <w:rFonts w:eastAsia="Times New Roman"/>
                <w:color w:val="000000"/>
                <w:szCs w:val="28"/>
                <w:lang w:val="da-DK"/>
              </w:rPr>
              <w:t xml:space="preserve">) </w:t>
            </w:r>
            <w:r w:rsidR="00A4362F" w:rsidRPr="00A4224F">
              <w:rPr>
                <w:rFonts w:eastAsia="Times New Roman"/>
                <w:color w:val="000000"/>
                <w:szCs w:val="28"/>
                <w:lang w:val="da-DK"/>
              </w:rPr>
              <w:t>và tạo lập</w:t>
            </w:r>
            <w:r w:rsidR="000006D7" w:rsidRPr="00A4224F">
              <w:rPr>
                <w:rFonts w:eastAsia="Times New Roman"/>
                <w:color w:val="000000"/>
                <w:szCs w:val="28"/>
                <w:lang w:val="da-DK"/>
              </w:rPr>
              <w:t xml:space="preserve"> được hình lăng trụ đứng tam giác, hình lăng trụ đứng tứ giác.</w:t>
            </w:r>
          </w:p>
          <w:p w14:paraId="23605513" w14:textId="77777777" w:rsidR="00595E9A" w:rsidRPr="00A4224F" w:rsidRDefault="00595E9A" w:rsidP="00E1089C">
            <w:pPr>
              <w:suppressAutoHyphens/>
              <w:autoSpaceDE w:val="0"/>
              <w:autoSpaceDN w:val="0"/>
              <w:adjustRightInd w:val="0"/>
              <w:spacing w:before="60" w:after="60"/>
              <w:ind w:firstLine="0"/>
              <w:rPr>
                <w:rFonts w:eastAsia="Times New Roman"/>
                <w:color w:val="000000"/>
                <w:szCs w:val="28"/>
              </w:rPr>
            </w:pPr>
            <w:r w:rsidRPr="00A4224F">
              <w:rPr>
                <w:rFonts w:eastAsia="Times New Roman"/>
                <w:color w:val="000000"/>
                <w:szCs w:val="28"/>
                <w:lang w:val="vi-VN"/>
              </w:rPr>
              <w:t xml:space="preserve">– Tính được diện tích xung quanh, thể tích của </w:t>
            </w:r>
            <w:r w:rsidRPr="00A4224F">
              <w:rPr>
                <w:rFonts w:eastAsia="Times New Roman"/>
                <w:color w:val="000000"/>
                <w:szCs w:val="28"/>
              </w:rPr>
              <w:t xml:space="preserve">hình </w:t>
            </w:r>
            <w:r w:rsidRPr="00A4224F">
              <w:rPr>
                <w:rFonts w:eastAsia="Times New Roman"/>
                <w:color w:val="000000"/>
                <w:szCs w:val="28"/>
                <w:lang w:val="vi-VN"/>
              </w:rPr>
              <w:t>lăng trụ đứng</w:t>
            </w:r>
            <w:r w:rsidRPr="00A4224F">
              <w:rPr>
                <w:rFonts w:eastAsia="Times New Roman"/>
                <w:color w:val="000000"/>
                <w:szCs w:val="28"/>
              </w:rPr>
              <w:t xml:space="preserve"> tam giác, hình </w:t>
            </w:r>
            <w:r w:rsidRPr="00A4224F">
              <w:rPr>
                <w:rFonts w:eastAsia="Times New Roman"/>
                <w:color w:val="000000"/>
                <w:szCs w:val="28"/>
                <w:lang w:val="vi-VN"/>
              </w:rPr>
              <w:t>lăng trụ đứng</w:t>
            </w:r>
            <w:r w:rsidRPr="00A4224F">
              <w:rPr>
                <w:rFonts w:eastAsia="Times New Roman"/>
                <w:color w:val="000000"/>
                <w:szCs w:val="28"/>
              </w:rPr>
              <w:t xml:space="preserve"> tứ giác</w:t>
            </w:r>
            <w:r w:rsidRPr="00A4224F">
              <w:rPr>
                <w:rFonts w:eastAsia="Times New Roman"/>
                <w:color w:val="000000"/>
                <w:szCs w:val="28"/>
                <w:lang w:val="vi-VN"/>
              </w:rPr>
              <w:t>.</w:t>
            </w:r>
          </w:p>
          <w:p w14:paraId="41AC8AC0" w14:textId="77777777" w:rsidR="00595E9A" w:rsidRPr="00A4224F" w:rsidRDefault="00595E9A" w:rsidP="00E1089C">
            <w:pPr>
              <w:suppressAutoHyphens/>
              <w:autoSpaceDE w:val="0"/>
              <w:autoSpaceDN w:val="0"/>
              <w:adjustRightInd w:val="0"/>
              <w:spacing w:before="60" w:after="60"/>
              <w:ind w:firstLine="0"/>
              <w:rPr>
                <w:rFonts w:eastAsia="Times New Roman"/>
                <w:color w:val="000000"/>
                <w:szCs w:val="28"/>
              </w:rPr>
            </w:pPr>
            <w:r w:rsidRPr="00A4224F">
              <w:rPr>
                <w:rFonts w:eastAsia="Times New Roman"/>
                <w:color w:val="000000"/>
                <w:szCs w:val="28"/>
                <w:lang w:val="da-DK"/>
              </w:rPr>
              <w:t>– G</w:t>
            </w:r>
            <w:r w:rsidRPr="00A4224F">
              <w:rPr>
                <w:rFonts w:eastAsia="Times New Roman"/>
                <w:color w:val="000000"/>
                <w:szCs w:val="28"/>
                <w:lang w:val="vi-VN"/>
              </w:rPr>
              <w:t xml:space="preserve">iải quyết </w:t>
            </w:r>
            <w:r w:rsidRPr="00A4224F">
              <w:rPr>
                <w:rFonts w:eastAsia="Times New Roman"/>
                <w:color w:val="000000"/>
                <w:szCs w:val="28"/>
                <w:lang w:val="da-DK"/>
              </w:rPr>
              <w:t xml:space="preserve">được </w:t>
            </w:r>
            <w:r w:rsidRPr="00A4224F">
              <w:rPr>
                <w:rFonts w:eastAsia="Times New Roman"/>
                <w:color w:val="000000"/>
                <w:szCs w:val="28"/>
                <w:lang w:val="vi-VN"/>
              </w:rPr>
              <w:t>một số vấn đề thực tiễn gắn với</w:t>
            </w:r>
            <w:r w:rsidRPr="00A4224F">
              <w:rPr>
                <w:rFonts w:eastAsia="Times New Roman"/>
                <w:color w:val="000000"/>
                <w:szCs w:val="28"/>
              </w:rPr>
              <w:t xml:space="preserve"> việc t</w:t>
            </w:r>
            <w:r w:rsidRPr="00A4224F">
              <w:rPr>
                <w:rFonts w:eastAsia="Times New Roman"/>
                <w:color w:val="000000"/>
                <w:szCs w:val="28"/>
                <w:lang w:val="vi-VN"/>
              </w:rPr>
              <w:t>ính</w:t>
            </w:r>
            <w:r w:rsidRPr="00A4224F">
              <w:rPr>
                <w:rFonts w:eastAsia="Times New Roman"/>
                <w:color w:val="000000"/>
                <w:szCs w:val="28"/>
              </w:rPr>
              <w:t xml:space="preserve"> </w:t>
            </w:r>
            <w:r w:rsidRPr="00A4224F">
              <w:rPr>
                <w:rFonts w:eastAsia="Times New Roman"/>
                <w:color w:val="000000"/>
                <w:szCs w:val="28"/>
                <w:lang w:val="vi-VN"/>
              </w:rPr>
              <w:t>thể tích</w:t>
            </w:r>
            <w:r w:rsidRPr="00A4224F">
              <w:rPr>
                <w:rFonts w:eastAsia="Times New Roman"/>
                <w:color w:val="000000"/>
                <w:szCs w:val="28"/>
                <w:lang w:val="da-DK"/>
              </w:rPr>
              <w:t>, diện tích xung quanh</w:t>
            </w:r>
            <w:r w:rsidRPr="00A4224F">
              <w:rPr>
                <w:rFonts w:eastAsia="Times New Roman"/>
                <w:color w:val="000000"/>
                <w:szCs w:val="28"/>
                <w:lang w:val="vi-VN"/>
              </w:rPr>
              <w:t xml:space="preserve"> của một lăng trụ đứng</w:t>
            </w:r>
            <w:r w:rsidRPr="00A4224F">
              <w:rPr>
                <w:rFonts w:eastAsia="Times New Roman"/>
                <w:color w:val="000000"/>
                <w:szCs w:val="28"/>
              </w:rPr>
              <w:t xml:space="preserve"> tam giác, hình </w:t>
            </w:r>
            <w:r w:rsidRPr="00A4224F">
              <w:rPr>
                <w:rFonts w:eastAsia="Times New Roman"/>
                <w:color w:val="000000"/>
                <w:szCs w:val="28"/>
                <w:lang w:val="vi-VN"/>
              </w:rPr>
              <w:t>lăng trụ đứng</w:t>
            </w:r>
            <w:r w:rsidRPr="00A4224F">
              <w:rPr>
                <w:rFonts w:eastAsia="Times New Roman"/>
                <w:color w:val="000000"/>
                <w:szCs w:val="28"/>
              </w:rPr>
              <w:t xml:space="preserve"> tứ giác (ví dụ: tính</w:t>
            </w:r>
            <w:r w:rsidRPr="00A4224F">
              <w:rPr>
                <w:rFonts w:eastAsia="Times New Roman"/>
                <w:color w:val="000000"/>
                <w:szCs w:val="28"/>
                <w:lang w:val="vi-VN"/>
              </w:rPr>
              <w:t xml:space="preserve"> thể tích</w:t>
            </w:r>
            <w:r w:rsidRPr="00A4224F">
              <w:rPr>
                <w:rFonts w:eastAsia="Times New Roman"/>
                <w:color w:val="000000"/>
                <w:szCs w:val="28"/>
                <w:lang w:val="da-DK"/>
              </w:rPr>
              <w:t xml:space="preserve"> hoặc diện tích xung quanh</w:t>
            </w:r>
            <w:r w:rsidRPr="00A4224F">
              <w:rPr>
                <w:rFonts w:eastAsia="Times New Roman"/>
                <w:color w:val="000000"/>
                <w:szCs w:val="28"/>
                <w:lang w:val="vi-VN"/>
              </w:rPr>
              <w:t xml:space="preserve"> của </w:t>
            </w:r>
            <w:r w:rsidRPr="00A4224F">
              <w:rPr>
                <w:rFonts w:eastAsia="Times New Roman"/>
                <w:color w:val="000000"/>
                <w:szCs w:val="28"/>
              </w:rPr>
              <w:t xml:space="preserve">một số đồ vật </w:t>
            </w:r>
            <w:r w:rsidRPr="00A4224F">
              <w:rPr>
                <w:rFonts w:eastAsia="Times New Roman"/>
                <w:color w:val="000000"/>
                <w:szCs w:val="28"/>
              </w:rPr>
              <w:lastRenderedPageBreak/>
              <w:t xml:space="preserve">quen thuộc có dạng </w:t>
            </w:r>
            <w:r w:rsidRPr="00A4224F">
              <w:rPr>
                <w:rFonts w:eastAsia="Times New Roman"/>
                <w:color w:val="000000"/>
                <w:szCs w:val="28"/>
                <w:lang w:val="vi-VN"/>
              </w:rPr>
              <w:t>lăng trụ đứng</w:t>
            </w:r>
            <w:r w:rsidRPr="00A4224F">
              <w:rPr>
                <w:rFonts w:eastAsia="Times New Roman"/>
                <w:color w:val="000000"/>
                <w:szCs w:val="28"/>
              </w:rPr>
              <w:t xml:space="preserve"> tam giác,</w:t>
            </w:r>
            <w:r w:rsidRPr="00A4224F">
              <w:rPr>
                <w:rFonts w:eastAsia="Times New Roman"/>
                <w:color w:val="000000"/>
                <w:szCs w:val="28"/>
                <w:lang w:val="vi-VN"/>
              </w:rPr>
              <w:t xml:space="preserve"> lăng trụ đứng</w:t>
            </w:r>
            <w:r w:rsidR="009024DB" w:rsidRPr="00A4224F">
              <w:rPr>
                <w:rFonts w:eastAsia="Times New Roman"/>
                <w:color w:val="000000"/>
                <w:szCs w:val="28"/>
              </w:rPr>
              <w:t xml:space="preserve"> tứ giác,..</w:t>
            </w:r>
            <w:r w:rsidRPr="00A4224F">
              <w:rPr>
                <w:rFonts w:eastAsia="Times New Roman"/>
                <w:color w:val="000000"/>
                <w:szCs w:val="28"/>
              </w:rPr>
              <w:t>.).</w:t>
            </w:r>
          </w:p>
        </w:tc>
      </w:tr>
      <w:tr w:rsidR="00595E9A" w:rsidRPr="00A4224F" w14:paraId="13CCF5FB" w14:textId="77777777" w:rsidTr="00E1089C">
        <w:trPr>
          <w:jc w:val="center"/>
        </w:trPr>
        <w:tc>
          <w:tcPr>
            <w:tcW w:w="5000" w:type="pct"/>
            <w:gridSpan w:val="3"/>
            <w:shd w:val="clear" w:color="auto" w:fill="auto"/>
            <w:vAlign w:val="center"/>
          </w:tcPr>
          <w:p w14:paraId="0F28302D" w14:textId="77777777" w:rsidR="00595E9A" w:rsidRPr="00A4224F" w:rsidRDefault="00595E9A" w:rsidP="00E1089C">
            <w:pPr>
              <w:suppressAutoHyphens/>
              <w:autoSpaceDE w:val="0"/>
              <w:autoSpaceDN w:val="0"/>
              <w:adjustRightInd w:val="0"/>
              <w:spacing w:before="60" w:after="60"/>
              <w:ind w:firstLine="0"/>
              <w:jc w:val="left"/>
              <w:rPr>
                <w:rFonts w:eastAsia="Times New Roman"/>
                <w:b/>
                <w:i/>
                <w:color w:val="000000"/>
                <w:szCs w:val="28"/>
                <w:lang w:val="da-DK"/>
              </w:rPr>
            </w:pPr>
            <w:r w:rsidRPr="00A4224F">
              <w:rPr>
                <w:rFonts w:eastAsia="Times New Roman"/>
                <w:b/>
                <w:i/>
                <w:color w:val="000000"/>
                <w:szCs w:val="28"/>
                <w:lang w:val="da-DK"/>
              </w:rPr>
              <w:lastRenderedPageBreak/>
              <w:t>Hình học phẳng</w:t>
            </w:r>
          </w:p>
        </w:tc>
      </w:tr>
      <w:tr w:rsidR="00595E9A" w:rsidRPr="00A4224F" w14:paraId="5DBD6F66" w14:textId="77777777" w:rsidTr="00E1089C">
        <w:trPr>
          <w:jc w:val="center"/>
        </w:trPr>
        <w:tc>
          <w:tcPr>
            <w:tcW w:w="828" w:type="pct"/>
            <w:vMerge w:val="restart"/>
            <w:shd w:val="clear" w:color="auto" w:fill="auto"/>
          </w:tcPr>
          <w:p w14:paraId="39056A89" w14:textId="77777777" w:rsidR="00595E9A" w:rsidRPr="00A4224F" w:rsidRDefault="00595E9A" w:rsidP="00E1089C">
            <w:pPr>
              <w:suppressAutoHyphens/>
              <w:spacing w:before="60" w:after="60"/>
              <w:ind w:firstLine="0"/>
              <w:rPr>
                <w:rFonts w:eastAsia="Times New Roman"/>
                <w:bCs/>
                <w:color w:val="000000"/>
                <w:szCs w:val="28"/>
                <w:lang w:val="da-DK"/>
              </w:rPr>
            </w:pPr>
            <w:r w:rsidRPr="00A4224F">
              <w:rPr>
                <w:rFonts w:eastAsia="Times New Roman"/>
                <w:bCs/>
                <w:color w:val="000000"/>
                <w:szCs w:val="28"/>
                <w:lang w:val="da-DK"/>
              </w:rPr>
              <w:t>Các hình hình học cơ bản</w:t>
            </w:r>
          </w:p>
        </w:tc>
        <w:tc>
          <w:tcPr>
            <w:tcW w:w="1162" w:type="pct"/>
            <w:shd w:val="clear" w:color="auto" w:fill="auto"/>
          </w:tcPr>
          <w:p w14:paraId="1FD4E722" w14:textId="77777777" w:rsidR="00595E9A" w:rsidRPr="00A4224F" w:rsidRDefault="00595E9A" w:rsidP="00E1089C">
            <w:pPr>
              <w:suppressAutoHyphens/>
              <w:spacing w:before="60" w:after="60"/>
              <w:ind w:firstLine="0"/>
              <w:rPr>
                <w:rFonts w:eastAsia="Times New Roman"/>
                <w:color w:val="000000"/>
                <w:szCs w:val="28"/>
                <w:lang w:val="da-DK"/>
              </w:rPr>
            </w:pPr>
            <w:r w:rsidRPr="00A4224F">
              <w:rPr>
                <w:rFonts w:eastAsia="Times New Roman"/>
                <w:i/>
                <w:color w:val="000000"/>
                <w:szCs w:val="28"/>
                <w:lang w:val="da-DK"/>
              </w:rPr>
              <w:t>Góc</w:t>
            </w:r>
            <w:r w:rsidR="00E87CE0" w:rsidRPr="00A4224F">
              <w:rPr>
                <w:rFonts w:eastAsia="Times New Roman"/>
                <w:i/>
                <w:color w:val="000000"/>
                <w:szCs w:val="28"/>
                <w:lang w:val="da-DK"/>
              </w:rPr>
              <w:t xml:space="preserve"> </w:t>
            </w:r>
            <w:r w:rsidR="00E87CE0" w:rsidRPr="00A4224F">
              <w:rPr>
                <w:rFonts w:eastAsia="Times New Roman"/>
                <w:i/>
                <w:color w:val="000000"/>
                <w:szCs w:val="28"/>
                <w:lang w:val="vi-VN"/>
              </w:rPr>
              <w:t>ở vị trí đặc biệt</w:t>
            </w:r>
            <w:r w:rsidRPr="00A4224F">
              <w:rPr>
                <w:rFonts w:eastAsia="Times New Roman"/>
                <w:i/>
                <w:color w:val="000000"/>
                <w:szCs w:val="28"/>
                <w:lang w:val="da-DK"/>
              </w:rPr>
              <w:t xml:space="preserve">. </w:t>
            </w:r>
            <w:r w:rsidRPr="00A4224F">
              <w:rPr>
                <w:rFonts w:eastAsia="Times New Roman"/>
                <w:i/>
                <w:color w:val="000000"/>
                <w:szCs w:val="28"/>
              </w:rPr>
              <w:t>T</w:t>
            </w:r>
            <w:r w:rsidRPr="00A4224F">
              <w:rPr>
                <w:rFonts w:eastAsia="Times New Roman"/>
                <w:i/>
                <w:color w:val="000000"/>
                <w:szCs w:val="28"/>
                <w:lang w:val="vi-VN"/>
              </w:rPr>
              <w:t>ia phân giác của một góc</w:t>
            </w:r>
          </w:p>
        </w:tc>
        <w:tc>
          <w:tcPr>
            <w:tcW w:w="3010" w:type="pct"/>
            <w:shd w:val="clear" w:color="auto" w:fill="auto"/>
          </w:tcPr>
          <w:p w14:paraId="45B3C344" w14:textId="77777777" w:rsidR="00595E9A" w:rsidRPr="00A4224F" w:rsidRDefault="00595E9A" w:rsidP="00E1089C">
            <w:pPr>
              <w:suppressAutoHyphens/>
              <w:autoSpaceDE w:val="0"/>
              <w:autoSpaceDN w:val="0"/>
              <w:adjustRightInd w:val="0"/>
              <w:spacing w:before="60" w:after="60"/>
              <w:ind w:firstLine="0"/>
              <w:rPr>
                <w:rFonts w:eastAsia="Times New Roman"/>
                <w:color w:val="000000"/>
                <w:szCs w:val="28"/>
                <w:lang w:val="da-DK"/>
              </w:rPr>
            </w:pPr>
            <w:r w:rsidRPr="00A4224F">
              <w:rPr>
                <w:rFonts w:eastAsia="Times New Roman"/>
                <w:color w:val="000000"/>
                <w:szCs w:val="28"/>
                <w:lang w:val="da-DK"/>
              </w:rPr>
              <w:t>– Nhận biết</w:t>
            </w:r>
            <w:r w:rsidRPr="00A4224F">
              <w:rPr>
                <w:rFonts w:eastAsia="Times New Roman"/>
                <w:color w:val="000000"/>
                <w:szCs w:val="28"/>
                <w:lang w:val="vi-VN"/>
              </w:rPr>
              <w:t xml:space="preserve"> được</w:t>
            </w:r>
            <w:r w:rsidR="00E87CE0" w:rsidRPr="00A4224F">
              <w:rPr>
                <w:rFonts w:eastAsia="Times New Roman"/>
                <w:color w:val="000000"/>
                <w:szCs w:val="28"/>
                <w:lang w:val="da-DK"/>
              </w:rPr>
              <w:t xml:space="preserve"> </w:t>
            </w:r>
            <w:r w:rsidRPr="00A4224F">
              <w:rPr>
                <w:rFonts w:eastAsia="Times New Roman"/>
                <w:color w:val="000000"/>
                <w:szCs w:val="28"/>
                <w:lang w:val="da-DK"/>
              </w:rPr>
              <w:t xml:space="preserve">các góc </w:t>
            </w:r>
            <w:r w:rsidRPr="00A4224F">
              <w:rPr>
                <w:rFonts w:eastAsia="Times New Roman"/>
                <w:color w:val="000000"/>
                <w:szCs w:val="28"/>
                <w:lang w:val="vi-VN"/>
              </w:rPr>
              <w:t>ở vị trí đặc biệt</w:t>
            </w:r>
            <w:r w:rsidRPr="00A4224F">
              <w:rPr>
                <w:rFonts w:eastAsia="Times New Roman"/>
                <w:color w:val="000000"/>
                <w:szCs w:val="28"/>
                <w:lang w:val="da-DK"/>
              </w:rPr>
              <w:t xml:space="preserve"> (hai góc kề bù, hai góc đối đỉnh).</w:t>
            </w:r>
          </w:p>
          <w:p w14:paraId="1C56DF39" w14:textId="77777777" w:rsidR="00595E9A" w:rsidRPr="00A4224F" w:rsidRDefault="00595E9A" w:rsidP="00E1089C">
            <w:pPr>
              <w:suppressAutoHyphens/>
              <w:autoSpaceDE w:val="0"/>
              <w:autoSpaceDN w:val="0"/>
              <w:adjustRightInd w:val="0"/>
              <w:spacing w:before="60" w:after="60"/>
              <w:ind w:firstLine="0"/>
              <w:rPr>
                <w:rFonts w:eastAsia="Times New Roman"/>
                <w:color w:val="000000"/>
                <w:szCs w:val="28"/>
                <w:lang w:val="da-DK"/>
              </w:rPr>
            </w:pPr>
            <w:r w:rsidRPr="00A4224F">
              <w:rPr>
                <w:rFonts w:eastAsia="Times New Roman"/>
                <w:color w:val="000000"/>
                <w:szCs w:val="28"/>
                <w:lang w:val="da-DK"/>
              </w:rPr>
              <w:t xml:space="preserve">– Nhận biết được </w:t>
            </w:r>
            <w:r w:rsidRPr="00A4224F">
              <w:rPr>
                <w:rFonts w:eastAsia="Times New Roman"/>
                <w:color w:val="000000"/>
                <w:szCs w:val="28"/>
                <w:lang w:val="vi-VN"/>
              </w:rPr>
              <w:t>tia phân giác của một góc</w:t>
            </w:r>
            <w:r w:rsidRPr="00A4224F">
              <w:rPr>
                <w:rFonts w:eastAsia="Times New Roman"/>
                <w:color w:val="000000"/>
                <w:szCs w:val="28"/>
                <w:lang w:val="da-DK"/>
              </w:rPr>
              <w:t>.</w:t>
            </w:r>
          </w:p>
          <w:p w14:paraId="4BBE472D" w14:textId="77777777" w:rsidR="00E87CE0" w:rsidRPr="00A4224F" w:rsidRDefault="00E87CE0" w:rsidP="00E1089C">
            <w:pPr>
              <w:suppressAutoHyphens/>
              <w:autoSpaceDE w:val="0"/>
              <w:autoSpaceDN w:val="0"/>
              <w:adjustRightInd w:val="0"/>
              <w:spacing w:before="60" w:after="60"/>
              <w:ind w:firstLine="0"/>
              <w:rPr>
                <w:rFonts w:eastAsia="Times New Roman"/>
                <w:color w:val="000000"/>
                <w:szCs w:val="28"/>
                <w:lang w:val="da-DK"/>
              </w:rPr>
            </w:pPr>
            <w:r w:rsidRPr="00A4224F">
              <w:rPr>
                <w:rFonts w:eastAsia="Times New Roman"/>
                <w:color w:val="000000"/>
                <w:szCs w:val="28"/>
                <w:lang w:val="da-DK"/>
              </w:rPr>
              <w:t xml:space="preserve">– Nhận biết được cách vẽ </w:t>
            </w:r>
            <w:r w:rsidRPr="00A4224F">
              <w:rPr>
                <w:rFonts w:eastAsia="Times New Roman"/>
                <w:color w:val="000000"/>
                <w:szCs w:val="28"/>
                <w:lang w:val="vi-VN"/>
              </w:rPr>
              <w:t>tia phân giác của một góc</w:t>
            </w:r>
            <w:r w:rsidRPr="00A4224F">
              <w:rPr>
                <w:rFonts w:eastAsia="Times New Roman"/>
                <w:color w:val="000000"/>
                <w:szCs w:val="28"/>
                <w:lang w:val="da-DK"/>
              </w:rPr>
              <w:t xml:space="preserve"> bằng dụng cụ học tập. </w:t>
            </w:r>
          </w:p>
        </w:tc>
      </w:tr>
      <w:tr w:rsidR="00595E9A" w:rsidRPr="00A4224F" w14:paraId="5A0F111C" w14:textId="77777777" w:rsidTr="00E1089C">
        <w:trPr>
          <w:jc w:val="center"/>
        </w:trPr>
        <w:tc>
          <w:tcPr>
            <w:tcW w:w="828" w:type="pct"/>
            <w:vMerge/>
            <w:shd w:val="clear" w:color="auto" w:fill="auto"/>
          </w:tcPr>
          <w:p w14:paraId="47678507" w14:textId="77777777" w:rsidR="00595E9A" w:rsidRPr="00A4224F" w:rsidRDefault="00595E9A" w:rsidP="00E1089C">
            <w:pPr>
              <w:suppressAutoHyphens/>
              <w:spacing w:before="60" w:after="60"/>
              <w:ind w:firstLine="0"/>
              <w:rPr>
                <w:rFonts w:eastAsia="Times New Roman"/>
                <w:b/>
                <w:bCs/>
                <w:color w:val="000000"/>
                <w:szCs w:val="28"/>
                <w:lang w:val="da-DK"/>
              </w:rPr>
            </w:pPr>
          </w:p>
        </w:tc>
        <w:tc>
          <w:tcPr>
            <w:tcW w:w="1162" w:type="pct"/>
            <w:shd w:val="clear" w:color="auto" w:fill="auto"/>
          </w:tcPr>
          <w:p w14:paraId="696749BD" w14:textId="77777777" w:rsidR="00595E9A" w:rsidRPr="00A4224F" w:rsidRDefault="00595E9A" w:rsidP="00E1089C">
            <w:pPr>
              <w:suppressAutoHyphens/>
              <w:spacing w:before="60" w:after="60"/>
              <w:ind w:firstLine="0"/>
              <w:jc w:val="left"/>
              <w:rPr>
                <w:rFonts w:eastAsia="Times New Roman"/>
                <w:color w:val="000000"/>
                <w:szCs w:val="28"/>
                <w:lang w:val="da-DK"/>
              </w:rPr>
            </w:pPr>
            <w:r w:rsidRPr="00A4224F">
              <w:rPr>
                <w:rFonts w:eastAsia="Times New Roman"/>
                <w:i/>
                <w:color w:val="000000"/>
                <w:szCs w:val="28"/>
                <w:lang w:val="da-DK"/>
              </w:rPr>
              <w:t>Hai đường thẳng song song. Tiên đề Euclid về đường thẳng song song</w:t>
            </w:r>
          </w:p>
        </w:tc>
        <w:tc>
          <w:tcPr>
            <w:tcW w:w="3010" w:type="pct"/>
            <w:shd w:val="clear" w:color="auto" w:fill="auto"/>
          </w:tcPr>
          <w:p w14:paraId="3A84BC97" w14:textId="77777777" w:rsidR="00595E9A" w:rsidRPr="00A4224F" w:rsidRDefault="00595E9A" w:rsidP="00E1089C">
            <w:pPr>
              <w:suppressAutoHyphens/>
              <w:autoSpaceDE w:val="0"/>
              <w:autoSpaceDN w:val="0"/>
              <w:adjustRightInd w:val="0"/>
              <w:spacing w:before="60" w:after="60"/>
              <w:ind w:firstLine="0"/>
              <w:rPr>
                <w:rFonts w:eastAsia="Times New Roman"/>
                <w:color w:val="000000"/>
                <w:szCs w:val="28"/>
                <w:lang w:val="da-DK"/>
              </w:rPr>
            </w:pPr>
            <w:r w:rsidRPr="00A4224F">
              <w:rPr>
                <w:rFonts w:eastAsia="Times New Roman"/>
                <w:color w:val="000000"/>
                <w:szCs w:val="28"/>
                <w:lang w:val="da-DK"/>
              </w:rPr>
              <w:t>– Mô tả được một số tính chất của hai đường thẳng song song.</w:t>
            </w:r>
          </w:p>
          <w:p w14:paraId="1143BA09" w14:textId="77777777" w:rsidR="00595E9A" w:rsidRPr="00A4224F" w:rsidRDefault="00595E9A" w:rsidP="00E1089C">
            <w:pPr>
              <w:suppressAutoHyphens/>
              <w:autoSpaceDE w:val="0"/>
              <w:autoSpaceDN w:val="0"/>
              <w:adjustRightInd w:val="0"/>
              <w:spacing w:before="60" w:after="60"/>
              <w:ind w:firstLine="0"/>
              <w:rPr>
                <w:rFonts w:eastAsia="Times New Roman"/>
                <w:color w:val="000000"/>
                <w:szCs w:val="28"/>
                <w:lang w:val="da-DK"/>
              </w:rPr>
            </w:pPr>
            <w:r w:rsidRPr="00A4224F">
              <w:rPr>
                <w:rFonts w:eastAsia="Times New Roman"/>
                <w:color w:val="000000"/>
                <w:szCs w:val="28"/>
                <w:lang w:val="da-DK"/>
              </w:rPr>
              <w:t>– Mô tả được dấu hiệu song song của hai đường thẳng thông qua cặp góc đồng vị, cặp góc so le trong.</w:t>
            </w:r>
          </w:p>
          <w:p w14:paraId="6E44A231" w14:textId="77777777" w:rsidR="00595E9A" w:rsidRPr="00A4224F" w:rsidRDefault="00595E9A" w:rsidP="00E1089C">
            <w:pPr>
              <w:suppressAutoHyphens/>
              <w:autoSpaceDE w:val="0"/>
              <w:autoSpaceDN w:val="0"/>
              <w:adjustRightInd w:val="0"/>
              <w:spacing w:before="60" w:after="60"/>
              <w:ind w:firstLine="0"/>
              <w:rPr>
                <w:rFonts w:eastAsia="Times New Roman"/>
                <w:color w:val="000000"/>
                <w:szCs w:val="28"/>
                <w:lang w:val="da-DK"/>
              </w:rPr>
            </w:pPr>
            <w:r w:rsidRPr="00A4224F">
              <w:rPr>
                <w:rFonts w:eastAsia="Times New Roman"/>
                <w:color w:val="000000"/>
                <w:szCs w:val="28"/>
                <w:lang w:val="da-DK"/>
              </w:rPr>
              <w:t>– Nhận biết được tiên đề Euclid về đường thẳng song song.</w:t>
            </w:r>
          </w:p>
        </w:tc>
      </w:tr>
      <w:tr w:rsidR="00595E9A" w:rsidRPr="00A4224F" w14:paraId="3EA9359A" w14:textId="77777777" w:rsidTr="00E1089C">
        <w:trPr>
          <w:jc w:val="center"/>
        </w:trPr>
        <w:tc>
          <w:tcPr>
            <w:tcW w:w="828" w:type="pct"/>
            <w:vMerge/>
            <w:shd w:val="clear" w:color="auto" w:fill="auto"/>
          </w:tcPr>
          <w:p w14:paraId="0F103AD0" w14:textId="77777777" w:rsidR="00595E9A" w:rsidRPr="00A4224F" w:rsidRDefault="00595E9A" w:rsidP="00E1089C">
            <w:pPr>
              <w:suppressAutoHyphens/>
              <w:spacing w:before="60" w:after="60"/>
              <w:ind w:firstLine="0"/>
              <w:rPr>
                <w:rFonts w:eastAsia="Times New Roman"/>
                <w:b/>
                <w:bCs/>
                <w:color w:val="000000"/>
                <w:szCs w:val="28"/>
                <w:lang w:val="da-DK"/>
              </w:rPr>
            </w:pPr>
          </w:p>
        </w:tc>
        <w:tc>
          <w:tcPr>
            <w:tcW w:w="1162" w:type="pct"/>
            <w:shd w:val="clear" w:color="auto" w:fill="auto"/>
          </w:tcPr>
          <w:p w14:paraId="7CACF6A8" w14:textId="77777777" w:rsidR="00595E9A" w:rsidRPr="00A4224F" w:rsidRDefault="00595E9A" w:rsidP="00E1089C">
            <w:pPr>
              <w:suppressAutoHyphens/>
              <w:spacing w:before="60" w:after="60"/>
              <w:ind w:firstLine="0"/>
              <w:rPr>
                <w:rFonts w:eastAsia="Times New Roman"/>
                <w:i/>
                <w:color w:val="000000"/>
                <w:szCs w:val="28"/>
                <w:lang w:val="da-DK"/>
              </w:rPr>
            </w:pPr>
            <w:r w:rsidRPr="00A4224F">
              <w:rPr>
                <w:rFonts w:eastAsia="Times New Roman"/>
                <w:i/>
                <w:color w:val="000000"/>
                <w:szCs w:val="28"/>
                <w:lang w:val="da-DK"/>
              </w:rPr>
              <w:t>Khái niệm định lí, chứng minh một định lí</w:t>
            </w:r>
          </w:p>
        </w:tc>
        <w:tc>
          <w:tcPr>
            <w:tcW w:w="3010" w:type="pct"/>
            <w:shd w:val="clear" w:color="auto" w:fill="auto"/>
          </w:tcPr>
          <w:p w14:paraId="127F749C" w14:textId="77777777" w:rsidR="00595E9A" w:rsidRPr="00A4224F" w:rsidRDefault="00595E9A" w:rsidP="00E1089C">
            <w:pPr>
              <w:suppressAutoHyphens/>
              <w:autoSpaceDE w:val="0"/>
              <w:autoSpaceDN w:val="0"/>
              <w:adjustRightInd w:val="0"/>
              <w:spacing w:before="60" w:after="60"/>
              <w:ind w:firstLine="0"/>
              <w:rPr>
                <w:rFonts w:eastAsia="Times New Roman"/>
                <w:color w:val="000000"/>
                <w:szCs w:val="28"/>
                <w:lang w:val="da-DK"/>
              </w:rPr>
            </w:pPr>
            <w:r w:rsidRPr="00A4224F">
              <w:rPr>
                <w:rFonts w:eastAsia="Times New Roman"/>
                <w:color w:val="000000"/>
                <w:szCs w:val="28"/>
                <w:lang w:val="da-DK"/>
              </w:rPr>
              <w:t>Nhận biết được thế nào là một định lí, chứng minh một định lí.</w:t>
            </w:r>
          </w:p>
        </w:tc>
      </w:tr>
      <w:tr w:rsidR="00595E9A" w:rsidRPr="00A4224F" w14:paraId="18BAFDBE" w14:textId="77777777" w:rsidTr="00E1089C">
        <w:trPr>
          <w:jc w:val="center"/>
        </w:trPr>
        <w:tc>
          <w:tcPr>
            <w:tcW w:w="828" w:type="pct"/>
            <w:vMerge/>
            <w:shd w:val="clear" w:color="auto" w:fill="auto"/>
          </w:tcPr>
          <w:p w14:paraId="7C7A1FDF" w14:textId="77777777" w:rsidR="00595E9A" w:rsidRPr="00A4224F" w:rsidRDefault="00595E9A" w:rsidP="00E1089C">
            <w:pPr>
              <w:suppressAutoHyphens/>
              <w:spacing w:before="60" w:after="60"/>
              <w:ind w:firstLine="0"/>
              <w:jc w:val="left"/>
              <w:rPr>
                <w:rFonts w:eastAsia="Times New Roman"/>
                <w:b/>
                <w:bCs/>
                <w:color w:val="000000"/>
                <w:szCs w:val="28"/>
                <w:lang w:val="da-DK"/>
              </w:rPr>
            </w:pPr>
          </w:p>
        </w:tc>
        <w:tc>
          <w:tcPr>
            <w:tcW w:w="1162" w:type="pct"/>
            <w:shd w:val="clear" w:color="auto" w:fill="auto"/>
          </w:tcPr>
          <w:p w14:paraId="7425A06D" w14:textId="77777777" w:rsidR="00595E9A" w:rsidRPr="00A4224F" w:rsidRDefault="00595E9A" w:rsidP="00E1089C">
            <w:pPr>
              <w:suppressAutoHyphens/>
              <w:spacing w:before="60" w:after="60"/>
              <w:ind w:firstLine="0"/>
              <w:jc w:val="left"/>
              <w:rPr>
                <w:rFonts w:eastAsia="Times New Roman"/>
                <w:color w:val="000000"/>
                <w:szCs w:val="28"/>
                <w:lang w:val="da-DK"/>
              </w:rPr>
            </w:pPr>
            <w:r w:rsidRPr="00A4224F">
              <w:rPr>
                <w:rFonts w:eastAsia="Times New Roman"/>
                <w:i/>
                <w:color w:val="000000"/>
                <w:szCs w:val="28"/>
                <w:lang w:val="da-DK"/>
              </w:rPr>
              <w:t>Tam giác. Tam giác bằng nhau. Tam giác cân. Quan hệ giữa đường vuông góc và đường xiên. Các đường đồng quy của tam giác</w:t>
            </w:r>
          </w:p>
          <w:p w14:paraId="62885D85" w14:textId="77777777" w:rsidR="00595E9A" w:rsidRPr="00A4224F" w:rsidRDefault="00595E9A" w:rsidP="00E1089C">
            <w:pPr>
              <w:suppressAutoHyphens/>
              <w:spacing w:before="60" w:after="60"/>
              <w:ind w:firstLine="0"/>
              <w:jc w:val="left"/>
              <w:rPr>
                <w:rFonts w:eastAsia="Times New Roman"/>
                <w:color w:val="000000"/>
                <w:szCs w:val="28"/>
                <w:lang w:val="da-DK"/>
              </w:rPr>
            </w:pPr>
          </w:p>
        </w:tc>
        <w:tc>
          <w:tcPr>
            <w:tcW w:w="3010" w:type="pct"/>
            <w:shd w:val="clear" w:color="auto" w:fill="auto"/>
          </w:tcPr>
          <w:p w14:paraId="2478B51F" w14:textId="77777777" w:rsidR="00595E9A" w:rsidRPr="00A4224F" w:rsidRDefault="00595E9A" w:rsidP="00E1089C">
            <w:pPr>
              <w:suppressAutoHyphens/>
              <w:autoSpaceDE w:val="0"/>
              <w:autoSpaceDN w:val="0"/>
              <w:adjustRightInd w:val="0"/>
              <w:spacing w:before="60" w:after="60"/>
              <w:ind w:firstLine="0"/>
              <w:rPr>
                <w:rFonts w:eastAsia="Times New Roman"/>
                <w:color w:val="000000"/>
                <w:szCs w:val="28"/>
                <w:lang w:val="da-DK"/>
              </w:rPr>
            </w:pPr>
            <w:r w:rsidRPr="00A4224F">
              <w:rPr>
                <w:rFonts w:eastAsia="Times New Roman"/>
                <w:color w:val="000000"/>
                <w:szCs w:val="28"/>
                <w:lang w:val="vi-VN"/>
              </w:rPr>
              <w:t>–</w:t>
            </w:r>
            <w:r w:rsidRPr="00A4224F">
              <w:rPr>
                <w:rFonts w:eastAsia="Times New Roman"/>
                <w:color w:val="000000"/>
                <w:szCs w:val="28"/>
                <w:lang w:val="da-DK"/>
              </w:rPr>
              <w:t xml:space="preserve"> </w:t>
            </w:r>
            <w:r w:rsidRPr="00A4224F">
              <w:rPr>
                <w:rFonts w:eastAsia="Times New Roman"/>
                <w:color w:val="000000"/>
                <w:szCs w:val="28"/>
              </w:rPr>
              <w:t>Giải thích</w:t>
            </w:r>
            <w:r w:rsidRPr="00A4224F">
              <w:rPr>
                <w:rFonts w:eastAsia="Times New Roman"/>
                <w:color w:val="000000"/>
                <w:szCs w:val="28"/>
                <w:lang w:val="vi-VN"/>
              </w:rPr>
              <w:t xml:space="preserve"> được </w:t>
            </w:r>
            <w:r w:rsidRPr="00A4224F">
              <w:rPr>
                <w:rFonts w:eastAsia="Times New Roman"/>
                <w:color w:val="000000"/>
                <w:szCs w:val="28"/>
              </w:rPr>
              <w:t xml:space="preserve">định lí về </w:t>
            </w:r>
            <w:r w:rsidRPr="00A4224F">
              <w:rPr>
                <w:rFonts w:eastAsia="Times New Roman"/>
                <w:color w:val="000000"/>
                <w:szCs w:val="28"/>
                <w:lang w:val="vi-VN"/>
              </w:rPr>
              <w:t>tổng các góc trong một tam giác</w:t>
            </w:r>
            <w:r w:rsidRPr="00A4224F">
              <w:rPr>
                <w:rFonts w:eastAsia="Times New Roman"/>
                <w:color w:val="000000"/>
                <w:szCs w:val="28"/>
                <w:lang w:val="da-DK"/>
              </w:rPr>
              <w:t xml:space="preserve"> bằng 180</w:t>
            </w:r>
            <w:r w:rsidRPr="00A4224F">
              <w:rPr>
                <w:rFonts w:eastAsia="Times New Roman"/>
                <w:color w:val="000000"/>
                <w:szCs w:val="28"/>
                <w:vertAlign w:val="superscript"/>
                <w:lang w:val="da-DK"/>
              </w:rPr>
              <w:t>o</w:t>
            </w:r>
            <w:r w:rsidRPr="00A4224F">
              <w:rPr>
                <w:rFonts w:eastAsia="Times New Roman"/>
                <w:color w:val="000000"/>
                <w:szCs w:val="28"/>
                <w:lang w:val="vi-VN"/>
              </w:rPr>
              <w:t>.</w:t>
            </w:r>
          </w:p>
          <w:p w14:paraId="45C93F20" w14:textId="77777777" w:rsidR="00595E9A" w:rsidRPr="00A4224F" w:rsidRDefault="00595E9A" w:rsidP="00E1089C">
            <w:pPr>
              <w:suppressAutoHyphens/>
              <w:autoSpaceDE w:val="0"/>
              <w:autoSpaceDN w:val="0"/>
              <w:adjustRightInd w:val="0"/>
              <w:spacing w:before="60" w:after="60"/>
              <w:ind w:firstLine="0"/>
              <w:rPr>
                <w:rFonts w:eastAsia="Times New Roman"/>
                <w:color w:val="000000"/>
                <w:szCs w:val="28"/>
                <w:lang w:val="da-DK"/>
              </w:rPr>
            </w:pPr>
            <w:r w:rsidRPr="00A4224F">
              <w:rPr>
                <w:rFonts w:eastAsia="Times New Roman"/>
                <w:color w:val="000000"/>
                <w:szCs w:val="28"/>
                <w:lang w:val="da-DK"/>
              </w:rPr>
              <w:t>– Nhận biết được liên hệ về độ dài của ba cạnh trong một tam giác.</w:t>
            </w:r>
          </w:p>
          <w:p w14:paraId="548798CC" w14:textId="77777777" w:rsidR="00595E9A" w:rsidRPr="00A4224F" w:rsidRDefault="00595E9A" w:rsidP="00E1089C">
            <w:pPr>
              <w:suppressAutoHyphens/>
              <w:autoSpaceDE w:val="0"/>
              <w:autoSpaceDN w:val="0"/>
              <w:adjustRightInd w:val="0"/>
              <w:spacing w:before="60" w:after="60"/>
              <w:ind w:firstLine="0"/>
              <w:rPr>
                <w:rFonts w:eastAsia="Times New Roman"/>
                <w:color w:val="000000"/>
                <w:szCs w:val="28"/>
              </w:rPr>
            </w:pPr>
            <w:r w:rsidRPr="00A4224F">
              <w:rPr>
                <w:rFonts w:eastAsia="Times New Roman"/>
                <w:color w:val="000000"/>
                <w:szCs w:val="28"/>
                <w:lang w:val="vi-VN"/>
              </w:rPr>
              <w:t xml:space="preserve">– </w:t>
            </w:r>
            <w:r w:rsidRPr="00A4224F">
              <w:rPr>
                <w:rFonts w:eastAsia="Times New Roman"/>
                <w:color w:val="000000"/>
                <w:szCs w:val="28"/>
              </w:rPr>
              <w:t>Nhận biết</w:t>
            </w:r>
            <w:r w:rsidRPr="00A4224F">
              <w:rPr>
                <w:rFonts w:eastAsia="Times New Roman"/>
                <w:color w:val="000000"/>
                <w:szCs w:val="28"/>
                <w:lang w:val="vi-VN"/>
              </w:rPr>
              <w:t xml:space="preserve"> được</w:t>
            </w:r>
            <w:r w:rsidRPr="00A4224F">
              <w:rPr>
                <w:rFonts w:eastAsia="Times New Roman"/>
                <w:color w:val="000000"/>
                <w:szCs w:val="28"/>
              </w:rPr>
              <w:t xml:space="preserve"> </w:t>
            </w:r>
            <w:r w:rsidRPr="00A4224F">
              <w:rPr>
                <w:rFonts w:eastAsia="Times New Roman"/>
                <w:color w:val="000000"/>
                <w:szCs w:val="28"/>
                <w:lang w:val="vi-VN"/>
              </w:rPr>
              <w:t>khái niệm</w:t>
            </w:r>
            <w:r w:rsidRPr="00A4224F">
              <w:rPr>
                <w:rFonts w:eastAsia="Times New Roman"/>
                <w:color w:val="000000"/>
                <w:szCs w:val="28"/>
              </w:rPr>
              <w:t xml:space="preserve"> hai tam giác bằng nhau.</w:t>
            </w:r>
          </w:p>
          <w:p w14:paraId="70FDB2B5" w14:textId="77777777" w:rsidR="00595E9A" w:rsidRPr="00A4224F" w:rsidRDefault="00595E9A" w:rsidP="00E1089C">
            <w:pPr>
              <w:suppressAutoHyphens/>
              <w:autoSpaceDE w:val="0"/>
              <w:autoSpaceDN w:val="0"/>
              <w:adjustRightInd w:val="0"/>
              <w:spacing w:before="60" w:after="60"/>
              <w:ind w:firstLine="0"/>
              <w:rPr>
                <w:rFonts w:eastAsia="Times New Roman"/>
                <w:color w:val="000000"/>
                <w:szCs w:val="28"/>
                <w:lang w:val="da-DK"/>
              </w:rPr>
            </w:pPr>
            <w:r w:rsidRPr="00A4224F">
              <w:rPr>
                <w:rFonts w:eastAsia="Times New Roman"/>
                <w:color w:val="000000"/>
                <w:szCs w:val="28"/>
                <w:lang w:val="da-DK"/>
              </w:rPr>
              <w:t>–</w:t>
            </w:r>
            <w:r w:rsidRPr="00A4224F">
              <w:rPr>
                <w:rFonts w:eastAsia="Times New Roman"/>
                <w:color w:val="000000"/>
                <w:szCs w:val="28"/>
              </w:rPr>
              <w:t xml:space="preserve"> Giải thích</w:t>
            </w:r>
            <w:r w:rsidRPr="00A4224F">
              <w:rPr>
                <w:rFonts w:eastAsia="Times New Roman"/>
                <w:color w:val="000000"/>
                <w:szCs w:val="28"/>
                <w:lang w:val="vi-VN"/>
              </w:rPr>
              <w:t xml:space="preserve"> </w:t>
            </w:r>
            <w:r w:rsidRPr="00A4224F">
              <w:rPr>
                <w:rFonts w:eastAsia="Times New Roman"/>
                <w:color w:val="000000"/>
                <w:szCs w:val="28"/>
                <w:lang w:val="da-DK"/>
              </w:rPr>
              <w:t>được các trường hợp bằng nhau của hai tam giác, của hai tam giác vuông.</w:t>
            </w:r>
          </w:p>
          <w:p w14:paraId="4FBDB979" w14:textId="77777777" w:rsidR="00E53E24" w:rsidRPr="00A4224F" w:rsidRDefault="00595E9A" w:rsidP="00E1089C">
            <w:pPr>
              <w:suppressAutoHyphens/>
              <w:autoSpaceDE w:val="0"/>
              <w:autoSpaceDN w:val="0"/>
              <w:adjustRightInd w:val="0"/>
              <w:spacing w:before="60" w:after="60"/>
              <w:ind w:firstLine="0"/>
              <w:rPr>
                <w:rFonts w:eastAsia="Times New Roman"/>
                <w:color w:val="000000"/>
                <w:szCs w:val="28"/>
                <w:lang w:val="da-DK"/>
              </w:rPr>
            </w:pPr>
            <w:r w:rsidRPr="00A4224F">
              <w:rPr>
                <w:rFonts w:eastAsia="Times New Roman"/>
                <w:color w:val="000000"/>
                <w:szCs w:val="28"/>
                <w:lang w:val="da-DK"/>
              </w:rPr>
              <w:t xml:space="preserve">– Mô tả được tam giác cân và </w:t>
            </w:r>
            <w:r w:rsidRPr="00A4224F">
              <w:rPr>
                <w:rFonts w:eastAsia="Times New Roman"/>
                <w:color w:val="000000"/>
                <w:szCs w:val="28"/>
              </w:rPr>
              <w:t>giải thích</w:t>
            </w:r>
            <w:r w:rsidRPr="00A4224F">
              <w:rPr>
                <w:rFonts w:eastAsia="Times New Roman"/>
                <w:color w:val="000000"/>
                <w:szCs w:val="28"/>
                <w:lang w:val="vi-VN"/>
              </w:rPr>
              <w:t xml:space="preserve"> </w:t>
            </w:r>
            <w:r w:rsidRPr="00A4224F">
              <w:rPr>
                <w:rFonts w:eastAsia="Times New Roman"/>
                <w:color w:val="000000"/>
                <w:szCs w:val="28"/>
              </w:rPr>
              <w:t xml:space="preserve">được </w:t>
            </w:r>
            <w:r w:rsidR="00695FB5" w:rsidRPr="00A4224F">
              <w:rPr>
                <w:rFonts w:eastAsia="Times New Roman"/>
                <w:color w:val="000000"/>
                <w:szCs w:val="28"/>
                <w:lang w:val="da-DK"/>
              </w:rPr>
              <w:t xml:space="preserve">tính chất </w:t>
            </w:r>
            <w:r w:rsidRPr="00A4224F">
              <w:rPr>
                <w:rFonts w:eastAsia="Times New Roman"/>
                <w:color w:val="000000"/>
                <w:szCs w:val="28"/>
                <w:lang w:val="da-DK"/>
              </w:rPr>
              <w:t>của tam giác cân</w:t>
            </w:r>
            <w:r w:rsidR="00234731" w:rsidRPr="00A4224F">
              <w:rPr>
                <w:rFonts w:eastAsia="Times New Roman"/>
                <w:color w:val="000000"/>
                <w:szCs w:val="28"/>
                <w:lang w:val="da-DK"/>
              </w:rPr>
              <w:t xml:space="preserve"> (ví dụ: hai cạnh bên bằng nhau; hai góc đáy bằng nhau)</w:t>
            </w:r>
            <w:r w:rsidRPr="00A4224F">
              <w:rPr>
                <w:rFonts w:eastAsia="Times New Roman"/>
                <w:color w:val="000000"/>
                <w:szCs w:val="28"/>
                <w:lang w:val="da-DK"/>
              </w:rPr>
              <w:t>.</w:t>
            </w:r>
          </w:p>
          <w:p w14:paraId="3C812A34" w14:textId="77777777" w:rsidR="00595E9A" w:rsidRPr="00A4224F" w:rsidRDefault="00595E9A" w:rsidP="00E1089C">
            <w:pPr>
              <w:suppressAutoHyphens/>
              <w:autoSpaceDE w:val="0"/>
              <w:autoSpaceDN w:val="0"/>
              <w:adjustRightInd w:val="0"/>
              <w:spacing w:before="60" w:after="60"/>
              <w:ind w:firstLine="0"/>
              <w:rPr>
                <w:rFonts w:eastAsia="Times New Roman"/>
                <w:color w:val="000000"/>
                <w:szCs w:val="28"/>
              </w:rPr>
            </w:pPr>
            <w:r w:rsidRPr="00A4224F">
              <w:rPr>
                <w:rFonts w:eastAsia="Times New Roman"/>
                <w:color w:val="000000"/>
                <w:szCs w:val="28"/>
                <w:lang w:val="vi-VN"/>
              </w:rPr>
              <w:t xml:space="preserve">– </w:t>
            </w:r>
            <w:r w:rsidRPr="00A4224F">
              <w:rPr>
                <w:rFonts w:eastAsia="Times New Roman"/>
                <w:color w:val="000000"/>
                <w:szCs w:val="28"/>
              </w:rPr>
              <w:t>Nhận biết</w:t>
            </w:r>
            <w:r w:rsidRPr="00A4224F">
              <w:rPr>
                <w:rFonts w:eastAsia="Times New Roman"/>
                <w:color w:val="000000"/>
                <w:szCs w:val="28"/>
                <w:lang w:val="vi-VN"/>
              </w:rPr>
              <w:t xml:space="preserve"> được</w:t>
            </w:r>
            <w:r w:rsidRPr="00A4224F">
              <w:rPr>
                <w:rFonts w:eastAsia="Times New Roman"/>
                <w:color w:val="000000"/>
                <w:szCs w:val="28"/>
              </w:rPr>
              <w:t xml:space="preserve"> </w:t>
            </w:r>
            <w:r w:rsidRPr="00A4224F">
              <w:rPr>
                <w:rFonts w:eastAsia="Times New Roman"/>
                <w:color w:val="000000"/>
                <w:szCs w:val="28"/>
                <w:lang w:val="vi-VN"/>
              </w:rPr>
              <w:t>khái niệm</w:t>
            </w:r>
            <w:r w:rsidRPr="00A4224F">
              <w:rPr>
                <w:rFonts w:eastAsia="Times New Roman"/>
                <w:color w:val="000000"/>
                <w:szCs w:val="28"/>
              </w:rPr>
              <w:t>: đường vuông góc và đường xiên; khoảng cách từ một</w:t>
            </w:r>
            <w:r w:rsidR="00E53E24" w:rsidRPr="00A4224F">
              <w:rPr>
                <w:rFonts w:eastAsia="Times New Roman"/>
                <w:color w:val="000000"/>
                <w:szCs w:val="28"/>
              </w:rPr>
              <w:t xml:space="preserve"> điểm đến một đường thẳng. Giải thích</w:t>
            </w:r>
            <w:r w:rsidRPr="00A4224F">
              <w:rPr>
                <w:rFonts w:eastAsia="Times New Roman"/>
                <w:color w:val="000000"/>
                <w:szCs w:val="28"/>
              </w:rPr>
              <w:t xml:space="preserve"> được quan hệ giữa </w:t>
            </w:r>
            <w:r w:rsidRPr="00A4224F">
              <w:rPr>
                <w:rFonts w:eastAsia="Times New Roman"/>
                <w:color w:val="000000"/>
                <w:szCs w:val="28"/>
              </w:rPr>
              <w:lastRenderedPageBreak/>
              <w:t>đường vuông góc và đường xiên</w:t>
            </w:r>
            <w:r w:rsidR="00E53E24" w:rsidRPr="00A4224F">
              <w:rPr>
                <w:rFonts w:eastAsia="Times New Roman"/>
                <w:color w:val="000000"/>
                <w:szCs w:val="28"/>
              </w:rPr>
              <w:t xml:space="preserve"> dựa trên mối quan hệ giữa cạnh và góc đối trong tam giác (đối diện với góc lớn hơn là cạnh lớn hơn và ngược lại)</w:t>
            </w:r>
            <w:r w:rsidRPr="00A4224F">
              <w:rPr>
                <w:rFonts w:eastAsia="Times New Roman"/>
                <w:color w:val="000000"/>
                <w:szCs w:val="28"/>
              </w:rPr>
              <w:t>.</w:t>
            </w:r>
          </w:p>
          <w:p w14:paraId="423CDF29" w14:textId="77777777" w:rsidR="00595E9A" w:rsidRPr="00A4224F" w:rsidRDefault="00595E9A" w:rsidP="00E1089C">
            <w:pPr>
              <w:suppressAutoHyphens/>
              <w:autoSpaceDE w:val="0"/>
              <w:autoSpaceDN w:val="0"/>
              <w:adjustRightInd w:val="0"/>
              <w:spacing w:before="60" w:after="60"/>
              <w:ind w:firstLine="0"/>
              <w:rPr>
                <w:rFonts w:eastAsia="Times New Roman"/>
                <w:color w:val="000000"/>
                <w:szCs w:val="28"/>
                <w:lang w:val="da-DK"/>
              </w:rPr>
            </w:pPr>
            <w:r w:rsidRPr="00A4224F">
              <w:rPr>
                <w:rFonts w:eastAsia="Times New Roman"/>
                <w:color w:val="000000"/>
                <w:szCs w:val="28"/>
                <w:lang w:val="da-DK"/>
              </w:rPr>
              <w:t>– Nhận biết được đường trung trực của một đoạn thẳng và tính chất cơ bản của đường trung trực.</w:t>
            </w:r>
          </w:p>
          <w:p w14:paraId="344A12AB" w14:textId="77777777" w:rsidR="00595E9A" w:rsidRPr="00A4224F" w:rsidRDefault="00595E9A" w:rsidP="00E1089C">
            <w:pPr>
              <w:suppressAutoHyphens/>
              <w:autoSpaceDE w:val="0"/>
              <w:autoSpaceDN w:val="0"/>
              <w:adjustRightInd w:val="0"/>
              <w:spacing w:before="60" w:after="60"/>
              <w:ind w:firstLine="0"/>
              <w:rPr>
                <w:rFonts w:eastAsia="Times New Roman"/>
                <w:color w:val="000000"/>
                <w:szCs w:val="28"/>
                <w:lang w:val="da-DK"/>
              </w:rPr>
            </w:pPr>
            <w:r w:rsidRPr="00A4224F">
              <w:rPr>
                <w:rFonts w:eastAsia="Times New Roman"/>
                <w:color w:val="000000"/>
                <w:szCs w:val="28"/>
                <w:lang w:val="da-DK"/>
              </w:rPr>
              <w:t>– Nhận biết được: các đường đặc biệt trong tam giác (đường trung tuyến, đường cao, đường phân giác, đường trung trực); sự đồng quy của các đường đặc biệt đó.</w:t>
            </w:r>
          </w:p>
        </w:tc>
      </w:tr>
      <w:tr w:rsidR="00595E9A" w:rsidRPr="00A4224F" w14:paraId="47739683" w14:textId="77777777" w:rsidTr="00E1089C">
        <w:trPr>
          <w:jc w:val="center"/>
        </w:trPr>
        <w:tc>
          <w:tcPr>
            <w:tcW w:w="828" w:type="pct"/>
            <w:vMerge/>
            <w:shd w:val="clear" w:color="auto" w:fill="auto"/>
          </w:tcPr>
          <w:p w14:paraId="58A530C6" w14:textId="77777777" w:rsidR="00595E9A" w:rsidRPr="00A4224F" w:rsidRDefault="00595E9A" w:rsidP="00E1089C">
            <w:pPr>
              <w:suppressAutoHyphens/>
              <w:spacing w:before="60" w:after="60"/>
              <w:ind w:firstLine="0"/>
              <w:jc w:val="left"/>
              <w:rPr>
                <w:rFonts w:eastAsia="Times New Roman"/>
                <w:b/>
                <w:bCs/>
                <w:color w:val="000000"/>
                <w:szCs w:val="28"/>
                <w:lang w:val="da-DK"/>
              </w:rPr>
            </w:pPr>
          </w:p>
        </w:tc>
        <w:tc>
          <w:tcPr>
            <w:tcW w:w="1162" w:type="pct"/>
            <w:shd w:val="clear" w:color="auto" w:fill="auto"/>
          </w:tcPr>
          <w:p w14:paraId="544CF219" w14:textId="77777777" w:rsidR="00595E9A" w:rsidRPr="00A4224F" w:rsidRDefault="00595E9A" w:rsidP="00E1089C">
            <w:pPr>
              <w:suppressAutoHyphens/>
              <w:spacing w:before="60" w:after="60"/>
              <w:ind w:firstLine="0"/>
              <w:rPr>
                <w:rFonts w:eastAsia="Times New Roman"/>
                <w:color w:val="000000"/>
                <w:szCs w:val="28"/>
                <w:lang w:val="da-DK"/>
              </w:rPr>
            </w:pPr>
            <w:r w:rsidRPr="00A4224F">
              <w:rPr>
                <w:rFonts w:eastAsia="Times New Roman"/>
                <w:bCs/>
                <w:i/>
                <w:color w:val="000000"/>
                <w:szCs w:val="28"/>
                <w:lang w:val="vi-VN"/>
              </w:rPr>
              <w:t>Giải bài toán có nội dung hình học và vận dụng giải quyết vấn đề thực t</w:t>
            </w:r>
            <w:r w:rsidRPr="00A4224F">
              <w:rPr>
                <w:rFonts w:eastAsia="Times New Roman"/>
                <w:bCs/>
                <w:i/>
                <w:color w:val="000000"/>
                <w:szCs w:val="28"/>
              </w:rPr>
              <w:t>iễn</w:t>
            </w:r>
            <w:r w:rsidRPr="00A4224F">
              <w:rPr>
                <w:rFonts w:eastAsia="Times New Roman"/>
                <w:bCs/>
                <w:i/>
                <w:color w:val="000000"/>
                <w:szCs w:val="28"/>
                <w:lang w:val="vi-VN"/>
              </w:rPr>
              <w:t xml:space="preserve"> liên quan đến hình học</w:t>
            </w:r>
          </w:p>
        </w:tc>
        <w:tc>
          <w:tcPr>
            <w:tcW w:w="3010" w:type="pct"/>
            <w:shd w:val="clear" w:color="auto" w:fill="auto"/>
          </w:tcPr>
          <w:p w14:paraId="26F07E94" w14:textId="77777777" w:rsidR="00595E9A" w:rsidRPr="00A4224F" w:rsidRDefault="00595E9A" w:rsidP="00E1089C">
            <w:pPr>
              <w:suppressAutoHyphens/>
              <w:spacing w:before="60" w:after="60"/>
              <w:ind w:firstLine="0"/>
              <w:rPr>
                <w:rFonts w:eastAsia="Times New Roman"/>
                <w:color w:val="000000"/>
                <w:szCs w:val="28"/>
                <w:lang w:val="da-DK"/>
              </w:rPr>
            </w:pPr>
            <w:r w:rsidRPr="00A4224F">
              <w:rPr>
                <w:rFonts w:eastAsia="Times New Roman"/>
                <w:color w:val="000000"/>
                <w:szCs w:val="28"/>
                <w:lang w:val="da-DK"/>
              </w:rPr>
              <w:t xml:space="preserve">– Diễn đạt được lập luận và chứng minh hình học trong những trường hợp đơn giản </w:t>
            </w:r>
            <w:r w:rsidRPr="00A4224F">
              <w:rPr>
                <w:bCs/>
                <w:color w:val="000000"/>
                <w:szCs w:val="28"/>
                <w:lang w:val="da-DK"/>
              </w:rPr>
              <w:t xml:space="preserve">(ví dụ: </w:t>
            </w:r>
            <w:r w:rsidR="007A6A0C" w:rsidRPr="00A4224F">
              <w:rPr>
                <w:bCs/>
                <w:color w:val="000000"/>
                <w:szCs w:val="28"/>
                <w:lang w:val="da-DK"/>
              </w:rPr>
              <w:t>l</w:t>
            </w:r>
            <w:r w:rsidRPr="00A4224F">
              <w:rPr>
                <w:bCs/>
                <w:color w:val="000000"/>
                <w:szCs w:val="28"/>
                <w:lang w:val="da-DK"/>
              </w:rPr>
              <w:t>ập luận và chứng minh được các đoạn thẳng bằng nhau, các góc bằng nhau từ các điều kiện ban đầu liên quan đến tam giác,...)</w:t>
            </w:r>
            <w:r w:rsidRPr="00A4224F">
              <w:rPr>
                <w:rFonts w:eastAsia="Times New Roman"/>
                <w:color w:val="000000"/>
                <w:szCs w:val="28"/>
                <w:lang w:val="da-DK"/>
              </w:rPr>
              <w:t>.</w:t>
            </w:r>
          </w:p>
          <w:p w14:paraId="7334B0E8" w14:textId="77777777" w:rsidR="002A5192" w:rsidRPr="00A4224F" w:rsidRDefault="00595E9A" w:rsidP="00E1089C">
            <w:pPr>
              <w:suppressAutoHyphens/>
              <w:spacing w:before="60" w:after="60"/>
              <w:ind w:firstLine="0"/>
              <w:rPr>
                <w:rFonts w:eastAsia="Times New Roman"/>
                <w:color w:val="000000"/>
                <w:szCs w:val="28"/>
                <w:lang w:val="vi-VN"/>
              </w:rPr>
            </w:pPr>
            <w:r w:rsidRPr="00A4224F">
              <w:rPr>
                <w:rFonts w:eastAsia="Times New Roman"/>
                <w:color w:val="000000"/>
                <w:szCs w:val="28"/>
                <w:lang w:val="vi-VN"/>
              </w:rPr>
              <w:t>–</w:t>
            </w:r>
            <w:r w:rsidRPr="00A4224F">
              <w:rPr>
                <w:rFonts w:eastAsia="Times New Roman"/>
                <w:color w:val="000000"/>
                <w:szCs w:val="28"/>
                <w:lang w:val="da-DK"/>
              </w:rPr>
              <w:t xml:space="preserve"> </w:t>
            </w:r>
            <w:r w:rsidRPr="00A4224F">
              <w:rPr>
                <w:rFonts w:eastAsia="Times New Roman"/>
                <w:color w:val="000000"/>
                <w:szCs w:val="28"/>
              </w:rPr>
              <w:t>G</w:t>
            </w:r>
            <w:r w:rsidRPr="00A4224F">
              <w:rPr>
                <w:rFonts w:eastAsia="Times New Roman"/>
                <w:color w:val="000000"/>
                <w:szCs w:val="28"/>
                <w:lang w:val="vi-VN"/>
              </w:rPr>
              <w:t xml:space="preserve">iải quyết </w:t>
            </w:r>
            <w:r w:rsidRPr="00A4224F">
              <w:rPr>
                <w:rFonts w:eastAsia="Times New Roman"/>
                <w:color w:val="000000"/>
                <w:szCs w:val="28"/>
              </w:rPr>
              <w:t>được một số</w:t>
            </w:r>
            <w:r w:rsidRPr="00A4224F">
              <w:rPr>
                <w:rFonts w:eastAsia="Times New Roman"/>
                <w:color w:val="000000"/>
                <w:szCs w:val="28"/>
                <w:lang w:val="vi-VN"/>
              </w:rPr>
              <w:t xml:space="preserve"> vấn đề thực tiễn liên quan đến ứng dụng của hình học như: đo, vẽ, tạo dựng các hình đã học.</w:t>
            </w:r>
          </w:p>
        </w:tc>
      </w:tr>
      <w:tr w:rsidR="00595E9A" w:rsidRPr="00A4224F" w14:paraId="226E39D7" w14:textId="77777777" w:rsidTr="00E1089C">
        <w:trPr>
          <w:jc w:val="center"/>
        </w:trPr>
        <w:tc>
          <w:tcPr>
            <w:tcW w:w="5000" w:type="pct"/>
            <w:gridSpan w:val="3"/>
            <w:shd w:val="clear" w:color="auto" w:fill="auto"/>
          </w:tcPr>
          <w:p w14:paraId="3861FE86" w14:textId="77777777" w:rsidR="00595E9A" w:rsidRPr="00A4224F" w:rsidRDefault="00595E9A" w:rsidP="00E1089C">
            <w:pPr>
              <w:suppressAutoHyphens/>
              <w:spacing w:before="60" w:after="60"/>
              <w:ind w:firstLine="0"/>
              <w:jc w:val="left"/>
              <w:rPr>
                <w:rFonts w:eastAsia="Times New Roman"/>
                <w:i/>
                <w:color w:val="000000"/>
                <w:szCs w:val="28"/>
                <w:lang w:val="da-DK"/>
              </w:rPr>
            </w:pPr>
            <w:r w:rsidRPr="00A4224F">
              <w:rPr>
                <w:rFonts w:eastAsia="Times New Roman"/>
                <w:b/>
                <w:bCs/>
                <w:i/>
                <w:color w:val="000000"/>
                <w:szCs w:val="28"/>
                <w:lang w:val="da-DK"/>
              </w:rPr>
              <w:t>Thực hành trong phòng máy tính với phần mềm toán học (nếu nhà trường có điều kiện thực hiện)</w:t>
            </w:r>
          </w:p>
        </w:tc>
      </w:tr>
      <w:tr w:rsidR="00595E9A" w:rsidRPr="00A4224F" w14:paraId="0B256899" w14:textId="77777777" w:rsidTr="00E1089C">
        <w:trPr>
          <w:jc w:val="center"/>
        </w:trPr>
        <w:tc>
          <w:tcPr>
            <w:tcW w:w="5000" w:type="pct"/>
            <w:gridSpan w:val="3"/>
            <w:shd w:val="clear" w:color="auto" w:fill="auto"/>
          </w:tcPr>
          <w:p w14:paraId="79ADBACE" w14:textId="77777777" w:rsidR="00595E9A" w:rsidRPr="00A4224F" w:rsidRDefault="00595E9A" w:rsidP="00E1089C">
            <w:pPr>
              <w:suppressAutoHyphens/>
              <w:spacing w:before="60" w:after="60"/>
              <w:ind w:firstLine="0"/>
              <w:jc w:val="left"/>
              <w:rPr>
                <w:rFonts w:eastAsia="Times New Roman"/>
                <w:color w:val="000000"/>
                <w:szCs w:val="28"/>
                <w:lang w:val="da-DK"/>
              </w:rPr>
            </w:pPr>
            <w:r w:rsidRPr="00A4224F">
              <w:rPr>
                <w:rFonts w:eastAsia="Times New Roman"/>
                <w:color w:val="000000"/>
                <w:szCs w:val="28"/>
                <w:lang w:val="da-DK"/>
              </w:rPr>
              <w:t xml:space="preserve">– </w:t>
            </w:r>
            <w:r w:rsidRPr="00A4224F">
              <w:rPr>
                <w:rFonts w:eastAsia="Times New Roman"/>
                <w:color w:val="000000"/>
                <w:szCs w:val="28"/>
                <w:lang w:val="vi-VN"/>
              </w:rPr>
              <w:t xml:space="preserve">Sử dụng phần mềm để hỗ trợ việc học các kiến thức </w:t>
            </w:r>
            <w:r w:rsidRPr="00A4224F">
              <w:rPr>
                <w:rFonts w:eastAsia="Times New Roman"/>
                <w:color w:val="000000"/>
                <w:szCs w:val="28"/>
                <w:lang w:val="da-DK"/>
              </w:rPr>
              <w:t>h</w:t>
            </w:r>
            <w:r w:rsidRPr="00A4224F">
              <w:rPr>
                <w:rFonts w:eastAsia="Times New Roman"/>
                <w:color w:val="000000"/>
                <w:szCs w:val="28"/>
                <w:lang w:val="vi-VN"/>
              </w:rPr>
              <w:t>ình học</w:t>
            </w:r>
            <w:r w:rsidRPr="00A4224F">
              <w:rPr>
                <w:rFonts w:eastAsia="Times New Roman"/>
                <w:color w:val="000000"/>
                <w:szCs w:val="28"/>
                <w:lang w:val="da-DK"/>
              </w:rPr>
              <w:t>.</w:t>
            </w:r>
          </w:p>
          <w:p w14:paraId="18E4588A" w14:textId="77777777" w:rsidR="00595E9A" w:rsidRPr="00A4224F" w:rsidRDefault="00595E9A" w:rsidP="00E1089C">
            <w:pPr>
              <w:suppressAutoHyphens/>
              <w:spacing w:before="60" w:after="60"/>
              <w:ind w:firstLine="0"/>
              <w:rPr>
                <w:rFonts w:eastAsia="Times New Roman"/>
                <w:color w:val="000000"/>
                <w:szCs w:val="28"/>
                <w:lang w:val="da-DK"/>
              </w:rPr>
            </w:pPr>
            <w:r w:rsidRPr="00A4224F">
              <w:rPr>
                <w:rFonts w:eastAsia="Times New Roman"/>
                <w:noProof/>
                <w:color w:val="000000"/>
                <w:szCs w:val="28"/>
                <w:lang w:val="da-DK"/>
              </w:rPr>
              <w:t xml:space="preserve">– Thực hành sử dụng phần mềm để vẽ hình và thiết kế đồ hoạ liên quan đến các khái niệm: tia phân giác của một góc, </w:t>
            </w:r>
            <w:r w:rsidR="00A90374" w:rsidRPr="00A4224F">
              <w:rPr>
                <w:rFonts w:eastAsia="Times New Roman"/>
                <w:color w:val="000000"/>
                <w:szCs w:val="28"/>
                <w:lang w:val="da-DK"/>
              </w:rPr>
              <w:t>đường tru</w:t>
            </w:r>
            <w:r w:rsidR="007F193F" w:rsidRPr="00A4224F">
              <w:rPr>
                <w:rFonts w:eastAsia="Times New Roman"/>
                <w:color w:val="000000"/>
                <w:szCs w:val="28"/>
                <w:lang w:val="da-DK"/>
              </w:rPr>
              <w:t xml:space="preserve">ng trực của một đoạn thẳng, </w:t>
            </w:r>
            <w:r w:rsidRPr="00A4224F">
              <w:rPr>
                <w:rFonts w:eastAsia="Times New Roman"/>
                <w:noProof/>
                <w:color w:val="000000"/>
                <w:szCs w:val="28"/>
                <w:lang w:val="da-DK"/>
              </w:rPr>
              <w:t>các đường đặc biệt trong tam giác.</w:t>
            </w:r>
          </w:p>
        </w:tc>
      </w:tr>
      <w:tr w:rsidR="00595E9A" w:rsidRPr="00A4224F" w14:paraId="37B6CE7E" w14:textId="77777777" w:rsidTr="00E1089C">
        <w:trPr>
          <w:jc w:val="center"/>
        </w:trPr>
        <w:tc>
          <w:tcPr>
            <w:tcW w:w="5000" w:type="pct"/>
            <w:gridSpan w:val="3"/>
            <w:shd w:val="clear" w:color="auto" w:fill="auto"/>
            <w:vAlign w:val="center"/>
          </w:tcPr>
          <w:p w14:paraId="352A6D7B" w14:textId="77777777" w:rsidR="00595E9A" w:rsidRPr="00A4224F" w:rsidRDefault="00963F20" w:rsidP="00E1089C">
            <w:pPr>
              <w:suppressAutoHyphens/>
              <w:spacing w:before="60" w:after="60"/>
              <w:ind w:firstLine="0"/>
              <w:jc w:val="left"/>
              <w:rPr>
                <w:rFonts w:eastAsia="Times New Roman"/>
                <w:color w:val="000000"/>
                <w:szCs w:val="28"/>
                <w:lang w:val="da-DK"/>
              </w:rPr>
            </w:pPr>
            <w:r w:rsidRPr="00A4224F">
              <w:rPr>
                <w:rFonts w:eastAsia="Times New Roman"/>
                <w:color w:val="000000"/>
                <w:szCs w:val="28"/>
                <w:lang w:val="da-DK"/>
              </w:rPr>
              <w:t xml:space="preserve">MỘT SỐ YẾU TỐ </w:t>
            </w:r>
            <w:r w:rsidR="00595E9A" w:rsidRPr="00A4224F">
              <w:rPr>
                <w:rFonts w:eastAsia="Times New Roman"/>
                <w:color w:val="000000"/>
                <w:szCs w:val="28"/>
                <w:lang w:val="da-DK"/>
              </w:rPr>
              <w:t>THỐNG KÊ VÀ XÁC SUẤT</w:t>
            </w:r>
          </w:p>
        </w:tc>
      </w:tr>
      <w:tr w:rsidR="00595E9A" w:rsidRPr="00A4224F" w14:paraId="10087CDC" w14:textId="77777777" w:rsidTr="00E1089C">
        <w:trPr>
          <w:jc w:val="center"/>
        </w:trPr>
        <w:tc>
          <w:tcPr>
            <w:tcW w:w="5000" w:type="pct"/>
            <w:gridSpan w:val="3"/>
            <w:shd w:val="clear" w:color="auto" w:fill="auto"/>
            <w:vAlign w:val="center"/>
          </w:tcPr>
          <w:p w14:paraId="7B1C8432" w14:textId="77777777" w:rsidR="00595E9A" w:rsidRPr="00A4224F" w:rsidRDefault="00963F20" w:rsidP="00E1089C">
            <w:pPr>
              <w:suppressAutoHyphens/>
              <w:spacing w:before="60" w:after="60"/>
              <w:ind w:firstLine="0"/>
              <w:jc w:val="left"/>
              <w:rPr>
                <w:rFonts w:eastAsia="Times New Roman"/>
                <w:b/>
                <w:i/>
                <w:color w:val="000000"/>
                <w:szCs w:val="28"/>
                <w:lang w:val="da-DK"/>
              </w:rPr>
            </w:pPr>
            <w:r w:rsidRPr="00A4224F">
              <w:rPr>
                <w:rFonts w:eastAsia="Times New Roman"/>
                <w:b/>
                <w:i/>
                <w:color w:val="000000"/>
                <w:szCs w:val="28"/>
                <w:lang w:val="da-DK"/>
              </w:rPr>
              <w:t>Một số yếu tố t</w:t>
            </w:r>
            <w:r w:rsidR="00595E9A" w:rsidRPr="00A4224F">
              <w:rPr>
                <w:rFonts w:eastAsia="Times New Roman"/>
                <w:b/>
                <w:i/>
                <w:color w:val="000000"/>
                <w:szCs w:val="28"/>
                <w:lang w:val="da-DK"/>
              </w:rPr>
              <w:t>hống kê</w:t>
            </w:r>
          </w:p>
        </w:tc>
      </w:tr>
      <w:tr w:rsidR="00815950" w:rsidRPr="00A4224F" w14:paraId="219C4C4D" w14:textId="77777777" w:rsidTr="00E1089C">
        <w:trPr>
          <w:jc w:val="center"/>
        </w:trPr>
        <w:tc>
          <w:tcPr>
            <w:tcW w:w="828" w:type="pct"/>
            <w:vMerge w:val="restart"/>
            <w:shd w:val="clear" w:color="auto" w:fill="auto"/>
          </w:tcPr>
          <w:p w14:paraId="30AABFCA" w14:textId="77777777" w:rsidR="00815950" w:rsidRPr="00A4224F" w:rsidRDefault="00815950" w:rsidP="00E1089C">
            <w:pPr>
              <w:suppressAutoHyphens/>
              <w:spacing w:before="60" w:after="60"/>
              <w:ind w:firstLine="0"/>
              <w:rPr>
                <w:rFonts w:eastAsia="Times New Roman"/>
                <w:noProof/>
                <w:color w:val="000000"/>
                <w:szCs w:val="28"/>
                <w:lang w:val="vi-VN"/>
              </w:rPr>
            </w:pPr>
            <w:r w:rsidRPr="00A4224F">
              <w:rPr>
                <w:rFonts w:eastAsia="Times New Roman"/>
                <w:color w:val="000000"/>
                <w:szCs w:val="28"/>
                <w:lang w:val="vi-VN"/>
              </w:rPr>
              <w:t>T</w:t>
            </w:r>
            <w:r w:rsidRPr="00A4224F">
              <w:rPr>
                <w:rFonts w:eastAsia="Times New Roman"/>
                <w:color w:val="000000"/>
                <w:szCs w:val="28"/>
              </w:rPr>
              <w:t xml:space="preserve">hu thập </w:t>
            </w:r>
            <w:r w:rsidRPr="00A4224F">
              <w:rPr>
                <w:rFonts w:eastAsia="Times New Roman"/>
                <w:color w:val="000000"/>
                <w:szCs w:val="28"/>
                <w:lang w:val="vi-VN"/>
              </w:rPr>
              <w:t>và</w:t>
            </w:r>
            <w:r w:rsidRPr="00A4224F">
              <w:rPr>
                <w:rFonts w:eastAsia="Times New Roman"/>
                <w:color w:val="000000"/>
                <w:szCs w:val="28"/>
              </w:rPr>
              <w:t xml:space="preserve"> tổ </w:t>
            </w:r>
            <w:r w:rsidRPr="00A4224F">
              <w:rPr>
                <w:rFonts w:eastAsia="Times New Roman"/>
                <w:color w:val="000000"/>
                <w:szCs w:val="28"/>
              </w:rPr>
              <w:lastRenderedPageBreak/>
              <w:t xml:space="preserve">chức </w:t>
            </w:r>
            <w:r w:rsidRPr="00A4224F">
              <w:rPr>
                <w:rFonts w:eastAsia="Times New Roman"/>
                <w:color w:val="000000"/>
                <w:szCs w:val="28"/>
                <w:lang w:val="vi-VN"/>
              </w:rPr>
              <w:t>dữ liệu</w:t>
            </w:r>
          </w:p>
        </w:tc>
        <w:tc>
          <w:tcPr>
            <w:tcW w:w="1162" w:type="pct"/>
            <w:shd w:val="clear" w:color="auto" w:fill="auto"/>
          </w:tcPr>
          <w:p w14:paraId="218C873F" w14:textId="77777777" w:rsidR="00815950" w:rsidRPr="00A4224F" w:rsidRDefault="00815950" w:rsidP="00E1089C">
            <w:pPr>
              <w:suppressAutoHyphens/>
              <w:spacing w:before="60" w:after="60"/>
              <w:ind w:firstLine="0"/>
              <w:rPr>
                <w:rFonts w:eastAsia="Times New Roman"/>
                <w:i/>
                <w:color w:val="000000"/>
                <w:szCs w:val="28"/>
                <w:lang w:val="vi-VN"/>
              </w:rPr>
            </w:pPr>
            <w:r w:rsidRPr="00A4224F">
              <w:rPr>
                <w:rFonts w:eastAsia="Times New Roman"/>
                <w:i/>
                <w:color w:val="000000"/>
                <w:szCs w:val="28"/>
                <w:lang w:val="vi-VN"/>
              </w:rPr>
              <w:lastRenderedPageBreak/>
              <w:t xml:space="preserve">Thu thập, phân loại, </w:t>
            </w:r>
            <w:r w:rsidRPr="00A4224F">
              <w:rPr>
                <w:rFonts w:eastAsia="Times New Roman"/>
                <w:i/>
                <w:color w:val="000000"/>
                <w:szCs w:val="28"/>
                <w:lang w:val="vi-VN"/>
              </w:rPr>
              <w:br/>
            </w:r>
            <w:r w:rsidRPr="00A4224F">
              <w:rPr>
                <w:rFonts w:eastAsia="Times New Roman"/>
                <w:i/>
                <w:color w:val="000000"/>
                <w:szCs w:val="28"/>
              </w:rPr>
              <w:t>biểu diễn</w:t>
            </w:r>
            <w:r w:rsidRPr="00A4224F">
              <w:rPr>
                <w:rFonts w:eastAsia="Times New Roman"/>
                <w:i/>
                <w:color w:val="000000"/>
                <w:szCs w:val="28"/>
                <w:lang w:val="vi-VN"/>
              </w:rPr>
              <w:t xml:space="preserve"> dữ liệu theo các </w:t>
            </w:r>
            <w:r w:rsidRPr="00A4224F">
              <w:rPr>
                <w:rFonts w:eastAsia="Times New Roman"/>
                <w:i/>
                <w:color w:val="000000"/>
                <w:szCs w:val="28"/>
                <w:lang w:val="vi-VN"/>
              </w:rPr>
              <w:lastRenderedPageBreak/>
              <w:t>tiêu chí cho trước</w:t>
            </w:r>
          </w:p>
        </w:tc>
        <w:tc>
          <w:tcPr>
            <w:tcW w:w="3010" w:type="pct"/>
            <w:shd w:val="clear" w:color="auto" w:fill="auto"/>
          </w:tcPr>
          <w:p w14:paraId="272D2DB7" w14:textId="77777777" w:rsidR="00815950" w:rsidRPr="00A4224F" w:rsidRDefault="00815950" w:rsidP="00E1089C">
            <w:pPr>
              <w:spacing w:before="60" w:after="60"/>
              <w:ind w:firstLine="0"/>
              <w:rPr>
                <w:rFonts w:eastAsia="Times New Roman"/>
                <w:color w:val="000000"/>
                <w:szCs w:val="28"/>
                <w:lang w:val="vi-VN"/>
              </w:rPr>
            </w:pPr>
            <w:r w:rsidRPr="00A4224F">
              <w:rPr>
                <w:rFonts w:eastAsia="Times New Roman"/>
                <w:color w:val="000000"/>
                <w:szCs w:val="28"/>
                <w:lang w:val="vi-VN"/>
              </w:rPr>
              <w:lastRenderedPageBreak/>
              <w:t xml:space="preserve">– </w:t>
            </w:r>
            <w:r w:rsidRPr="00A4224F">
              <w:rPr>
                <w:rFonts w:eastAsia="Times New Roman"/>
                <w:color w:val="000000"/>
                <w:szCs w:val="28"/>
              </w:rPr>
              <w:t>T</w:t>
            </w:r>
            <w:r w:rsidRPr="00A4224F">
              <w:rPr>
                <w:rFonts w:eastAsia="Times New Roman"/>
                <w:color w:val="000000"/>
                <w:szCs w:val="28"/>
                <w:lang w:val="vi-VN"/>
              </w:rPr>
              <w:t xml:space="preserve">hực hiện </w:t>
            </w:r>
            <w:r w:rsidRPr="00A4224F">
              <w:rPr>
                <w:rFonts w:eastAsia="Times New Roman"/>
                <w:color w:val="000000"/>
                <w:szCs w:val="28"/>
              </w:rPr>
              <w:t xml:space="preserve">và lí giải </w:t>
            </w:r>
            <w:r w:rsidRPr="00A4224F">
              <w:rPr>
                <w:rFonts w:eastAsia="Times New Roman"/>
                <w:color w:val="000000"/>
                <w:szCs w:val="28"/>
                <w:lang w:val="vi-VN"/>
              </w:rPr>
              <w:t>được việc thu thập, phân loại</w:t>
            </w:r>
            <w:r w:rsidRPr="00A4224F">
              <w:rPr>
                <w:rFonts w:eastAsia="Times New Roman"/>
                <w:color w:val="000000"/>
                <w:szCs w:val="28"/>
              </w:rPr>
              <w:t xml:space="preserve"> </w:t>
            </w:r>
            <w:r w:rsidRPr="00A4224F">
              <w:rPr>
                <w:rFonts w:eastAsia="Times New Roman"/>
                <w:color w:val="000000"/>
                <w:szCs w:val="28"/>
                <w:lang w:val="vi-VN"/>
              </w:rPr>
              <w:t>dữ liệu theo các tiêu chí cho trước từ nh</w:t>
            </w:r>
            <w:r w:rsidRPr="00A4224F">
              <w:rPr>
                <w:rFonts w:eastAsia="Times New Roman"/>
                <w:color w:val="000000"/>
                <w:szCs w:val="28"/>
              </w:rPr>
              <w:t xml:space="preserve">ững </w:t>
            </w:r>
            <w:r w:rsidRPr="00A4224F">
              <w:rPr>
                <w:rFonts w:eastAsia="Times New Roman"/>
                <w:color w:val="000000"/>
                <w:szCs w:val="28"/>
                <w:lang w:val="vi-VN"/>
              </w:rPr>
              <w:t xml:space="preserve">nguồn: văn bản, bảng biểu, kiến thức trong các </w:t>
            </w:r>
            <w:r w:rsidRPr="00A4224F">
              <w:rPr>
                <w:rFonts w:eastAsia="Times New Roman"/>
                <w:color w:val="000000"/>
                <w:szCs w:val="28"/>
                <w:lang w:val="vi-VN"/>
              </w:rPr>
              <w:lastRenderedPageBreak/>
              <w:t xml:space="preserve">môn học khác và trong thực tiễn.  </w:t>
            </w:r>
          </w:p>
          <w:p w14:paraId="0B3F974E" w14:textId="77777777" w:rsidR="00815950" w:rsidRPr="00A4224F" w:rsidRDefault="00815950" w:rsidP="00E1089C">
            <w:pPr>
              <w:suppressAutoHyphens/>
              <w:spacing w:before="60" w:after="60"/>
              <w:ind w:firstLine="0"/>
              <w:rPr>
                <w:rFonts w:eastAsia="Times New Roman"/>
                <w:color w:val="000000"/>
                <w:szCs w:val="28"/>
              </w:rPr>
            </w:pPr>
            <w:r w:rsidRPr="00A4224F">
              <w:rPr>
                <w:rFonts w:eastAsia="Times New Roman"/>
                <w:color w:val="000000"/>
                <w:szCs w:val="28"/>
                <w:lang w:val="vi-VN"/>
              </w:rPr>
              <w:t>– Giải thích được tính hợp lí của dữ liệu theo các tiêu chí toán học đơn giản (ví dụ: tính hợp lí, tính đại diện của một kết luận trong phỏng vấn; tính hợp lí của các quảng cáo;...).</w:t>
            </w:r>
          </w:p>
        </w:tc>
      </w:tr>
      <w:tr w:rsidR="00815950" w:rsidRPr="00A4224F" w14:paraId="53C5465C" w14:textId="77777777" w:rsidTr="00E1089C">
        <w:trPr>
          <w:jc w:val="center"/>
        </w:trPr>
        <w:tc>
          <w:tcPr>
            <w:tcW w:w="828" w:type="pct"/>
            <w:vMerge/>
            <w:shd w:val="clear" w:color="auto" w:fill="auto"/>
          </w:tcPr>
          <w:p w14:paraId="0427EBF6" w14:textId="77777777" w:rsidR="00815950" w:rsidRPr="00A4224F" w:rsidRDefault="00815950" w:rsidP="00E1089C">
            <w:pPr>
              <w:suppressAutoHyphens/>
              <w:spacing w:before="60" w:after="60"/>
              <w:ind w:firstLine="0"/>
              <w:rPr>
                <w:rFonts w:eastAsia="Times New Roman"/>
                <w:b/>
                <w:noProof/>
                <w:color w:val="000000"/>
                <w:szCs w:val="28"/>
                <w:lang w:val="vi-VN"/>
              </w:rPr>
            </w:pPr>
          </w:p>
        </w:tc>
        <w:tc>
          <w:tcPr>
            <w:tcW w:w="1162" w:type="pct"/>
            <w:shd w:val="clear" w:color="auto" w:fill="auto"/>
          </w:tcPr>
          <w:p w14:paraId="0A93E282" w14:textId="77777777" w:rsidR="00815950" w:rsidRPr="00A4224F" w:rsidRDefault="00815950" w:rsidP="00E1089C">
            <w:pPr>
              <w:suppressAutoHyphens/>
              <w:spacing w:before="60" w:after="60"/>
              <w:ind w:firstLine="0"/>
              <w:rPr>
                <w:rFonts w:eastAsia="Times New Roman"/>
                <w:i/>
                <w:color w:val="000000"/>
                <w:szCs w:val="28"/>
                <w:lang w:val="vi-VN"/>
              </w:rPr>
            </w:pPr>
            <w:r w:rsidRPr="00A4224F">
              <w:rPr>
                <w:rFonts w:eastAsia="Times New Roman"/>
                <w:i/>
                <w:color w:val="000000"/>
                <w:szCs w:val="28"/>
                <w:lang w:val="vi-VN"/>
              </w:rPr>
              <w:t>Mô tả và biểu diễn dữ liệu trên các bảng, biểu đồ</w:t>
            </w:r>
          </w:p>
        </w:tc>
        <w:tc>
          <w:tcPr>
            <w:tcW w:w="3010" w:type="pct"/>
            <w:shd w:val="clear" w:color="auto" w:fill="auto"/>
          </w:tcPr>
          <w:p w14:paraId="66655A29" w14:textId="77777777" w:rsidR="00815950" w:rsidRPr="00A4224F" w:rsidRDefault="00815950" w:rsidP="00E1089C">
            <w:pPr>
              <w:suppressAutoHyphens/>
              <w:spacing w:before="60" w:after="60"/>
              <w:ind w:firstLine="0"/>
              <w:rPr>
                <w:rFonts w:eastAsia="Times New Roman"/>
                <w:color w:val="000000"/>
                <w:szCs w:val="28"/>
                <w:lang w:val="vi-VN"/>
              </w:rPr>
            </w:pPr>
            <w:r w:rsidRPr="00A4224F">
              <w:rPr>
                <w:rFonts w:eastAsia="Times New Roman"/>
                <w:color w:val="000000"/>
                <w:szCs w:val="28"/>
                <w:lang w:val="vi-VN"/>
              </w:rPr>
              <w:t>– Đọc và mô tả thành thạo các dữ liệu ở dạng biểu đồ thống kê: biểu đồ hình quạt tròn (</w:t>
            </w:r>
            <w:r w:rsidRPr="00A4224F">
              <w:rPr>
                <w:rFonts w:eastAsia="Times New Roman"/>
                <w:i/>
                <w:color w:val="000000"/>
                <w:szCs w:val="28"/>
                <w:lang w:val="vi-VN"/>
              </w:rPr>
              <w:t>pie chart</w:t>
            </w:r>
            <w:r w:rsidRPr="00A4224F">
              <w:rPr>
                <w:rFonts w:eastAsia="Times New Roman"/>
                <w:color w:val="000000"/>
                <w:szCs w:val="28"/>
                <w:lang w:val="vi-VN"/>
              </w:rPr>
              <w:t>); biểu đồ đoạn thẳng (</w:t>
            </w:r>
            <w:r w:rsidRPr="00A4224F">
              <w:rPr>
                <w:rFonts w:eastAsia="Times New Roman"/>
                <w:i/>
                <w:color w:val="000000"/>
                <w:szCs w:val="28"/>
                <w:lang w:val="vi-VN"/>
              </w:rPr>
              <w:t>line graph</w:t>
            </w:r>
            <w:r w:rsidRPr="00A4224F">
              <w:rPr>
                <w:rFonts w:eastAsia="Times New Roman"/>
                <w:color w:val="000000"/>
                <w:szCs w:val="28"/>
                <w:lang w:val="vi-VN"/>
              </w:rPr>
              <w:t>).</w:t>
            </w:r>
          </w:p>
          <w:p w14:paraId="5940B4EE" w14:textId="77777777" w:rsidR="00815950" w:rsidRPr="00A4224F" w:rsidRDefault="00815950" w:rsidP="00E1089C">
            <w:pPr>
              <w:suppressAutoHyphens/>
              <w:spacing w:before="60" w:after="60"/>
              <w:ind w:firstLine="0"/>
              <w:rPr>
                <w:rFonts w:eastAsia="Times New Roman"/>
                <w:color w:val="000000"/>
                <w:szCs w:val="28"/>
              </w:rPr>
            </w:pPr>
            <w:r w:rsidRPr="00A4224F">
              <w:rPr>
                <w:rFonts w:eastAsia="Times New Roman"/>
                <w:color w:val="000000"/>
                <w:szCs w:val="28"/>
                <w:lang w:val="vi-VN"/>
              </w:rPr>
              <w:t>–</w:t>
            </w:r>
            <w:r w:rsidRPr="00A4224F">
              <w:rPr>
                <w:rFonts w:eastAsia="Times New Roman"/>
                <w:color w:val="000000"/>
                <w:szCs w:val="28"/>
              </w:rPr>
              <w:t xml:space="preserve"> </w:t>
            </w:r>
            <w:r w:rsidRPr="00A4224F">
              <w:rPr>
                <w:color w:val="000000"/>
                <w:szCs w:val="28"/>
              </w:rPr>
              <w:t>L</w:t>
            </w:r>
            <w:r w:rsidRPr="00A4224F">
              <w:rPr>
                <w:color w:val="000000"/>
                <w:szCs w:val="28"/>
                <w:lang w:val="vi-VN"/>
              </w:rPr>
              <w:t xml:space="preserve">ựa chọn </w:t>
            </w:r>
            <w:r w:rsidRPr="00A4224F">
              <w:rPr>
                <w:color w:val="000000"/>
                <w:szCs w:val="28"/>
              </w:rPr>
              <w:t xml:space="preserve">và </w:t>
            </w:r>
            <w:r w:rsidRPr="00A4224F">
              <w:rPr>
                <w:rFonts w:eastAsia="Times New Roman"/>
                <w:color w:val="000000"/>
                <w:szCs w:val="28"/>
              </w:rPr>
              <w:t>biểu diễn</w:t>
            </w:r>
            <w:r w:rsidRPr="00A4224F">
              <w:rPr>
                <w:rFonts w:eastAsia="Times New Roman"/>
                <w:color w:val="000000"/>
                <w:szCs w:val="28"/>
                <w:lang w:val="vi-VN"/>
              </w:rPr>
              <w:t xml:space="preserve"> được dữ liệu vào bảng, biểu đồ thích hợp</w:t>
            </w:r>
            <w:r w:rsidRPr="00A4224F">
              <w:rPr>
                <w:rFonts w:eastAsia="Times New Roman"/>
                <w:color w:val="000000"/>
                <w:szCs w:val="28"/>
              </w:rPr>
              <w:t xml:space="preserve"> ở dạng</w:t>
            </w:r>
            <w:r w:rsidRPr="00A4224F">
              <w:rPr>
                <w:rFonts w:eastAsia="Times New Roman"/>
                <w:color w:val="000000"/>
                <w:szCs w:val="28"/>
                <w:lang w:val="vi-VN"/>
              </w:rPr>
              <w:t xml:space="preserve">: biểu đồ hình quạt tròn </w:t>
            </w:r>
            <w:r w:rsidRPr="00A4224F">
              <w:rPr>
                <w:rFonts w:eastAsia="Times New Roman"/>
                <w:color w:val="000000"/>
                <w:szCs w:val="28"/>
              </w:rPr>
              <w:t xml:space="preserve">(cho sẵn) </w:t>
            </w:r>
            <w:r w:rsidRPr="00A4224F">
              <w:rPr>
                <w:rFonts w:eastAsia="Times New Roman"/>
                <w:color w:val="000000"/>
                <w:szCs w:val="28"/>
                <w:lang w:val="vi-VN"/>
              </w:rPr>
              <w:t>(</w:t>
            </w:r>
            <w:r w:rsidRPr="00A4224F">
              <w:rPr>
                <w:rFonts w:eastAsia="Times New Roman"/>
                <w:i/>
                <w:color w:val="000000"/>
                <w:szCs w:val="28"/>
                <w:lang w:val="vi-VN"/>
              </w:rPr>
              <w:t>pie chart</w:t>
            </w:r>
            <w:r w:rsidRPr="00A4224F">
              <w:rPr>
                <w:rFonts w:eastAsia="Times New Roman"/>
                <w:color w:val="000000"/>
                <w:szCs w:val="28"/>
                <w:lang w:val="vi-VN"/>
              </w:rPr>
              <w:t>); biểu đồ đoạn thẳng (</w:t>
            </w:r>
            <w:r w:rsidRPr="00A4224F">
              <w:rPr>
                <w:rFonts w:eastAsia="Times New Roman"/>
                <w:i/>
                <w:color w:val="000000"/>
                <w:szCs w:val="28"/>
                <w:lang w:val="vi-VN"/>
              </w:rPr>
              <w:t>line graph</w:t>
            </w:r>
            <w:r w:rsidRPr="00A4224F">
              <w:rPr>
                <w:rFonts w:eastAsia="Times New Roman"/>
                <w:color w:val="000000"/>
                <w:szCs w:val="28"/>
                <w:lang w:val="vi-VN"/>
              </w:rPr>
              <w:t>).</w:t>
            </w:r>
          </w:p>
          <w:p w14:paraId="2269E6BB" w14:textId="77777777" w:rsidR="00815950" w:rsidRPr="00A4224F" w:rsidRDefault="00815950" w:rsidP="00E1089C">
            <w:pPr>
              <w:suppressAutoHyphens/>
              <w:spacing w:before="60" w:after="60"/>
              <w:ind w:firstLine="0"/>
              <w:rPr>
                <w:rFonts w:eastAsia="Times New Roman"/>
                <w:color w:val="000000"/>
                <w:szCs w:val="28"/>
              </w:rPr>
            </w:pPr>
            <w:r w:rsidRPr="00A4224F">
              <w:rPr>
                <w:color w:val="000000"/>
                <w:szCs w:val="28"/>
                <w:lang w:val="vi-VN"/>
              </w:rPr>
              <w:t xml:space="preserve">– </w:t>
            </w:r>
            <w:r w:rsidRPr="00A4224F">
              <w:rPr>
                <w:color w:val="000000"/>
                <w:szCs w:val="28"/>
              </w:rPr>
              <w:t>Nhận</w:t>
            </w:r>
            <w:r w:rsidRPr="00A4224F">
              <w:rPr>
                <w:color w:val="000000"/>
                <w:szCs w:val="28"/>
                <w:lang w:val="vi-VN"/>
              </w:rPr>
              <w:t xml:space="preserve"> bi</w:t>
            </w:r>
            <w:r w:rsidRPr="00A4224F">
              <w:rPr>
                <w:color w:val="000000"/>
                <w:szCs w:val="28"/>
              </w:rPr>
              <w:t>ế</w:t>
            </w:r>
            <w:r w:rsidRPr="00A4224F">
              <w:rPr>
                <w:color w:val="000000"/>
                <w:szCs w:val="28"/>
                <w:lang w:val="vi-VN"/>
              </w:rPr>
              <w:t xml:space="preserve">t được </w:t>
            </w:r>
            <w:r w:rsidRPr="00A4224F">
              <w:rPr>
                <w:color w:val="000000"/>
                <w:szCs w:val="28"/>
              </w:rPr>
              <w:t>những</w:t>
            </w:r>
            <w:r w:rsidRPr="00A4224F">
              <w:rPr>
                <w:color w:val="000000"/>
                <w:szCs w:val="28"/>
                <w:lang w:val="vi-VN"/>
              </w:rPr>
              <w:t xml:space="preserve"> dạng biểu diễn khác nhau cho một tập dữ liệu.</w:t>
            </w:r>
          </w:p>
        </w:tc>
      </w:tr>
      <w:tr w:rsidR="008F014D" w:rsidRPr="00A4224F" w14:paraId="2E86CF57" w14:textId="77777777" w:rsidTr="00E1089C">
        <w:trPr>
          <w:jc w:val="center"/>
        </w:trPr>
        <w:tc>
          <w:tcPr>
            <w:tcW w:w="828" w:type="pct"/>
            <w:shd w:val="clear" w:color="auto" w:fill="auto"/>
          </w:tcPr>
          <w:p w14:paraId="52291AA0" w14:textId="77777777" w:rsidR="008F014D" w:rsidRPr="00A4224F" w:rsidRDefault="008F014D" w:rsidP="00E1089C">
            <w:pPr>
              <w:suppressAutoHyphens/>
              <w:spacing w:before="60" w:after="60"/>
              <w:ind w:firstLine="0"/>
              <w:rPr>
                <w:rFonts w:eastAsia="Times New Roman"/>
                <w:noProof/>
                <w:color w:val="000000"/>
                <w:szCs w:val="28"/>
                <w:lang w:val="vi-VN"/>
              </w:rPr>
            </w:pPr>
            <w:r w:rsidRPr="00A4224F">
              <w:rPr>
                <w:rFonts w:eastAsia="Times New Roman"/>
                <w:noProof/>
                <w:color w:val="000000"/>
                <w:szCs w:val="28"/>
                <w:lang w:val="vi-VN"/>
              </w:rPr>
              <w:t>Phân tích</w:t>
            </w:r>
            <w:r w:rsidRPr="00A4224F">
              <w:rPr>
                <w:rFonts w:eastAsia="Times New Roman"/>
                <w:noProof/>
                <w:color w:val="000000"/>
                <w:szCs w:val="28"/>
              </w:rPr>
              <w:t xml:space="preserve"> </w:t>
            </w:r>
            <w:r w:rsidRPr="00A4224F">
              <w:rPr>
                <w:rFonts w:eastAsia="Times New Roman"/>
                <w:noProof/>
                <w:color w:val="000000"/>
                <w:szCs w:val="28"/>
                <w:lang w:val="vi-VN"/>
              </w:rPr>
              <w:t xml:space="preserve">và </w:t>
            </w:r>
            <w:r w:rsidRPr="00A4224F">
              <w:rPr>
                <w:rFonts w:eastAsia="Times New Roman"/>
                <w:noProof/>
                <w:color w:val="000000"/>
                <w:szCs w:val="28"/>
              </w:rPr>
              <w:t>xử lí</w:t>
            </w:r>
            <w:r w:rsidRPr="00A4224F">
              <w:rPr>
                <w:rFonts w:eastAsia="Times New Roman"/>
                <w:noProof/>
                <w:color w:val="000000"/>
                <w:szCs w:val="28"/>
                <w:lang w:val="vi-VN"/>
              </w:rPr>
              <w:t xml:space="preserve"> </w:t>
            </w:r>
            <w:r w:rsidRPr="00A4224F">
              <w:rPr>
                <w:color w:val="000000"/>
                <w:szCs w:val="28"/>
                <w:lang w:val="vi-VN"/>
              </w:rPr>
              <w:t>dữ liệu</w:t>
            </w:r>
          </w:p>
        </w:tc>
        <w:tc>
          <w:tcPr>
            <w:tcW w:w="1162" w:type="pct"/>
            <w:shd w:val="clear" w:color="auto" w:fill="auto"/>
          </w:tcPr>
          <w:p w14:paraId="0DEF58D9" w14:textId="77777777" w:rsidR="008F014D" w:rsidRPr="00A4224F" w:rsidRDefault="008F014D" w:rsidP="00E1089C">
            <w:pPr>
              <w:suppressAutoHyphens/>
              <w:spacing w:before="60" w:after="60"/>
              <w:ind w:firstLine="0"/>
              <w:rPr>
                <w:rFonts w:eastAsia="Times New Roman"/>
                <w:color w:val="000000"/>
                <w:szCs w:val="28"/>
                <w:lang w:val="vi-VN"/>
              </w:rPr>
            </w:pPr>
            <w:r w:rsidRPr="00A4224F">
              <w:rPr>
                <w:i/>
                <w:color w:val="000000"/>
                <w:szCs w:val="28"/>
                <w:lang w:val="vi-VN"/>
              </w:rPr>
              <w:t>Hình thành và giải quyết vấn đề đơn giản</w:t>
            </w:r>
            <w:r w:rsidRPr="00A4224F">
              <w:rPr>
                <w:i/>
                <w:color w:val="000000"/>
                <w:szCs w:val="28"/>
              </w:rPr>
              <w:t xml:space="preserve"> </w:t>
            </w:r>
            <w:r w:rsidRPr="00A4224F">
              <w:rPr>
                <w:i/>
                <w:color w:val="000000"/>
                <w:szCs w:val="28"/>
                <w:lang w:val="vi-VN"/>
              </w:rPr>
              <w:t>xuất hiện từ các số liệu và biểu đồ thống kê đã có</w:t>
            </w:r>
          </w:p>
        </w:tc>
        <w:tc>
          <w:tcPr>
            <w:tcW w:w="3010" w:type="pct"/>
            <w:shd w:val="clear" w:color="auto" w:fill="auto"/>
          </w:tcPr>
          <w:p w14:paraId="323045D0" w14:textId="77777777" w:rsidR="008F014D" w:rsidRPr="00A4224F" w:rsidRDefault="008F014D" w:rsidP="00E1089C">
            <w:pPr>
              <w:suppressAutoHyphens/>
              <w:spacing w:before="60" w:after="60"/>
              <w:ind w:firstLine="0"/>
              <w:rPr>
                <w:rFonts w:eastAsia="Times New Roman"/>
                <w:color w:val="000000"/>
                <w:szCs w:val="28"/>
                <w:lang w:val="vi-VN"/>
              </w:rPr>
            </w:pPr>
            <w:r w:rsidRPr="00A4224F">
              <w:rPr>
                <w:color w:val="000000"/>
                <w:szCs w:val="28"/>
                <w:lang w:val="vi-VN"/>
              </w:rPr>
              <w:t>–</w:t>
            </w:r>
            <w:r w:rsidR="000779DE" w:rsidRPr="00A4224F">
              <w:rPr>
                <w:color w:val="000000"/>
                <w:szCs w:val="28"/>
              </w:rPr>
              <w:t xml:space="preserve"> Nhận ra được </w:t>
            </w:r>
            <w:r w:rsidRPr="00A4224F">
              <w:rPr>
                <w:color w:val="000000"/>
                <w:szCs w:val="28"/>
                <w:lang w:val="vi-VN"/>
              </w:rPr>
              <w:t>vấn đề hoặc quy luật đơn giản dựa trên phân tích các số liệu thu được</w:t>
            </w:r>
            <w:r w:rsidRPr="00A4224F">
              <w:rPr>
                <w:color w:val="000000"/>
                <w:szCs w:val="28"/>
              </w:rPr>
              <w:t xml:space="preserve"> </w:t>
            </w:r>
            <w:r w:rsidRPr="00A4224F">
              <w:rPr>
                <w:rFonts w:eastAsia="Times New Roman"/>
                <w:color w:val="000000"/>
                <w:szCs w:val="28"/>
                <w:lang w:val="vi-VN"/>
              </w:rPr>
              <w:t>ở dạng</w:t>
            </w:r>
            <w:r w:rsidRPr="00A4224F">
              <w:rPr>
                <w:rFonts w:eastAsia="Times New Roman"/>
                <w:color w:val="000000"/>
                <w:szCs w:val="28"/>
              </w:rPr>
              <w:t xml:space="preserve">: </w:t>
            </w:r>
            <w:r w:rsidRPr="00A4224F">
              <w:rPr>
                <w:rFonts w:eastAsia="Times New Roman"/>
                <w:color w:val="000000"/>
                <w:szCs w:val="28"/>
                <w:lang w:val="vi-VN"/>
              </w:rPr>
              <w:t xml:space="preserve">biểu đồ hình quạt tròn </w:t>
            </w:r>
            <w:r w:rsidRPr="00A4224F">
              <w:rPr>
                <w:rFonts w:eastAsia="Times New Roman"/>
                <w:color w:val="000000"/>
                <w:szCs w:val="28"/>
              </w:rPr>
              <w:t xml:space="preserve">(cho sẵn) </w:t>
            </w:r>
            <w:r w:rsidRPr="00A4224F">
              <w:rPr>
                <w:rFonts w:eastAsia="Times New Roman"/>
                <w:color w:val="000000"/>
                <w:szCs w:val="28"/>
                <w:lang w:val="vi-VN"/>
              </w:rPr>
              <w:t>(</w:t>
            </w:r>
            <w:r w:rsidRPr="00A4224F">
              <w:rPr>
                <w:rFonts w:eastAsia="Times New Roman"/>
                <w:i/>
                <w:color w:val="000000"/>
                <w:szCs w:val="28"/>
                <w:lang w:val="vi-VN"/>
              </w:rPr>
              <w:t>pie chart</w:t>
            </w:r>
            <w:r w:rsidRPr="00A4224F">
              <w:rPr>
                <w:rFonts w:eastAsia="Times New Roman"/>
                <w:color w:val="000000"/>
                <w:szCs w:val="28"/>
                <w:lang w:val="vi-VN"/>
              </w:rPr>
              <w:t>); biểu đồ đoạn thẳng (</w:t>
            </w:r>
            <w:r w:rsidRPr="00A4224F">
              <w:rPr>
                <w:rFonts w:eastAsia="Times New Roman"/>
                <w:i/>
                <w:color w:val="000000"/>
                <w:szCs w:val="28"/>
                <w:lang w:val="vi-VN"/>
              </w:rPr>
              <w:t>line graph</w:t>
            </w:r>
            <w:r w:rsidRPr="00A4224F">
              <w:rPr>
                <w:rFonts w:eastAsia="Times New Roman"/>
                <w:color w:val="000000"/>
                <w:szCs w:val="28"/>
                <w:lang w:val="vi-VN"/>
              </w:rPr>
              <w:t>).</w:t>
            </w:r>
          </w:p>
          <w:p w14:paraId="00F31342" w14:textId="77777777" w:rsidR="008F014D" w:rsidRPr="00A4224F" w:rsidRDefault="008F014D" w:rsidP="00E1089C">
            <w:pPr>
              <w:suppressAutoHyphens/>
              <w:spacing w:before="60" w:after="60"/>
              <w:ind w:firstLine="0"/>
              <w:rPr>
                <w:rFonts w:eastAsia="Times New Roman"/>
                <w:color w:val="000000"/>
                <w:szCs w:val="28"/>
              </w:rPr>
            </w:pPr>
            <w:r w:rsidRPr="00A4224F">
              <w:rPr>
                <w:color w:val="000000"/>
                <w:szCs w:val="28"/>
                <w:lang w:val="vi-VN"/>
              </w:rPr>
              <w:t xml:space="preserve">– Giải quyết </w:t>
            </w:r>
            <w:r w:rsidRPr="00A4224F">
              <w:rPr>
                <w:color w:val="000000"/>
                <w:szCs w:val="28"/>
              </w:rPr>
              <w:t xml:space="preserve">được những </w:t>
            </w:r>
            <w:r w:rsidRPr="00A4224F">
              <w:rPr>
                <w:color w:val="000000"/>
                <w:szCs w:val="28"/>
                <w:lang w:val="vi-VN"/>
              </w:rPr>
              <w:t xml:space="preserve">vấn đề đơn giản liên quan đến các số liệu thu được </w:t>
            </w:r>
            <w:r w:rsidRPr="00A4224F">
              <w:rPr>
                <w:rFonts w:eastAsia="Times New Roman"/>
                <w:color w:val="000000"/>
                <w:szCs w:val="28"/>
                <w:lang w:val="vi-VN"/>
              </w:rPr>
              <w:t>ở dạng</w:t>
            </w:r>
            <w:r w:rsidRPr="00A4224F">
              <w:rPr>
                <w:rFonts w:eastAsia="Times New Roman"/>
                <w:color w:val="000000"/>
                <w:szCs w:val="28"/>
              </w:rPr>
              <w:t xml:space="preserve">: </w:t>
            </w:r>
            <w:r w:rsidRPr="00A4224F">
              <w:rPr>
                <w:rFonts w:eastAsia="Times New Roman"/>
                <w:color w:val="000000"/>
                <w:szCs w:val="28"/>
                <w:lang w:val="vi-VN"/>
              </w:rPr>
              <w:t xml:space="preserve">biểu đồ hình quạt tròn </w:t>
            </w:r>
            <w:r w:rsidRPr="00A4224F">
              <w:rPr>
                <w:rFonts w:eastAsia="Times New Roman"/>
                <w:color w:val="000000"/>
                <w:szCs w:val="28"/>
              </w:rPr>
              <w:t xml:space="preserve">(cho sẵn) </w:t>
            </w:r>
            <w:r w:rsidRPr="00A4224F">
              <w:rPr>
                <w:rFonts w:eastAsia="Times New Roman"/>
                <w:color w:val="000000"/>
                <w:szCs w:val="28"/>
                <w:lang w:val="vi-VN"/>
              </w:rPr>
              <w:t>(</w:t>
            </w:r>
            <w:r w:rsidRPr="00A4224F">
              <w:rPr>
                <w:rFonts w:eastAsia="Times New Roman"/>
                <w:i/>
                <w:color w:val="000000"/>
                <w:szCs w:val="28"/>
                <w:lang w:val="vi-VN"/>
              </w:rPr>
              <w:t>pie chart</w:t>
            </w:r>
            <w:r w:rsidRPr="00A4224F">
              <w:rPr>
                <w:rFonts w:eastAsia="Times New Roman"/>
                <w:color w:val="000000"/>
                <w:szCs w:val="28"/>
                <w:lang w:val="vi-VN"/>
              </w:rPr>
              <w:t>); biểu đồ đoạn thẳng (</w:t>
            </w:r>
            <w:r w:rsidRPr="00A4224F">
              <w:rPr>
                <w:rFonts w:eastAsia="Times New Roman"/>
                <w:i/>
                <w:color w:val="000000"/>
                <w:szCs w:val="28"/>
                <w:lang w:val="vi-VN"/>
              </w:rPr>
              <w:t>line graph</w:t>
            </w:r>
            <w:r w:rsidRPr="00A4224F">
              <w:rPr>
                <w:rFonts w:eastAsia="Times New Roman"/>
                <w:color w:val="000000"/>
                <w:szCs w:val="28"/>
                <w:lang w:val="vi-VN"/>
              </w:rPr>
              <w:t>).</w:t>
            </w:r>
          </w:p>
          <w:p w14:paraId="08368486" w14:textId="77777777" w:rsidR="008F014D" w:rsidRPr="00A4224F" w:rsidRDefault="008F014D" w:rsidP="00E1089C">
            <w:pPr>
              <w:suppressAutoHyphens/>
              <w:spacing w:before="60" w:after="60"/>
              <w:ind w:firstLine="0"/>
              <w:rPr>
                <w:rFonts w:eastAsia="Times New Roman"/>
                <w:color w:val="000000"/>
                <w:szCs w:val="28"/>
              </w:rPr>
            </w:pPr>
            <w:r w:rsidRPr="00A4224F">
              <w:rPr>
                <w:color w:val="000000"/>
                <w:szCs w:val="28"/>
                <w:lang w:val="vi-VN"/>
              </w:rPr>
              <w:t xml:space="preserve">– Nhận biết được mối liên hệ giữa thống kê với </w:t>
            </w:r>
            <w:r w:rsidRPr="00A4224F">
              <w:rPr>
                <w:color w:val="000000"/>
                <w:szCs w:val="28"/>
              </w:rPr>
              <w:t xml:space="preserve">những </w:t>
            </w:r>
            <w:r w:rsidRPr="00A4224F">
              <w:rPr>
                <w:color w:val="000000"/>
                <w:szCs w:val="28"/>
                <w:lang w:val="vi-VN"/>
              </w:rPr>
              <w:t xml:space="preserve">kiến thức trong </w:t>
            </w:r>
            <w:r w:rsidRPr="00A4224F">
              <w:rPr>
                <w:color w:val="000000"/>
                <w:szCs w:val="28"/>
              </w:rPr>
              <w:t xml:space="preserve">các </w:t>
            </w:r>
            <w:r w:rsidRPr="00A4224F">
              <w:rPr>
                <w:color w:val="000000"/>
                <w:szCs w:val="28"/>
                <w:lang w:val="vi-VN"/>
              </w:rPr>
              <w:t>môn</w:t>
            </w:r>
            <w:r w:rsidRPr="00A4224F">
              <w:rPr>
                <w:color w:val="000000"/>
                <w:szCs w:val="28"/>
              </w:rPr>
              <w:t xml:space="preserve"> học khác</w:t>
            </w:r>
            <w:r w:rsidRPr="00A4224F">
              <w:rPr>
                <w:color w:val="000000"/>
                <w:szCs w:val="28"/>
                <w:lang w:val="vi-VN"/>
              </w:rPr>
              <w:t xml:space="preserve"> </w:t>
            </w:r>
            <w:r w:rsidRPr="00A4224F">
              <w:rPr>
                <w:color w:val="000000"/>
                <w:szCs w:val="28"/>
              </w:rPr>
              <w:t>trong Chương trình lớp 7 (ví dụ: Lịch sử và Địa lí lớp 7, Khoa học tự nhiên lớp 7</w:t>
            </w:r>
            <w:r w:rsidR="00B90A13" w:rsidRPr="00A4224F">
              <w:rPr>
                <w:color w:val="000000"/>
                <w:szCs w:val="28"/>
              </w:rPr>
              <w:t>,...</w:t>
            </w:r>
            <w:r w:rsidRPr="00A4224F">
              <w:rPr>
                <w:color w:val="000000"/>
                <w:szCs w:val="28"/>
              </w:rPr>
              <w:t xml:space="preserve">) </w:t>
            </w:r>
            <w:r w:rsidRPr="00A4224F">
              <w:rPr>
                <w:color w:val="000000"/>
                <w:szCs w:val="28"/>
                <w:lang w:val="vi-VN"/>
              </w:rPr>
              <w:t>và trong thực tiễn (</w:t>
            </w:r>
            <w:r w:rsidRPr="00A4224F">
              <w:rPr>
                <w:color w:val="000000"/>
                <w:szCs w:val="28"/>
              </w:rPr>
              <w:t>ví dụ: môi trường, y học</w:t>
            </w:r>
            <w:r w:rsidRPr="00A4224F">
              <w:rPr>
                <w:color w:val="000000"/>
                <w:szCs w:val="28"/>
                <w:lang w:val="vi-VN"/>
              </w:rPr>
              <w:t>,</w:t>
            </w:r>
            <w:r w:rsidRPr="00A4224F">
              <w:rPr>
                <w:color w:val="000000"/>
                <w:szCs w:val="28"/>
              </w:rPr>
              <w:t xml:space="preserve"> tài chính,</w:t>
            </w:r>
            <w:r w:rsidRPr="00A4224F">
              <w:rPr>
                <w:color w:val="000000"/>
                <w:szCs w:val="28"/>
                <w:lang w:val="vi-VN"/>
              </w:rPr>
              <w:t>...).</w:t>
            </w:r>
            <w:r w:rsidRPr="00A4224F">
              <w:rPr>
                <w:color w:val="000000"/>
                <w:szCs w:val="28"/>
              </w:rPr>
              <w:t xml:space="preserve"> </w:t>
            </w:r>
          </w:p>
        </w:tc>
      </w:tr>
      <w:tr w:rsidR="008F014D" w:rsidRPr="00A4224F" w14:paraId="4882F070" w14:textId="77777777" w:rsidTr="00E1089C">
        <w:trPr>
          <w:jc w:val="center"/>
        </w:trPr>
        <w:tc>
          <w:tcPr>
            <w:tcW w:w="5000" w:type="pct"/>
            <w:gridSpan w:val="3"/>
            <w:shd w:val="clear" w:color="auto" w:fill="auto"/>
          </w:tcPr>
          <w:p w14:paraId="04CD069A" w14:textId="77777777" w:rsidR="008F014D" w:rsidRPr="00A4224F" w:rsidRDefault="00963F20" w:rsidP="00E1089C">
            <w:pPr>
              <w:suppressAutoHyphens/>
              <w:spacing w:before="60" w:after="60"/>
              <w:ind w:firstLine="0"/>
              <w:jc w:val="left"/>
              <w:rPr>
                <w:rFonts w:eastAsia="Times New Roman"/>
                <w:b/>
                <w:i/>
                <w:noProof/>
                <w:color w:val="000000"/>
                <w:szCs w:val="28"/>
              </w:rPr>
            </w:pPr>
            <w:r w:rsidRPr="00A4224F">
              <w:rPr>
                <w:rFonts w:eastAsia="Times New Roman"/>
                <w:b/>
                <w:i/>
                <w:noProof/>
                <w:color w:val="000000"/>
                <w:szCs w:val="28"/>
              </w:rPr>
              <w:t>Một số yếu tố x</w:t>
            </w:r>
            <w:r w:rsidR="008F014D" w:rsidRPr="00A4224F">
              <w:rPr>
                <w:rFonts w:eastAsia="Times New Roman"/>
                <w:b/>
                <w:i/>
                <w:noProof/>
                <w:color w:val="000000"/>
                <w:szCs w:val="28"/>
              </w:rPr>
              <w:t>ác suất</w:t>
            </w:r>
          </w:p>
        </w:tc>
      </w:tr>
      <w:tr w:rsidR="00963F20" w:rsidRPr="00A4224F" w14:paraId="5605F09C" w14:textId="77777777" w:rsidTr="00E1089C">
        <w:trPr>
          <w:jc w:val="center"/>
        </w:trPr>
        <w:tc>
          <w:tcPr>
            <w:tcW w:w="828" w:type="pct"/>
            <w:shd w:val="clear" w:color="auto" w:fill="auto"/>
          </w:tcPr>
          <w:p w14:paraId="624EDA81" w14:textId="77777777" w:rsidR="00963F20" w:rsidRPr="00A4224F" w:rsidRDefault="00963F20" w:rsidP="00E1089C">
            <w:pPr>
              <w:suppressAutoHyphens/>
              <w:spacing w:before="60" w:after="60"/>
              <w:ind w:firstLine="0"/>
              <w:rPr>
                <w:rFonts w:eastAsia="Times New Roman"/>
                <w:color w:val="000000"/>
                <w:szCs w:val="28"/>
                <w:lang w:val="vi-VN"/>
              </w:rPr>
            </w:pPr>
            <w:r w:rsidRPr="00A4224F">
              <w:rPr>
                <w:color w:val="000000"/>
                <w:szCs w:val="28"/>
              </w:rPr>
              <w:t>Một số</w:t>
            </w:r>
            <w:r w:rsidRPr="00A4224F">
              <w:rPr>
                <w:color w:val="000000"/>
                <w:szCs w:val="28"/>
                <w:lang w:val="vi-VN"/>
              </w:rPr>
              <w:t xml:space="preserve"> yếu tố </w:t>
            </w:r>
            <w:r w:rsidRPr="00A4224F">
              <w:rPr>
                <w:color w:val="000000"/>
                <w:szCs w:val="28"/>
              </w:rPr>
              <w:t>x</w:t>
            </w:r>
            <w:r w:rsidRPr="00A4224F">
              <w:rPr>
                <w:color w:val="000000"/>
                <w:szCs w:val="28"/>
                <w:lang w:val="vi-VN"/>
              </w:rPr>
              <w:t xml:space="preserve">ác </w:t>
            </w:r>
            <w:r w:rsidRPr="00A4224F">
              <w:rPr>
                <w:color w:val="000000"/>
                <w:szCs w:val="28"/>
                <w:lang w:val="vi-VN"/>
              </w:rPr>
              <w:lastRenderedPageBreak/>
              <w:t>suất</w:t>
            </w:r>
          </w:p>
        </w:tc>
        <w:tc>
          <w:tcPr>
            <w:tcW w:w="1162" w:type="pct"/>
            <w:shd w:val="clear" w:color="auto" w:fill="auto"/>
          </w:tcPr>
          <w:p w14:paraId="062178E8" w14:textId="77777777" w:rsidR="00963F20" w:rsidRPr="00A4224F" w:rsidRDefault="00963F20" w:rsidP="00E1089C">
            <w:pPr>
              <w:suppressAutoHyphens/>
              <w:spacing w:before="60" w:after="60"/>
              <w:ind w:firstLine="0"/>
              <w:rPr>
                <w:rFonts w:eastAsia="Times New Roman"/>
                <w:i/>
                <w:color w:val="000000"/>
                <w:szCs w:val="28"/>
              </w:rPr>
            </w:pPr>
            <w:r w:rsidRPr="00A4224F">
              <w:rPr>
                <w:i/>
                <w:color w:val="000000"/>
                <w:szCs w:val="28"/>
                <w:lang w:val="vi-VN"/>
              </w:rPr>
              <w:lastRenderedPageBreak/>
              <w:t xml:space="preserve">Làm quen với </w:t>
            </w:r>
            <w:r w:rsidRPr="00A4224F">
              <w:rPr>
                <w:bCs/>
                <w:i/>
                <w:color w:val="000000"/>
                <w:szCs w:val="28"/>
              </w:rPr>
              <w:t xml:space="preserve">biến cố ngẫu </w:t>
            </w:r>
            <w:r w:rsidRPr="00A4224F">
              <w:rPr>
                <w:bCs/>
                <w:i/>
                <w:color w:val="000000"/>
                <w:szCs w:val="28"/>
              </w:rPr>
              <w:lastRenderedPageBreak/>
              <w:t xml:space="preserve">nhiên. </w:t>
            </w:r>
            <w:r w:rsidRPr="00A4224F">
              <w:rPr>
                <w:rFonts w:eastAsia="Times New Roman"/>
                <w:i/>
                <w:color w:val="000000"/>
                <w:szCs w:val="28"/>
              </w:rPr>
              <w:t>Làm quen với x</w:t>
            </w:r>
            <w:r w:rsidRPr="00A4224F">
              <w:rPr>
                <w:rFonts w:eastAsia="Times New Roman"/>
                <w:i/>
                <w:color w:val="000000"/>
                <w:szCs w:val="28"/>
                <w:lang w:val="vi-VN"/>
              </w:rPr>
              <w:t xml:space="preserve">ác suất của biến cố </w:t>
            </w:r>
            <w:r w:rsidRPr="00A4224F">
              <w:rPr>
                <w:bCs/>
                <w:i/>
                <w:color w:val="000000"/>
                <w:szCs w:val="28"/>
              </w:rPr>
              <w:t>ngẫu nhiên</w:t>
            </w:r>
            <w:r w:rsidRPr="00A4224F">
              <w:rPr>
                <w:rFonts w:eastAsia="Times New Roman"/>
                <w:i/>
                <w:color w:val="000000"/>
                <w:szCs w:val="28"/>
                <w:lang w:val="vi-VN"/>
              </w:rPr>
              <w:t xml:space="preserve"> trong </w:t>
            </w:r>
            <w:r w:rsidRPr="00A4224F">
              <w:rPr>
                <w:rFonts w:eastAsia="Times New Roman"/>
                <w:i/>
                <w:color w:val="000000"/>
                <w:szCs w:val="28"/>
              </w:rPr>
              <w:t>một số</w:t>
            </w:r>
            <w:r w:rsidRPr="00A4224F">
              <w:rPr>
                <w:rFonts w:eastAsia="Times New Roman"/>
                <w:i/>
                <w:color w:val="000000"/>
                <w:szCs w:val="28"/>
                <w:lang w:val="vi-VN"/>
              </w:rPr>
              <w:t xml:space="preserve"> ví dụ đơn giản</w:t>
            </w:r>
            <w:r w:rsidRPr="00A4224F">
              <w:rPr>
                <w:rFonts w:eastAsia="Times New Roman"/>
                <w:i/>
                <w:color w:val="000000"/>
                <w:szCs w:val="28"/>
              </w:rPr>
              <w:t xml:space="preserve"> </w:t>
            </w:r>
          </w:p>
        </w:tc>
        <w:tc>
          <w:tcPr>
            <w:tcW w:w="3010" w:type="pct"/>
            <w:shd w:val="clear" w:color="auto" w:fill="auto"/>
          </w:tcPr>
          <w:p w14:paraId="4D28214A" w14:textId="77777777" w:rsidR="00963F20" w:rsidRPr="00A4224F" w:rsidRDefault="00963F20" w:rsidP="00E1089C">
            <w:pPr>
              <w:suppressAutoHyphens/>
              <w:spacing w:before="60" w:after="60"/>
              <w:ind w:firstLine="0"/>
              <w:rPr>
                <w:bCs/>
                <w:color w:val="000000"/>
                <w:szCs w:val="28"/>
              </w:rPr>
            </w:pPr>
            <w:r w:rsidRPr="00A4224F">
              <w:rPr>
                <w:rFonts w:eastAsia="Times New Roman"/>
                <w:noProof/>
                <w:color w:val="000000"/>
                <w:szCs w:val="28"/>
                <w:lang w:val="vi-VN"/>
              </w:rPr>
              <w:lastRenderedPageBreak/>
              <w:t>–</w:t>
            </w:r>
            <w:r w:rsidRPr="00A4224F">
              <w:rPr>
                <w:i/>
                <w:color w:val="000000"/>
                <w:szCs w:val="28"/>
                <w:lang w:val="vi-VN"/>
              </w:rPr>
              <w:t xml:space="preserve"> </w:t>
            </w:r>
            <w:r w:rsidRPr="00A4224F">
              <w:rPr>
                <w:color w:val="000000"/>
                <w:szCs w:val="28"/>
                <w:lang w:val="vi-VN"/>
              </w:rPr>
              <w:t>Làm quen với</w:t>
            </w:r>
            <w:r w:rsidRPr="00A4224F">
              <w:rPr>
                <w:i/>
                <w:color w:val="000000"/>
                <w:szCs w:val="28"/>
                <w:lang w:val="vi-VN"/>
              </w:rPr>
              <w:t xml:space="preserve"> </w:t>
            </w:r>
            <w:r w:rsidRPr="00A4224F">
              <w:rPr>
                <w:rFonts w:eastAsia="Times New Roman"/>
                <w:noProof/>
                <w:color w:val="000000"/>
                <w:szCs w:val="28"/>
              </w:rPr>
              <w:t xml:space="preserve">các </w:t>
            </w:r>
            <w:r w:rsidRPr="00A4224F">
              <w:rPr>
                <w:bCs/>
                <w:color w:val="000000"/>
                <w:szCs w:val="28"/>
              </w:rPr>
              <w:t>khái niệm mở đầu về biến cố ngẫu nhiên và xác suất</w:t>
            </w:r>
            <w:r w:rsidRPr="00A4224F">
              <w:rPr>
                <w:rFonts w:eastAsia="Times New Roman"/>
                <w:i/>
                <w:color w:val="000000"/>
                <w:szCs w:val="28"/>
                <w:lang w:val="vi-VN"/>
              </w:rPr>
              <w:t xml:space="preserve"> </w:t>
            </w:r>
            <w:r w:rsidRPr="00A4224F">
              <w:rPr>
                <w:rFonts w:eastAsia="Times New Roman"/>
                <w:color w:val="000000"/>
                <w:szCs w:val="28"/>
                <w:lang w:val="vi-VN"/>
              </w:rPr>
              <w:lastRenderedPageBreak/>
              <w:t xml:space="preserve">của biến cố </w:t>
            </w:r>
            <w:r w:rsidRPr="00A4224F">
              <w:rPr>
                <w:bCs/>
                <w:color w:val="000000"/>
                <w:szCs w:val="28"/>
              </w:rPr>
              <w:t>ngẫu nhiên</w:t>
            </w:r>
            <w:r w:rsidRPr="00A4224F">
              <w:rPr>
                <w:rFonts w:eastAsia="Times New Roman"/>
                <w:color w:val="000000"/>
                <w:szCs w:val="28"/>
                <w:lang w:val="vi-VN"/>
              </w:rPr>
              <w:t xml:space="preserve"> trong các ví dụ đơn giản</w:t>
            </w:r>
            <w:r w:rsidRPr="00A4224F">
              <w:rPr>
                <w:bCs/>
                <w:color w:val="000000"/>
                <w:szCs w:val="28"/>
              </w:rPr>
              <w:t>.</w:t>
            </w:r>
          </w:p>
          <w:p w14:paraId="1791F8E4" w14:textId="77777777" w:rsidR="00963F20" w:rsidRPr="00A4224F" w:rsidRDefault="00963F20" w:rsidP="00E1089C">
            <w:pPr>
              <w:suppressAutoHyphens/>
              <w:spacing w:before="60" w:after="60"/>
              <w:ind w:firstLine="0"/>
              <w:rPr>
                <w:bCs/>
                <w:color w:val="000000"/>
                <w:szCs w:val="28"/>
              </w:rPr>
            </w:pPr>
            <w:r w:rsidRPr="00A4224F">
              <w:rPr>
                <w:color w:val="000000"/>
                <w:szCs w:val="28"/>
                <w:lang w:val="vi-VN"/>
              </w:rPr>
              <w:t xml:space="preserve">– Nhận biết được xác suất của một biến cố </w:t>
            </w:r>
            <w:r w:rsidRPr="00A4224F">
              <w:rPr>
                <w:color w:val="000000"/>
                <w:szCs w:val="28"/>
              </w:rPr>
              <w:t xml:space="preserve">ngẫu nhiên </w:t>
            </w:r>
            <w:r w:rsidRPr="00A4224F">
              <w:rPr>
                <w:color w:val="000000"/>
                <w:szCs w:val="28"/>
                <w:lang w:val="vi-VN"/>
              </w:rPr>
              <w:t>trong</w:t>
            </w:r>
            <w:r w:rsidRPr="00A4224F">
              <w:rPr>
                <w:color w:val="000000"/>
                <w:szCs w:val="28"/>
              </w:rPr>
              <w:t xml:space="preserve"> một số ví dụ</w:t>
            </w:r>
            <w:r w:rsidRPr="00A4224F">
              <w:rPr>
                <w:color w:val="000000"/>
                <w:szCs w:val="28"/>
                <w:lang w:val="vi-VN"/>
              </w:rPr>
              <w:t xml:space="preserve"> đơn giản (</w:t>
            </w:r>
            <w:r w:rsidRPr="00A4224F">
              <w:rPr>
                <w:color w:val="000000"/>
                <w:szCs w:val="28"/>
              </w:rPr>
              <w:t xml:space="preserve">ví dụ: </w:t>
            </w:r>
            <w:r w:rsidRPr="00A4224F">
              <w:rPr>
                <w:color w:val="000000"/>
                <w:szCs w:val="28"/>
                <w:lang w:val="vi-VN"/>
              </w:rPr>
              <w:t>lấy bóng trong túi, tung xúc xắc,...).</w:t>
            </w:r>
          </w:p>
        </w:tc>
      </w:tr>
      <w:tr w:rsidR="00963F20" w:rsidRPr="00A4224F" w14:paraId="54A5166D" w14:textId="77777777" w:rsidTr="00E1089C">
        <w:trPr>
          <w:jc w:val="center"/>
        </w:trPr>
        <w:tc>
          <w:tcPr>
            <w:tcW w:w="5000" w:type="pct"/>
            <w:gridSpan w:val="3"/>
            <w:shd w:val="clear" w:color="auto" w:fill="auto"/>
          </w:tcPr>
          <w:p w14:paraId="3CEC69D6" w14:textId="77777777" w:rsidR="00963F20" w:rsidRPr="00A4224F" w:rsidRDefault="00963F20" w:rsidP="00E1089C">
            <w:pPr>
              <w:suppressAutoHyphens/>
              <w:spacing w:before="60" w:after="60"/>
              <w:ind w:firstLine="0"/>
              <w:jc w:val="left"/>
              <w:rPr>
                <w:rFonts w:eastAsia="Times New Roman"/>
                <w:b/>
                <w:i/>
                <w:color w:val="000000"/>
                <w:szCs w:val="28"/>
                <w:lang w:val="da-DK"/>
              </w:rPr>
            </w:pPr>
            <w:r w:rsidRPr="00A4224F">
              <w:rPr>
                <w:rFonts w:eastAsia="Times New Roman"/>
                <w:b/>
                <w:i/>
                <w:color w:val="000000"/>
                <w:szCs w:val="28"/>
                <w:lang w:val="vi-VN"/>
              </w:rPr>
              <w:lastRenderedPageBreak/>
              <w:t>Thực hành trong phòng máy tính với phần mềm toán học (nếu nhà trường có điều kiện thực hiện)</w:t>
            </w:r>
          </w:p>
        </w:tc>
      </w:tr>
      <w:tr w:rsidR="00963F20" w:rsidRPr="00A4224F" w14:paraId="0A4BD656" w14:textId="77777777" w:rsidTr="00E1089C">
        <w:trPr>
          <w:jc w:val="center"/>
        </w:trPr>
        <w:tc>
          <w:tcPr>
            <w:tcW w:w="5000" w:type="pct"/>
            <w:gridSpan w:val="3"/>
            <w:shd w:val="clear" w:color="auto" w:fill="auto"/>
          </w:tcPr>
          <w:p w14:paraId="5C5A2BB6" w14:textId="77777777" w:rsidR="000344C8" w:rsidRPr="00A4224F" w:rsidRDefault="00963F20" w:rsidP="00E1089C">
            <w:pPr>
              <w:suppressAutoHyphens/>
              <w:spacing w:before="60" w:after="60"/>
              <w:ind w:firstLine="0"/>
              <w:jc w:val="left"/>
              <w:rPr>
                <w:rFonts w:eastAsia="Times New Roman"/>
                <w:color w:val="000000"/>
                <w:szCs w:val="28"/>
              </w:rPr>
            </w:pPr>
            <w:r w:rsidRPr="00A4224F">
              <w:rPr>
                <w:rFonts w:eastAsia="Times New Roman"/>
                <w:color w:val="000000"/>
                <w:szCs w:val="28"/>
                <w:lang w:val="da-DK"/>
              </w:rPr>
              <w:t xml:space="preserve">Sử dụng được phần mềm để </w:t>
            </w:r>
            <w:r w:rsidRPr="00A4224F">
              <w:rPr>
                <w:rFonts w:eastAsia="Times New Roman"/>
                <w:color w:val="000000"/>
                <w:szCs w:val="28"/>
              </w:rPr>
              <w:t>t</w:t>
            </w:r>
            <w:r w:rsidRPr="00A4224F">
              <w:rPr>
                <w:rFonts w:eastAsia="Times New Roman"/>
                <w:color w:val="000000"/>
                <w:szCs w:val="28"/>
                <w:lang w:val="vi-VN"/>
              </w:rPr>
              <w:t xml:space="preserve">ổ chức dữ liệu vào </w:t>
            </w:r>
            <w:r w:rsidR="007F193F" w:rsidRPr="00A4224F">
              <w:rPr>
                <w:rFonts w:eastAsia="Times New Roman"/>
                <w:color w:val="000000"/>
                <w:szCs w:val="28"/>
                <w:lang w:val="vi-VN"/>
              </w:rPr>
              <w:t>biểu đồ hình quạt tròn (</w:t>
            </w:r>
            <w:r w:rsidR="007F193F" w:rsidRPr="00A4224F">
              <w:rPr>
                <w:rFonts w:eastAsia="Times New Roman"/>
                <w:i/>
                <w:color w:val="000000"/>
                <w:szCs w:val="28"/>
                <w:lang w:val="vi-VN"/>
              </w:rPr>
              <w:t>pie chart</w:t>
            </w:r>
            <w:r w:rsidR="007F193F" w:rsidRPr="00A4224F">
              <w:rPr>
                <w:rFonts w:eastAsia="Times New Roman"/>
                <w:color w:val="000000"/>
                <w:szCs w:val="28"/>
                <w:lang w:val="vi-VN"/>
              </w:rPr>
              <w:t>); biểu đồ đoạn thẳng (</w:t>
            </w:r>
            <w:r w:rsidR="007F193F" w:rsidRPr="00A4224F">
              <w:rPr>
                <w:rFonts w:eastAsia="Times New Roman"/>
                <w:i/>
                <w:color w:val="000000"/>
                <w:szCs w:val="28"/>
                <w:lang w:val="vi-VN"/>
              </w:rPr>
              <w:t>line graph</w:t>
            </w:r>
            <w:r w:rsidR="007F193F" w:rsidRPr="00A4224F">
              <w:rPr>
                <w:rFonts w:eastAsia="Times New Roman"/>
                <w:color w:val="000000"/>
                <w:szCs w:val="28"/>
                <w:lang w:val="vi-VN"/>
              </w:rPr>
              <w:t>)</w:t>
            </w:r>
            <w:r w:rsidR="007F193F" w:rsidRPr="00A4224F">
              <w:rPr>
                <w:rFonts w:eastAsia="Times New Roman"/>
                <w:color w:val="000000"/>
                <w:szCs w:val="28"/>
              </w:rPr>
              <w:t>.</w:t>
            </w:r>
          </w:p>
        </w:tc>
      </w:tr>
      <w:tr w:rsidR="00963F20" w:rsidRPr="00A4224F" w14:paraId="7EE46A1F" w14:textId="77777777" w:rsidTr="00E1089C">
        <w:trPr>
          <w:jc w:val="center"/>
        </w:trPr>
        <w:tc>
          <w:tcPr>
            <w:tcW w:w="5000" w:type="pct"/>
            <w:gridSpan w:val="3"/>
            <w:shd w:val="clear" w:color="auto" w:fill="auto"/>
            <w:vAlign w:val="center"/>
          </w:tcPr>
          <w:p w14:paraId="1A6A6654" w14:textId="77777777" w:rsidR="00963F20" w:rsidRPr="00A4224F" w:rsidRDefault="00963F20" w:rsidP="00E1089C">
            <w:pPr>
              <w:suppressAutoHyphens/>
              <w:spacing w:before="60" w:after="60"/>
              <w:ind w:firstLine="0"/>
              <w:jc w:val="left"/>
              <w:rPr>
                <w:rFonts w:eastAsia="Times New Roman"/>
                <w:color w:val="000000"/>
                <w:szCs w:val="28"/>
                <w:lang w:val="vi-VN"/>
              </w:rPr>
            </w:pPr>
            <w:r w:rsidRPr="00A4224F">
              <w:rPr>
                <w:color w:val="000000"/>
                <w:szCs w:val="28"/>
              </w:rPr>
              <w:t>HOẠT ĐỘNG THỰC HÀNH VÀ TRẢI NGHIỆM</w:t>
            </w:r>
          </w:p>
        </w:tc>
      </w:tr>
      <w:tr w:rsidR="00963F20" w:rsidRPr="00A4224F" w14:paraId="5962EECE" w14:textId="77777777" w:rsidTr="00E1089C">
        <w:trPr>
          <w:jc w:val="center"/>
        </w:trPr>
        <w:tc>
          <w:tcPr>
            <w:tcW w:w="5000" w:type="pct"/>
            <w:gridSpan w:val="3"/>
            <w:shd w:val="clear" w:color="auto" w:fill="auto"/>
          </w:tcPr>
          <w:p w14:paraId="1BC81DA7" w14:textId="77777777" w:rsidR="00963F20" w:rsidRPr="00A4224F" w:rsidRDefault="00963F20" w:rsidP="00E1089C">
            <w:pPr>
              <w:suppressAutoHyphens/>
              <w:spacing w:before="60" w:after="60"/>
              <w:ind w:firstLine="0"/>
              <w:rPr>
                <w:color w:val="000000"/>
                <w:szCs w:val="28"/>
              </w:rPr>
            </w:pPr>
            <w:r w:rsidRPr="00A4224F">
              <w:rPr>
                <w:color w:val="000000"/>
                <w:szCs w:val="28"/>
              </w:rPr>
              <w:t>Nhà trường tổ chức cho học sinh một số hoạt động sau và có thể bổ sung các hoạt động khác tuỳ vào điều kiện cụ thể</w:t>
            </w:r>
            <w:r w:rsidRPr="00A4224F">
              <w:rPr>
                <w:i/>
                <w:color w:val="000000"/>
                <w:szCs w:val="28"/>
              </w:rPr>
              <w:t>.</w:t>
            </w:r>
          </w:p>
          <w:p w14:paraId="672642D8" w14:textId="77777777" w:rsidR="00B645C2" w:rsidRPr="00A4224F" w:rsidRDefault="002C4C86" w:rsidP="00E1089C">
            <w:pPr>
              <w:suppressAutoHyphens/>
              <w:spacing w:before="60" w:after="60"/>
              <w:ind w:firstLine="0"/>
              <w:rPr>
                <w:rFonts w:eastAsia="Times New Roman"/>
                <w:color w:val="000000"/>
                <w:szCs w:val="28"/>
              </w:rPr>
            </w:pPr>
            <w:r w:rsidRPr="00A4224F">
              <w:rPr>
                <w:i/>
                <w:color w:val="000000"/>
                <w:szCs w:val="28"/>
              </w:rPr>
              <w:t xml:space="preserve">Hoạt động 1: </w:t>
            </w:r>
            <w:r w:rsidRPr="00A4224F">
              <w:rPr>
                <w:color w:val="000000"/>
                <w:szCs w:val="28"/>
              </w:rPr>
              <w:t>Tìm hiểu một số kiến thức về tài chính:</w:t>
            </w:r>
            <w:r w:rsidRPr="00A4224F">
              <w:rPr>
                <w:rFonts w:eastAsia="Times New Roman"/>
                <w:color w:val="000000"/>
                <w:szCs w:val="28"/>
              </w:rPr>
              <w:t xml:space="preserve"> </w:t>
            </w:r>
          </w:p>
          <w:p w14:paraId="41DF34A1" w14:textId="77777777" w:rsidR="00B42F9D" w:rsidRPr="00A4224F" w:rsidRDefault="00B645C2" w:rsidP="00E1089C">
            <w:pPr>
              <w:spacing w:before="60" w:after="60"/>
              <w:ind w:firstLine="0"/>
              <w:rPr>
                <w:rFonts w:eastAsia="Times New Roman"/>
                <w:color w:val="000000"/>
                <w:szCs w:val="28"/>
              </w:rPr>
            </w:pPr>
            <w:r w:rsidRPr="00A4224F">
              <w:rPr>
                <w:color w:val="000000"/>
                <w:szCs w:val="28"/>
                <w:lang w:val="vi-VN"/>
              </w:rPr>
              <w:t xml:space="preserve">– </w:t>
            </w:r>
            <w:r w:rsidRPr="00A4224F">
              <w:rPr>
                <w:rFonts w:eastAsia="Times New Roman"/>
                <w:color w:val="000000"/>
                <w:szCs w:val="28"/>
              </w:rPr>
              <w:t xml:space="preserve">Thực hành </w:t>
            </w:r>
            <w:r w:rsidR="00B42F9D" w:rsidRPr="00A4224F">
              <w:rPr>
                <w:rFonts w:eastAsia="Times New Roman"/>
                <w:color w:val="000000"/>
                <w:szCs w:val="28"/>
              </w:rPr>
              <w:t>tính toán việc tăng, giảm theo giá trị phần trăm của một mặt hàng hoặc một kế hoạch sản xuất, kinh doanh.</w:t>
            </w:r>
          </w:p>
          <w:p w14:paraId="2AF2EE5D" w14:textId="77777777" w:rsidR="00B42F9D" w:rsidRPr="00A4224F" w:rsidRDefault="00B42F9D" w:rsidP="00E1089C">
            <w:pPr>
              <w:suppressAutoHyphens/>
              <w:spacing w:before="60" w:after="60"/>
              <w:ind w:firstLine="0"/>
              <w:rPr>
                <w:rFonts w:eastAsia="Times New Roman"/>
                <w:color w:val="000000"/>
                <w:szCs w:val="28"/>
              </w:rPr>
            </w:pPr>
            <w:r w:rsidRPr="00A4224F">
              <w:rPr>
                <w:color w:val="000000"/>
                <w:szCs w:val="28"/>
                <w:lang w:val="vi-VN"/>
              </w:rPr>
              <w:t>–</w:t>
            </w:r>
            <w:r w:rsidRPr="00A4224F">
              <w:rPr>
                <w:color w:val="000000"/>
                <w:szCs w:val="28"/>
              </w:rPr>
              <w:t xml:space="preserve"> </w:t>
            </w:r>
            <w:r w:rsidRPr="00A4224F">
              <w:rPr>
                <w:rFonts w:eastAsia="Times New Roman"/>
                <w:color w:val="000000"/>
                <w:szCs w:val="28"/>
              </w:rPr>
              <w:t>Làm quen với giao dịch ngân hàng.</w:t>
            </w:r>
          </w:p>
          <w:p w14:paraId="44AF3283" w14:textId="77777777" w:rsidR="00B42F9D" w:rsidRPr="00A4224F" w:rsidRDefault="00B42F9D" w:rsidP="00E1089C">
            <w:pPr>
              <w:suppressAutoHyphens/>
              <w:spacing w:before="60" w:after="60"/>
              <w:ind w:firstLine="0"/>
              <w:rPr>
                <w:rFonts w:eastAsia="Times New Roman"/>
                <w:color w:val="000000"/>
                <w:szCs w:val="28"/>
              </w:rPr>
            </w:pPr>
            <w:r w:rsidRPr="00A4224F">
              <w:rPr>
                <w:color w:val="000000"/>
                <w:szCs w:val="28"/>
                <w:lang w:val="vi-VN"/>
              </w:rPr>
              <w:t>–</w:t>
            </w:r>
            <w:r w:rsidRPr="00A4224F">
              <w:rPr>
                <w:color w:val="000000"/>
                <w:szCs w:val="28"/>
              </w:rPr>
              <w:t xml:space="preserve"> </w:t>
            </w:r>
            <w:r w:rsidRPr="00A4224F">
              <w:rPr>
                <w:rFonts w:eastAsia="Times New Roman"/>
                <w:color w:val="000000"/>
                <w:szCs w:val="28"/>
              </w:rPr>
              <w:t>Làm quen với thuế và việc tính thuế.</w:t>
            </w:r>
          </w:p>
          <w:p w14:paraId="1031A56F" w14:textId="77777777" w:rsidR="00963F20" w:rsidRPr="00A4224F" w:rsidRDefault="00963F20" w:rsidP="00E1089C">
            <w:pPr>
              <w:suppressAutoHyphens/>
              <w:spacing w:before="60" w:after="60"/>
              <w:ind w:firstLine="0"/>
              <w:rPr>
                <w:color w:val="000000"/>
                <w:szCs w:val="28"/>
                <w:lang w:val="vi-VN"/>
              </w:rPr>
            </w:pPr>
            <w:r w:rsidRPr="00A4224F">
              <w:rPr>
                <w:i/>
                <w:color w:val="000000"/>
                <w:szCs w:val="28"/>
                <w:lang w:val="vi-VN"/>
              </w:rPr>
              <w:t xml:space="preserve">Hoạt động </w:t>
            </w:r>
            <w:r w:rsidR="00B42F9D" w:rsidRPr="00A4224F">
              <w:rPr>
                <w:i/>
                <w:color w:val="000000"/>
                <w:szCs w:val="28"/>
              </w:rPr>
              <w:t>2</w:t>
            </w:r>
            <w:r w:rsidRPr="00A4224F">
              <w:rPr>
                <w:i/>
                <w:color w:val="000000"/>
                <w:szCs w:val="28"/>
              </w:rPr>
              <w:t xml:space="preserve">: </w:t>
            </w:r>
            <w:r w:rsidRPr="00A4224F">
              <w:rPr>
                <w:color w:val="000000"/>
                <w:szCs w:val="28"/>
                <w:lang w:val="vi-VN"/>
              </w:rPr>
              <w:t xml:space="preserve">Thực hành ứng dụng các kiến thức </w:t>
            </w:r>
            <w:r w:rsidRPr="00A4224F">
              <w:rPr>
                <w:color w:val="000000"/>
                <w:szCs w:val="28"/>
                <w:lang w:val="da-DK"/>
              </w:rPr>
              <w:t>t</w:t>
            </w:r>
            <w:r w:rsidRPr="00A4224F">
              <w:rPr>
                <w:color w:val="000000"/>
                <w:szCs w:val="28"/>
                <w:lang w:val="vi-VN"/>
              </w:rPr>
              <w:t>oán học vào thực tiễn và các chủ đề liên môn, chẳng hạn:</w:t>
            </w:r>
          </w:p>
          <w:p w14:paraId="5BA43EA2" w14:textId="77777777" w:rsidR="00963F20" w:rsidRPr="00A4224F" w:rsidRDefault="00963F20" w:rsidP="00A36F35">
            <w:pPr>
              <w:suppressAutoHyphens/>
              <w:spacing w:before="60" w:after="60" w:line="269" w:lineRule="auto"/>
              <w:ind w:firstLine="0"/>
              <w:rPr>
                <w:rFonts w:eastAsia="Times New Roman"/>
                <w:color w:val="000000"/>
                <w:szCs w:val="28"/>
                <w:lang w:val="vi-VN"/>
              </w:rPr>
            </w:pPr>
            <w:r w:rsidRPr="00A4224F">
              <w:rPr>
                <w:rFonts w:eastAsia="Times New Roman"/>
                <w:color w:val="000000"/>
                <w:szCs w:val="28"/>
                <w:lang w:val="vi-VN"/>
              </w:rPr>
              <w:t xml:space="preserve">– Vận dụng kiến thức thống kê để đọc hiểu các bảng </w:t>
            </w:r>
            <w:r w:rsidR="002264D4" w:rsidRPr="00A4224F">
              <w:rPr>
                <w:rFonts w:eastAsia="Times New Roman"/>
                <w:color w:val="000000"/>
                <w:szCs w:val="28"/>
                <w:lang w:val="vi-VN"/>
              </w:rPr>
              <w:t>biểu trong</w:t>
            </w:r>
            <w:r w:rsidR="009E174B" w:rsidRPr="00A4224F">
              <w:rPr>
                <w:color w:val="000000"/>
                <w:szCs w:val="28"/>
              </w:rPr>
              <w:t xml:space="preserve"> Lịch sử và Địa lí lớp 7, Khoa học tự nhiên lớp 7</w:t>
            </w:r>
            <w:r w:rsidRPr="00A4224F">
              <w:rPr>
                <w:rFonts w:eastAsia="Times New Roman"/>
                <w:color w:val="000000"/>
                <w:szCs w:val="28"/>
                <w:lang w:val="vi-VN"/>
              </w:rPr>
              <w:t xml:space="preserve">. </w:t>
            </w:r>
          </w:p>
          <w:p w14:paraId="4703A63E" w14:textId="77777777" w:rsidR="002264D4" w:rsidRPr="00A4224F" w:rsidRDefault="00963F20" w:rsidP="00A36F35">
            <w:pPr>
              <w:suppressAutoHyphens/>
              <w:spacing w:before="60" w:after="60" w:line="269" w:lineRule="auto"/>
              <w:ind w:firstLine="0"/>
              <w:rPr>
                <w:rFonts w:eastAsia="Times New Roman"/>
                <w:color w:val="000000"/>
                <w:szCs w:val="28"/>
                <w:lang w:val="vi-VN"/>
              </w:rPr>
            </w:pPr>
            <w:r w:rsidRPr="00A4224F">
              <w:rPr>
                <w:rFonts w:eastAsia="Times New Roman"/>
                <w:color w:val="000000"/>
                <w:szCs w:val="28"/>
                <w:lang w:val="vi-VN"/>
              </w:rPr>
              <w:t>– Thu thập</w:t>
            </w:r>
            <w:r w:rsidR="009E174B" w:rsidRPr="00A4224F">
              <w:rPr>
                <w:rFonts w:eastAsia="Times New Roman"/>
                <w:color w:val="000000"/>
                <w:szCs w:val="28"/>
              </w:rPr>
              <w:t>, phân loại</w:t>
            </w:r>
            <w:r w:rsidR="009E174B" w:rsidRPr="00A4224F">
              <w:rPr>
                <w:rFonts w:eastAsia="Times New Roman"/>
                <w:color w:val="000000"/>
                <w:szCs w:val="28"/>
                <w:lang w:val="vi-VN"/>
              </w:rPr>
              <w:t xml:space="preserve"> và biểu diễn dữ liệu</w:t>
            </w:r>
            <w:r w:rsidR="009E174B" w:rsidRPr="00A4224F">
              <w:rPr>
                <w:rFonts w:eastAsia="Times New Roman"/>
                <w:color w:val="000000"/>
                <w:szCs w:val="28"/>
              </w:rPr>
              <w:t xml:space="preserve"> (</w:t>
            </w:r>
            <w:r w:rsidR="009E174B" w:rsidRPr="00A4224F">
              <w:rPr>
                <w:rFonts w:eastAsia="Times New Roman"/>
                <w:color w:val="000000"/>
                <w:szCs w:val="28"/>
                <w:lang w:val="vi-VN"/>
              </w:rPr>
              <w:t>theo các tiêu chí cho trước</w:t>
            </w:r>
            <w:r w:rsidR="009E174B" w:rsidRPr="00A4224F">
              <w:rPr>
                <w:rFonts w:eastAsia="Times New Roman"/>
                <w:color w:val="000000"/>
                <w:szCs w:val="28"/>
              </w:rPr>
              <w:t xml:space="preserve">) vào </w:t>
            </w:r>
            <w:r w:rsidR="009E174B" w:rsidRPr="00A4224F">
              <w:rPr>
                <w:rFonts w:eastAsia="Times New Roman"/>
                <w:color w:val="000000"/>
                <w:szCs w:val="28"/>
                <w:lang w:val="vi-VN"/>
              </w:rPr>
              <w:t>biểu đồ hình quạt tròn (</w:t>
            </w:r>
            <w:r w:rsidR="009E174B" w:rsidRPr="00A4224F">
              <w:rPr>
                <w:rFonts w:eastAsia="Times New Roman"/>
                <w:i/>
                <w:color w:val="000000"/>
                <w:szCs w:val="28"/>
                <w:lang w:val="vi-VN"/>
              </w:rPr>
              <w:t>pie chart</w:t>
            </w:r>
            <w:r w:rsidR="009E174B" w:rsidRPr="00A4224F">
              <w:rPr>
                <w:rFonts w:eastAsia="Times New Roman"/>
                <w:color w:val="000000"/>
                <w:szCs w:val="28"/>
                <w:lang w:val="vi-VN"/>
              </w:rPr>
              <w:t>)</w:t>
            </w:r>
            <w:r w:rsidR="009E174B" w:rsidRPr="00A4224F">
              <w:rPr>
                <w:rFonts w:eastAsia="Times New Roman"/>
                <w:color w:val="000000"/>
                <w:szCs w:val="28"/>
              </w:rPr>
              <w:t xml:space="preserve"> hoặc </w:t>
            </w:r>
            <w:r w:rsidR="009E174B" w:rsidRPr="00A4224F">
              <w:rPr>
                <w:rFonts w:eastAsia="Times New Roman"/>
                <w:color w:val="000000"/>
                <w:szCs w:val="28"/>
                <w:lang w:val="vi-VN"/>
              </w:rPr>
              <w:t>biểu đồ đoạn thẳng (</w:t>
            </w:r>
            <w:r w:rsidR="009E174B" w:rsidRPr="00A4224F">
              <w:rPr>
                <w:rFonts w:eastAsia="Times New Roman"/>
                <w:i/>
                <w:color w:val="000000"/>
                <w:szCs w:val="28"/>
                <w:lang w:val="vi-VN"/>
              </w:rPr>
              <w:t>line graph</w:t>
            </w:r>
            <w:r w:rsidR="009E174B" w:rsidRPr="00A4224F">
              <w:rPr>
                <w:rFonts w:eastAsia="Times New Roman"/>
                <w:color w:val="000000"/>
                <w:szCs w:val="28"/>
                <w:lang w:val="vi-VN"/>
              </w:rPr>
              <w:t>)</w:t>
            </w:r>
            <w:r w:rsidR="009E174B" w:rsidRPr="00A4224F">
              <w:rPr>
                <w:rFonts w:eastAsia="Times New Roman"/>
                <w:color w:val="000000"/>
                <w:szCs w:val="28"/>
              </w:rPr>
              <w:t xml:space="preserve"> </w:t>
            </w:r>
            <w:r w:rsidR="00882F07" w:rsidRPr="00A4224F">
              <w:rPr>
                <w:rFonts w:eastAsia="Times New Roman"/>
                <w:color w:val="000000"/>
                <w:szCs w:val="28"/>
              </w:rPr>
              <w:t>từ</w:t>
            </w:r>
            <w:r w:rsidR="00882F07" w:rsidRPr="00A4224F">
              <w:rPr>
                <w:rFonts w:eastAsia="Times New Roman"/>
                <w:color w:val="000000"/>
                <w:szCs w:val="28"/>
                <w:lang w:val="vi-VN"/>
              </w:rPr>
              <w:t xml:space="preserve"> một vài tình huống</w:t>
            </w:r>
            <w:r w:rsidR="00882F07" w:rsidRPr="00A4224F">
              <w:rPr>
                <w:rFonts w:eastAsia="Times New Roman"/>
                <w:color w:val="000000"/>
                <w:szCs w:val="28"/>
              </w:rPr>
              <w:t xml:space="preserve"> </w:t>
            </w:r>
            <w:r w:rsidRPr="00A4224F">
              <w:rPr>
                <w:rFonts w:eastAsia="Times New Roman"/>
                <w:color w:val="000000"/>
                <w:szCs w:val="28"/>
                <w:lang w:val="da-DK"/>
              </w:rPr>
              <w:t>trong thực tiễn</w:t>
            </w:r>
            <w:r w:rsidR="00882F07" w:rsidRPr="00A4224F">
              <w:rPr>
                <w:rFonts w:eastAsia="Times New Roman"/>
                <w:color w:val="000000"/>
                <w:szCs w:val="28"/>
                <w:lang w:val="da-DK"/>
              </w:rPr>
              <w:t>.</w:t>
            </w:r>
            <w:r w:rsidRPr="00A4224F">
              <w:rPr>
                <w:rFonts w:eastAsia="Times New Roman"/>
                <w:color w:val="000000"/>
                <w:szCs w:val="28"/>
                <w:lang w:val="da-DK"/>
              </w:rPr>
              <w:t xml:space="preserve"> </w:t>
            </w:r>
          </w:p>
          <w:p w14:paraId="720D66BF" w14:textId="77777777" w:rsidR="00963F20" w:rsidRPr="00A4224F" w:rsidRDefault="00963F20" w:rsidP="00A36F35">
            <w:pPr>
              <w:suppressAutoHyphens/>
              <w:spacing w:before="60" w:after="60" w:line="269" w:lineRule="auto"/>
              <w:ind w:firstLine="0"/>
              <w:rPr>
                <w:color w:val="000000"/>
                <w:szCs w:val="28"/>
              </w:rPr>
            </w:pPr>
            <w:r w:rsidRPr="00A4224F">
              <w:rPr>
                <w:i/>
                <w:color w:val="000000"/>
                <w:szCs w:val="28"/>
                <w:lang w:val="vi-VN"/>
              </w:rPr>
              <w:t>Hoạt độ</w:t>
            </w:r>
            <w:r w:rsidR="001F5697" w:rsidRPr="00A4224F">
              <w:rPr>
                <w:i/>
                <w:color w:val="000000"/>
                <w:szCs w:val="28"/>
                <w:lang w:val="vi-VN"/>
              </w:rPr>
              <w:t xml:space="preserve">ng </w:t>
            </w:r>
            <w:r w:rsidR="00B42F9D" w:rsidRPr="00A4224F">
              <w:rPr>
                <w:i/>
                <w:color w:val="000000"/>
                <w:szCs w:val="28"/>
              </w:rPr>
              <w:t>3</w:t>
            </w:r>
            <w:r w:rsidRPr="00A4224F">
              <w:rPr>
                <w:i/>
                <w:color w:val="000000"/>
                <w:szCs w:val="28"/>
                <w:lang w:val="vi-VN"/>
              </w:rPr>
              <w:t xml:space="preserve">: </w:t>
            </w:r>
            <w:r w:rsidRPr="00A4224F">
              <w:rPr>
                <w:color w:val="000000"/>
                <w:szCs w:val="28"/>
                <w:lang w:val="vi-VN"/>
              </w:rPr>
              <w:t xml:space="preserve">Tổ chức các hoạt động ngoài giờ chính khoá như thực hành ngoài lớp học, </w:t>
            </w:r>
            <w:r w:rsidRPr="00A4224F">
              <w:rPr>
                <w:color w:val="000000"/>
                <w:szCs w:val="28"/>
                <w:lang w:val="da-DK"/>
              </w:rPr>
              <w:t xml:space="preserve">dự án học tập, </w:t>
            </w:r>
            <w:r w:rsidR="003A6F37" w:rsidRPr="00A4224F">
              <w:rPr>
                <w:color w:val="000000"/>
                <w:szCs w:val="28"/>
                <w:lang w:val="vi-VN"/>
              </w:rPr>
              <w:t>các trò chơi</w:t>
            </w:r>
            <w:r w:rsidR="003A6F37" w:rsidRPr="00A4224F">
              <w:rPr>
                <w:color w:val="000000"/>
                <w:szCs w:val="28"/>
              </w:rPr>
              <w:t xml:space="preserve"> </w:t>
            </w:r>
            <w:r w:rsidRPr="00A4224F">
              <w:rPr>
                <w:color w:val="000000"/>
                <w:szCs w:val="28"/>
                <w:lang w:val="vi-VN"/>
              </w:rPr>
              <w:t>học Toán, cuộc thi về Toán, chẳng hạn:</w:t>
            </w:r>
            <w:r w:rsidR="00B42F9D" w:rsidRPr="00A4224F">
              <w:rPr>
                <w:color w:val="000000"/>
                <w:szCs w:val="28"/>
              </w:rPr>
              <w:t xml:space="preserve"> </w:t>
            </w:r>
          </w:p>
          <w:p w14:paraId="072B9F82" w14:textId="77777777" w:rsidR="00963F20" w:rsidRPr="00A4224F" w:rsidRDefault="00963F20" w:rsidP="00A36F35">
            <w:pPr>
              <w:suppressAutoHyphens/>
              <w:spacing w:before="60" w:after="60" w:line="269" w:lineRule="auto"/>
              <w:ind w:firstLine="0"/>
              <w:rPr>
                <w:rFonts w:eastAsia="Times New Roman"/>
                <w:color w:val="000000"/>
                <w:szCs w:val="28"/>
                <w:lang w:val="vi-VN"/>
              </w:rPr>
            </w:pPr>
            <w:r w:rsidRPr="00A4224F">
              <w:rPr>
                <w:rFonts w:eastAsia="Times New Roman"/>
                <w:color w:val="000000"/>
                <w:szCs w:val="28"/>
                <w:lang w:val="vi-VN"/>
              </w:rPr>
              <w:t>– Tạo dựng các hình có liên quan đến tia phân giác của một góc, liên quan đến hai đường song song, liên quan đến hình lăng trụ đứng.</w:t>
            </w:r>
          </w:p>
          <w:p w14:paraId="2F92E3EB" w14:textId="77777777" w:rsidR="00963F20" w:rsidRPr="00A4224F" w:rsidRDefault="00963F20" w:rsidP="00A36F35">
            <w:pPr>
              <w:suppressAutoHyphens/>
              <w:spacing w:before="60" w:after="60" w:line="269" w:lineRule="auto"/>
              <w:ind w:firstLine="0"/>
              <w:rPr>
                <w:rFonts w:eastAsia="Times New Roman"/>
                <w:color w:val="000000"/>
                <w:szCs w:val="28"/>
                <w:lang w:val="da-DK"/>
              </w:rPr>
            </w:pPr>
            <w:r w:rsidRPr="00A4224F">
              <w:rPr>
                <w:rFonts w:eastAsia="Times New Roman"/>
                <w:color w:val="000000"/>
                <w:szCs w:val="28"/>
                <w:lang w:val="vi-VN"/>
              </w:rPr>
              <w:t xml:space="preserve">– </w:t>
            </w:r>
            <w:r w:rsidRPr="00A4224F">
              <w:rPr>
                <w:rFonts w:eastAsia="Times New Roman"/>
                <w:color w:val="000000"/>
                <w:szCs w:val="28"/>
                <w:lang w:val="da-DK"/>
              </w:rPr>
              <w:t xml:space="preserve">Vận dụng kiến thức về tam giác bằng nhau trong thực tiễn, ví dụ: </w:t>
            </w:r>
            <w:r w:rsidR="004779CA" w:rsidRPr="00A4224F">
              <w:rPr>
                <w:rFonts w:eastAsia="Times New Roman"/>
                <w:color w:val="000000"/>
                <w:szCs w:val="28"/>
                <w:lang w:val="da-DK"/>
              </w:rPr>
              <w:t>đ</w:t>
            </w:r>
            <w:r w:rsidRPr="00A4224F">
              <w:rPr>
                <w:rFonts w:eastAsia="Times New Roman"/>
                <w:color w:val="000000"/>
                <w:szCs w:val="28"/>
                <w:lang w:val="da-DK"/>
              </w:rPr>
              <w:t xml:space="preserve">o khoảng cách giữa hai vị trí mà giữa chúng có vật cản </w:t>
            </w:r>
            <w:r w:rsidRPr="00A4224F">
              <w:rPr>
                <w:rFonts w:eastAsia="Times New Roman"/>
                <w:color w:val="000000"/>
                <w:szCs w:val="28"/>
                <w:lang w:val="da-DK"/>
              </w:rPr>
              <w:lastRenderedPageBreak/>
              <w:t>hoặc chỉ đến được một trong hai vị trí.</w:t>
            </w:r>
          </w:p>
          <w:p w14:paraId="313E6FDC" w14:textId="77777777" w:rsidR="00963F20" w:rsidRPr="00A4224F" w:rsidRDefault="00963F20" w:rsidP="00A36F35">
            <w:pPr>
              <w:suppressAutoHyphens/>
              <w:spacing w:before="60" w:after="60" w:line="269" w:lineRule="auto"/>
              <w:ind w:firstLine="0"/>
              <w:rPr>
                <w:rFonts w:eastAsia="Times New Roman"/>
                <w:noProof/>
                <w:color w:val="000000"/>
                <w:szCs w:val="28"/>
                <w:lang w:val="da-DK"/>
              </w:rPr>
            </w:pPr>
            <w:r w:rsidRPr="00A4224F">
              <w:rPr>
                <w:rFonts w:eastAsia="Times New Roman"/>
                <w:color w:val="000000"/>
                <w:szCs w:val="28"/>
                <w:lang w:val="da-DK"/>
              </w:rPr>
              <w:t xml:space="preserve">– </w:t>
            </w:r>
            <w:r w:rsidRPr="00A4224F">
              <w:rPr>
                <w:rFonts w:eastAsia="Times New Roman"/>
                <w:noProof/>
                <w:color w:val="000000"/>
                <w:szCs w:val="28"/>
                <w:lang w:val="vi-VN"/>
              </w:rPr>
              <w:t>Thu thập một số vật thể trong thực tiễn có dạng hình lăng trụ đứng và tính diện tích xung quanh của các vật thể đó</w:t>
            </w:r>
            <w:r w:rsidRPr="00A4224F">
              <w:rPr>
                <w:rFonts w:eastAsia="Times New Roman"/>
                <w:color w:val="000000"/>
                <w:szCs w:val="28"/>
                <w:lang w:val="da-DK"/>
              </w:rPr>
              <w:t xml:space="preserve">. </w:t>
            </w:r>
          </w:p>
          <w:p w14:paraId="43561B52" w14:textId="77777777" w:rsidR="00963F20" w:rsidRPr="00A4224F" w:rsidRDefault="00963F20" w:rsidP="00A36F35">
            <w:pPr>
              <w:suppressAutoHyphens/>
              <w:spacing w:before="60" w:after="60" w:line="269" w:lineRule="auto"/>
              <w:ind w:firstLine="0"/>
              <w:rPr>
                <w:rFonts w:eastAsia="Times New Roman"/>
                <w:color w:val="000000"/>
                <w:szCs w:val="28"/>
                <w:lang w:val="da-DK"/>
              </w:rPr>
            </w:pPr>
            <w:r w:rsidRPr="00A4224F">
              <w:rPr>
                <w:i/>
                <w:color w:val="000000"/>
                <w:szCs w:val="28"/>
                <w:lang w:val="da-DK"/>
              </w:rPr>
              <w:t>Hoạt độ</w:t>
            </w:r>
            <w:r w:rsidR="00B31E39" w:rsidRPr="00A4224F">
              <w:rPr>
                <w:i/>
                <w:color w:val="000000"/>
                <w:szCs w:val="28"/>
                <w:lang w:val="da-DK"/>
              </w:rPr>
              <w:t>ng 4</w:t>
            </w:r>
            <w:r w:rsidRPr="00A4224F">
              <w:rPr>
                <w:i/>
                <w:color w:val="000000"/>
                <w:szCs w:val="28"/>
                <w:lang w:val="da-DK"/>
              </w:rPr>
              <w:t xml:space="preserve"> (nếu nhà trường có điều kiện thực hiện):</w:t>
            </w:r>
            <w:r w:rsidRPr="00A4224F">
              <w:rPr>
                <w:color w:val="000000"/>
                <w:szCs w:val="28"/>
                <w:lang w:val="da-DK"/>
              </w:rPr>
              <w:t xml:space="preserve"> </w:t>
            </w:r>
            <w:r w:rsidR="003A6F37" w:rsidRPr="00A4224F">
              <w:rPr>
                <w:color w:val="000000"/>
                <w:szCs w:val="28"/>
              </w:rPr>
              <w:t xml:space="preserve">Tổ chức giao lưu với học sinh có khả năng và yêu thích môn Toán trong trường và trường bạn. </w:t>
            </w:r>
          </w:p>
        </w:tc>
      </w:tr>
    </w:tbl>
    <w:p w14:paraId="437042C1" w14:textId="77777777" w:rsidR="002A5192" w:rsidRPr="00A4224F" w:rsidRDefault="002A5192" w:rsidP="002766F9">
      <w:pPr>
        <w:pStyle w:val="111"/>
        <w:rPr>
          <w:color w:val="000000"/>
        </w:rPr>
      </w:pPr>
      <w:bookmarkStart w:id="42" w:name="_Toc516910705"/>
    </w:p>
    <w:p w14:paraId="44BDD1DC" w14:textId="77777777" w:rsidR="00331725" w:rsidRPr="00A4224F" w:rsidRDefault="00331725" w:rsidP="002766F9">
      <w:pPr>
        <w:pStyle w:val="111"/>
        <w:rPr>
          <w:color w:val="000000"/>
          <w:lang w:val="en-US"/>
        </w:rPr>
      </w:pPr>
      <w:r w:rsidRPr="00A4224F">
        <w:rPr>
          <w:color w:val="000000"/>
        </w:rPr>
        <w:t>LỚP 8</w:t>
      </w:r>
      <w:bookmarkEnd w:id="4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3238"/>
        <w:gridCol w:w="8425"/>
      </w:tblGrid>
      <w:tr w:rsidR="00331725" w:rsidRPr="00A4224F" w14:paraId="26337BD4" w14:textId="77777777" w:rsidTr="00E1089C">
        <w:trPr>
          <w:tblHeader/>
          <w:jc w:val="center"/>
        </w:trPr>
        <w:tc>
          <w:tcPr>
            <w:tcW w:w="1990" w:type="pct"/>
            <w:gridSpan w:val="2"/>
            <w:shd w:val="clear" w:color="auto" w:fill="auto"/>
            <w:vAlign w:val="center"/>
          </w:tcPr>
          <w:p w14:paraId="4128C667" w14:textId="77777777" w:rsidR="00331725" w:rsidRPr="00A4224F" w:rsidRDefault="00331725" w:rsidP="00E1089C">
            <w:pPr>
              <w:suppressAutoHyphens/>
              <w:spacing w:before="60" w:after="60"/>
              <w:ind w:firstLine="0"/>
              <w:jc w:val="center"/>
              <w:rPr>
                <w:color w:val="000000"/>
                <w:szCs w:val="28"/>
              </w:rPr>
            </w:pPr>
            <w:r w:rsidRPr="00A4224F">
              <w:rPr>
                <w:b/>
                <w:color w:val="000000"/>
                <w:szCs w:val="28"/>
              </w:rPr>
              <w:t>Nội dung</w:t>
            </w:r>
          </w:p>
        </w:tc>
        <w:tc>
          <w:tcPr>
            <w:tcW w:w="3010" w:type="pct"/>
            <w:shd w:val="clear" w:color="auto" w:fill="auto"/>
            <w:vAlign w:val="center"/>
          </w:tcPr>
          <w:p w14:paraId="54504352" w14:textId="77777777" w:rsidR="00331725" w:rsidRPr="00A4224F" w:rsidRDefault="00331725" w:rsidP="00E1089C">
            <w:pPr>
              <w:suppressAutoHyphens/>
              <w:spacing w:before="60" w:after="60"/>
              <w:ind w:firstLine="0"/>
              <w:jc w:val="center"/>
              <w:rPr>
                <w:b/>
                <w:color w:val="000000"/>
                <w:szCs w:val="28"/>
              </w:rPr>
            </w:pPr>
            <w:r w:rsidRPr="00A4224F">
              <w:rPr>
                <w:b/>
                <w:color w:val="000000"/>
                <w:szCs w:val="28"/>
              </w:rPr>
              <w:t>Yêu cầu cần đạt</w:t>
            </w:r>
          </w:p>
        </w:tc>
      </w:tr>
      <w:tr w:rsidR="00331725" w:rsidRPr="00A4224F" w14:paraId="5D4E5088" w14:textId="77777777" w:rsidTr="00E1089C">
        <w:trPr>
          <w:jc w:val="center"/>
        </w:trPr>
        <w:tc>
          <w:tcPr>
            <w:tcW w:w="5000" w:type="pct"/>
            <w:gridSpan w:val="3"/>
            <w:shd w:val="clear" w:color="auto" w:fill="auto"/>
            <w:vAlign w:val="center"/>
          </w:tcPr>
          <w:p w14:paraId="20224218" w14:textId="77777777" w:rsidR="00331725" w:rsidRPr="00A4224F" w:rsidRDefault="008C4787" w:rsidP="00E1089C">
            <w:pPr>
              <w:suppressAutoHyphens/>
              <w:spacing w:before="60" w:after="60"/>
              <w:ind w:firstLine="0"/>
              <w:jc w:val="left"/>
              <w:rPr>
                <w:color w:val="000000"/>
                <w:szCs w:val="28"/>
              </w:rPr>
            </w:pPr>
            <w:r w:rsidRPr="00A4224F">
              <w:rPr>
                <w:rFonts w:eastAsia="Times New Roman"/>
                <w:color w:val="000000"/>
                <w:szCs w:val="28"/>
              </w:rPr>
              <w:t xml:space="preserve">SỐ VÀ </w:t>
            </w:r>
            <w:r w:rsidR="000D0A65" w:rsidRPr="00A4224F">
              <w:rPr>
                <w:rFonts w:eastAsia="Times New Roman"/>
                <w:color w:val="000000"/>
                <w:szCs w:val="28"/>
              </w:rPr>
              <w:t xml:space="preserve">ĐẠI SỐ </w:t>
            </w:r>
          </w:p>
        </w:tc>
      </w:tr>
      <w:tr w:rsidR="00331725" w:rsidRPr="00A4224F" w14:paraId="2D5FA90B" w14:textId="77777777" w:rsidTr="00E1089C">
        <w:trPr>
          <w:jc w:val="center"/>
        </w:trPr>
        <w:tc>
          <w:tcPr>
            <w:tcW w:w="0" w:type="auto"/>
            <w:gridSpan w:val="3"/>
            <w:shd w:val="clear" w:color="auto" w:fill="auto"/>
            <w:vAlign w:val="center"/>
          </w:tcPr>
          <w:p w14:paraId="20746BFE" w14:textId="77777777" w:rsidR="00331725" w:rsidRPr="00A4224F" w:rsidRDefault="00331725" w:rsidP="00E1089C">
            <w:pPr>
              <w:suppressAutoHyphens/>
              <w:spacing w:before="60" w:after="60"/>
              <w:ind w:firstLine="0"/>
              <w:jc w:val="left"/>
              <w:rPr>
                <w:b/>
                <w:i/>
                <w:color w:val="000000"/>
                <w:szCs w:val="28"/>
              </w:rPr>
            </w:pPr>
            <w:r w:rsidRPr="00A4224F">
              <w:rPr>
                <w:b/>
                <w:i/>
                <w:color w:val="000000"/>
                <w:szCs w:val="28"/>
              </w:rPr>
              <w:t>Đại số</w:t>
            </w:r>
          </w:p>
        </w:tc>
      </w:tr>
      <w:tr w:rsidR="004524C6" w:rsidRPr="00A4224F" w14:paraId="30D1E45D" w14:textId="77777777" w:rsidTr="00E1089C">
        <w:trPr>
          <w:jc w:val="center"/>
        </w:trPr>
        <w:tc>
          <w:tcPr>
            <w:tcW w:w="0" w:type="auto"/>
            <w:vMerge w:val="restart"/>
            <w:shd w:val="clear" w:color="auto" w:fill="auto"/>
          </w:tcPr>
          <w:p w14:paraId="49E4E68F" w14:textId="77777777" w:rsidR="004524C6" w:rsidRPr="00A4224F" w:rsidRDefault="004524C6" w:rsidP="00E1089C">
            <w:pPr>
              <w:suppressAutoHyphens/>
              <w:spacing w:before="60" w:after="60"/>
              <w:ind w:firstLine="0"/>
              <w:jc w:val="left"/>
              <w:rPr>
                <w:color w:val="000000"/>
                <w:szCs w:val="28"/>
                <w:lang w:val="da-DK"/>
              </w:rPr>
            </w:pPr>
            <w:r w:rsidRPr="00A4224F">
              <w:rPr>
                <w:bCs/>
                <w:color w:val="000000"/>
                <w:szCs w:val="28"/>
                <w:lang w:val="pt-BR"/>
              </w:rPr>
              <w:t>Biểu thức đại số</w:t>
            </w:r>
          </w:p>
        </w:tc>
        <w:tc>
          <w:tcPr>
            <w:tcW w:w="0" w:type="auto"/>
            <w:shd w:val="clear" w:color="auto" w:fill="auto"/>
          </w:tcPr>
          <w:p w14:paraId="6D6DD470" w14:textId="77777777" w:rsidR="004524C6" w:rsidRPr="00A4224F" w:rsidRDefault="004524C6" w:rsidP="00E1089C">
            <w:pPr>
              <w:suppressAutoHyphens/>
              <w:spacing w:before="60" w:after="60"/>
              <w:ind w:firstLine="0"/>
              <w:rPr>
                <w:i/>
                <w:color w:val="000000"/>
                <w:szCs w:val="28"/>
              </w:rPr>
            </w:pPr>
            <w:r w:rsidRPr="00A4224F">
              <w:rPr>
                <w:i/>
                <w:color w:val="000000"/>
                <w:szCs w:val="28"/>
                <w:lang w:val="vi-VN"/>
              </w:rPr>
              <w:t>Đa thức nhiều biến</w:t>
            </w:r>
            <w:r w:rsidR="005E56B5" w:rsidRPr="00A4224F">
              <w:rPr>
                <w:i/>
                <w:color w:val="000000"/>
                <w:szCs w:val="28"/>
              </w:rPr>
              <w:t xml:space="preserve">. Các phép toán </w:t>
            </w:r>
            <w:r w:rsidR="0096267D" w:rsidRPr="00A4224F">
              <w:rPr>
                <w:i/>
                <w:color w:val="000000"/>
                <w:szCs w:val="28"/>
              </w:rPr>
              <w:t xml:space="preserve">cộng, trừ, nhân, chia các </w:t>
            </w:r>
            <w:r w:rsidR="005E56B5" w:rsidRPr="00A4224F">
              <w:rPr>
                <w:i/>
                <w:color w:val="000000"/>
                <w:szCs w:val="28"/>
              </w:rPr>
              <w:t>đa thức nhiều biến</w:t>
            </w:r>
          </w:p>
        </w:tc>
        <w:tc>
          <w:tcPr>
            <w:tcW w:w="0" w:type="auto"/>
            <w:shd w:val="clear" w:color="auto" w:fill="auto"/>
          </w:tcPr>
          <w:p w14:paraId="297BBA62" w14:textId="77777777" w:rsidR="004524C6" w:rsidRPr="00A4224F" w:rsidRDefault="004524C6" w:rsidP="004C7207">
            <w:pPr>
              <w:suppressAutoHyphens/>
              <w:spacing w:before="60" w:after="60" w:line="283" w:lineRule="auto"/>
              <w:ind w:firstLine="0"/>
              <w:rPr>
                <w:color w:val="000000"/>
                <w:szCs w:val="28"/>
              </w:rPr>
            </w:pPr>
            <w:r w:rsidRPr="00A4224F">
              <w:rPr>
                <w:color w:val="000000"/>
                <w:szCs w:val="28"/>
              </w:rPr>
              <w:t>– Nhận biết được các k</w:t>
            </w:r>
            <w:r w:rsidRPr="00A4224F">
              <w:rPr>
                <w:color w:val="000000"/>
                <w:szCs w:val="28"/>
                <w:lang w:val="vi-VN"/>
              </w:rPr>
              <w:t>hái niệm về đơn thức</w:t>
            </w:r>
            <w:r w:rsidRPr="00A4224F">
              <w:rPr>
                <w:color w:val="000000"/>
                <w:szCs w:val="28"/>
              </w:rPr>
              <w:t>, đa thức nhiều biến.</w:t>
            </w:r>
          </w:p>
          <w:p w14:paraId="0AAA1872" w14:textId="77777777" w:rsidR="00C02511" w:rsidRPr="00A4224F" w:rsidRDefault="00C02511" w:rsidP="004C7207">
            <w:pPr>
              <w:suppressAutoHyphens/>
              <w:spacing w:before="60" w:after="60" w:line="283" w:lineRule="auto"/>
              <w:ind w:firstLine="0"/>
              <w:rPr>
                <w:color w:val="000000"/>
                <w:szCs w:val="28"/>
              </w:rPr>
            </w:pPr>
            <w:r w:rsidRPr="00A4224F">
              <w:rPr>
                <w:color w:val="000000"/>
                <w:szCs w:val="28"/>
              </w:rPr>
              <w:t>– T</w:t>
            </w:r>
            <w:r w:rsidRPr="00A4224F">
              <w:rPr>
                <w:color w:val="000000"/>
                <w:szCs w:val="28"/>
                <w:lang w:val="vi-VN"/>
              </w:rPr>
              <w:t xml:space="preserve">ính </w:t>
            </w:r>
            <w:r w:rsidRPr="00A4224F">
              <w:rPr>
                <w:color w:val="000000"/>
                <w:szCs w:val="28"/>
              </w:rPr>
              <w:t xml:space="preserve">được </w:t>
            </w:r>
            <w:r w:rsidRPr="00A4224F">
              <w:rPr>
                <w:color w:val="000000"/>
                <w:szCs w:val="28"/>
                <w:lang w:val="vi-VN"/>
              </w:rPr>
              <w:t>giá trị của đa thức khi biết giá trị của các biến.</w:t>
            </w:r>
            <w:r w:rsidRPr="00A4224F">
              <w:rPr>
                <w:color w:val="000000"/>
                <w:szCs w:val="28"/>
                <w:lang w:val="vi-VN"/>
              </w:rPr>
              <w:tab/>
            </w:r>
          </w:p>
          <w:p w14:paraId="3A7894E5" w14:textId="77777777" w:rsidR="004524C6" w:rsidRPr="00A4224F" w:rsidRDefault="004524C6" w:rsidP="004C7207">
            <w:pPr>
              <w:suppressAutoHyphens/>
              <w:spacing w:before="60" w:after="60" w:line="283" w:lineRule="auto"/>
              <w:ind w:firstLine="0"/>
              <w:rPr>
                <w:color w:val="000000"/>
                <w:szCs w:val="28"/>
              </w:rPr>
            </w:pPr>
            <w:r w:rsidRPr="00A4224F">
              <w:rPr>
                <w:color w:val="000000"/>
                <w:szCs w:val="28"/>
              </w:rPr>
              <w:t xml:space="preserve">– </w:t>
            </w:r>
            <w:r w:rsidR="005B0FC2" w:rsidRPr="00A4224F">
              <w:rPr>
                <w:color w:val="000000"/>
                <w:szCs w:val="28"/>
              </w:rPr>
              <w:t>Thực hiện được việc t</w:t>
            </w:r>
            <w:r w:rsidRPr="00A4224F">
              <w:rPr>
                <w:color w:val="000000"/>
                <w:szCs w:val="28"/>
                <w:lang w:val="vi-VN"/>
              </w:rPr>
              <w:t>hu gọn</w:t>
            </w:r>
            <w:r w:rsidR="005B0FC2" w:rsidRPr="00A4224F">
              <w:rPr>
                <w:color w:val="000000"/>
                <w:szCs w:val="28"/>
              </w:rPr>
              <w:t xml:space="preserve"> </w:t>
            </w:r>
            <w:r w:rsidRPr="00A4224F">
              <w:rPr>
                <w:color w:val="000000"/>
                <w:szCs w:val="28"/>
              </w:rPr>
              <w:t>đ</w:t>
            </w:r>
            <w:r w:rsidRPr="00A4224F">
              <w:rPr>
                <w:color w:val="000000"/>
                <w:szCs w:val="28"/>
                <w:lang w:val="vi-VN"/>
              </w:rPr>
              <w:t>ơn thức</w:t>
            </w:r>
            <w:r w:rsidRPr="00A4224F">
              <w:rPr>
                <w:color w:val="000000"/>
                <w:szCs w:val="28"/>
              </w:rPr>
              <w:t>, đa thức.</w:t>
            </w:r>
          </w:p>
          <w:p w14:paraId="3EF4F9F8" w14:textId="77777777" w:rsidR="004524C6" w:rsidRPr="00A4224F" w:rsidRDefault="004524C6" w:rsidP="004C7207">
            <w:pPr>
              <w:suppressAutoHyphens/>
              <w:spacing w:before="60" w:after="60" w:line="283" w:lineRule="auto"/>
              <w:ind w:firstLine="0"/>
              <w:rPr>
                <w:color w:val="000000"/>
                <w:szCs w:val="28"/>
              </w:rPr>
            </w:pPr>
            <w:r w:rsidRPr="00A4224F">
              <w:rPr>
                <w:color w:val="000000"/>
                <w:szCs w:val="28"/>
              </w:rPr>
              <w:t>– Thực hiện được p</w:t>
            </w:r>
            <w:r w:rsidRPr="00A4224F">
              <w:rPr>
                <w:color w:val="000000"/>
                <w:szCs w:val="28"/>
                <w:lang w:val="vi-VN"/>
              </w:rPr>
              <w:t>hép</w:t>
            </w:r>
            <w:r w:rsidRPr="00A4224F">
              <w:rPr>
                <w:color w:val="000000"/>
                <w:szCs w:val="28"/>
              </w:rPr>
              <w:t xml:space="preserve"> nhân</w:t>
            </w:r>
            <w:r w:rsidRPr="00A4224F">
              <w:rPr>
                <w:color w:val="000000"/>
                <w:szCs w:val="28"/>
                <w:lang w:val="vi-VN"/>
              </w:rPr>
              <w:t xml:space="preserve"> đơn</w:t>
            </w:r>
            <w:r w:rsidRPr="00A4224F">
              <w:rPr>
                <w:color w:val="000000"/>
                <w:szCs w:val="28"/>
              </w:rPr>
              <w:t xml:space="preserve"> thức với đa thức và phép chia hết một đơn thức cho một đơn thức.</w:t>
            </w:r>
          </w:p>
          <w:p w14:paraId="572684B2" w14:textId="77777777" w:rsidR="004524C6" w:rsidRPr="00A4224F" w:rsidRDefault="004524C6" w:rsidP="004C7207">
            <w:pPr>
              <w:suppressAutoHyphens/>
              <w:spacing w:before="60" w:after="60" w:line="283" w:lineRule="auto"/>
              <w:ind w:firstLine="0"/>
              <w:rPr>
                <w:color w:val="000000"/>
                <w:szCs w:val="28"/>
              </w:rPr>
            </w:pPr>
            <w:r w:rsidRPr="00A4224F">
              <w:rPr>
                <w:color w:val="000000"/>
                <w:szCs w:val="28"/>
                <w:lang w:val="vi-VN"/>
              </w:rPr>
              <w:t xml:space="preserve">– </w:t>
            </w:r>
            <w:r w:rsidRPr="00A4224F">
              <w:rPr>
                <w:color w:val="000000"/>
                <w:szCs w:val="28"/>
              </w:rPr>
              <w:t>T</w:t>
            </w:r>
            <w:r w:rsidRPr="00A4224F">
              <w:rPr>
                <w:color w:val="000000"/>
                <w:szCs w:val="28"/>
                <w:lang w:val="vi-VN"/>
              </w:rPr>
              <w:t>hực hiện được các phép tính: phép cộng, phép trừ, phép nhân</w:t>
            </w:r>
            <w:r w:rsidRPr="00A4224F">
              <w:rPr>
                <w:color w:val="000000"/>
                <w:szCs w:val="28"/>
              </w:rPr>
              <w:t xml:space="preserve"> các đa thức nhiều biến trong những trường hợp đơn giản.</w:t>
            </w:r>
          </w:p>
          <w:p w14:paraId="7BBD8630" w14:textId="77777777" w:rsidR="004524C6" w:rsidRPr="00A4224F" w:rsidRDefault="004524C6" w:rsidP="004C7207">
            <w:pPr>
              <w:suppressAutoHyphens/>
              <w:spacing w:before="60" w:after="60" w:line="283" w:lineRule="auto"/>
              <w:ind w:firstLine="0"/>
              <w:rPr>
                <w:color w:val="000000"/>
                <w:szCs w:val="28"/>
                <w:lang w:val="da-DK"/>
              </w:rPr>
            </w:pPr>
            <w:r w:rsidRPr="00A4224F">
              <w:rPr>
                <w:color w:val="000000"/>
                <w:szCs w:val="28"/>
                <w:lang w:val="vi-VN"/>
              </w:rPr>
              <w:t xml:space="preserve">– </w:t>
            </w:r>
            <w:r w:rsidRPr="00A4224F">
              <w:rPr>
                <w:color w:val="000000"/>
                <w:szCs w:val="28"/>
              </w:rPr>
              <w:t>T</w:t>
            </w:r>
            <w:r w:rsidRPr="00A4224F">
              <w:rPr>
                <w:color w:val="000000"/>
                <w:szCs w:val="28"/>
                <w:lang w:val="vi-VN"/>
              </w:rPr>
              <w:t xml:space="preserve">hực hiện được phép chia </w:t>
            </w:r>
            <w:r w:rsidRPr="00A4224F">
              <w:rPr>
                <w:color w:val="000000"/>
                <w:szCs w:val="28"/>
              </w:rPr>
              <w:t xml:space="preserve">hết một </w:t>
            </w:r>
            <w:r w:rsidRPr="00A4224F">
              <w:rPr>
                <w:color w:val="000000"/>
                <w:szCs w:val="28"/>
                <w:lang w:val="vi-VN"/>
              </w:rPr>
              <w:t>đa thức</w:t>
            </w:r>
            <w:r w:rsidRPr="00A4224F">
              <w:rPr>
                <w:color w:val="000000"/>
                <w:szCs w:val="28"/>
              </w:rPr>
              <w:t xml:space="preserve"> cho một đơn thức trong những trường hợp đơn giản</w:t>
            </w:r>
            <w:r w:rsidRPr="00A4224F">
              <w:rPr>
                <w:color w:val="000000"/>
                <w:szCs w:val="28"/>
                <w:lang w:val="vi-VN"/>
              </w:rPr>
              <w:t>.</w:t>
            </w:r>
          </w:p>
        </w:tc>
      </w:tr>
      <w:tr w:rsidR="004524C6" w:rsidRPr="00A4224F" w14:paraId="37C14EF4" w14:textId="77777777" w:rsidTr="00E1089C">
        <w:trPr>
          <w:jc w:val="center"/>
        </w:trPr>
        <w:tc>
          <w:tcPr>
            <w:tcW w:w="833" w:type="pct"/>
            <w:vMerge/>
            <w:shd w:val="clear" w:color="auto" w:fill="auto"/>
          </w:tcPr>
          <w:p w14:paraId="7F328040" w14:textId="77777777" w:rsidR="004524C6" w:rsidRPr="00A4224F" w:rsidRDefault="004524C6" w:rsidP="00E1089C">
            <w:pPr>
              <w:suppressAutoHyphens/>
              <w:spacing w:before="60" w:after="60"/>
              <w:ind w:firstLine="0"/>
              <w:jc w:val="left"/>
              <w:rPr>
                <w:b/>
                <w:color w:val="000000"/>
                <w:szCs w:val="28"/>
                <w:lang w:val="vi-VN"/>
              </w:rPr>
            </w:pPr>
          </w:p>
        </w:tc>
        <w:tc>
          <w:tcPr>
            <w:tcW w:w="1157" w:type="pct"/>
            <w:shd w:val="clear" w:color="auto" w:fill="auto"/>
          </w:tcPr>
          <w:p w14:paraId="4F6F077E" w14:textId="77777777" w:rsidR="004524C6" w:rsidRPr="00A4224F" w:rsidRDefault="004524C6" w:rsidP="00E1089C">
            <w:pPr>
              <w:suppressAutoHyphens/>
              <w:spacing w:before="60" w:after="60"/>
              <w:ind w:firstLine="0"/>
              <w:rPr>
                <w:i/>
                <w:color w:val="000000"/>
                <w:szCs w:val="28"/>
                <w:lang w:val="vi-VN"/>
              </w:rPr>
            </w:pPr>
            <w:r w:rsidRPr="00A4224F">
              <w:rPr>
                <w:i/>
                <w:color w:val="000000"/>
                <w:szCs w:val="28"/>
                <w:lang w:val="vi-VN"/>
              </w:rPr>
              <w:t xml:space="preserve">Hằng đẳng thức </w:t>
            </w:r>
            <w:r w:rsidRPr="00A4224F">
              <w:rPr>
                <w:i/>
                <w:color w:val="000000"/>
                <w:szCs w:val="28"/>
                <w:lang w:val="vi-VN"/>
              </w:rPr>
              <w:br/>
              <w:t>đáng nhớ</w:t>
            </w:r>
          </w:p>
        </w:tc>
        <w:tc>
          <w:tcPr>
            <w:tcW w:w="3010" w:type="pct"/>
            <w:shd w:val="clear" w:color="auto" w:fill="auto"/>
          </w:tcPr>
          <w:p w14:paraId="717F4A82" w14:textId="77777777" w:rsidR="004524C6" w:rsidRPr="00A4224F" w:rsidRDefault="004524C6" w:rsidP="004C7207">
            <w:pPr>
              <w:suppressAutoHyphens/>
              <w:spacing w:before="60" w:after="60" w:line="283" w:lineRule="auto"/>
              <w:ind w:firstLine="0"/>
              <w:rPr>
                <w:color w:val="000000"/>
                <w:szCs w:val="28"/>
              </w:rPr>
            </w:pPr>
            <w:r w:rsidRPr="00A4224F">
              <w:rPr>
                <w:rFonts w:eastAsia="Times New Roman"/>
                <w:color w:val="000000"/>
                <w:szCs w:val="28"/>
                <w:lang w:val="vi-VN"/>
              </w:rPr>
              <w:t>–</w:t>
            </w:r>
            <w:r w:rsidR="005B0FC2" w:rsidRPr="00A4224F">
              <w:rPr>
                <w:color w:val="000000"/>
                <w:szCs w:val="28"/>
                <w:lang w:val="vi-VN"/>
              </w:rPr>
              <w:t xml:space="preserve"> Nhận biết </w:t>
            </w:r>
            <w:r w:rsidRPr="00A4224F">
              <w:rPr>
                <w:rFonts w:eastAsia="Times New Roman"/>
                <w:color w:val="000000"/>
                <w:szCs w:val="28"/>
                <w:lang w:val="vi-VN"/>
              </w:rPr>
              <w:t>được c</w:t>
            </w:r>
            <w:r w:rsidR="005E56B5" w:rsidRPr="00A4224F">
              <w:rPr>
                <w:rFonts w:eastAsia="Times New Roman"/>
                <w:color w:val="000000"/>
                <w:szCs w:val="28"/>
                <w:lang w:val="vi-VN"/>
              </w:rPr>
              <w:t>ác khái niệm: đồng nhất thức</w:t>
            </w:r>
            <w:r w:rsidR="005E56B5" w:rsidRPr="00A4224F">
              <w:rPr>
                <w:rFonts w:eastAsia="Times New Roman"/>
                <w:color w:val="000000"/>
                <w:szCs w:val="28"/>
              </w:rPr>
              <w:t>, hằng đẳng thức</w:t>
            </w:r>
            <w:r w:rsidRPr="00A4224F">
              <w:rPr>
                <w:rFonts w:eastAsia="Times New Roman"/>
                <w:color w:val="000000"/>
                <w:szCs w:val="28"/>
                <w:lang w:val="vi-VN"/>
              </w:rPr>
              <w:t>.</w:t>
            </w:r>
            <w:r w:rsidR="005B0FC2" w:rsidRPr="00A4224F">
              <w:rPr>
                <w:rFonts w:eastAsia="Times New Roman"/>
                <w:color w:val="000000"/>
                <w:szCs w:val="28"/>
              </w:rPr>
              <w:t xml:space="preserve"> </w:t>
            </w:r>
          </w:p>
          <w:p w14:paraId="3B5A3FFC" w14:textId="77777777" w:rsidR="004524C6" w:rsidRPr="00A4224F" w:rsidRDefault="004524C6" w:rsidP="004C7207">
            <w:pPr>
              <w:suppressAutoHyphens/>
              <w:spacing w:before="60" w:after="60" w:line="283" w:lineRule="auto"/>
              <w:ind w:firstLine="0"/>
              <w:rPr>
                <w:color w:val="000000"/>
                <w:szCs w:val="28"/>
                <w:lang w:val="vi-VN"/>
              </w:rPr>
            </w:pPr>
            <w:r w:rsidRPr="00A4224F">
              <w:rPr>
                <w:color w:val="000000"/>
                <w:szCs w:val="28"/>
                <w:lang w:val="vi-VN"/>
              </w:rPr>
              <w:t xml:space="preserve">– </w:t>
            </w:r>
            <w:r w:rsidR="005B0FC2" w:rsidRPr="00A4224F">
              <w:rPr>
                <w:color w:val="000000"/>
                <w:szCs w:val="28"/>
              </w:rPr>
              <w:t>Mô tả</w:t>
            </w:r>
            <w:r w:rsidRPr="00A4224F">
              <w:rPr>
                <w:color w:val="000000"/>
                <w:szCs w:val="28"/>
                <w:lang w:val="vi-VN"/>
              </w:rPr>
              <w:t xml:space="preserve"> được các hằng đẳng thức: bình phương của tổng và hiệu; hiệu hai </w:t>
            </w:r>
            <w:r w:rsidRPr="00A4224F">
              <w:rPr>
                <w:color w:val="000000"/>
                <w:szCs w:val="28"/>
                <w:lang w:val="vi-VN"/>
              </w:rPr>
              <w:lastRenderedPageBreak/>
              <w:t>bình phương; lập phương của tổng và hiệu; tổng và hiệu hai lập phương.</w:t>
            </w:r>
          </w:p>
          <w:p w14:paraId="1055699C" w14:textId="77777777" w:rsidR="004524C6" w:rsidRPr="00A4224F" w:rsidRDefault="004524C6" w:rsidP="004C7207">
            <w:pPr>
              <w:suppressAutoHyphens/>
              <w:spacing w:before="60" w:after="60" w:line="283" w:lineRule="auto"/>
              <w:ind w:firstLine="0"/>
              <w:rPr>
                <w:color w:val="000000"/>
                <w:szCs w:val="28"/>
              </w:rPr>
            </w:pPr>
            <w:r w:rsidRPr="00A4224F">
              <w:rPr>
                <w:color w:val="000000"/>
                <w:szCs w:val="28"/>
                <w:lang w:val="vi-VN"/>
              </w:rPr>
              <w:t>– Vận dụng được các hằng đẳng thức để phân tích đa thức thành nhân tử</w:t>
            </w:r>
            <w:r w:rsidR="00E825C0" w:rsidRPr="00A4224F">
              <w:rPr>
                <w:color w:val="000000"/>
                <w:szCs w:val="28"/>
              </w:rPr>
              <w:t xml:space="preserve"> ở dạng: vận dụng trực tiếp hằng đẳng thức; vận dụng hằng đẳng thức thông q</w:t>
            </w:r>
            <w:r w:rsidR="0098479E" w:rsidRPr="00A4224F">
              <w:rPr>
                <w:color w:val="000000"/>
                <w:szCs w:val="28"/>
              </w:rPr>
              <w:t xml:space="preserve">ua nhóm </w:t>
            </w:r>
            <w:r w:rsidR="00E825C0" w:rsidRPr="00A4224F">
              <w:rPr>
                <w:color w:val="000000"/>
                <w:szCs w:val="28"/>
              </w:rPr>
              <w:t>hạng</w:t>
            </w:r>
            <w:r w:rsidR="0098479E" w:rsidRPr="00A4224F">
              <w:rPr>
                <w:color w:val="000000"/>
                <w:szCs w:val="28"/>
              </w:rPr>
              <w:t xml:space="preserve"> tử</w:t>
            </w:r>
            <w:r w:rsidR="00E825C0" w:rsidRPr="00A4224F">
              <w:rPr>
                <w:color w:val="000000"/>
                <w:szCs w:val="28"/>
              </w:rPr>
              <w:t xml:space="preserve"> và đặ</w:t>
            </w:r>
            <w:r w:rsidR="0098479E" w:rsidRPr="00A4224F">
              <w:rPr>
                <w:color w:val="000000"/>
                <w:szCs w:val="28"/>
              </w:rPr>
              <w:t>t nhân tử</w:t>
            </w:r>
            <w:r w:rsidR="00E825C0" w:rsidRPr="00A4224F">
              <w:rPr>
                <w:color w:val="000000"/>
                <w:szCs w:val="28"/>
              </w:rPr>
              <w:t xml:space="preserve"> chung.</w:t>
            </w:r>
          </w:p>
        </w:tc>
      </w:tr>
      <w:tr w:rsidR="004524C6" w:rsidRPr="00A4224F" w14:paraId="0C8A785A" w14:textId="77777777" w:rsidTr="00E1089C">
        <w:trPr>
          <w:jc w:val="center"/>
        </w:trPr>
        <w:tc>
          <w:tcPr>
            <w:tcW w:w="833" w:type="pct"/>
            <w:vMerge/>
            <w:shd w:val="clear" w:color="auto" w:fill="auto"/>
          </w:tcPr>
          <w:p w14:paraId="0DFEB2D9" w14:textId="77777777" w:rsidR="004524C6" w:rsidRPr="00A4224F" w:rsidRDefault="004524C6" w:rsidP="00E1089C">
            <w:pPr>
              <w:suppressAutoHyphens/>
              <w:spacing w:before="60" w:after="60"/>
              <w:ind w:firstLine="0"/>
              <w:jc w:val="left"/>
              <w:rPr>
                <w:b/>
                <w:color w:val="000000"/>
                <w:szCs w:val="28"/>
                <w:lang w:val="vi-VN"/>
              </w:rPr>
            </w:pPr>
          </w:p>
        </w:tc>
        <w:tc>
          <w:tcPr>
            <w:tcW w:w="1157" w:type="pct"/>
            <w:shd w:val="clear" w:color="auto" w:fill="auto"/>
          </w:tcPr>
          <w:p w14:paraId="7F1FD7E4" w14:textId="77777777" w:rsidR="004524C6" w:rsidRPr="00A4224F" w:rsidRDefault="004524C6" w:rsidP="00E1089C">
            <w:pPr>
              <w:suppressAutoHyphens/>
              <w:spacing w:before="60" w:after="60"/>
              <w:ind w:firstLine="0"/>
              <w:rPr>
                <w:i/>
                <w:color w:val="000000"/>
                <w:szCs w:val="28"/>
              </w:rPr>
            </w:pPr>
            <w:r w:rsidRPr="00A4224F">
              <w:rPr>
                <w:i/>
                <w:color w:val="000000"/>
                <w:szCs w:val="28"/>
                <w:lang w:val="vi-VN"/>
              </w:rPr>
              <w:t>Phân thức đại số</w:t>
            </w:r>
            <w:r w:rsidR="00C02511" w:rsidRPr="00A4224F">
              <w:rPr>
                <w:i/>
                <w:color w:val="000000"/>
                <w:szCs w:val="28"/>
              </w:rPr>
              <w:t>. Tính chất cơ bản của phân thức</w:t>
            </w:r>
            <w:r w:rsidR="0096267D" w:rsidRPr="00A4224F">
              <w:rPr>
                <w:i/>
                <w:color w:val="000000"/>
                <w:szCs w:val="28"/>
              </w:rPr>
              <w:t xml:space="preserve"> đại số. Các phép toán cộng, trừ, nhân, chia các phân thức đại số</w:t>
            </w:r>
          </w:p>
        </w:tc>
        <w:tc>
          <w:tcPr>
            <w:tcW w:w="3010" w:type="pct"/>
            <w:shd w:val="clear" w:color="auto" w:fill="auto"/>
          </w:tcPr>
          <w:p w14:paraId="03AA345A" w14:textId="77777777" w:rsidR="004524C6" w:rsidRPr="00A4224F" w:rsidRDefault="004524C6" w:rsidP="004C7207">
            <w:pPr>
              <w:suppressAutoHyphens/>
              <w:spacing w:before="60" w:after="60" w:line="283" w:lineRule="auto"/>
              <w:ind w:firstLine="0"/>
              <w:rPr>
                <w:color w:val="000000"/>
                <w:szCs w:val="28"/>
              </w:rPr>
            </w:pPr>
            <w:r w:rsidRPr="00A4224F">
              <w:rPr>
                <w:color w:val="000000"/>
                <w:szCs w:val="28"/>
                <w:lang w:val="vi-VN"/>
              </w:rPr>
              <w:t>– Nhận biết được các khái niệm cơ bản về phân thức đại số: định nghĩa; điều kiện xác định; giá trị của phân thức đại số</w:t>
            </w:r>
            <w:r w:rsidR="00C02511" w:rsidRPr="00A4224F">
              <w:rPr>
                <w:color w:val="000000"/>
                <w:szCs w:val="28"/>
              </w:rPr>
              <w:t>; hai phân thức bằng nhau.</w:t>
            </w:r>
          </w:p>
          <w:p w14:paraId="33A7112D" w14:textId="77777777" w:rsidR="004524C6" w:rsidRPr="00A4224F" w:rsidRDefault="00CF74BE" w:rsidP="004C7207">
            <w:pPr>
              <w:suppressAutoHyphens/>
              <w:spacing w:before="60" w:after="60" w:line="283" w:lineRule="auto"/>
              <w:ind w:firstLine="0"/>
              <w:rPr>
                <w:color w:val="000000"/>
                <w:szCs w:val="28"/>
                <w:lang w:val="vi-VN"/>
              </w:rPr>
            </w:pPr>
            <w:r w:rsidRPr="00A4224F">
              <w:rPr>
                <w:color w:val="000000"/>
                <w:szCs w:val="28"/>
                <w:lang w:val="vi-VN"/>
              </w:rPr>
              <w:t xml:space="preserve">– </w:t>
            </w:r>
            <w:r w:rsidRPr="00A4224F">
              <w:rPr>
                <w:color w:val="000000"/>
                <w:szCs w:val="28"/>
              </w:rPr>
              <w:t>Mô tả</w:t>
            </w:r>
            <w:r w:rsidR="004524C6" w:rsidRPr="00A4224F">
              <w:rPr>
                <w:color w:val="000000"/>
                <w:szCs w:val="28"/>
                <w:lang w:val="vi-VN"/>
              </w:rPr>
              <w:t xml:space="preserve"> được </w:t>
            </w:r>
            <w:r w:rsidR="004524C6" w:rsidRPr="00A4224F">
              <w:rPr>
                <w:color w:val="000000"/>
                <w:szCs w:val="28"/>
              </w:rPr>
              <w:t>những</w:t>
            </w:r>
            <w:r w:rsidR="004524C6" w:rsidRPr="00A4224F">
              <w:rPr>
                <w:color w:val="000000"/>
                <w:szCs w:val="28"/>
                <w:lang w:val="vi-VN"/>
              </w:rPr>
              <w:t xml:space="preserve"> tính chất cơ bản của phân thức đại số.</w:t>
            </w:r>
          </w:p>
          <w:p w14:paraId="2B4AB2D5" w14:textId="77777777" w:rsidR="004524C6" w:rsidRPr="00A4224F" w:rsidRDefault="004524C6" w:rsidP="004C7207">
            <w:pPr>
              <w:suppressAutoHyphens/>
              <w:spacing w:before="60" w:after="60" w:line="283" w:lineRule="auto"/>
              <w:ind w:firstLine="0"/>
              <w:rPr>
                <w:color w:val="000000"/>
                <w:szCs w:val="28"/>
              </w:rPr>
            </w:pPr>
            <w:r w:rsidRPr="00A4224F">
              <w:rPr>
                <w:color w:val="000000"/>
                <w:szCs w:val="28"/>
                <w:lang w:val="vi-VN"/>
              </w:rPr>
              <w:t xml:space="preserve">– </w:t>
            </w:r>
            <w:r w:rsidRPr="00A4224F">
              <w:rPr>
                <w:color w:val="000000"/>
                <w:szCs w:val="28"/>
              </w:rPr>
              <w:t>T</w:t>
            </w:r>
            <w:r w:rsidRPr="00A4224F">
              <w:rPr>
                <w:color w:val="000000"/>
                <w:szCs w:val="28"/>
                <w:lang w:val="vi-VN"/>
              </w:rPr>
              <w:t xml:space="preserve">hực hiện được các phép tính: phép cộng, phép trừ, phép nhân, phép chia </w:t>
            </w:r>
            <w:r w:rsidRPr="00A4224F">
              <w:rPr>
                <w:color w:val="000000"/>
                <w:szCs w:val="28"/>
              </w:rPr>
              <w:t xml:space="preserve">đối với hai </w:t>
            </w:r>
            <w:r w:rsidRPr="00A4224F">
              <w:rPr>
                <w:color w:val="000000"/>
                <w:szCs w:val="28"/>
                <w:lang w:val="vi-VN"/>
              </w:rPr>
              <w:t>phân thức đại số.</w:t>
            </w:r>
          </w:p>
          <w:p w14:paraId="6BBB53CB" w14:textId="77777777" w:rsidR="004524C6" w:rsidRPr="00A4224F" w:rsidRDefault="00CF74BE" w:rsidP="004C7207">
            <w:pPr>
              <w:suppressAutoHyphens/>
              <w:spacing w:before="60" w:after="60" w:line="283" w:lineRule="auto"/>
              <w:ind w:firstLine="0"/>
              <w:rPr>
                <w:rFonts w:eastAsia="Times New Roman"/>
                <w:color w:val="000000"/>
                <w:szCs w:val="28"/>
              </w:rPr>
            </w:pPr>
            <w:r w:rsidRPr="00A4224F">
              <w:rPr>
                <w:rFonts w:eastAsia="Times New Roman"/>
                <w:color w:val="000000"/>
                <w:szCs w:val="28"/>
                <w:lang w:val="da-DK"/>
              </w:rPr>
              <w:t>– V</w:t>
            </w:r>
            <w:r w:rsidR="00E27851" w:rsidRPr="00A4224F">
              <w:rPr>
                <w:rFonts w:eastAsia="Times New Roman"/>
                <w:color w:val="000000"/>
                <w:szCs w:val="28"/>
                <w:lang w:val="vi-VN"/>
              </w:rPr>
              <w:t xml:space="preserve">ận dụng </w:t>
            </w:r>
            <w:r w:rsidR="00E27851" w:rsidRPr="00A4224F">
              <w:rPr>
                <w:rFonts w:eastAsia="Times New Roman"/>
                <w:color w:val="000000"/>
                <w:szCs w:val="28"/>
              </w:rPr>
              <w:t xml:space="preserve">được các </w:t>
            </w:r>
            <w:r w:rsidR="00E27851" w:rsidRPr="00A4224F">
              <w:rPr>
                <w:rFonts w:eastAsia="Times New Roman"/>
                <w:color w:val="000000"/>
                <w:szCs w:val="28"/>
                <w:lang w:val="vi-VN"/>
              </w:rPr>
              <w:t xml:space="preserve">tính chất </w:t>
            </w:r>
            <w:r w:rsidR="00E27851" w:rsidRPr="00A4224F">
              <w:rPr>
                <w:rFonts w:eastAsia="Times New Roman"/>
                <w:color w:val="000000"/>
                <w:szCs w:val="28"/>
              </w:rPr>
              <w:t xml:space="preserve">giao hoán, kết hợp, phân phối của phép nhân đối với phép cộng, </w:t>
            </w:r>
            <w:r w:rsidR="00E27851" w:rsidRPr="00A4224F">
              <w:rPr>
                <w:rFonts w:eastAsia="Times New Roman"/>
                <w:color w:val="000000"/>
                <w:szCs w:val="28"/>
                <w:lang w:val="da-DK"/>
              </w:rPr>
              <w:t xml:space="preserve">quy tắc dấu ngoặc với phân thức đại số </w:t>
            </w:r>
            <w:r w:rsidR="00E27851" w:rsidRPr="00A4224F">
              <w:rPr>
                <w:rFonts w:eastAsia="Times New Roman"/>
                <w:color w:val="000000"/>
                <w:szCs w:val="28"/>
                <w:lang w:val="vi-VN"/>
              </w:rPr>
              <w:t>trong tính toán</w:t>
            </w:r>
            <w:r w:rsidR="00E27851" w:rsidRPr="00A4224F">
              <w:rPr>
                <w:rFonts w:eastAsia="Times New Roman"/>
                <w:color w:val="000000"/>
                <w:szCs w:val="28"/>
              </w:rPr>
              <w:t xml:space="preserve">. </w:t>
            </w:r>
          </w:p>
        </w:tc>
      </w:tr>
      <w:tr w:rsidR="00331725" w:rsidRPr="00A4224F" w14:paraId="75B6BCEA" w14:textId="77777777" w:rsidTr="00E1089C">
        <w:trPr>
          <w:jc w:val="center"/>
        </w:trPr>
        <w:tc>
          <w:tcPr>
            <w:tcW w:w="833" w:type="pct"/>
            <w:vMerge w:val="restart"/>
            <w:shd w:val="clear" w:color="auto" w:fill="auto"/>
          </w:tcPr>
          <w:p w14:paraId="3737D3DC" w14:textId="77777777" w:rsidR="00331725" w:rsidRPr="00A4224F" w:rsidRDefault="00331725" w:rsidP="00E1089C">
            <w:pPr>
              <w:suppressAutoHyphens/>
              <w:spacing w:before="60" w:after="60"/>
              <w:ind w:firstLine="0"/>
              <w:rPr>
                <w:iCs/>
                <w:color w:val="000000"/>
                <w:szCs w:val="28"/>
                <w:lang w:val="vi-VN"/>
              </w:rPr>
            </w:pPr>
            <w:r w:rsidRPr="00A4224F">
              <w:rPr>
                <w:color w:val="000000"/>
                <w:szCs w:val="28"/>
                <w:lang w:val="vi-VN"/>
              </w:rPr>
              <w:t>Hàm số</w:t>
            </w:r>
            <w:r w:rsidRPr="00A4224F">
              <w:rPr>
                <w:color w:val="000000"/>
                <w:szCs w:val="28"/>
              </w:rPr>
              <w:t xml:space="preserve"> </w:t>
            </w:r>
            <w:r w:rsidRPr="00A4224F">
              <w:rPr>
                <w:color w:val="000000"/>
                <w:szCs w:val="28"/>
                <w:lang w:val="vi-VN"/>
              </w:rPr>
              <w:t>và đồ thị</w:t>
            </w:r>
          </w:p>
        </w:tc>
        <w:tc>
          <w:tcPr>
            <w:tcW w:w="1157" w:type="pct"/>
            <w:shd w:val="clear" w:color="auto" w:fill="auto"/>
          </w:tcPr>
          <w:p w14:paraId="73C77D7B" w14:textId="77777777" w:rsidR="00331725" w:rsidRPr="00A4224F" w:rsidRDefault="00331725" w:rsidP="00E1089C">
            <w:pPr>
              <w:suppressAutoHyphens/>
              <w:spacing w:before="60" w:after="60"/>
              <w:ind w:firstLine="0"/>
              <w:jc w:val="left"/>
              <w:rPr>
                <w:i/>
                <w:iCs/>
                <w:color w:val="000000"/>
                <w:szCs w:val="28"/>
                <w:lang w:val="vi-VN"/>
              </w:rPr>
            </w:pPr>
            <w:r w:rsidRPr="00A4224F">
              <w:rPr>
                <w:i/>
                <w:color w:val="000000"/>
                <w:szCs w:val="28"/>
                <w:lang w:val="vi-VN"/>
              </w:rPr>
              <w:t>Hàm số và đồ thị</w:t>
            </w:r>
          </w:p>
        </w:tc>
        <w:tc>
          <w:tcPr>
            <w:tcW w:w="3010" w:type="pct"/>
            <w:shd w:val="clear" w:color="auto" w:fill="auto"/>
          </w:tcPr>
          <w:p w14:paraId="4725BA5D" w14:textId="77777777" w:rsidR="00331725" w:rsidRPr="00A4224F" w:rsidRDefault="00CF74BE" w:rsidP="00E1089C">
            <w:pPr>
              <w:suppressAutoHyphens/>
              <w:spacing w:before="60" w:after="60"/>
              <w:ind w:firstLine="0"/>
              <w:rPr>
                <w:color w:val="000000"/>
                <w:szCs w:val="28"/>
                <w:lang w:val="vi-VN"/>
              </w:rPr>
            </w:pPr>
            <w:r w:rsidRPr="00A4224F">
              <w:rPr>
                <w:color w:val="000000"/>
                <w:szCs w:val="28"/>
                <w:lang w:val="vi-VN"/>
              </w:rPr>
              <w:t xml:space="preserve">– </w:t>
            </w:r>
            <w:r w:rsidRPr="00A4224F">
              <w:rPr>
                <w:color w:val="000000"/>
                <w:szCs w:val="28"/>
              </w:rPr>
              <w:t>Nhận biết</w:t>
            </w:r>
            <w:r w:rsidR="00331725" w:rsidRPr="00A4224F">
              <w:rPr>
                <w:color w:val="000000"/>
                <w:szCs w:val="28"/>
                <w:lang w:val="vi-VN"/>
              </w:rPr>
              <w:t xml:space="preserve"> được những mô hình thực tế dẫn đến khái niệ</w:t>
            </w:r>
            <w:r w:rsidR="00A4362F" w:rsidRPr="00A4224F">
              <w:rPr>
                <w:color w:val="000000"/>
                <w:szCs w:val="28"/>
                <w:lang w:val="vi-VN"/>
              </w:rPr>
              <w:t xml:space="preserve">m </w:t>
            </w:r>
            <w:r w:rsidR="00331725" w:rsidRPr="00A4224F">
              <w:rPr>
                <w:color w:val="000000"/>
                <w:szCs w:val="28"/>
                <w:lang w:val="vi-VN"/>
              </w:rPr>
              <w:t>hàm số.</w:t>
            </w:r>
          </w:p>
          <w:p w14:paraId="0D6B642B" w14:textId="77777777" w:rsidR="00331725" w:rsidRPr="00A4224F" w:rsidRDefault="00331725" w:rsidP="00E1089C">
            <w:pPr>
              <w:suppressAutoHyphens/>
              <w:spacing w:before="60" w:after="60"/>
              <w:ind w:firstLine="0"/>
              <w:rPr>
                <w:color w:val="000000"/>
                <w:szCs w:val="28"/>
                <w:lang w:val="vi-VN"/>
              </w:rPr>
            </w:pPr>
            <w:r w:rsidRPr="00A4224F">
              <w:rPr>
                <w:color w:val="000000"/>
                <w:szCs w:val="28"/>
                <w:lang w:val="vi-VN"/>
              </w:rPr>
              <w:t>– Tính được giá trị của hàm số khi hàm số đó xác định bởi công thức.</w:t>
            </w:r>
          </w:p>
          <w:p w14:paraId="6BEE8C0D" w14:textId="77777777" w:rsidR="00331725" w:rsidRPr="00A4224F" w:rsidRDefault="00331725" w:rsidP="00E1089C">
            <w:pPr>
              <w:suppressAutoHyphens/>
              <w:spacing w:before="60" w:after="60"/>
              <w:ind w:firstLine="0"/>
              <w:rPr>
                <w:color w:val="000000"/>
                <w:szCs w:val="28"/>
                <w:lang w:val="vi-VN"/>
              </w:rPr>
            </w:pPr>
            <w:r w:rsidRPr="00A4224F">
              <w:rPr>
                <w:color w:val="000000"/>
                <w:szCs w:val="28"/>
                <w:lang w:val="vi-VN"/>
              </w:rPr>
              <w:t>– Xác định được toạ độ của một điểm trên mặt phẳng toạ độ; xác định được một điểm trên mặt phẳng toạ độ khi biết toạ độ của nó.</w:t>
            </w:r>
          </w:p>
          <w:p w14:paraId="397FC509" w14:textId="77777777" w:rsidR="00331725" w:rsidRPr="00A4224F" w:rsidRDefault="00331725" w:rsidP="00E1089C">
            <w:pPr>
              <w:suppressAutoHyphens/>
              <w:spacing w:before="60" w:after="60"/>
              <w:ind w:firstLine="0"/>
              <w:rPr>
                <w:color w:val="000000"/>
                <w:szCs w:val="28"/>
                <w:lang w:val="da-DK"/>
              </w:rPr>
            </w:pPr>
            <w:r w:rsidRPr="00A4224F">
              <w:rPr>
                <w:color w:val="000000"/>
                <w:szCs w:val="28"/>
                <w:lang w:val="vi-VN"/>
              </w:rPr>
              <w:t>– Nhận biết được đồ thị hàm số.</w:t>
            </w:r>
          </w:p>
        </w:tc>
      </w:tr>
      <w:tr w:rsidR="00331725" w:rsidRPr="00A4224F" w14:paraId="09C822B6" w14:textId="77777777" w:rsidTr="00E1089C">
        <w:trPr>
          <w:jc w:val="center"/>
        </w:trPr>
        <w:tc>
          <w:tcPr>
            <w:tcW w:w="833" w:type="pct"/>
            <w:vMerge/>
            <w:shd w:val="clear" w:color="auto" w:fill="auto"/>
          </w:tcPr>
          <w:p w14:paraId="7E7A4441" w14:textId="77777777" w:rsidR="00331725" w:rsidRPr="00A4224F" w:rsidRDefault="00331725" w:rsidP="00E1089C">
            <w:pPr>
              <w:suppressAutoHyphens/>
              <w:spacing w:before="60" w:after="60"/>
              <w:ind w:firstLine="0"/>
              <w:jc w:val="left"/>
              <w:rPr>
                <w:b/>
                <w:color w:val="000000"/>
                <w:szCs w:val="28"/>
                <w:lang w:val="vi-VN"/>
              </w:rPr>
            </w:pPr>
          </w:p>
        </w:tc>
        <w:tc>
          <w:tcPr>
            <w:tcW w:w="1157" w:type="pct"/>
            <w:shd w:val="clear" w:color="auto" w:fill="auto"/>
          </w:tcPr>
          <w:p w14:paraId="33997D81" w14:textId="77777777" w:rsidR="00331725" w:rsidRPr="00A4224F" w:rsidRDefault="00331725" w:rsidP="00E1089C">
            <w:pPr>
              <w:suppressAutoHyphens/>
              <w:spacing w:before="60" w:after="60"/>
              <w:ind w:firstLine="0"/>
              <w:rPr>
                <w:i/>
                <w:iCs/>
                <w:color w:val="000000"/>
                <w:szCs w:val="28"/>
              </w:rPr>
            </w:pPr>
            <w:r w:rsidRPr="00A4224F">
              <w:rPr>
                <w:i/>
                <w:color w:val="000000"/>
                <w:szCs w:val="28"/>
                <w:lang w:val="vi-VN"/>
              </w:rPr>
              <w:t xml:space="preserve">Hàm số bậc nhất </w:t>
            </w:r>
            <w:r w:rsidRPr="00A4224F">
              <w:rPr>
                <w:i/>
                <w:color w:val="000000"/>
                <w:szCs w:val="28"/>
                <w:lang w:val="vi-VN"/>
              </w:rPr>
              <w:br/>
              <w:t>y</w:t>
            </w:r>
            <w:r w:rsidR="00E1089C" w:rsidRPr="00A4224F">
              <w:rPr>
                <w:i/>
                <w:color w:val="000000"/>
                <w:szCs w:val="28"/>
              </w:rPr>
              <w:t xml:space="preserve"> </w:t>
            </w:r>
            <w:r w:rsidRPr="00A4224F">
              <w:rPr>
                <w:i/>
                <w:color w:val="000000"/>
                <w:szCs w:val="28"/>
                <w:lang w:val="vi-VN"/>
              </w:rPr>
              <w:t>=</w:t>
            </w:r>
            <w:r w:rsidR="00E1089C" w:rsidRPr="00A4224F">
              <w:rPr>
                <w:i/>
                <w:color w:val="000000"/>
                <w:szCs w:val="28"/>
              </w:rPr>
              <w:t xml:space="preserve"> </w:t>
            </w:r>
            <w:r w:rsidRPr="00A4224F">
              <w:rPr>
                <w:i/>
                <w:color w:val="000000"/>
                <w:szCs w:val="28"/>
                <w:lang w:val="vi-VN"/>
              </w:rPr>
              <w:t>ax</w:t>
            </w:r>
            <w:r w:rsidR="00E1089C" w:rsidRPr="00A4224F">
              <w:rPr>
                <w:i/>
                <w:color w:val="000000"/>
                <w:szCs w:val="28"/>
              </w:rPr>
              <w:t xml:space="preserve"> </w:t>
            </w:r>
            <w:r w:rsidRPr="00A4224F">
              <w:rPr>
                <w:i/>
                <w:color w:val="000000"/>
                <w:szCs w:val="28"/>
                <w:lang w:val="vi-VN"/>
              </w:rPr>
              <w:t>+</w:t>
            </w:r>
            <w:r w:rsidR="00E1089C" w:rsidRPr="00A4224F">
              <w:rPr>
                <w:i/>
                <w:color w:val="000000"/>
                <w:szCs w:val="28"/>
              </w:rPr>
              <w:t xml:space="preserve"> </w:t>
            </w:r>
            <w:r w:rsidRPr="00A4224F">
              <w:rPr>
                <w:i/>
                <w:color w:val="000000"/>
                <w:szCs w:val="28"/>
                <w:lang w:val="vi-VN"/>
              </w:rPr>
              <w:t xml:space="preserve">b </w:t>
            </w:r>
            <w:r w:rsidRPr="00A4224F">
              <w:rPr>
                <w:color w:val="000000"/>
                <w:szCs w:val="28"/>
                <w:lang w:val="vi-VN"/>
              </w:rPr>
              <w:t>(</w:t>
            </w:r>
            <w:r w:rsidRPr="00A4224F">
              <w:rPr>
                <w:i/>
                <w:color w:val="000000"/>
                <w:szCs w:val="28"/>
                <w:lang w:val="vi-VN"/>
              </w:rPr>
              <w:t>a</w:t>
            </w:r>
            <w:r w:rsidR="00E1089C" w:rsidRPr="00A4224F">
              <w:rPr>
                <w:i/>
                <w:color w:val="000000"/>
                <w:szCs w:val="28"/>
              </w:rPr>
              <w:t xml:space="preserve"> </w:t>
            </w:r>
            <w:r w:rsidRPr="00A4224F">
              <w:rPr>
                <w:color w:val="000000"/>
                <w:szCs w:val="28"/>
              </w:rPr>
              <w:sym w:font="Symbol" w:char="F0B9"/>
            </w:r>
            <w:r w:rsidR="00E1089C" w:rsidRPr="00A4224F">
              <w:rPr>
                <w:color w:val="000000"/>
                <w:szCs w:val="28"/>
              </w:rPr>
              <w:t xml:space="preserve"> </w:t>
            </w:r>
            <w:r w:rsidRPr="00A4224F">
              <w:rPr>
                <w:i/>
                <w:color w:val="000000"/>
                <w:szCs w:val="28"/>
                <w:lang w:val="vi-VN"/>
              </w:rPr>
              <w:t>0</w:t>
            </w:r>
            <w:r w:rsidRPr="00A4224F">
              <w:rPr>
                <w:color w:val="000000"/>
                <w:szCs w:val="28"/>
                <w:lang w:val="vi-VN"/>
              </w:rPr>
              <w:t>)</w:t>
            </w:r>
            <w:r w:rsidRPr="00A4224F">
              <w:rPr>
                <w:i/>
                <w:color w:val="000000"/>
                <w:szCs w:val="28"/>
                <w:lang w:val="vi-VN"/>
              </w:rPr>
              <w:t xml:space="preserve"> và đồ thị</w:t>
            </w:r>
            <w:r w:rsidR="00B47346" w:rsidRPr="00A4224F">
              <w:rPr>
                <w:i/>
                <w:color w:val="000000"/>
                <w:szCs w:val="28"/>
              </w:rPr>
              <w:t xml:space="preserve">. Hệ số góc của đường thẳng </w:t>
            </w:r>
            <w:r w:rsidR="00B47346" w:rsidRPr="00A4224F">
              <w:rPr>
                <w:i/>
                <w:color w:val="000000"/>
                <w:szCs w:val="28"/>
                <w:lang w:val="vi-VN"/>
              </w:rPr>
              <w:t>y</w:t>
            </w:r>
            <w:r w:rsidR="00E1089C" w:rsidRPr="00A4224F">
              <w:rPr>
                <w:i/>
                <w:color w:val="000000"/>
                <w:szCs w:val="28"/>
              </w:rPr>
              <w:t xml:space="preserve"> </w:t>
            </w:r>
            <w:r w:rsidR="00B47346" w:rsidRPr="00A4224F">
              <w:rPr>
                <w:i/>
                <w:color w:val="000000"/>
                <w:szCs w:val="28"/>
                <w:lang w:val="vi-VN"/>
              </w:rPr>
              <w:t>=</w:t>
            </w:r>
            <w:r w:rsidR="00E1089C" w:rsidRPr="00A4224F">
              <w:rPr>
                <w:i/>
                <w:color w:val="000000"/>
                <w:szCs w:val="28"/>
              </w:rPr>
              <w:t xml:space="preserve"> </w:t>
            </w:r>
            <w:r w:rsidR="00B47346" w:rsidRPr="00A4224F">
              <w:rPr>
                <w:i/>
                <w:color w:val="000000"/>
                <w:szCs w:val="28"/>
                <w:lang w:val="vi-VN"/>
              </w:rPr>
              <w:t>ax</w:t>
            </w:r>
            <w:r w:rsidR="0005788D" w:rsidRPr="00A4224F">
              <w:rPr>
                <w:i/>
                <w:color w:val="000000"/>
                <w:szCs w:val="28"/>
              </w:rPr>
              <w:t xml:space="preserve"> </w:t>
            </w:r>
            <w:r w:rsidR="00B47346" w:rsidRPr="00A4224F">
              <w:rPr>
                <w:i/>
                <w:color w:val="000000"/>
                <w:szCs w:val="28"/>
                <w:lang w:val="vi-VN"/>
              </w:rPr>
              <w:t>+</w:t>
            </w:r>
            <w:r w:rsidR="0005788D" w:rsidRPr="00A4224F">
              <w:rPr>
                <w:i/>
                <w:color w:val="000000"/>
                <w:szCs w:val="28"/>
              </w:rPr>
              <w:t xml:space="preserve"> </w:t>
            </w:r>
            <w:r w:rsidR="00B47346" w:rsidRPr="00A4224F">
              <w:rPr>
                <w:i/>
                <w:color w:val="000000"/>
                <w:szCs w:val="28"/>
                <w:lang w:val="vi-VN"/>
              </w:rPr>
              <w:t xml:space="preserve">b </w:t>
            </w:r>
            <w:r w:rsidR="00B47346" w:rsidRPr="00A4224F">
              <w:rPr>
                <w:color w:val="000000"/>
                <w:szCs w:val="28"/>
                <w:lang w:val="vi-VN"/>
              </w:rPr>
              <w:t>(</w:t>
            </w:r>
            <w:r w:rsidR="00B47346" w:rsidRPr="00A4224F">
              <w:rPr>
                <w:i/>
                <w:color w:val="000000"/>
                <w:szCs w:val="28"/>
                <w:lang w:val="vi-VN"/>
              </w:rPr>
              <w:t>a</w:t>
            </w:r>
            <w:r w:rsidR="00E1089C" w:rsidRPr="00A4224F">
              <w:rPr>
                <w:i/>
                <w:color w:val="000000"/>
                <w:szCs w:val="28"/>
              </w:rPr>
              <w:t xml:space="preserve"> </w:t>
            </w:r>
            <w:r w:rsidR="00B47346" w:rsidRPr="00A4224F">
              <w:rPr>
                <w:color w:val="000000"/>
                <w:szCs w:val="28"/>
              </w:rPr>
              <w:sym w:font="Symbol" w:char="F0B9"/>
            </w:r>
            <w:r w:rsidR="00E1089C" w:rsidRPr="00A4224F">
              <w:rPr>
                <w:color w:val="000000"/>
                <w:szCs w:val="28"/>
              </w:rPr>
              <w:t xml:space="preserve"> </w:t>
            </w:r>
            <w:r w:rsidR="00B47346" w:rsidRPr="00A4224F">
              <w:rPr>
                <w:i/>
                <w:color w:val="000000"/>
                <w:szCs w:val="28"/>
                <w:lang w:val="vi-VN"/>
              </w:rPr>
              <w:t>0</w:t>
            </w:r>
            <w:r w:rsidR="00B47346" w:rsidRPr="00A4224F">
              <w:rPr>
                <w:color w:val="000000"/>
                <w:szCs w:val="28"/>
                <w:lang w:val="vi-VN"/>
              </w:rPr>
              <w:t>)</w:t>
            </w:r>
            <w:r w:rsidR="00B47346" w:rsidRPr="00A4224F">
              <w:rPr>
                <w:color w:val="000000"/>
                <w:szCs w:val="28"/>
              </w:rPr>
              <w:t>.</w:t>
            </w:r>
          </w:p>
          <w:p w14:paraId="22709C80" w14:textId="77777777" w:rsidR="00331725" w:rsidRPr="00A4224F" w:rsidRDefault="00331725" w:rsidP="00E1089C">
            <w:pPr>
              <w:suppressAutoHyphens/>
              <w:spacing w:before="60" w:after="60"/>
              <w:ind w:firstLine="0"/>
              <w:rPr>
                <w:i/>
                <w:iCs/>
                <w:color w:val="000000"/>
                <w:szCs w:val="28"/>
                <w:lang w:val="vi-VN"/>
              </w:rPr>
            </w:pPr>
          </w:p>
        </w:tc>
        <w:tc>
          <w:tcPr>
            <w:tcW w:w="3010" w:type="pct"/>
            <w:shd w:val="clear" w:color="auto" w:fill="auto"/>
          </w:tcPr>
          <w:p w14:paraId="55309DC9" w14:textId="77777777" w:rsidR="00331725" w:rsidRPr="00A4224F" w:rsidRDefault="00331725" w:rsidP="00E1089C">
            <w:pPr>
              <w:suppressAutoHyphens/>
              <w:spacing w:before="60" w:after="60"/>
              <w:ind w:firstLine="0"/>
              <w:rPr>
                <w:color w:val="000000"/>
                <w:szCs w:val="28"/>
                <w:lang w:val="vi-VN"/>
              </w:rPr>
            </w:pPr>
            <w:r w:rsidRPr="00A4224F">
              <w:rPr>
                <w:color w:val="000000"/>
                <w:szCs w:val="28"/>
                <w:lang w:val="vi-VN"/>
              </w:rPr>
              <w:lastRenderedPageBreak/>
              <w:t xml:space="preserve">– Thiết lập được bảng giá trị của hàm số bậc nhất </w:t>
            </w:r>
            <w:r w:rsidRPr="00A4224F">
              <w:rPr>
                <w:i/>
                <w:color w:val="000000"/>
                <w:szCs w:val="28"/>
                <w:lang w:val="vi-VN"/>
              </w:rPr>
              <w:t xml:space="preserve">y </w:t>
            </w:r>
            <w:r w:rsidRPr="00A4224F">
              <w:rPr>
                <w:color w:val="000000"/>
                <w:szCs w:val="28"/>
                <w:lang w:val="vi-VN"/>
              </w:rPr>
              <w:t xml:space="preserve">= </w:t>
            </w:r>
            <w:r w:rsidRPr="00A4224F">
              <w:rPr>
                <w:i/>
                <w:color w:val="000000"/>
                <w:szCs w:val="28"/>
                <w:lang w:val="vi-VN"/>
              </w:rPr>
              <w:t xml:space="preserve">ax </w:t>
            </w:r>
            <w:r w:rsidRPr="00A4224F">
              <w:rPr>
                <w:color w:val="000000"/>
                <w:szCs w:val="28"/>
                <w:lang w:val="vi-VN"/>
              </w:rPr>
              <w:t xml:space="preserve">+ </w:t>
            </w:r>
            <w:r w:rsidRPr="00A4224F">
              <w:rPr>
                <w:i/>
                <w:color w:val="000000"/>
                <w:szCs w:val="28"/>
                <w:lang w:val="vi-VN"/>
              </w:rPr>
              <w:t>b</w:t>
            </w:r>
            <w:r w:rsidRPr="00A4224F">
              <w:rPr>
                <w:color w:val="000000"/>
                <w:szCs w:val="28"/>
                <w:lang w:val="vi-VN"/>
              </w:rPr>
              <w:t xml:space="preserve"> (</w:t>
            </w:r>
            <w:r w:rsidRPr="00A4224F">
              <w:rPr>
                <w:i/>
                <w:color w:val="000000"/>
                <w:szCs w:val="28"/>
                <w:lang w:val="vi-VN"/>
              </w:rPr>
              <w:t>a</w:t>
            </w:r>
            <w:r w:rsidR="00E1089C" w:rsidRPr="00A4224F">
              <w:rPr>
                <w:i/>
                <w:color w:val="000000"/>
                <w:szCs w:val="28"/>
              </w:rPr>
              <w:t xml:space="preserve"> </w:t>
            </w:r>
            <w:r w:rsidRPr="00A4224F">
              <w:rPr>
                <w:noProof/>
                <w:color w:val="000000"/>
                <w:szCs w:val="28"/>
              </w:rPr>
              <w:sym w:font="Symbol" w:char="F0B9"/>
            </w:r>
            <w:r w:rsidR="00E1089C" w:rsidRPr="00A4224F">
              <w:rPr>
                <w:noProof/>
                <w:color w:val="000000"/>
                <w:szCs w:val="28"/>
              </w:rPr>
              <w:t xml:space="preserve"> </w:t>
            </w:r>
            <w:r w:rsidRPr="00A4224F">
              <w:rPr>
                <w:color w:val="000000"/>
                <w:szCs w:val="28"/>
                <w:lang w:val="vi-VN"/>
              </w:rPr>
              <w:t xml:space="preserve">0). </w:t>
            </w:r>
          </w:p>
          <w:p w14:paraId="45220634" w14:textId="77777777" w:rsidR="00331725" w:rsidRPr="00A4224F" w:rsidRDefault="00331725" w:rsidP="00E1089C">
            <w:pPr>
              <w:suppressAutoHyphens/>
              <w:spacing w:before="60" w:after="60"/>
              <w:ind w:firstLine="0"/>
              <w:rPr>
                <w:color w:val="000000"/>
                <w:szCs w:val="28"/>
              </w:rPr>
            </w:pPr>
            <w:r w:rsidRPr="00A4224F">
              <w:rPr>
                <w:color w:val="000000"/>
                <w:szCs w:val="28"/>
                <w:lang w:val="vi-VN"/>
              </w:rPr>
              <w:t xml:space="preserve">– Vẽ được đồ thị của hàm số bậc nhất </w:t>
            </w:r>
            <w:r w:rsidRPr="00A4224F">
              <w:rPr>
                <w:i/>
                <w:color w:val="000000"/>
                <w:szCs w:val="28"/>
                <w:lang w:val="vi-VN"/>
              </w:rPr>
              <w:t xml:space="preserve">y </w:t>
            </w:r>
            <w:r w:rsidRPr="00A4224F">
              <w:rPr>
                <w:color w:val="000000"/>
                <w:szCs w:val="28"/>
                <w:lang w:val="vi-VN"/>
              </w:rPr>
              <w:t xml:space="preserve">= </w:t>
            </w:r>
            <w:r w:rsidRPr="00A4224F">
              <w:rPr>
                <w:i/>
                <w:color w:val="000000"/>
                <w:szCs w:val="28"/>
                <w:lang w:val="vi-VN"/>
              </w:rPr>
              <w:t xml:space="preserve">ax </w:t>
            </w:r>
            <w:r w:rsidRPr="00A4224F">
              <w:rPr>
                <w:color w:val="000000"/>
                <w:szCs w:val="28"/>
                <w:lang w:val="vi-VN"/>
              </w:rPr>
              <w:t xml:space="preserve">+ </w:t>
            </w:r>
            <w:r w:rsidRPr="00A4224F">
              <w:rPr>
                <w:i/>
                <w:color w:val="000000"/>
                <w:szCs w:val="28"/>
                <w:lang w:val="vi-VN"/>
              </w:rPr>
              <w:t>b</w:t>
            </w:r>
            <w:r w:rsidRPr="00A4224F">
              <w:rPr>
                <w:color w:val="000000"/>
                <w:szCs w:val="28"/>
                <w:lang w:val="vi-VN"/>
              </w:rPr>
              <w:t xml:space="preserve"> (</w:t>
            </w:r>
            <w:r w:rsidRPr="00A4224F">
              <w:rPr>
                <w:i/>
                <w:color w:val="000000"/>
                <w:szCs w:val="28"/>
                <w:lang w:val="vi-VN"/>
              </w:rPr>
              <w:t>a</w:t>
            </w:r>
            <w:r w:rsidR="00E1089C" w:rsidRPr="00A4224F">
              <w:rPr>
                <w:i/>
                <w:color w:val="000000"/>
                <w:szCs w:val="28"/>
              </w:rPr>
              <w:t xml:space="preserve"> </w:t>
            </w:r>
            <w:r w:rsidRPr="00A4224F">
              <w:rPr>
                <w:noProof/>
                <w:color w:val="000000"/>
                <w:szCs w:val="28"/>
              </w:rPr>
              <w:sym w:font="Symbol" w:char="F0B9"/>
            </w:r>
            <w:r w:rsidR="00E1089C" w:rsidRPr="00A4224F">
              <w:rPr>
                <w:noProof/>
                <w:color w:val="000000"/>
                <w:szCs w:val="28"/>
              </w:rPr>
              <w:t xml:space="preserve"> </w:t>
            </w:r>
            <w:r w:rsidRPr="00A4224F">
              <w:rPr>
                <w:color w:val="000000"/>
                <w:szCs w:val="28"/>
                <w:lang w:val="vi-VN"/>
              </w:rPr>
              <w:t>0).</w:t>
            </w:r>
          </w:p>
          <w:p w14:paraId="4554DF18" w14:textId="77777777" w:rsidR="00B47346" w:rsidRPr="00A4224F" w:rsidRDefault="00B47346" w:rsidP="00E1089C">
            <w:pPr>
              <w:suppressAutoHyphens/>
              <w:spacing w:before="60" w:after="60"/>
              <w:ind w:firstLine="0"/>
              <w:rPr>
                <w:color w:val="000000"/>
                <w:szCs w:val="28"/>
              </w:rPr>
            </w:pPr>
            <w:r w:rsidRPr="00A4224F">
              <w:rPr>
                <w:color w:val="000000"/>
                <w:szCs w:val="28"/>
                <w:lang w:val="vi-VN"/>
              </w:rPr>
              <w:t>– Nhận biết</w:t>
            </w:r>
            <w:r w:rsidRPr="00A4224F">
              <w:rPr>
                <w:color w:val="000000"/>
                <w:szCs w:val="28"/>
              </w:rPr>
              <w:t xml:space="preserve"> được khái niệm hệ số góc của đường thẳng </w:t>
            </w:r>
            <w:r w:rsidRPr="00A4224F">
              <w:rPr>
                <w:i/>
                <w:color w:val="000000"/>
                <w:szCs w:val="28"/>
                <w:lang w:val="vi-VN"/>
              </w:rPr>
              <w:t>y</w:t>
            </w:r>
            <w:r w:rsidR="000C16E7" w:rsidRPr="00A4224F">
              <w:rPr>
                <w:color w:val="000000"/>
                <w:szCs w:val="28"/>
              </w:rPr>
              <w:t xml:space="preserve"> </w:t>
            </w:r>
            <w:r w:rsidRPr="00A4224F">
              <w:rPr>
                <w:color w:val="000000"/>
                <w:szCs w:val="28"/>
                <w:lang w:val="vi-VN"/>
              </w:rPr>
              <w:t>=</w:t>
            </w:r>
            <w:r w:rsidR="000C16E7" w:rsidRPr="00A4224F">
              <w:rPr>
                <w:color w:val="000000"/>
                <w:szCs w:val="28"/>
              </w:rPr>
              <w:t xml:space="preserve"> </w:t>
            </w:r>
            <w:r w:rsidRPr="00A4224F">
              <w:rPr>
                <w:i/>
                <w:color w:val="000000"/>
                <w:szCs w:val="28"/>
                <w:lang w:val="vi-VN"/>
              </w:rPr>
              <w:t>ax</w:t>
            </w:r>
            <w:r w:rsidR="000C16E7" w:rsidRPr="00A4224F">
              <w:rPr>
                <w:color w:val="000000"/>
                <w:szCs w:val="28"/>
              </w:rPr>
              <w:t xml:space="preserve"> </w:t>
            </w:r>
            <w:r w:rsidRPr="00A4224F">
              <w:rPr>
                <w:color w:val="000000"/>
                <w:szCs w:val="28"/>
                <w:lang w:val="vi-VN"/>
              </w:rPr>
              <w:t>+</w:t>
            </w:r>
            <w:r w:rsidR="000C16E7" w:rsidRPr="00A4224F">
              <w:rPr>
                <w:color w:val="000000"/>
                <w:szCs w:val="28"/>
              </w:rPr>
              <w:t xml:space="preserve"> </w:t>
            </w:r>
            <w:r w:rsidRPr="00A4224F">
              <w:rPr>
                <w:i/>
                <w:color w:val="000000"/>
                <w:szCs w:val="28"/>
                <w:lang w:val="vi-VN"/>
              </w:rPr>
              <w:t>b</w:t>
            </w:r>
            <w:r w:rsidRPr="00A4224F">
              <w:rPr>
                <w:color w:val="000000"/>
                <w:szCs w:val="28"/>
                <w:lang w:val="vi-VN"/>
              </w:rPr>
              <w:t xml:space="preserve"> (</w:t>
            </w:r>
            <w:r w:rsidRPr="00A4224F">
              <w:rPr>
                <w:i/>
                <w:color w:val="000000"/>
                <w:szCs w:val="28"/>
                <w:lang w:val="vi-VN"/>
              </w:rPr>
              <w:t>a</w:t>
            </w:r>
            <w:r w:rsidR="00E1089C" w:rsidRPr="00A4224F">
              <w:rPr>
                <w:i/>
                <w:color w:val="000000"/>
                <w:szCs w:val="28"/>
              </w:rPr>
              <w:t xml:space="preserve"> </w:t>
            </w:r>
            <w:r w:rsidRPr="00A4224F">
              <w:rPr>
                <w:color w:val="000000"/>
                <w:szCs w:val="28"/>
              </w:rPr>
              <w:sym w:font="Symbol" w:char="F0B9"/>
            </w:r>
            <w:r w:rsidR="00E1089C" w:rsidRPr="00A4224F">
              <w:rPr>
                <w:color w:val="000000"/>
                <w:szCs w:val="28"/>
              </w:rPr>
              <w:t xml:space="preserve"> </w:t>
            </w:r>
            <w:r w:rsidRPr="00A4224F">
              <w:rPr>
                <w:color w:val="000000"/>
                <w:szCs w:val="28"/>
                <w:lang w:val="vi-VN"/>
              </w:rPr>
              <w:t>0)</w:t>
            </w:r>
            <w:r w:rsidRPr="00A4224F">
              <w:rPr>
                <w:color w:val="000000"/>
                <w:szCs w:val="28"/>
              </w:rPr>
              <w:t>.</w:t>
            </w:r>
          </w:p>
          <w:p w14:paraId="63FF6C44" w14:textId="77777777" w:rsidR="00331725" w:rsidRPr="00A4224F" w:rsidRDefault="00331725" w:rsidP="00E1089C">
            <w:pPr>
              <w:suppressAutoHyphens/>
              <w:spacing w:before="60" w:after="60"/>
              <w:ind w:firstLine="0"/>
              <w:rPr>
                <w:color w:val="000000"/>
                <w:szCs w:val="28"/>
                <w:lang w:val="vi-VN"/>
              </w:rPr>
            </w:pPr>
            <w:r w:rsidRPr="00A4224F">
              <w:rPr>
                <w:color w:val="000000"/>
                <w:szCs w:val="28"/>
                <w:lang w:val="vi-VN"/>
              </w:rPr>
              <w:t xml:space="preserve">– </w:t>
            </w:r>
            <w:r w:rsidR="00B47346" w:rsidRPr="00A4224F">
              <w:rPr>
                <w:color w:val="000000"/>
                <w:szCs w:val="28"/>
              </w:rPr>
              <w:t>Sử dụng được hệ số góc của đường thẳng để n</w:t>
            </w:r>
            <w:r w:rsidRPr="00A4224F">
              <w:rPr>
                <w:color w:val="000000"/>
                <w:szCs w:val="28"/>
                <w:lang w:val="vi-VN"/>
              </w:rPr>
              <w:t xml:space="preserve">hận biết và giải thích </w:t>
            </w:r>
            <w:r w:rsidRPr="00A4224F">
              <w:rPr>
                <w:color w:val="000000"/>
                <w:szCs w:val="28"/>
                <w:lang w:val="vi-VN"/>
              </w:rPr>
              <w:lastRenderedPageBreak/>
              <w:t>được</w:t>
            </w:r>
            <w:r w:rsidR="00B47346" w:rsidRPr="00A4224F">
              <w:rPr>
                <w:color w:val="000000"/>
                <w:szCs w:val="28"/>
              </w:rPr>
              <w:t xml:space="preserve"> sự cắt nhau hoặc song song của hai đường thẳng cho trước</w:t>
            </w:r>
            <w:r w:rsidRPr="00A4224F">
              <w:rPr>
                <w:color w:val="000000"/>
                <w:szCs w:val="28"/>
                <w:lang w:val="vi-VN"/>
              </w:rPr>
              <w:t>.</w:t>
            </w:r>
          </w:p>
          <w:p w14:paraId="58E950A8" w14:textId="77777777" w:rsidR="00331725" w:rsidRPr="00A4224F" w:rsidRDefault="00331725" w:rsidP="00E1089C">
            <w:pPr>
              <w:suppressAutoHyphens/>
              <w:spacing w:before="60" w:after="60"/>
              <w:ind w:firstLine="0"/>
              <w:rPr>
                <w:color w:val="000000"/>
                <w:szCs w:val="28"/>
                <w:lang w:val="vi-VN"/>
              </w:rPr>
            </w:pPr>
            <w:r w:rsidRPr="00A4224F">
              <w:rPr>
                <w:color w:val="000000"/>
                <w:szCs w:val="28"/>
                <w:lang w:val="vi-VN"/>
              </w:rPr>
              <w:t>– Vận dụng được hàm số bậc nhất và đồ thị vào giải quyết một số bài</w:t>
            </w:r>
            <w:r w:rsidRPr="00A4224F">
              <w:rPr>
                <w:color w:val="000000"/>
                <w:szCs w:val="28"/>
              </w:rPr>
              <w:t xml:space="preserve"> </w:t>
            </w:r>
            <w:r w:rsidRPr="00A4224F">
              <w:rPr>
                <w:color w:val="000000"/>
                <w:szCs w:val="28"/>
                <w:lang w:val="vi-VN"/>
              </w:rPr>
              <w:t>toán thực tiễn</w:t>
            </w:r>
            <w:r w:rsidR="00B47346" w:rsidRPr="00A4224F">
              <w:rPr>
                <w:color w:val="000000"/>
                <w:szCs w:val="28"/>
              </w:rPr>
              <w:t xml:space="preserve"> (ví dụ: bài toán về chuyển động đều trong Vật lí</w:t>
            </w:r>
            <w:r w:rsidR="00B90A13" w:rsidRPr="00A4224F">
              <w:rPr>
                <w:color w:val="000000"/>
                <w:szCs w:val="28"/>
              </w:rPr>
              <w:t>,...</w:t>
            </w:r>
            <w:r w:rsidR="00B47346" w:rsidRPr="00A4224F">
              <w:rPr>
                <w:color w:val="000000"/>
                <w:szCs w:val="28"/>
              </w:rPr>
              <w:t>)</w:t>
            </w:r>
            <w:r w:rsidRPr="00A4224F">
              <w:rPr>
                <w:color w:val="000000"/>
                <w:szCs w:val="28"/>
                <w:lang w:val="vi-VN"/>
              </w:rPr>
              <w:t>.</w:t>
            </w:r>
          </w:p>
        </w:tc>
      </w:tr>
      <w:tr w:rsidR="00331725" w:rsidRPr="00A4224F" w14:paraId="361430AC" w14:textId="77777777" w:rsidTr="00E1089C">
        <w:trPr>
          <w:jc w:val="center"/>
        </w:trPr>
        <w:tc>
          <w:tcPr>
            <w:tcW w:w="833" w:type="pct"/>
            <w:shd w:val="clear" w:color="auto" w:fill="auto"/>
          </w:tcPr>
          <w:p w14:paraId="5DE86640" w14:textId="77777777" w:rsidR="00331725" w:rsidRPr="00A4224F" w:rsidRDefault="00331725" w:rsidP="00E1089C">
            <w:pPr>
              <w:suppressAutoHyphens/>
              <w:spacing w:before="60" w:after="60"/>
              <w:ind w:firstLine="0"/>
              <w:jc w:val="left"/>
              <w:rPr>
                <w:color w:val="000000"/>
                <w:szCs w:val="28"/>
                <w:lang w:val="da-DK"/>
              </w:rPr>
            </w:pPr>
            <w:r w:rsidRPr="00A4224F">
              <w:rPr>
                <w:color w:val="000000"/>
                <w:szCs w:val="28"/>
                <w:lang w:val="vi-VN"/>
              </w:rPr>
              <w:lastRenderedPageBreak/>
              <w:t xml:space="preserve">Phương trình </w:t>
            </w:r>
          </w:p>
        </w:tc>
        <w:tc>
          <w:tcPr>
            <w:tcW w:w="1157" w:type="pct"/>
            <w:shd w:val="clear" w:color="auto" w:fill="auto"/>
          </w:tcPr>
          <w:p w14:paraId="37A77FB0" w14:textId="77777777" w:rsidR="00331725" w:rsidRPr="00A4224F" w:rsidRDefault="00331725" w:rsidP="00E1089C">
            <w:pPr>
              <w:suppressAutoHyphens/>
              <w:spacing w:before="60" w:after="60"/>
              <w:ind w:firstLine="0"/>
              <w:jc w:val="left"/>
              <w:rPr>
                <w:i/>
                <w:color w:val="000000"/>
                <w:szCs w:val="28"/>
                <w:lang w:val="da-DK"/>
              </w:rPr>
            </w:pPr>
            <w:r w:rsidRPr="00A4224F">
              <w:rPr>
                <w:i/>
                <w:color w:val="000000"/>
                <w:szCs w:val="28"/>
                <w:lang w:val="vi-VN"/>
              </w:rPr>
              <w:t>Phương trình bậc nhất</w:t>
            </w:r>
          </w:p>
        </w:tc>
        <w:tc>
          <w:tcPr>
            <w:tcW w:w="3010" w:type="pct"/>
            <w:shd w:val="clear" w:color="auto" w:fill="auto"/>
          </w:tcPr>
          <w:p w14:paraId="2FDA65FE" w14:textId="77777777" w:rsidR="00331725" w:rsidRPr="00A4224F" w:rsidRDefault="00331725" w:rsidP="00E1089C">
            <w:pPr>
              <w:suppressAutoHyphens/>
              <w:spacing w:before="60" w:after="60"/>
              <w:ind w:firstLine="0"/>
              <w:rPr>
                <w:color w:val="000000"/>
                <w:szCs w:val="28"/>
              </w:rPr>
            </w:pPr>
            <w:r w:rsidRPr="00A4224F">
              <w:rPr>
                <w:color w:val="000000"/>
                <w:szCs w:val="28"/>
                <w:lang w:val="da-DK"/>
              </w:rPr>
              <w:t>– Hiểu được khái niệm phương trình bậc nhất một ẩn và</w:t>
            </w:r>
            <w:r w:rsidRPr="00A4224F">
              <w:rPr>
                <w:color w:val="000000"/>
                <w:szCs w:val="28"/>
                <w:lang w:val="vi-VN"/>
              </w:rPr>
              <w:t xml:space="preserve"> cách giải.</w:t>
            </w:r>
          </w:p>
          <w:p w14:paraId="6887A00E" w14:textId="77777777" w:rsidR="00331725" w:rsidRPr="00A4224F" w:rsidRDefault="00562924" w:rsidP="00E1089C">
            <w:pPr>
              <w:suppressAutoHyphens/>
              <w:spacing w:before="60" w:after="60"/>
              <w:ind w:firstLine="0"/>
              <w:rPr>
                <w:color w:val="000000"/>
                <w:szCs w:val="28"/>
              </w:rPr>
            </w:pPr>
            <w:r w:rsidRPr="00A4224F">
              <w:rPr>
                <w:rFonts w:eastAsia="Times New Roman"/>
                <w:color w:val="000000"/>
                <w:szCs w:val="28"/>
                <w:lang w:val="da-DK"/>
              </w:rPr>
              <w:t>– G</w:t>
            </w:r>
            <w:r w:rsidRPr="00A4224F">
              <w:rPr>
                <w:rFonts w:eastAsia="Times New Roman"/>
                <w:color w:val="000000"/>
                <w:szCs w:val="28"/>
                <w:lang w:val="vi-VN"/>
              </w:rPr>
              <w:t xml:space="preserve">iải quyết </w:t>
            </w:r>
            <w:r w:rsidRPr="00A4224F">
              <w:rPr>
                <w:rFonts w:eastAsia="Times New Roman"/>
                <w:color w:val="000000"/>
                <w:szCs w:val="28"/>
                <w:lang w:val="da-DK"/>
              </w:rPr>
              <w:t xml:space="preserve">được </w:t>
            </w:r>
            <w:r w:rsidRPr="00A4224F">
              <w:rPr>
                <w:rFonts w:eastAsia="Times New Roman"/>
                <w:color w:val="000000"/>
                <w:szCs w:val="28"/>
                <w:lang w:val="vi-VN"/>
              </w:rPr>
              <w:t>một số vấn đề thực tiễn gắn với</w:t>
            </w:r>
            <w:r w:rsidRPr="00A4224F">
              <w:rPr>
                <w:rFonts w:eastAsia="Times New Roman"/>
                <w:color w:val="000000"/>
                <w:szCs w:val="28"/>
                <w:lang w:val="da-DK"/>
              </w:rPr>
              <w:t xml:space="preserve"> </w:t>
            </w:r>
            <w:r w:rsidR="00764E8B" w:rsidRPr="00A4224F">
              <w:rPr>
                <w:color w:val="000000"/>
                <w:szCs w:val="28"/>
                <w:lang w:val="vi-VN"/>
              </w:rPr>
              <w:t xml:space="preserve">phương trình bậc nhất </w:t>
            </w:r>
            <w:r w:rsidR="00CF74BE" w:rsidRPr="00A4224F">
              <w:rPr>
                <w:rFonts w:eastAsia="Times New Roman"/>
                <w:color w:val="000000"/>
                <w:szCs w:val="28"/>
              </w:rPr>
              <w:t>(ví dụ: c</w:t>
            </w:r>
            <w:r w:rsidRPr="00A4224F">
              <w:rPr>
                <w:rFonts w:eastAsia="Times New Roman"/>
                <w:color w:val="000000"/>
                <w:szCs w:val="28"/>
              </w:rPr>
              <w:t xml:space="preserve">ác bài toán liên quan đến chuyển động trong Vật lí, </w:t>
            </w:r>
            <w:r w:rsidR="00764E8B" w:rsidRPr="00A4224F">
              <w:rPr>
                <w:rFonts w:eastAsia="Times New Roman"/>
                <w:color w:val="000000"/>
                <w:szCs w:val="28"/>
              </w:rPr>
              <w:t>các bài toán liên quan đến H</w:t>
            </w:r>
            <w:r w:rsidR="00B90A13" w:rsidRPr="00A4224F">
              <w:rPr>
                <w:rFonts w:eastAsia="Times New Roman"/>
                <w:color w:val="000000"/>
                <w:szCs w:val="28"/>
              </w:rPr>
              <w:t>oá</w:t>
            </w:r>
            <w:r w:rsidR="00764E8B" w:rsidRPr="00A4224F">
              <w:rPr>
                <w:rFonts w:eastAsia="Times New Roman"/>
                <w:color w:val="000000"/>
                <w:szCs w:val="28"/>
              </w:rPr>
              <w:t xml:space="preserve"> học</w:t>
            </w:r>
            <w:r w:rsidR="00B90A13" w:rsidRPr="00A4224F">
              <w:rPr>
                <w:rFonts w:eastAsia="Times New Roman"/>
                <w:color w:val="000000"/>
                <w:szCs w:val="28"/>
              </w:rPr>
              <w:t>,...</w:t>
            </w:r>
            <w:r w:rsidRPr="00A4224F">
              <w:rPr>
                <w:rFonts w:eastAsia="Times New Roman"/>
                <w:color w:val="000000"/>
                <w:szCs w:val="28"/>
              </w:rPr>
              <w:t>)</w:t>
            </w:r>
            <w:r w:rsidRPr="00A4224F">
              <w:rPr>
                <w:rFonts w:eastAsia="Times New Roman"/>
                <w:color w:val="000000"/>
                <w:szCs w:val="28"/>
                <w:lang w:val="da-DK"/>
              </w:rPr>
              <w:t>.</w:t>
            </w:r>
            <w:r w:rsidR="00764E8B" w:rsidRPr="00A4224F">
              <w:rPr>
                <w:rFonts w:eastAsia="Times New Roman"/>
                <w:color w:val="000000"/>
                <w:szCs w:val="28"/>
                <w:lang w:val="da-DK"/>
              </w:rPr>
              <w:t xml:space="preserve"> </w:t>
            </w:r>
          </w:p>
        </w:tc>
      </w:tr>
      <w:tr w:rsidR="00331725" w:rsidRPr="00A4224F" w14:paraId="6095988C" w14:textId="77777777" w:rsidTr="00E1089C">
        <w:trPr>
          <w:jc w:val="center"/>
        </w:trPr>
        <w:tc>
          <w:tcPr>
            <w:tcW w:w="5000" w:type="pct"/>
            <w:gridSpan w:val="3"/>
            <w:shd w:val="clear" w:color="auto" w:fill="auto"/>
            <w:vAlign w:val="center"/>
          </w:tcPr>
          <w:p w14:paraId="3F9C0C6D" w14:textId="77777777" w:rsidR="00331725" w:rsidRPr="00A4224F" w:rsidRDefault="00331725" w:rsidP="00E1089C">
            <w:pPr>
              <w:suppressAutoHyphens/>
              <w:spacing w:before="60" w:after="60"/>
              <w:ind w:firstLine="0"/>
              <w:jc w:val="left"/>
              <w:rPr>
                <w:color w:val="000000"/>
                <w:szCs w:val="28"/>
                <w:lang w:val="da-DK"/>
              </w:rPr>
            </w:pPr>
            <w:r w:rsidRPr="00A4224F">
              <w:rPr>
                <w:color w:val="000000"/>
                <w:szCs w:val="28"/>
                <w:lang w:val="da-DK"/>
              </w:rPr>
              <w:t>HÌNH HỌC VÀ ĐO LƯỜNG</w:t>
            </w:r>
          </w:p>
        </w:tc>
      </w:tr>
      <w:tr w:rsidR="00331725" w:rsidRPr="00A4224F" w14:paraId="2DE31AAE" w14:textId="77777777" w:rsidTr="00E1089C">
        <w:trPr>
          <w:jc w:val="center"/>
        </w:trPr>
        <w:tc>
          <w:tcPr>
            <w:tcW w:w="5000" w:type="pct"/>
            <w:gridSpan w:val="3"/>
            <w:shd w:val="clear" w:color="auto" w:fill="auto"/>
            <w:vAlign w:val="center"/>
          </w:tcPr>
          <w:p w14:paraId="660A22BA" w14:textId="77777777" w:rsidR="00331725" w:rsidRPr="00A4224F" w:rsidRDefault="00331725" w:rsidP="00E1089C">
            <w:pPr>
              <w:suppressAutoHyphens/>
              <w:spacing w:before="60" w:after="60"/>
              <w:ind w:firstLine="0"/>
              <w:jc w:val="left"/>
              <w:rPr>
                <w:b/>
                <w:i/>
                <w:color w:val="000000"/>
                <w:szCs w:val="28"/>
                <w:lang w:val="da-DK"/>
              </w:rPr>
            </w:pPr>
            <w:r w:rsidRPr="00A4224F">
              <w:rPr>
                <w:b/>
                <w:i/>
                <w:color w:val="000000"/>
                <w:szCs w:val="28"/>
                <w:lang w:val="da-DK"/>
              </w:rPr>
              <w:t xml:space="preserve">Hình học trực quan </w:t>
            </w:r>
          </w:p>
        </w:tc>
      </w:tr>
      <w:tr w:rsidR="00331725" w:rsidRPr="00A4224F" w14:paraId="3443402B" w14:textId="77777777" w:rsidTr="00E1089C">
        <w:trPr>
          <w:jc w:val="center"/>
        </w:trPr>
        <w:tc>
          <w:tcPr>
            <w:tcW w:w="833" w:type="pct"/>
            <w:shd w:val="clear" w:color="auto" w:fill="auto"/>
          </w:tcPr>
          <w:p w14:paraId="7C834845" w14:textId="77777777" w:rsidR="00331725" w:rsidRPr="00A4224F" w:rsidRDefault="00331725" w:rsidP="00E1089C">
            <w:pPr>
              <w:suppressAutoHyphens/>
              <w:spacing w:before="60" w:after="60"/>
              <w:ind w:firstLine="0"/>
              <w:rPr>
                <w:noProof/>
                <w:color w:val="000000"/>
                <w:szCs w:val="28"/>
                <w:lang w:val="da-DK"/>
              </w:rPr>
            </w:pPr>
            <w:r w:rsidRPr="00A4224F">
              <w:rPr>
                <w:bCs/>
                <w:color w:val="000000"/>
                <w:szCs w:val="28"/>
                <w:lang w:val="da-DK"/>
              </w:rPr>
              <w:t xml:space="preserve">Các hình </w:t>
            </w:r>
            <w:r w:rsidR="00764E8B" w:rsidRPr="00A4224F">
              <w:rPr>
                <w:bCs/>
                <w:color w:val="000000"/>
                <w:szCs w:val="28"/>
                <w:lang w:val="da-DK"/>
              </w:rPr>
              <w:t xml:space="preserve">khối </w:t>
            </w:r>
            <w:r w:rsidRPr="00A4224F">
              <w:rPr>
                <w:bCs/>
                <w:color w:val="000000"/>
                <w:szCs w:val="28"/>
                <w:lang w:val="da-DK"/>
              </w:rPr>
              <w:t xml:space="preserve">trong thực tiễn </w:t>
            </w:r>
          </w:p>
        </w:tc>
        <w:tc>
          <w:tcPr>
            <w:tcW w:w="1157" w:type="pct"/>
            <w:shd w:val="clear" w:color="auto" w:fill="auto"/>
          </w:tcPr>
          <w:p w14:paraId="53786EB5" w14:textId="77777777" w:rsidR="00577A52" w:rsidRPr="00A4224F" w:rsidRDefault="00331725" w:rsidP="00E1089C">
            <w:pPr>
              <w:suppressAutoHyphens/>
              <w:spacing w:before="60" w:after="60"/>
              <w:ind w:firstLine="0"/>
              <w:rPr>
                <w:color w:val="000000"/>
                <w:szCs w:val="28"/>
              </w:rPr>
            </w:pPr>
            <w:r w:rsidRPr="00A4224F">
              <w:rPr>
                <w:i/>
                <w:iCs/>
                <w:color w:val="000000"/>
                <w:szCs w:val="28"/>
                <w:lang w:val="da-DK"/>
              </w:rPr>
              <w:t>Hình chóp</w:t>
            </w:r>
            <w:r w:rsidR="00467873" w:rsidRPr="00A4224F">
              <w:rPr>
                <w:i/>
                <w:iCs/>
                <w:color w:val="000000"/>
                <w:szCs w:val="28"/>
                <w:lang w:val="da-DK"/>
              </w:rPr>
              <w:t xml:space="preserve"> </w:t>
            </w:r>
            <w:r w:rsidR="00577A52" w:rsidRPr="00A4224F">
              <w:rPr>
                <w:i/>
                <w:color w:val="000000"/>
                <w:szCs w:val="28"/>
                <w:lang w:val="vi-VN"/>
              </w:rPr>
              <w:t>tam giác đều</w:t>
            </w:r>
            <w:r w:rsidR="00577A52" w:rsidRPr="00A4224F">
              <w:rPr>
                <w:i/>
                <w:color w:val="000000"/>
                <w:szCs w:val="28"/>
              </w:rPr>
              <w:t xml:space="preserve">, </w:t>
            </w:r>
            <w:r w:rsidR="00577A52" w:rsidRPr="00A4224F">
              <w:rPr>
                <w:i/>
                <w:color w:val="000000"/>
                <w:szCs w:val="28"/>
                <w:lang w:val="vi-VN"/>
              </w:rPr>
              <w:t xml:space="preserve"> hình chóp tứ giác đều</w:t>
            </w:r>
          </w:p>
          <w:p w14:paraId="4E3C0878" w14:textId="77777777" w:rsidR="00331725" w:rsidRPr="00A4224F" w:rsidRDefault="00331725" w:rsidP="00E1089C">
            <w:pPr>
              <w:suppressAutoHyphens/>
              <w:spacing w:before="60" w:after="60"/>
              <w:ind w:firstLine="0"/>
              <w:jc w:val="left"/>
              <w:rPr>
                <w:i/>
                <w:iCs/>
                <w:color w:val="000000"/>
                <w:szCs w:val="28"/>
                <w:lang w:val="da-DK"/>
              </w:rPr>
            </w:pPr>
          </w:p>
        </w:tc>
        <w:tc>
          <w:tcPr>
            <w:tcW w:w="3010" w:type="pct"/>
            <w:shd w:val="clear" w:color="auto" w:fill="auto"/>
          </w:tcPr>
          <w:p w14:paraId="701DC0F4" w14:textId="77777777" w:rsidR="00467873" w:rsidRPr="00A4224F" w:rsidRDefault="00CF74BE" w:rsidP="00E1089C">
            <w:pPr>
              <w:suppressAutoHyphens/>
              <w:spacing w:before="60" w:after="60"/>
              <w:ind w:firstLine="0"/>
              <w:rPr>
                <w:color w:val="000000"/>
                <w:szCs w:val="28"/>
              </w:rPr>
            </w:pPr>
            <w:r w:rsidRPr="00A4224F">
              <w:rPr>
                <w:color w:val="000000"/>
                <w:szCs w:val="28"/>
                <w:lang w:val="vi-VN"/>
              </w:rPr>
              <w:t xml:space="preserve">– </w:t>
            </w:r>
            <w:r w:rsidRPr="00A4224F">
              <w:rPr>
                <w:color w:val="000000"/>
                <w:szCs w:val="28"/>
              </w:rPr>
              <w:t>M</w:t>
            </w:r>
            <w:r w:rsidR="00331725" w:rsidRPr="00A4224F">
              <w:rPr>
                <w:color w:val="000000"/>
                <w:szCs w:val="28"/>
                <w:lang w:val="vi-VN"/>
              </w:rPr>
              <w:t>ô tả</w:t>
            </w:r>
            <w:r w:rsidR="00467873" w:rsidRPr="00A4224F">
              <w:rPr>
                <w:color w:val="000000"/>
                <w:szCs w:val="28"/>
              </w:rPr>
              <w:t xml:space="preserve"> (đỉnh, mặt đáy, mặt bên, cạnh bên)</w:t>
            </w:r>
            <w:r w:rsidR="00331725" w:rsidRPr="00A4224F">
              <w:rPr>
                <w:color w:val="000000"/>
                <w:szCs w:val="28"/>
                <w:lang w:val="vi-VN"/>
              </w:rPr>
              <w:t>, tạ</w:t>
            </w:r>
            <w:r w:rsidR="00A4362F" w:rsidRPr="00A4224F">
              <w:rPr>
                <w:color w:val="000000"/>
                <w:szCs w:val="28"/>
                <w:lang w:val="vi-VN"/>
              </w:rPr>
              <w:t xml:space="preserve">o </w:t>
            </w:r>
            <w:r w:rsidR="00A4362F" w:rsidRPr="00A4224F">
              <w:rPr>
                <w:color w:val="000000"/>
                <w:szCs w:val="28"/>
              </w:rPr>
              <w:t>lập</w:t>
            </w:r>
            <w:r w:rsidR="00331725" w:rsidRPr="00A4224F">
              <w:rPr>
                <w:color w:val="000000"/>
                <w:szCs w:val="28"/>
                <w:lang w:val="vi-VN"/>
              </w:rPr>
              <w:t xml:space="preserve"> được hình chóp tam giác đề</w:t>
            </w:r>
            <w:r w:rsidR="00467873" w:rsidRPr="00A4224F">
              <w:rPr>
                <w:color w:val="000000"/>
                <w:szCs w:val="28"/>
                <w:lang w:val="vi-VN"/>
              </w:rPr>
              <w:t xml:space="preserve">u và hình chóp </w:t>
            </w:r>
            <w:r w:rsidR="00331725" w:rsidRPr="00A4224F">
              <w:rPr>
                <w:color w:val="000000"/>
                <w:szCs w:val="28"/>
                <w:lang w:val="vi-VN"/>
              </w:rPr>
              <w:t>tứ giác đều.</w:t>
            </w:r>
          </w:p>
          <w:p w14:paraId="408036EB" w14:textId="77777777" w:rsidR="00331725" w:rsidRPr="00A4224F" w:rsidRDefault="00331725" w:rsidP="00E1089C">
            <w:pPr>
              <w:suppressAutoHyphens/>
              <w:spacing w:before="60" w:after="60"/>
              <w:ind w:firstLine="0"/>
              <w:rPr>
                <w:color w:val="000000"/>
                <w:szCs w:val="28"/>
                <w:lang w:val="vi-VN"/>
              </w:rPr>
            </w:pPr>
            <w:r w:rsidRPr="00A4224F">
              <w:rPr>
                <w:color w:val="000000"/>
                <w:szCs w:val="28"/>
                <w:lang w:val="da-DK"/>
              </w:rPr>
              <w:t xml:space="preserve">– </w:t>
            </w:r>
            <w:r w:rsidRPr="00A4224F">
              <w:rPr>
                <w:color w:val="000000"/>
                <w:szCs w:val="28"/>
                <w:lang w:val="vi-VN"/>
              </w:rPr>
              <w:t>Tính được diện tích xung quanh</w:t>
            </w:r>
            <w:r w:rsidR="00467873" w:rsidRPr="00A4224F">
              <w:rPr>
                <w:color w:val="000000"/>
                <w:szCs w:val="28"/>
              </w:rPr>
              <w:t xml:space="preserve">, </w:t>
            </w:r>
            <w:r w:rsidR="00467873" w:rsidRPr="00A4224F">
              <w:rPr>
                <w:color w:val="000000"/>
                <w:szCs w:val="28"/>
                <w:lang w:val="vi-VN"/>
              </w:rPr>
              <w:t>thể tích</w:t>
            </w:r>
            <w:r w:rsidR="00467873" w:rsidRPr="00A4224F">
              <w:rPr>
                <w:color w:val="000000"/>
                <w:szCs w:val="28"/>
              </w:rPr>
              <w:t xml:space="preserve"> </w:t>
            </w:r>
            <w:r w:rsidRPr="00A4224F">
              <w:rPr>
                <w:color w:val="000000"/>
                <w:szCs w:val="28"/>
                <w:lang w:val="vi-VN"/>
              </w:rPr>
              <w:t>của một hình chóp tam giác đều và hình chóp tứ giác đều.</w:t>
            </w:r>
          </w:p>
          <w:p w14:paraId="11C7ACF7" w14:textId="77777777" w:rsidR="00331725" w:rsidRPr="00A4224F" w:rsidRDefault="00467873" w:rsidP="00E1089C">
            <w:pPr>
              <w:suppressAutoHyphens/>
              <w:spacing w:before="60" w:after="60"/>
              <w:ind w:firstLine="0"/>
              <w:rPr>
                <w:color w:val="000000"/>
                <w:szCs w:val="28"/>
              </w:rPr>
            </w:pPr>
            <w:r w:rsidRPr="00A4224F">
              <w:rPr>
                <w:rFonts w:eastAsia="Times New Roman"/>
                <w:color w:val="000000"/>
                <w:szCs w:val="28"/>
                <w:lang w:val="da-DK"/>
              </w:rPr>
              <w:t>– G</w:t>
            </w:r>
            <w:r w:rsidRPr="00A4224F">
              <w:rPr>
                <w:rFonts w:eastAsia="Times New Roman"/>
                <w:color w:val="000000"/>
                <w:szCs w:val="28"/>
                <w:lang w:val="vi-VN"/>
              </w:rPr>
              <w:t xml:space="preserve">iải quyết </w:t>
            </w:r>
            <w:r w:rsidRPr="00A4224F">
              <w:rPr>
                <w:rFonts w:eastAsia="Times New Roman"/>
                <w:color w:val="000000"/>
                <w:szCs w:val="28"/>
                <w:lang w:val="da-DK"/>
              </w:rPr>
              <w:t xml:space="preserve">được </w:t>
            </w:r>
            <w:r w:rsidRPr="00A4224F">
              <w:rPr>
                <w:rFonts w:eastAsia="Times New Roman"/>
                <w:color w:val="000000"/>
                <w:szCs w:val="28"/>
                <w:lang w:val="vi-VN"/>
              </w:rPr>
              <w:t>một số vấn đề thực tiễn gắn với</w:t>
            </w:r>
            <w:r w:rsidRPr="00A4224F">
              <w:rPr>
                <w:rFonts w:eastAsia="Times New Roman"/>
                <w:color w:val="000000"/>
                <w:szCs w:val="28"/>
              </w:rPr>
              <w:t xml:space="preserve"> việc t</w:t>
            </w:r>
            <w:r w:rsidRPr="00A4224F">
              <w:rPr>
                <w:rFonts w:eastAsia="Times New Roman"/>
                <w:color w:val="000000"/>
                <w:szCs w:val="28"/>
                <w:lang w:val="vi-VN"/>
              </w:rPr>
              <w:t>ính</w:t>
            </w:r>
            <w:r w:rsidRPr="00A4224F">
              <w:rPr>
                <w:rFonts w:eastAsia="Times New Roman"/>
                <w:color w:val="000000"/>
                <w:szCs w:val="28"/>
              </w:rPr>
              <w:t xml:space="preserve"> </w:t>
            </w:r>
            <w:r w:rsidRPr="00A4224F">
              <w:rPr>
                <w:rFonts w:eastAsia="Times New Roman"/>
                <w:color w:val="000000"/>
                <w:szCs w:val="28"/>
                <w:lang w:val="vi-VN"/>
              </w:rPr>
              <w:t>thể tích</w:t>
            </w:r>
            <w:r w:rsidRPr="00A4224F">
              <w:rPr>
                <w:rFonts w:eastAsia="Times New Roman"/>
                <w:color w:val="000000"/>
                <w:szCs w:val="28"/>
                <w:lang w:val="da-DK"/>
              </w:rPr>
              <w:t>, diện tích xung quanh</w:t>
            </w:r>
            <w:r w:rsidRPr="00A4224F">
              <w:rPr>
                <w:rFonts w:eastAsia="Times New Roman"/>
                <w:color w:val="000000"/>
                <w:szCs w:val="28"/>
                <w:lang w:val="vi-VN"/>
              </w:rPr>
              <w:t xml:space="preserve"> của</w:t>
            </w:r>
            <w:r w:rsidRPr="00A4224F">
              <w:rPr>
                <w:rFonts w:eastAsia="Times New Roman"/>
                <w:color w:val="000000"/>
                <w:szCs w:val="28"/>
              </w:rPr>
              <w:t xml:space="preserve"> </w:t>
            </w:r>
            <w:r w:rsidRPr="00A4224F">
              <w:rPr>
                <w:color w:val="000000"/>
                <w:szCs w:val="28"/>
                <w:lang w:val="vi-VN"/>
              </w:rPr>
              <w:t>hình chóp tam giác đều và hình chóp tứ giác đều</w:t>
            </w:r>
            <w:r w:rsidR="00361C7E" w:rsidRPr="00A4224F">
              <w:rPr>
                <w:rFonts w:eastAsia="Times New Roman"/>
                <w:color w:val="000000"/>
                <w:szCs w:val="28"/>
              </w:rPr>
              <w:t xml:space="preserve"> (ví dụ: t</w:t>
            </w:r>
            <w:r w:rsidRPr="00A4224F">
              <w:rPr>
                <w:rFonts w:eastAsia="Times New Roman"/>
                <w:color w:val="000000"/>
                <w:szCs w:val="28"/>
              </w:rPr>
              <w:t>ính</w:t>
            </w:r>
            <w:r w:rsidRPr="00A4224F">
              <w:rPr>
                <w:rFonts w:eastAsia="Times New Roman"/>
                <w:color w:val="000000"/>
                <w:szCs w:val="28"/>
                <w:lang w:val="vi-VN"/>
              </w:rPr>
              <w:t xml:space="preserve"> thể tích</w:t>
            </w:r>
            <w:r w:rsidRPr="00A4224F">
              <w:rPr>
                <w:rFonts w:eastAsia="Times New Roman"/>
                <w:color w:val="000000"/>
                <w:szCs w:val="28"/>
                <w:lang w:val="da-DK"/>
              </w:rPr>
              <w:t xml:space="preserve"> hoặc diện tích xung quanh</w:t>
            </w:r>
            <w:r w:rsidRPr="00A4224F">
              <w:rPr>
                <w:rFonts w:eastAsia="Times New Roman"/>
                <w:color w:val="000000"/>
                <w:szCs w:val="28"/>
                <w:lang w:val="vi-VN"/>
              </w:rPr>
              <w:t xml:space="preserve"> của </w:t>
            </w:r>
            <w:r w:rsidRPr="00A4224F">
              <w:rPr>
                <w:rFonts w:eastAsia="Times New Roman"/>
                <w:color w:val="000000"/>
                <w:szCs w:val="28"/>
              </w:rPr>
              <w:t xml:space="preserve">một số đồ vật quen thuộc có dạng </w:t>
            </w:r>
            <w:r w:rsidRPr="00A4224F">
              <w:rPr>
                <w:color w:val="000000"/>
                <w:szCs w:val="28"/>
                <w:lang w:val="vi-VN"/>
              </w:rPr>
              <w:t>hình chóp tam giác đều và hình chóp tứ giác đều</w:t>
            </w:r>
            <w:r w:rsidR="00B90A13" w:rsidRPr="00A4224F">
              <w:rPr>
                <w:rFonts w:eastAsia="Times New Roman"/>
                <w:color w:val="000000"/>
                <w:szCs w:val="28"/>
              </w:rPr>
              <w:t>,...</w:t>
            </w:r>
            <w:r w:rsidRPr="00A4224F">
              <w:rPr>
                <w:rFonts w:eastAsia="Times New Roman"/>
                <w:color w:val="000000"/>
                <w:szCs w:val="28"/>
              </w:rPr>
              <w:t>).</w:t>
            </w:r>
          </w:p>
        </w:tc>
      </w:tr>
      <w:tr w:rsidR="00331725" w:rsidRPr="00A4224F" w14:paraId="3E867192" w14:textId="77777777" w:rsidTr="00E1089C">
        <w:trPr>
          <w:jc w:val="center"/>
        </w:trPr>
        <w:tc>
          <w:tcPr>
            <w:tcW w:w="5000" w:type="pct"/>
            <w:gridSpan w:val="3"/>
            <w:shd w:val="clear" w:color="auto" w:fill="auto"/>
            <w:vAlign w:val="center"/>
          </w:tcPr>
          <w:p w14:paraId="1301938E" w14:textId="77777777" w:rsidR="00331725" w:rsidRPr="00A4224F" w:rsidRDefault="00331725" w:rsidP="00F22C21">
            <w:pPr>
              <w:suppressAutoHyphens/>
              <w:spacing w:before="60" w:after="60" w:line="293" w:lineRule="auto"/>
              <w:ind w:firstLine="0"/>
              <w:jc w:val="left"/>
              <w:rPr>
                <w:b/>
                <w:i/>
                <w:color w:val="000000"/>
                <w:szCs w:val="28"/>
                <w:lang w:val="da-DK"/>
              </w:rPr>
            </w:pPr>
            <w:r w:rsidRPr="00A4224F">
              <w:rPr>
                <w:b/>
                <w:i/>
                <w:color w:val="000000"/>
                <w:szCs w:val="28"/>
                <w:lang w:val="da-DK"/>
              </w:rPr>
              <w:t>Hình học phẳng</w:t>
            </w:r>
          </w:p>
        </w:tc>
      </w:tr>
      <w:tr w:rsidR="00331725" w:rsidRPr="00A4224F" w14:paraId="3CE5FBCD" w14:textId="77777777" w:rsidTr="00E1089C">
        <w:trPr>
          <w:jc w:val="center"/>
        </w:trPr>
        <w:tc>
          <w:tcPr>
            <w:tcW w:w="833" w:type="pct"/>
            <w:shd w:val="clear" w:color="auto" w:fill="auto"/>
          </w:tcPr>
          <w:p w14:paraId="46BFD6B7" w14:textId="77777777" w:rsidR="00331725" w:rsidRPr="00A4224F" w:rsidRDefault="00331725" w:rsidP="00F22C21">
            <w:pPr>
              <w:suppressAutoHyphens/>
              <w:spacing w:before="60" w:after="60" w:line="293" w:lineRule="auto"/>
              <w:ind w:firstLine="0"/>
              <w:jc w:val="left"/>
              <w:rPr>
                <w:noProof/>
                <w:color w:val="000000"/>
                <w:szCs w:val="28"/>
                <w:lang w:val="da-DK"/>
              </w:rPr>
            </w:pPr>
            <w:r w:rsidRPr="00A4224F">
              <w:rPr>
                <w:color w:val="000000"/>
                <w:sz w:val="26"/>
                <w:szCs w:val="26"/>
                <w:lang w:val="vi-VN"/>
              </w:rPr>
              <w:t>Đị</w:t>
            </w:r>
            <w:r w:rsidR="00C15C04" w:rsidRPr="00A4224F">
              <w:rPr>
                <w:color w:val="000000"/>
                <w:sz w:val="26"/>
                <w:szCs w:val="26"/>
                <w:lang w:val="vi-VN"/>
              </w:rPr>
              <w:t>nh l</w:t>
            </w:r>
            <w:r w:rsidR="00C15C04" w:rsidRPr="00A4224F">
              <w:rPr>
                <w:color w:val="000000"/>
                <w:sz w:val="26"/>
                <w:szCs w:val="26"/>
              </w:rPr>
              <w:t>í</w:t>
            </w:r>
            <w:r w:rsidRPr="00A4224F">
              <w:rPr>
                <w:color w:val="000000"/>
                <w:sz w:val="26"/>
                <w:szCs w:val="26"/>
              </w:rPr>
              <w:t xml:space="preserve"> </w:t>
            </w:r>
            <w:r w:rsidRPr="00A4224F">
              <w:rPr>
                <w:color w:val="000000"/>
                <w:sz w:val="26"/>
                <w:szCs w:val="26"/>
                <w:lang w:val="vi-VN"/>
              </w:rPr>
              <w:t>Pythagore</w:t>
            </w:r>
          </w:p>
        </w:tc>
        <w:tc>
          <w:tcPr>
            <w:tcW w:w="1157" w:type="pct"/>
            <w:shd w:val="clear" w:color="auto" w:fill="auto"/>
          </w:tcPr>
          <w:p w14:paraId="489CFACE" w14:textId="77777777" w:rsidR="00331725" w:rsidRPr="00A4224F" w:rsidRDefault="00331725" w:rsidP="00F22C21">
            <w:pPr>
              <w:spacing w:before="60" w:after="60" w:line="293" w:lineRule="auto"/>
              <w:ind w:firstLine="0"/>
              <w:rPr>
                <w:i/>
                <w:color w:val="000000"/>
                <w:szCs w:val="28"/>
                <w:lang w:val="da-DK"/>
              </w:rPr>
            </w:pPr>
            <w:r w:rsidRPr="00A4224F">
              <w:rPr>
                <w:i/>
                <w:color w:val="000000"/>
                <w:szCs w:val="28"/>
                <w:lang w:val="vi-VN"/>
              </w:rPr>
              <w:t>Đị</w:t>
            </w:r>
            <w:r w:rsidR="00C15C04" w:rsidRPr="00A4224F">
              <w:rPr>
                <w:i/>
                <w:color w:val="000000"/>
                <w:szCs w:val="28"/>
                <w:lang w:val="vi-VN"/>
              </w:rPr>
              <w:t>nh l</w:t>
            </w:r>
            <w:r w:rsidR="00C15C04" w:rsidRPr="00A4224F">
              <w:rPr>
                <w:i/>
                <w:color w:val="000000"/>
                <w:szCs w:val="28"/>
              </w:rPr>
              <w:t>í</w:t>
            </w:r>
            <w:r w:rsidRPr="00A4224F">
              <w:rPr>
                <w:i/>
                <w:color w:val="000000"/>
                <w:szCs w:val="28"/>
              </w:rPr>
              <w:t xml:space="preserve"> </w:t>
            </w:r>
            <w:r w:rsidRPr="00A4224F">
              <w:rPr>
                <w:i/>
                <w:color w:val="000000"/>
                <w:szCs w:val="28"/>
                <w:lang w:val="vi-VN"/>
              </w:rPr>
              <w:t>Pythagore</w:t>
            </w:r>
          </w:p>
          <w:p w14:paraId="494E7FE3" w14:textId="77777777" w:rsidR="00331725" w:rsidRPr="00A4224F" w:rsidRDefault="00331725" w:rsidP="00F22C21">
            <w:pPr>
              <w:suppressAutoHyphens/>
              <w:spacing w:before="60" w:after="60" w:line="293" w:lineRule="auto"/>
              <w:ind w:firstLine="0"/>
              <w:jc w:val="left"/>
              <w:rPr>
                <w:iCs/>
                <w:color w:val="000000"/>
                <w:szCs w:val="28"/>
                <w:lang w:val="da-DK"/>
              </w:rPr>
            </w:pPr>
          </w:p>
        </w:tc>
        <w:tc>
          <w:tcPr>
            <w:tcW w:w="3010" w:type="pct"/>
            <w:shd w:val="clear" w:color="auto" w:fill="auto"/>
          </w:tcPr>
          <w:p w14:paraId="638CF324" w14:textId="77777777" w:rsidR="00331725" w:rsidRPr="00A4224F" w:rsidRDefault="00331725" w:rsidP="00F22C21">
            <w:pPr>
              <w:spacing w:before="60" w:after="60" w:line="293" w:lineRule="auto"/>
              <w:ind w:firstLine="0"/>
              <w:rPr>
                <w:color w:val="000000"/>
                <w:szCs w:val="28"/>
                <w:lang w:val="vi-VN"/>
              </w:rPr>
            </w:pPr>
            <w:r w:rsidRPr="00A4224F">
              <w:rPr>
                <w:color w:val="000000"/>
                <w:szCs w:val="28"/>
                <w:lang w:val="vi-VN"/>
              </w:rPr>
              <w:t>–</w:t>
            </w:r>
            <w:r w:rsidR="00361C7E" w:rsidRPr="00A4224F">
              <w:rPr>
                <w:color w:val="000000"/>
                <w:szCs w:val="28"/>
                <w:lang w:val="da-DK"/>
              </w:rPr>
              <w:t xml:space="preserve"> Giải thích</w:t>
            </w:r>
            <w:r w:rsidRPr="00A4224F">
              <w:rPr>
                <w:color w:val="000000"/>
                <w:szCs w:val="28"/>
                <w:lang w:val="da-DK"/>
              </w:rPr>
              <w:t xml:space="preserve"> được đ</w:t>
            </w:r>
            <w:r w:rsidRPr="00A4224F">
              <w:rPr>
                <w:color w:val="000000"/>
                <w:szCs w:val="28"/>
                <w:lang w:val="vi-VN"/>
              </w:rPr>
              <w:t>ị</w:t>
            </w:r>
            <w:r w:rsidR="00C15C04" w:rsidRPr="00A4224F">
              <w:rPr>
                <w:color w:val="000000"/>
                <w:szCs w:val="28"/>
                <w:lang w:val="vi-VN"/>
              </w:rPr>
              <w:t>nh l</w:t>
            </w:r>
            <w:r w:rsidR="00C15C04" w:rsidRPr="00A4224F">
              <w:rPr>
                <w:color w:val="000000"/>
                <w:szCs w:val="28"/>
              </w:rPr>
              <w:t>í</w:t>
            </w:r>
            <w:r w:rsidRPr="00A4224F">
              <w:rPr>
                <w:color w:val="000000"/>
                <w:szCs w:val="28"/>
                <w:lang w:val="vi-VN"/>
              </w:rPr>
              <w:t xml:space="preserve"> Pythagore.</w:t>
            </w:r>
          </w:p>
          <w:p w14:paraId="31589774" w14:textId="77777777" w:rsidR="00331725" w:rsidRPr="00A4224F" w:rsidRDefault="00331725" w:rsidP="00F22C21">
            <w:pPr>
              <w:spacing w:before="60" w:after="60" w:line="293" w:lineRule="auto"/>
              <w:ind w:firstLine="0"/>
              <w:rPr>
                <w:color w:val="000000"/>
                <w:szCs w:val="28"/>
              </w:rPr>
            </w:pPr>
            <w:r w:rsidRPr="00A4224F">
              <w:rPr>
                <w:color w:val="000000"/>
                <w:szCs w:val="28"/>
                <w:lang w:val="vi-VN"/>
              </w:rPr>
              <w:t>– Tính được độ dài cạnh trong tam giác vuông bằng cách sử dụng đị</w:t>
            </w:r>
            <w:r w:rsidR="00C15C04" w:rsidRPr="00A4224F">
              <w:rPr>
                <w:color w:val="000000"/>
                <w:szCs w:val="28"/>
                <w:lang w:val="vi-VN"/>
              </w:rPr>
              <w:t>nh l</w:t>
            </w:r>
            <w:r w:rsidR="00C15C04" w:rsidRPr="00A4224F">
              <w:rPr>
                <w:color w:val="000000"/>
                <w:szCs w:val="28"/>
              </w:rPr>
              <w:t>í</w:t>
            </w:r>
            <w:r w:rsidRPr="00A4224F">
              <w:rPr>
                <w:color w:val="000000"/>
                <w:szCs w:val="28"/>
                <w:lang w:val="vi-VN"/>
              </w:rPr>
              <w:t xml:space="preserve"> Pythagore.</w:t>
            </w:r>
          </w:p>
          <w:p w14:paraId="2EB6FBC8" w14:textId="77777777" w:rsidR="00331725" w:rsidRPr="00A4224F" w:rsidRDefault="00C15C04" w:rsidP="00F22C21">
            <w:pPr>
              <w:spacing w:before="60" w:after="60" w:line="293" w:lineRule="auto"/>
              <w:ind w:firstLine="0"/>
              <w:rPr>
                <w:color w:val="000000"/>
                <w:szCs w:val="28"/>
              </w:rPr>
            </w:pPr>
            <w:r w:rsidRPr="00A4224F">
              <w:rPr>
                <w:rFonts w:eastAsia="Times New Roman"/>
                <w:color w:val="000000"/>
                <w:szCs w:val="28"/>
                <w:lang w:val="da-DK"/>
              </w:rPr>
              <w:lastRenderedPageBreak/>
              <w:t>– G</w:t>
            </w:r>
            <w:r w:rsidRPr="00A4224F">
              <w:rPr>
                <w:rFonts w:eastAsia="Times New Roman"/>
                <w:color w:val="000000"/>
                <w:szCs w:val="28"/>
                <w:lang w:val="vi-VN"/>
              </w:rPr>
              <w:t xml:space="preserve">iải quyết </w:t>
            </w:r>
            <w:r w:rsidRPr="00A4224F">
              <w:rPr>
                <w:rFonts w:eastAsia="Times New Roman"/>
                <w:color w:val="000000"/>
                <w:szCs w:val="28"/>
                <w:lang w:val="da-DK"/>
              </w:rPr>
              <w:t xml:space="preserve">được </w:t>
            </w:r>
            <w:r w:rsidRPr="00A4224F">
              <w:rPr>
                <w:rFonts w:eastAsia="Times New Roman"/>
                <w:color w:val="000000"/>
                <w:szCs w:val="28"/>
                <w:lang w:val="vi-VN"/>
              </w:rPr>
              <w:t>một số vấn đề thực tiễn gắn với</w:t>
            </w:r>
            <w:r w:rsidRPr="00A4224F">
              <w:rPr>
                <w:rFonts w:eastAsia="Times New Roman"/>
                <w:color w:val="000000"/>
                <w:szCs w:val="28"/>
              </w:rPr>
              <w:t xml:space="preserve"> việc</w:t>
            </w:r>
            <w:r w:rsidRPr="00A4224F">
              <w:rPr>
                <w:color w:val="000000"/>
                <w:szCs w:val="28"/>
              </w:rPr>
              <w:t xml:space="preserve"> v</w:t>
            </w:r>
            <w:r w:rsidR="00331725" w:rsidRPr="00A4224F">
              <w:rPr>
                <w:color w:val="000000"/>
                <w:szCs w:val="28"/>
                <w:lang w:val="da-DK"/>
              </w:rPr>
              <w:t>ận dụ</w:t>
            </w:r>
            <w:r w:rsidRPr="00A4224F">
              <w:rPr>
                <w:color w:val="000000"/>
                <w:szCs w:val="28"/>
                <w:lang w:val="da-DK"/>
              </w:rPr>
              <w:t xml:space="preserve">ng </w:t>
            </w:r>
            <w:r w:rsidR="00331725" w:rsidRPr="00A4224F">
              <w:rPr>
                <w:color w:val="000000"/>
                <w:szCs w:val="28"/>
                <w:lang w:val="da-DK"/>
              </w:rPr>
              <w:t>đị</w:t>
            </w:r>
            <w:r w:rsidRPr="00A4224F">
              <w:rPr>
                <w:color w:val="000000"/>
                <w:szCs w:val="28"/>
                <w:lang w:val="da-DK"/>
              </w:rPr>
              <w:t>nh lí</w:t>
            </w:r>
            <w:r w:rsidR="00331725" w:rsidRPr="00A4224F">
              <w:rPr>
                <w:color w:val="000000"/>
                <w:szCs w:val="28"/>
                <w:lang w:val="vi-VN"/>
              </w:rPr>
              <w:t xml:space="preserve"> Pythagore</w:t>
            </w:r>
            <w:r w:rsidRPr="00A4224F">
              <w:rPr>
                <w:color w:val="000000"/>
                <w:szCs w:val="28"/>
                <w:lang w:val="da-DK"/>
              </w:rPr>
              <w:t xml:space="preserve"> </w:t>
            </w:r>
            <w:r w:rsidR="00331725" w:rsidRPr="00A4224F">
              <w:rPr>
                <w:color w:val="000000"/>
                <w:szCs w:val="28"/>
                <w:lang w:val="da-DK"/>
              </w:rPr>
              <w:t>(ví dụ</w:t>
            </w:r>
            <w:r w:rsidR="003A6F37" w:rsidRPr="00A4224F">
              <w:rPr>
                <w:color w:val="000000"/>
                <w:szCs w:val="28"/>
                <w:lang w:val="da-DK"/>
              </w:rPr>
              <w:t xml:space="preserve">: </w:t>
            </w:r>
            <w:r w:rsidR="00361C7E" w:rsidRPr="00A4224F">
              <w:rPr>
                <w:color w:val="000000"/>
                <w:szCs w:val="28"/>
                <w:lang w:val="da-DK"/>
              </w:rPr>
              <w:t>t</w:t>
            </w:r>
            <w:r w:rsidR="00331725" w:rsidRPr="00A4224F">
              <w:rPr>
                <w:color w:val="000000"/>
                <w:szCs w:val="28"/>
                <w:lang w:val="da-DK"/>
              </w:rPr>
              <w:t>ính khoảng cách giữa hai vị trí).</w:t>
            </w:r>
          </w:p>
        </w:tc>
      </w:tr>
      <w:tr w:rsidR="00331725" w:rsidRPr="00A4224F" w14:paraId="6C5ABEC3" w14:textId="77777777" w:rsidTr="00E1089C">
        <w:trPr>
          <w:jc w:val="center"/>
        </w:trPr>
        <w:tc>
          <w:tcPr>
            <w:tcW w:w="833" w:type="pct"/>
            <w:vMerge w:val="restart"/>
            <w:shd w:val="clear" w:color="auto" w:fill="auto"/>
          </w:tcPr>
          <w:p w14:paraId="5DF9C0A3" w14:textId="77777777" w:rsidR="00331725" w:rsidRPr="00A4224F" w:rsidRDefault="00331725" w:rsidP="00F22C21">
            <w:pPr>
              <w:suppressAutoHyphens/>
              <w:spacing w:before="60" w:after="60" w:line="293" w:lineRule="auto"/>
              <w:ind w:firstLine="0"/>
              <w:jc w:val="left"/>
              <w:rPr>
                <w:noProof/>
                <w:color w:val="000000"/>
                <w:szCs w:val="28"/>
                <w:lang w:val="da-DK"/>
              </w:rPr>
            </w:pPr>
            <w:r w:rsidRPr="00A4224F">
              <w:rPr>
                <w:noProof/>
                <w:color w:val="000000"/>
                <w:szCs w:val="28"/>
                <w:lang w:val="da-DK"/>
              </w:rPr>
              <w:lastRenderedPageBreak/>
              <w:t>Tứ giác</w:t>
            </w:r>
          </w:p>
        </w:tc>
        <w:tc>
          <w:tcPr>
            <w:tcW w:w="1157" w:type="pct"/>
            <w:shd w:val="clear" w:color="auto" w:fill="auto"/>
          </w:tcPr>
          <w:p w14:paraId="51600CE6" w14:textId="77777777" w:rsidR="00331725" w:rsidRPr="00A4224F" w:rsidRDefault="00331725" w:rsidP="00F22C21">
            <w:pPr>
              <w:suppressAutoHyphens/>
              <w:spacing w:before="60" w:after="60" w:line="293" w:lineRule="auto"/>
              <w:ind w:firstLine="0"/>
              <w:jc w:val="left"/>
              <w:rPr>
                <w:i/>
                <w:color w:val="000000"/>
                <w:szCs w:val="28"/>
                <w:lang w:val="da-DK"/>
              </w:rPr>
            </w:pPr>
            <w:r w:rsidRPr="00A4224F">
              <w:rPr>
                <w:i/>
                <w:iCs/>
                <w:color w:val="000000"/>
                <w:szCs w:val="28"/>
                <w:lang w:val="da-DK"/>
              </w:rPr>
              <w:t>Tứ giác</w:t>
            </w:r>
          </w:p>
        </w:tc>
        <w:tc>
          <w:tcPr>
            <w:tcW w:w="3010" w:type="pct"/>
            <w:shd w:val="clear" w:color="auto" w:fill="auto"/>
          </w:tcPr>
          <w:p w14:paraId="6CDBABAB" w14:textId="77777777" w:rsidR="00331725" w:rsidRPr="00A4224F" w:rsidRDefault="00361C7E" w:rsidP="00F22C21">
            <w:pPr>
              <w:suppressAutoHyphens/>
              <w:spacing w:before="60" w:after="60" w:line="293" w:lineRule="auto"/>
              <w:ind w:firstLine="0"/>
              <w:rPr>
                <w:color w:val="000000"/>
                <w:szCs w:val="28"/>
                <w:lang w:val="da-DK"/>
              </w:rPr>
            </w:pPr>
            <w:r w:rsidRPr="00A4224F">
              <w:rPr>
                <w:color w:val="000000"/>
                <w:szCs w:val="28"/>
                <w:lang w:val="da-DK"/>
              </w:rPr>
              <w:t>– Mô tả</w:t>
            </w:r>
            <w:r w:rsidR="00331725" w:rsidRPr="00A4224F">
              <w:rPr>
                <w:color w:val="000000"/>
                <w:szCs w:val="28"/>
                <w:lang w:val="da-DK"/>
              </w:rPr>
              <w:t xml:space="preserve"> được tứ giác, tứ giác lồi.</w:t>
            </w:r>
          </w:p>
          <w:p w14:paraId="4255B057" w14:textId="77777777" w:rsidR="00331725" w:rsidRPr="00A4224F" w:rsidRDefault="00331725" w:rsidP="00F22C21">
            <w:pPr>
              <w:suppressAutoHyphens/>
              <w:spacing w:before="60" w:after="60" w:line="293" w:lineRule="auto"/>
              <w:ind w:firstLine="0"/>
              <w:rPr>
                <w:color w:val="000000"/>
                <w:szCs w:val="28"/>
                <w:lang w:val="da-DK"/>
              </w:rPr>
            </w:pPr>
            <w:r w:rsidRPr="00A4224F">
              <w:rPr>
                <w:color w:val="000000"/>
                <w:szCs w:val="28"/>
                <w:lang w:val="da-DK"/>
              </w:rPr>
              <w:t>–</w:t>
            </w:r>
            <w:r w:rsidR="00361C7E" w:rsidRPr="00A4224F">
              <w:rPr>
                <w:color w:val="000000"/>
                <w:szCs w:val="28"/>
                <w:lang w:val="da-DK"/>
              </w:rPr>
              <w:t xml:space="preserve"> Giải thích </w:t>
            </w:r>
            <w:r w:rsidRPr="00A4224F">
              <w:rPr>
                <w:color w:val="000000"/>
                <w:szCs w:val="28"/>
                <w:lang w:val="da-DK"/>
              </w:rPr>
              <w:t xml:space="preserve">được </w:t>
            </w:r>
            <w:r w:rsidR="00C17550" w:rsidRPr="00A4224F">
              <w:rPr>
                <w:color w:val="000000"/>
                <w:szCs w:val="28"/>
                <w:lang w:val="da-DK"/>
              </w:rPr>
              <w:t xml:space="preserve">định lí về </w:t>
            </w:r>
            <w:r w:rsidRPr="00A4224F">
              <w:rPr>
                <w:color w:val="000000"/>
                <w:szCs w:val="28"/>
                <w:lang w:val="da-DK"/>
              </w:rPr>
              <w:t>tổng các góc trong một tứ giác lồi bằng 360</w:t>
            </w:r>
            <w:r w:rsidR="001136F4" w:rsidRPr="00A4224F">
              <w:rPr>
                <w:color w:val="000000"/>
                <w:szCs w:val="28"/>
                <w:vertAlign w:val="superscript"/>
                <w:lang w:val="da-DK"/>
              </w:rPr>
              <w:t>o</w:t>
            </w:r>
            <w:r w:rsidRPr="00A4224F">
              <w:rPr>
                <w:color w:val="000000"/>
                <w:szCs w:val="28"/>
                <w:lang w:val="da-DK"/>
              </w:rPr>
              <w:t>.</w:t>
            </w:r>
            <w:r w:rsidR="00361C7E" w:rsidRPr="00A4224F">
              <w:rPr>
                <w:color w:val="000000"/>
                <w:szCs w:val="28"/>
                <w:lang w:val="da-DK"/>
              </w:rPr>
              <w:t xml:space="preserve"> </w:t>
            </w:r>
          </w:p>
        </w:tc>
      </w:tr>
      <w:tr w:rsidR="00331725" w:rsidRPr="00A4224F" w14:paraId="72E39063" w14:textId="77777777" w:rsidTr="00E1089C">
        <w:trPr>
          <w:jc w:val="center"/>
        </w:trPr>
        <w:tc>
          <w:tcPr>
            <w:tcW w:w="833" w:type="pct"/>
            <w:vMerge/>
            <w:shd w:val="clear" w:color="auto" w:fill="auto"/>
          </w:tcPr>
          <w:p w14:paraId="705531C7" w14:textId="77777777" w:rsidR="00331725" w:rsidRPr="00A4224F" w:rsidRDefault="00331725" w:rsidP="00F22C21">
            <w:pPr>
              <w:suppressAutoHyphens/>
              <w:spacing w:before="60" w:after="60" w:line="293" w:lineRule="auto"/>
              <w:ind w:firstLine="0"/>
              <w:jc w:val="left"/>
              <w:rPr>
                <w:b/>
                <w:noProof/>
                <w:color w:val="000000"/>
                <w:szCs w:val="28"/>
                <w:lang w:val="da-DK"/>
              </w:rPr>
            </w:pPr>
          </w:p>
        </w:tc>
        <w:tc>
          <w:tcPr>
            <w:tcW w:w="1157" w:type="pct"/>
            <w:shd w:val="clear" w:color="auto" w:fill="auto"/>
          </w:tcPr>
          <w:p w14:paraId="0F6391B6" w14:textId="77777777" w:rsidR="00331725" w:rsidRPr="00A4224F" w:rsidRDefault="00331725" w:rsidP="00F22C21">
            <w:pPr>
              <w:suppressAutoHyphens/>
              <w:spacing w:before="60" w:after="60" w:line="293" w:lineRule="auto"/>
              <w:ind w:firstLine="0"/>
              <w:rPr>
                <w:i/>
                <w:iCs/>
                <w:color w:val="000000"/>
                <w:szCs w:val="28"/>
                <w:lang w:val="da-DK"/>
              </w:rPr>
            </w:pPr>
            <w:r w:rsidRPr="00A4224F">
              <w:rPr>
                <w:i/>
                <w:iCs/>
                <w:color w:val="000000"/>
                <w:szCs w:val="28"/>
                <w:lang w:val="da-DK"/>
              </w:rPr>
              <w:t>Tính chất và</w:t>
            </w:r>
            <w:r w:rsidRPr="00A4224F">
              <w:rPr>
                <w:iCs/>
                <w:color w:val="000000"/>
                <w:szCs w:val="28"/>
                <w:lang w:val="da-DK"/>
              </w:rPr>
              <w:t xml:space="preserve"> </w:t>
            </w:r>
            <w:r w:rsidRPr="00A4224F">
              <w:rPr>
                <w:i/>
                <w:iCs/>
                <w:color w:val="000000"/>
                <w:szCs w:val="28"/>
                <w:lang w:val="da-DK"/>
              </w:rPr>
              <w:t>dấu hiệu nhận biết các tứ giác đặc biệt</w:t>
            </w:r>
          </w:p>
        </w:tc>
        <w:tc>
          <w:tcPr>
            <w:tcW w:w="3010" w:type="pct"/>
            <w:shd w:val="clear" w:color="auto" w:fill="auto"/>
          </w:tcPr>
          <w:p w14:paraId="79D9B4AD" w14:textId="77777777" w:rsidR="00C17550" w:rsidRPr="00A4224F" w:rsidRDefault="00C17550" w:rsidP="00F22C21">
            <w:pPr>
              <w:suppressAutoHyphens/>
              <w:spacing w:before="60" w:after="60" w:line="293" w:lineRule="auto"/>
              <w:ind w:firstLine="0"/>
              <w:rPr>
                <w:color w:val="000000"/>
                <w:szCs w:val="28"/>
                <w:lang w:val="da-DK"/>
              </w:rPr>
            </w:pPr>
            <w:r w:rsidRPr="00A4224F">
              <w:rPr>
                <w:color w:val="000000"/>
                <w:szCs w:val="28"/>
                <w:lang w:val="da-DK"/>
              </w:rPr>
              <w:t>–</w:t>
            </w:r>
            <w:r w:rsidR="00361C7E" w:rsidRPr="00A4224F">
              <w:rPr>
                <w:color w:val="000000"/>
                <w:szCs w:val="28"/>
                <w:lang w:val="da-DK"/>
              </w:rPr>
              <w:t xml:space="preserve"> Giải thích </w:t>
            </w:r>
            <w:r w:rsidRPr="00A4224F">
              <w:rPr>
                <w:color w:val="000000"/>
                <w:szCs w:val="28"/>
                <w:lang w:val="da-DK"/>
              </w:rPr>
              <w:t>đượ</w:t>
            </w:r>
            <w:r w:rsidR="00E1199D" w:rsidRPr="00A4224F">
              <w:rPr>
                <w:color w:val="000000"/>
                <w:szCs w:val="28"/>
                <w:lang w:val="da-DK"/>
              </w:rPr>
              <w:t xml:space="preserve">c </w:t>
            </w:r>
            <w:r w:rsidRPr="00A4224F">
              <w:rPr>
                <w:color w:val="000000"/>
                <w:szCs w:val="28"/>
                <w:lang w:val="da-DK"/>
              </w:rPr>
              <w:t>tính chấ</w:t>
            </w:r>
            <w:r w:rsidR="00623C59" w:rsidRPr="00A4224F">
              <w:rPr>
                <w:color w:val="000000"/>
                <w:szCs w:val="28"/>
                <w:lang w:val="da-DK"/>
              </w:rPr>
              <w:t>t về</w:t>
            </w:r>
            <w:r w:rsidR="00F3339A" w:rsidRPr="00A4224F">
              <w:rPr>
                <w:color w:val="000000"/>
                <w:szCs w:val="28"/>
                <w:lang w:val="da-DK"/>
              </w:rPr>
              <w:t xml:space="preserve"> </w:t>
            </w:r>
            <w:r w:rsidR="00623C59" w:rsidRPr="00A4224F">
              <w:rPr>
                <w:color w:val="000000"/>
                <w:szCs w:val="28"/>
                <w:lang w:val="da-DK"/>
              </w:rPr>
              <w:t>góc kề mộ</w:t>
            </w:r>
            <w:r w:rsidR="00F3339A" w:rsidRPr="00A4224F">
              <w:rPr>
                <w:color w:val="000000"/>
                <w:szCs w:val="28"/>
                <w:lang w:val="da-DK"/>
              </w:rPr>
              <w:t xml:space="preserve">t đáy, </w:t>
            </w:r>
            <w:r w:rsidR="00623C59" w:rsidRPr="00A4224F">
              <w:rPr>
                <w:color w:val="000000"/>
                <w:szCs w:val="28"/>
                <w:lang w:val="da-DK"/>
              </w:rPr>
              <w:t>cạ</w:t>
            </w:r>
            <w:r w:rsidR="00F3339A" w:rsidRPr="00A4224F">
              <w:rPr>
                <w:color w:val="000000"/>
                <w:szCs w:val="28"/>
                <w:lang w:val="da-DK"/>
              </w:rPr>
              <w:t xml:space="preserve">nh bên, đường chéo của </w:t>
            </w:r>
            <w:r w:rsidRPr="00A4224F">
              <w:rPr>
                <w:color w:val="000000"/>
                <w:szCs w:val="28"/>
                <w:lang w:val="da-DK"/>
              </w:rPr>
              <w:t>hình thang cân.</w:t>
            </w:r>
          </w:p>
          <w:p w14:paraId="2FF54E94" w14:textId="77777777" w:rsidR="00F3339A" w:rsidRPr="00A4224F" w:rsidRDefault="00F3339A" w:rsidP="00F22C21">
            <w:pPr>
              <w:suppressAutoHyphens/>
              <w:spacing w:before="60" w:after="60" w:line="293" w:lineRule="auto"/>
              <w:ind w:firstLine="0"/>
              <w:rPr>
                <w:color w:val="000000"/>
                <w:szCs w:val="28"/>
                <w:lang w:val="da-DK"/>
              </w:rPr>
            </w:pPr>
            <w:r w:rsidRPr="00A4224F">
              <w:rPr>
                <w:color w:val="000000"/>
                <w:szCs w:val="28"/>
                <w:lang w:val="da-DK"/>
              </w:rPr>
              <w:t xml:space="preserve">– Nhận biết được dấu hiệu để một hình thang là hình thang cân (ví dụ: hình thang có hai đường chéo bằng nhau là hình thang cân). </w:t>
            </w:r>
          </w:p>
          <w:p w14:paraId="70D455CF" w14:textId="77777777" w:rsidR="00331725" w:rsidRPr="00A4224F" w:rsidRDefault="00331725" w:rsidP="00F22C21">
            <w:pPr>
              <w:suppressAutoHyphens/>
              <w:spacing w:before="60" w:after="60" w:line="293" w:lineRule="auto"/>
              <w:ind w:firstLine="0"/>
              <w:rPr>
                <w:color w:val="000000"/>
                <w:szCs w:val="28"/>
                <w:lang w:val="da-DK"/>
              </w:rPr>
            </w:pPr>
            <w:r w:rsidRPr="00A4224F">
              <w:rPr>
                <w:color w:val="000000"/>
                <w:szCs w:val="28"/>
                <w:lang w:val="da-DK"/>
              </w:rPr>
              <w:t>–</w:t>
            </w:r>
            <w:r w:rsidR="00361C7E" w:rsidRPr="00A4224F">
              <w:rPr>
                <w:color w:val="000000"/>
                <w:szCs w:val="28"/>
                <w:lang w:val="da-DK"/>
              </w:rPr>
              <w:t xml:space="preserve"> Giải thích </w:t>
            </w:r>
            <w:r w:rsidRPr="00A4224F">
              <w:rPr>
                <w:color w:val="000000"/>
                <w:szCs w:val="28"/>
                <w:lang w:val="da-DK"/>
              </w:rPr>
              <w:t>đượ</w:t>
            </w:r>
            <w:r w:rsidR="00E1199D" w:rsidRPr="00A4224F">
              <w:rPr>
                <w:color w:val="000000"/>
                <w:szCs w:val="28"/>
                <w:lang w:val="da-DK"/>
              </w:rPr>
              <w:t xml:space="preserve">c </w:t>
            </w:r>
            <w:r w:rsidRPr="00A4224F">
              <w:rPr>
                <w:color w:val="000000"/>
                <w:szCs w:val="28"/>
                <w:lang w:val="da-DK"/>
              </w:rPr>
              <w:t xml:space="preserve">tính chất </w:t>
            </w:r>
            <w:r w:rsidR="00167640" w:rsidRPr="00A4224F">
              <w:rPr>
                <w:color w:val="000000"/>
                <w:szCs w:val="28"/>
                <w:lang w:val="da-DK"/>
              </w:rPr>
              <w:t xml:space="preserve">về cạnh đối, góc đối, đường chéo của </w:t>
            </w:r>
            <w:r w:rsidRPr="00A4224F">
              <w:rPr>
                <w:color w:val="000000"/>
                <w:szCs w:val="28"/>
                <w:lang w:val="da-DK"/>
              </w:rPr>
              <w:t>hình bình hành.</w:t>
            </w:r>
          </w:p>
          <w:p w14:paraId="1CECE26F" w14:textId="77777777" w:rsidR="00167640" w:rsidRPr="00A4224F" w:rsidRDefault="00167640" w:rsidP="00F22C21">
            <w:pPr>
              <w:suppressAutoHyphens/>
              <w:spacing w:before="60" w:after="60" w:line="293" w:lineRule="auto"/>
              <w:ind w:firstLine="0"/>
              <w:rPr>
                <w:color w:val="000000"/>
                <w:szCs w:val="28"/>
                <w:lang w:val="da-DK"/>
              </w:rPr>
            </w:pPr>
            <w:r w:rsidRPr="00A4224F">
              <w:rPr>
                <w:color w:val="000000"/>
                <w:szCs w:val="28"/>
                <w:lang w:val="da-DK"/>
              </w:rPr>
              <w:t>–</w:t>
            </w:r>
            <w:r w:rsidR="00623C59" w:rsidRPr="00A4224F">
              <w:rPr>
                <w:color w:val="000000"/>
                <w:szCs w:val="28"/>
                <w:lang w:val="da-DK"/>
              </w:rPr>
              <w:t xml:space="preserve"> N</w:t>
            </w:r>
            <w:r w:rsidRPr="00A4224F">
              <w:rPr>
                <w:color w:val="000000"/>
                <w:szCs w:val="28"/>
                <w:lang w:val="da-DK"/>
              </w:rPr>
              <w:t xml:space="preserve">hận biết </w:t>
            </w:r>
            <w:r w:rsidR="00623C59" w:rsidRPr="00A4224F">
              <w:rPr>
                <w:color w:val="000000"/>
                <w:szCs w:val="28"/>
                <w:lang w:val="da-DK"/>
              </w:rPr>
              <w:t xml:space="preserve">được dấu hiệu để một tứ giác là </w:t>
            </w:r>
            <w:r w:rsidRPr="00A4224F">
              <w:rPr>
                <w:color w:val="000000"/>
                <w:szCs w:val="28"/>
                <w:lang w:val="da-DK"/>
              </w:rPr>
              <w:t>hình bình hành</w:t>
            </w:r>
            <w:r w:rsidR="00623C59" w:rsidRPr="00A4224F">
              <w:rPr>
                <w:color w:val="000000"/>
                <w:szCs w:val="28"/>
                <w:lang w:val="da-DK"/>
              </w:rPr>
              <w:t xml:space="preserve"> (ví dụ: tứ giác có hai đường chéo cắt nhau tại trung điểm của mỗi đường là hình bình hành)</w:t>
            </w:r>
            <w:r w:rsidRPr="00A4224F">
              <w:rPr>
                <w:color w:val="000000"/>
                <w:szCs w:val="28"/>
                <w:lang w:val="da-DK"/>
              </w:rPr>
              <w:t>.</w:t>
            </w:r>
          </w:p>
          <w:p w14:paraId="46B77618" w14:textId="77777777" w:rsidR="00331725" w:rsidRPr="00A4224F" w:rsidRDefault="00331725" w:rsidP="00F22C21">
            <w:pPr>
              <w:suppressAutoHyphens/>
              <w:spacing w:before="60" w:after="60" w:line="293" w:lineRule="auto"/>
              <w:ind w:firstLine="0"/>
              <w:rPr>
                <w:color w:val="000000"/>
                <w:szCs w:val="28"/>
                <w:lang w:val="da-DK"/>
              </w:rPr>
            </w:pPr>
            <w:r w:rsidRPr="00A4224F">
              <w:rPr>
                <w:color w:val="000000"/>
                <w:szCs w:val="28"/>
                <w:lang w:val="da-DK"/>
              </w:rPr>
              <w:t>–</w:t>
            </w:r>
            <w:r w:rsidR="00361C7E" w:rsidRPr="00A4224F">
              <w:rPr>
                <w:color w:val="000000"/>
                <w:szCs w:val="28"/>
                <w:lang w:val="da-DK"/>
              </w:rPr>
              <w:t xml:space="preserve"> Giải thích </w:t>
            </w:r>
            <w:r w:rsidRPr="00A4224F">
              <w:rPr>
                <w:color w:val="000000"/>
                <w:szCs w:val="28"/>
                <w:lang w:val="da-DK"/>
              </w:rPr>
              <w:t>đượ</w:t>
            </w:r>
            <w:r w:rsidR="00F3339A" w:rsidRPr="00A4224F">
              <w:rPr>
                <w:color w:val="000000"/>
                <w:szCs w:val="28"/>
                <w:lang w:val="da-DK"/>
              </w:rPr>
              <w:t xml:space="preserve">c </w:t>
            </w:r>
            <w:r w:rsidRPr="00A4224F">
              <w:rPr>
                <w:color w:val="000000"/>
                <w:szCs w:val="28"/>
                <w:lang w:val="da-DK"/>
              </w:rPr>
              <w:t xml:space="preserve">tính chất về </w:t>
            </w:r>
            <w:r w:rsidR="00F3339A" w:rsidRPr="00A4224F">
              <w:rPr>
                <w:color w:val="000000"/>
                <w:szCs w:val="28"/>
                <w:lang w:val="da-DK"/>
              </w:rPr>
              <w:t xml:space="preserve">hai đường chéo của </w:t>
            </w:r>
            <w:r w:rsidRPr="00A4224F">
              <w:rPr>
                <w:color w:val="000000"/>
                <w:szCs w:val="28"/>
                <w:lang w:val="da-DK"/>
              </w:rPr>
              <w:t>hình chữ nhật.</w:t>
            </w:r>
          </w:p>
          <w:p w14:paraId="073A5249" w14:textId="77777777" w:rsidR="00F3339A" w:rsidRPr="00A4224F" w:rsidRDefault="00F3339A" w:rsidP="00F22C21">
            <w:pPr>
              <w:suppressAutoHyphens/>
              <w:spacing w:before="60" w:after="60" w:line="293" w:lineRule="auto"/>
              <w:ind w:firstLine="0"/>
              <w:rPr>
                <w:color w:val="000000"/>
                <w:szCs w:val="28"/>
                <w:lang w:val="da-DK"/>
              </w:rPr>
            </w:pPr>
            <w:r w:rsidRPr="00A4224F">
              <w:rPr>
                <w:color w:val="000000"/>
                <w:szCs w:val="28"/>
                <w:lang w:val="da-DK"/>
              </w:rPr>
              <w:t xml:space="preserve">– </w:t>
            </w:r>
            <w:r w:rsidR="002E3FCE" w:rsidRPr="00A4224F">
              <w:rPr>
                <w:color w:val="000000"/>
                <w:szCs w:val="28"/>
                <w:lang w:val="da-DK"/>
              </w:rPr>
              <w:t xml:space="preserve">Nhận biết được dấu hiệu để một hình bình hành là </w:t>
            </w:r>
            <w:r w:rsidRPr="00A4224F">
              <w:rPr>
                <w:color w:val="000000"/>
                <w:szCs w:val="28"/>
                <w:lang w:val="da-DK"/>
              </w:rPr>
              <w:t>hình chữ nhậ</w:t>
            </w:r>
            <w:r w:rsidR="00877376" w:rsidRPr="00A4224F">
              <w:rPr>
                <w:color w:val="000000"/>
                <w:szCs w:val="28"/>
                <w:lang w:val="da-DK"/>
              </w:rPr>
              <w:t>t (ví dụ: hình bình hành có hai đường chéo bằng</w:t>
            </w:r>
            <w:r w:rsidR="00E1199D" w:rsidRPr="00A4224F">
              <w:rPr>
                <w:color w:val="000000"/>
                <w:szCs w:val="28"/>
                <w:lang w:val="da-DK"/>
              </w:rPr>
              <w:t xml:space="preserve"> nhau là hình chữ nhật</w:t>
            </w:r>
            <w:r w:rsidR="00877376" w:rsidRPr="00A4224F">
              <w:rPr>
                <w:color w:val="000000"/>
                <w:szCs w:val="28"/>
                <w:lang w:val="da-DK"/>
              </w:rPr>
              <w:t>).</w:t>
            </w:r>
            <w:r w:rsidR="00E1199D" w:rsidRPr="00A4224F">
              <w:rPr>
                <w:color w:val="000000"/>
                <w:szCs w:val="28"/>
                <w:lang w:val="da-DK"/>
              </w:rPr>
              <w:t xml:space="preserve"> </w:t>
            </w:r>
          </w:p>
          <w:p w14:paraId="63736CA5" w14:textId="77777777" w:rsidR="00331725" w:rsidRPr="00A4224F" w:rsidRDefault="00331725" w:rsidP="00F22C21">
            <w:pPr>
              <w:suppressAutoHyphens/>
              <w:spacing w:before="60" w:after="60" w:line="293" w:lineRule="auto"/>
              <w:ind w:firstLine="0"/>
              <w:rPr>
                <w:color w:val="000000"/>
                <w:szCs w:val="28"/>
                <w:lang w:val="da-DK"/>
              </w:rPr>
            </w:pPr>
            <w:r w:rsidRPr="00A4224F">
              <w:rPr>
                <w:color w:val="000000"/>
                <w:szCs w:val="28"/>
                <w:lang w:val="da-DK"/>
              </w:rPr>
              <w:t>–</w:t>
            </w:r>
            <w:r w:rsidR="00361C7E" w:rsidRPr="00A4224F">
              <w:rPr>
                <w:color w:val="000000"/>
                <w:szCs w:val="28"/>
                <w:lang w:val="da-DK"/>
              </w:rPr>
              <w:t xml:space="preserve"> Giải thích </w:t>
            </w:r>
            <w:r w:rsidRPr="00A4224F">
              <w:rPr>
                <w:color w:val="000000"/>
                <w:szCs w:val="28"/>
                <w:lang w:val="da-DK"/>
              </w:rPr>
              <w:t>đượ</w:t>
            </w:r>
            <w:r w:rsidR="00E1199D" w:rsidRPr="00A4224F">
              <w:rPr>
                <w:color w:val="000000"/>
                <w:szCs w:val="28"/>
                <w:lang w:val="da-DK"/>
              </w:rPr>
              <w:t xml:space="preserve">c </w:t>
            </w:r>
            <w:r w:rsidRPr="00A4224F">
              <w:rPr>
                <w:color w:val="000000"/>
                <w:szCs w:val="28"/>
                <w:lang w:val="da-DK"/>
              </w:rPr>
              <w:t xml:space="preserve">tính chất về </w:t>
            </w:r>
            <w:r w:rsidR="002E3FCE" w:rsidRPr="00A4224F">
              <w:rPr>
                <w:color w:val="000000"/>
                <w:szCs w:val="28"/>
                <w:lang w:val="da-DK"/>
              </w:rPr>
              <w:t xml:space="preserve">đường chéo của </w:t>
            </w:r>
            <w:r w:rsidRPr="00A4224F">
              <w:rPr>
                <w:color w:val="000000"/>
                <w:szCs w:val="28"/>
                <w:lang w:val="da-DK"/>
              </w:rPr>
              <w:t>hình thoi.</w:t>
            </w:r>
            <w:r w:rsidR="00361C7E" w:rsidRPr="00A4224F">
              <w:rPr>
                <w:color w:val="000000"/>
                <w:szCs w:val="28"/>
                <w:lang w:val="da-DK"/>
              </w:rPr>
              <w:t xml:space="preserve"> </w:t>
            </w:r>
            <w:r w:rsidR="002E3FCE" w:rsidRPr="00A4224F">
              <w:rPr>
                <w:color w:val="000000"/>
                <w:szCs w:val="28"/>
                <w:lang w:val="da-DK"/>
              </w:rPr>
              <w:t xml:space="preserve"> </w:t>
            </w:r>
          </w:p>
          <w:p w14:paraId="5E1BE3A3" w14:textId="77777777" w:rsidR="002E3FCE" w:rsidRPr="00A4224F" w:rsidRDefault="002E3FCE" w:rsidP="00F22C21">
            <w:pPr>
              <w:suppressAutoHyphens/>
              <w:spacing w:before="60" w:after="60" w:line="293" w:lineRule="auto"/>
              <w:ind w:firstLine="0"/>
              <w:rPr>
                <w:color w:val="000000"/>
                <w:szCs w:val="28"/>
                <w:lang w:val="da-DK"/>
              </w:rPr>
            </w:pPr>
            <w:r w:rsidRPr="00A4224F">
              <w:rPr>
                <w:color w:val="000000"/>
                <w:szCs w:val="28"/>
                <w:lang w:val="da-DK"/>
              </w:rPr>
              <w:t xml:space="preserve">– Nhận biết được dấu hiệu để một hình bình hành là hình thoi (ví dụ: hình bình hành có hai đường chéo vuông góc với nhau là hình thoi). </w:t>
            </w:r>
          </w:p>
          <w:p w14:paraId="6EF8BB0E" w14:textId="77777777" w:rsidR="00331725" w:rsidRPr="00A4224F" w:rsidRDefault="00331725" w:rsidP="00F22C21">
            <w:pPr>
              <w:suppressAutoHyphens/>
              <w:spacing w:before="60" w:after="60" w:line="293" w:lineRule="auto"/>
              <w:ind w:firstLine="0"/>
              <w:rPr>
                <w:color w:val="000000"/>
                <w:szCs w:val="28"/>
                <w:lang w:val="da-DK"/>
              </w:rPr>
            </w:pPr>
            <w:r w:rsidRPr="00A4224F">
              <w:rPr>
                <w:color w:val="000000"/>
                <w:szCs w:val="28"/>
                <w:lang w:val="da-DK"/>
              </w:rPr>
              <w:t>–</w:t>
            </w:r>
            <w:r w:rsidR="00361C7E" w:rsidRPr="00A4224F">
              <w:rPr>
                <w:color w:val="000000"/>
                <w:szCs w:val="28"/>
                <w:lang w:val="da-DK"/>
              </w:rPr>
              <w:t xml:space="preserve"> Giải thích </w:t>
            </w:r>
            <w:r w:rsidRPr="00A4224F">
              <w:rPr>
                <w:color w:val="000000"/>
                <w:szCs w:val="28"/>
                <w:lang w:val="da-DK"/>
              </w:rPr>
              <w:t>đượ</w:t>
            </w:r>
            <w:r w:rsidR="00E1199D" w:rsidRPr="00A4224F">
              <w:rPr>
                <w:color w:val="000000"/>
                <w:szCs w:val="28"/>
                <w:lang w:val="da-DK"/>
              </w:rPr>
              <w:t xml:space="preserve">c </w:t>
            </w:r>
            <w:r w:rsidRPr="00A4224F">
              <w:rPr>
                <w:color w:val="000000"/>
                <w:szCs w:val="28"/>
                <w:lang w:val="da-DK"/>
              </w:rPr>
              <w:t xml:space="preserve">tính chất về </w:t>
            </w:r>
            <w:r w:rsidR="00265E71" w:rsidRPr="00A4224F">
              <w:rPr>
                <w:color w:val="000000"/>
                <w:szCs w:val="28"/>
                <w:lang w:val="da-DK"/>
              </w:rPr>
              <w:t xml:space="preserve">hai </w:t>
            </w:r>
            <w:r w:rsidR="00E1199D" w:rsidRPr="00A4224F">
              <w:rPr>
                <w:color w:val="000000"/>
                <w:szCs w:val="28"/>
                <w:lang w:val="da-DK"/>
              </w:rPr>
              <w:t xml:space="preserve">đường chéo của </w:t>
            </w:r>
            <w:r w:rsidRPr="00A4224F">
              <w:rPr>
                <w:color w:val="000000"/>
                <w:szCs w:val="28"/>
                <w:lang w:val="da-DK"/>
              </w:rPr>
              <w:t>hình vuông.</w:t>
            </w:r>
            <w:r w:rsidR="00361C7E" w:rsidRPr="00A4224F">
              <w:rPr>
                <w:color w:val="000000"/>
                <w:szCs w:val="28"/>
                <w:lang w:val="da-DK"/>
              </w:rPr>
              <w:t xml:space="preserve"> </w:t>
            </w:r>
          </w:p>
          <w:p w14:paraId="572CF5EE" w14:textId="77777777" w:rsidR="00E1199D" w:rsidRPr="00A4224F" w:rsidRDefault="00E1199D" w:rsidP="00F22C21">
            <w:pPr>
              <w:suppressAutoHyphens/>
              <w:spacing w:before="60" w:after="60" w:line="293" w:lineRule="auto"/>
              <w:ind w:firstLine="0"/>
              <w:rPr>
                <w:color w:val="000000"/>
                <w:szCs w:val="28"/>
                <w:lang w:val="da-DK"/>
              </w:rPr>
            </w:pPr>
            <w:r w:rsidRPr="00A4224F">
              <w:rPr>
                <w:color w:val="000000"/>
                <w:szCs w:val="28"/>
                <w:lang w:val="da-DK"/>
              </w:rPr>
              <w:t xml:space="preserve">– Nhận biết được dấu hiệu để một hình chữ nhật là hình vuông (ví dụ: </w:t>
            </w:r>
            <w:r w:rsidRPr="00A4224F">
              <w:rPr>
                <w:color w:val="000000"/>
                <w:szCs w:val="28"/>
                <w:lang w:val="da-DK"/>
              </w:rPr>
              <w:lastRenderedPageBreak/>
              <w:t>hình chữ nhật có hai đường chéo vuông góc vớ</w:t>
            </w:r>
            <w:r w:rsidR="00074ECF" w:rsidRPr="00A4224F">
              <w:rPr>
                <w:color w:val="000000"/>
                <w:szCs w:val="28"/>
                <w:lang w:val="da-DK"/>
              </w:rPr>
              <w:t>i nhau là hình vuông</w:t>
            </w:r>
            <w:r w:rsidRPr="00A4224F">
              <w:rPr>
                <w:color w:val="000000"/>
                <w:szCs w:val="28"/>
                <w:lang w:val="da-DK"/>
              </w:rPr>
              <w:t xml:space="preserve">). </w:t>
            </w:r>
          </w:p>
        </w:tc>
      </w:tr>
      <w:tr w:rsidR="00331725" w:rsidRPr="00A4224F" w14:paraId="5E3DEC3C" w14:textId="77777777" w:rsidTr="00E1089C">
        <w:trPr>
          <w:jc w:val="center"/>
        </w:trPr>
        <w:tc>
          <w:tcPr>
            <w:tcW w:w="833" w:type="pct"/>
            <w:shd w:val="clear" w:color="auto" w:fill="auto"/>
          </w:tcPr>
          <w:p w14:paraId="1F271982" w14:textId="77777777" w:rsidR="00331725" w:rsidRPr="00A4224F" w:rsidRDefault="00331725" w:rsidP="00E1089C">
            <w:pPr>
              <w:suppressAutoHyphens/>
              <w:spacing w:before="60" w:after="60"/>
              <w:ind w:firstLine="0"/>
              <w:jc w:val="left"/>
              <w:rPr>
                <w:noProof/>
                <w:color w:val="000000"/>
                <w:szCs w:val="28"/>
              </w:rPr>
            </w:pPr>
            <w:r w:rsidRPr="00A4224F">
              <w:rPr>
                <w:color w:val="000000"/>
                <w:szCs w:val="28"/>
                <w:lang w:val="vi-VN"/>
              </w:rPr>
              <w:lastRenderedPageBreak/>
              <w:t>Đị</w:t>
            </w:r>
            <w:r w:rsidR="00C15C04" w:rsidRPr="00A4224F">
              <w:rPr>
                <w:color w:val="000000"/>
                <w:szCs w:val="28"/>
                <w:lang w:val="vi-VN"/>
              </w:rPr>
              <w:t>nh l</w:t>
            </w:r>
            <w:r w:rsidR="00C15C04" w:rsidRPr="00A4224F">
              <w:rPr>
                <w:color w:val="000000"/>
                <w:szCs w:val="28"/>
              </w:rPr>
              <w:t>í</w:t>
            </w:r>
            <w:r w:rsidRPr="00A4224F">
              <w:rPr>
                <w:color w:val="000000"/>
                <w:szCs w:val="28"/>
              </w:rPr>
              <w:t xml:space="preserve"> </w:t>
            </w:r>
            <w:r w:rsidRPr="00A4224F">
              <w:rPr>
                <w:color w:val="000000"/>
                <w:szCs w:val="28"/>
                <w:lang w:val="vi-VN"/>
              </w:rPr>
              <w:t>Thalès</w:t>
            </w:r>
            <w:r w:rsidR="00E40490" w:rsidRPr="00A4224F">
              <w:rPr>
                <w:color w:val="000000"/>
                <w:szCs w:val="28"/>
              </w:rPr>
              <w:t xml:space="preserve"> trong tam giác</w:t>
            </w:r>
          </w:p>
        </w:tc>
        <w:tc>
          <w:tcPr>
            <w:tcW w:w="1157" w:type="pct"/>
            <w:shd w:val="clear" w:color="auto" w:fill="auto"/>
          </w:tcPr>
          <w:p w14:paraId="3A0A474D" w14:textId="77777777" w:rsidR="00331725" w:rsidRPr="00A4224F" w:rsidRDefault="00331725" w:rsidP="00E1089C">
            <w:pPr>
              <w:suppressAutoHyphens/>
              <w:spacing w:before="60" w:after="60"/>
              <w:ind w:firstLine="0"/>
              <w:rPr>
                <w:iCs/>
                <w:color w:val="000000"/>
                <w:szCs w:val="28"/>
              </w:rPr>
            </w:pPr>
            <w:r w:rsidRPr="00A4224F">
              <w:rPr>
                <w:i/>
                <w:color w:val="000000"/>
                <w:szCs w:val="28"/>
                <w:lang w:val="vi-VN"/>
              </w:rPr>
              <w:t>Đị</w:t>
            </w:r>
            <w:r w:rsidR="00C15C04" w:rsidRPr="00A4224F">
              <w:rPr>
                <w:i/>
                <w:color w:val="000000"/>
                <w:szCs w:val="28"/>
                <w:lang w:val="vi-VN"/>
              </w:rPr>
              <w:t>nh l</w:t>
            </w:r>
            <w:r w:rsidR="00C15C04" w:rsidRPr="00A4224F">
              <w:rPr>
                <w:i/>
                <w:color w:val="000000"/>
                <w:szCs w:val="28"/>
              </w:rPr>
              <w:t>í</w:t>
            </w:r>
            <w:r w:rsidRPr="00A4224F">
              <w:rPr>
                <w:i/>
                <w:color w:val="000000"/>
                <w:szCs w:val="28"/>
                <w:lang w:val="vi-VN"/>
              </w:rPr>
              <w:t xml:space="preserve"> Thalès</w:t>
            </w:r>
            <w:r w:rsidR="00E40490" w:rsidRPr="00A4224F">
              <w:rPr>
                <w:i/>
                <w:color w:val="000000"/>
                <w:szCs w:val="28"/>
              </w:rPr>
              <w:t xml:space="preserve"> trong tam giác</w:t>
            </w:r>
          </w:p>
        </w:tc>
        <w:tc>
          <w:tcPr>
            <w:tcW w:w="3010" w:type="pct"/>
            <w:shd w:val="clear" w:color="auto" w:fill="auto"/>
          </w:tcPr>
          <w:p w14:paraId="375E1BDB" w14:textId="77777777" w:rsidR="00331725" w:rsidRPr="00A4224F" w:rsidRDefault="00331725" w:rsidP="00E1089C">
            <w:pPr>
              <w:suppressAutoHyphens/>
              <w:spacing w:before="60" w:after="60"/>
              <w:ind w:firstLine="0"/>
              <w:rPr>
                <w:color w:val="000000"/>
                <w:szCs w:val="28"/>
              </w:rPr>
            </w:pPr>
            <w:r w:rsidRPr="00A4224F">
              <w:rPr>
                <w:color w:val="000000"/>
                <w:szCs w:val="28"/>
                <w:lang w:val="da-DK"/>
              </w:rPr>
              <w:t>–</w:t>
            </w:r>
            <w:r w:rsidR="00361C7E" w:rsidRPr="00A4224F">
              <w:rPr>
                <w:color w:val="000000"/>
                <w:szCs w:val="28"/>
                <w:lang w:val="da-DK"/>
              </w:rPr>
              <w:t xml:space="preserve"> Giải thích </w:t>
            </w:r>
            <w:r w:rsidRPr="00A4224F">
              <w:rPr>
                <w:color w:val="000000"/>
                <w:szCs w:val="28"/>
                <w:lang w:val="da-DK"/>
              </w:rPr>
              <w:t>được đ</w:t>
            </w:r>
            <w:r w:rsidRPr="00A4224F">
              <w:rPr>
                <w:color w:val="000000"/>
                <w:szCs w:val="28"/>
                <w:lang w:val="vi-VN"/>
              </w:rPr>
              <w:t>ị</w:t>
            </w:r>
            <w:r w:rsidR="00C15C04" w:rsidRPr="00A4224F">
              <w:rPr>
                <w:color w:val="000000"/>
                <w:szCs w:val="28"/>
                <w:lang w:val="vi-VN"/>
              </w:rPr>
              <w:t>nh l</w:t>
            </w:r>
            <w:r w:rsidR="00C15C04" w:rsidRPr="00A4224F">
              <w:rPr>
                <w:color w:val="000000"/>
                <w:szCs w:val="28"/>
              </w:rPr>
              <w:t>í</w:t>
            </w:r>
            <w:r w:rsidRPr="00A4224F">
              <w:rPr>
                <w:color w:val="000000"/>
                <w:szCs w:val="28"/>
                <w:lang w:val="vi-VN"/>
              </w:rPr>
              <w:t xml:space="preserve"> Thalès</w:t>
            </w:r>
            <w:r w:rsidR="00E40490" w:rsidRPr="00A4224F">
              <w:rPr>
                <w:color w:val="000000"/>
                <w:szCs w:val="28"/>
              </w:rPr>
              <w:t xml:space="preserve"> trong tam giác (định lí thuận và đảo)</w:t>
            </w:r>
            <w:r w:rsidRPr="00A4224F">
              <w:rPr>
                <w:color w:val="000000"/>
                <w:szCs w:val="28"/>
                <w:lang w:val="vi-VN"/>
              </w:rPr>
              <w:t>.</w:t>
            </w:r>
            <w:r w:rsidR="00361C7E" w:rsidRPr="00A4224F">
              <w:rPr>
                <w:color w:val="000000"/>
                <w:szCs w:val="28"/>
              </w:rPr>
              <w:t xml:space="preserve"> </w:t>
            </w:r>
          </w:p>
          <w:p w14:paraId="305F73F4" w14:textId="77777777" w:rsidR="003F7156" w:rsidRPr="00A4224F" w:rsidRDefault="00361C7E" w:rsidP="00E1089C">
            <w:pPr>
              <w:suppressAutoHyphens/>
              <w:spacing w:before="60" w:after="60"/>
              <w:ind w:firstLine="0"/>
              <w:rPr>
                <w:color w:val="000000"/>
                <w:szCs w:val="28"/>
                <w:lang w:val="da-DK"/>
              </w:rPr>
            </w:pPr>
            <w:r w:rsidRPr="00A4224F">
              <w:rPr>
                <w:color w:val="000000"/>
                <w:szCs w:val="28"/>
                <w:lang w:val="da-DK"/>
              </w:rPr>
              <w:t>– Mô tả</w:t>
            </w:r>
            <w:r w:rsidR="003F7156" w:rsidRPr="00A4224F">
              <w:rPr>
                <w:color w:val="000000"/>
                <w:szCs w:val="28"/>
                <w:lang w:val="da-DK"/>
              </w:rPr>
              <w:t xml:space="preserve"> được định nghĩa đường trung bình của tam giác</w:t>
            </w:r>
            <w:r w:rsidR="00E40490" w:rsidRPr="00A4224F">
              <w:rPr>
                <w:color w:val="000000"/>
                <w:szCs w:val="28"/>
                <w:lang w:val="da-DK"/>
              </w:rPr>
              <w:t>.</w:t>
            </w:r>
            <w:r w:rsidR="00C15C04" w:rsidRPr="00A4224F">
              <w:rPr>
                <w:color w:val="000000"/>
                <w:szCs w:val="28"/>
                <w:lang w:val="da-DK"/>
              </w:rPr>
              <w:t xml:space="preserve"> </w:t>
            </w:r>
            <w:r w:rsidRPr="00A4224F">
              <w:rPr>
                <w:color w:val="000000"/>
                <w:szCs w:val="28"/>
                <w:lang w:val="da-DK"/>
              </w:rPr>
              <w:t xml:space="preserve">Giải thích </w:t>
            </w:r>
            <w:r w:rsidR="003F7156" w:rsidRPr="00A4224F">
              <w:rPr>
                <w:color w:val="000000"/>
                <w:szCs w:val="28"/>
                <w:lang w:val="da-DK"/>
              </w:rPr>
              <w:t>được tính chất đường trung bình của tam giác</w:t>
            </w:r>
            <w:r w:rsidR="00E40490" w:rsidRPr="00A4224F">
              <w:rPr>
                <w:color w:val="000000"/>
                <w:szCs w:val="28"/>
                <w:lang w:val="da-DK"/>
              </w:rPr>
              <w:t xml:space="preserve"> (</w:t>
            </w:r>
            <w:r w:rsidR="003F7156" w:rsidRPr="00A4224F">
              <w:rPr>
                <w:color w:val="000000"/>
                <w:szCs w:val="28"/>
                <w:lang w:val="da-DK"/>
              </w:rPr>
              <w:t>đường trung bình củ</w:t>
            </w:r>
            <w:r w:rsidR="00E40490" w:rsidRPr="00A4224F">
              <w:rPr>
                <w:color w:val="000000"/>
                <w:szCs w:val="28"/>
                <w:lang w:val="da-DK"/>
              </w:rPr>
              <w:t>a tam giác thì song song với cạnh thứ ba và bằng nửa cạnh đó)</w:t>
            </w:r>
            <w:r w:rsidR="003F7156" w:rsidRPr="00A4224F">
              <w:rPr>
                <w:color w:val="000000"/>
                <w:szCs w:val="28"/>
                <w:lang w:val="da-DK"/>
              </w:rPr>
              <w:t>.</w:t>
            </w:r>
            <w:r w:rsidRPr="00A4224F">
              <w:rPr>
                <w:color w:val="000000"/>
                <w:szCs w:val="28"/>
                <w:lang w:val="da-DK"/>
              </w:rPr>
              <w:t xml:space="preserve"> </w:t>
            </w:r>
          </w:p>
          <w:p w14:paraId="58F037D9" w14:textId="77777777" w:rsidR="006642AE" w:rsidRPr="00A4224F" w:rsidRDefault="00361C7E" w:rsidP="00E1089C">
            <w:pPr>
              <w:suppressAutoHyphens/>
              <w:spacing w:before="60" w:after="60"/>
              <w:ind w:firstLine="0"/>
              <w:rPr>
                <w:color w:val="000000"/>
                <w:szCs w:val="28"/>
                <w:lang w:val="da-DK"/>
              </w:rPr>
            </w:pPr>
            <w:r w:rsidRPr="00A4224F">
              <w:rPr>
                <w:color w:val="000000"/>
                <w:szCs w:val="28"/>
                <w:lang w:val="da-DK"/>
              </w:rPr>
              <w:t>– Giải thích</w:t>
            </w:r>
            <w:r w:rsidR="006642AE" w:rsidRPr="00A4224F">
              <w:rPr>
                <w:color w:val="000000"/>
                <w:szCs w:val="28"/>
                <w:lang w:val="da-DK"/>
              </w:rPr>
              <w:t xml:space="preserve"> được tính chất đường phân giác trong của tam giác.</w:t>
            </w:r>
            <w:r w:rsidRPr="00A4224F">
              <w:rPr>
                <w:color w:val="000000"/>
                <w:szCs w:val="28"/>
                <w:lang w:val="da-DK"/>
              </w:rPr>
              <w:t xml:space="preserve"> </w:t>
            </w:r>
          </w:p>
          <w:p w14:paraId="129B625E" w14:textId="77777777" w:rsidR="00331725" w:rsidRPr="00A4224F" w:rsidRDefault="00331725" w:rsidP="00E1089C">
            <w:pPr>
              <w:suppressAutoHyphens/>
              <w:spacing w:before="60" w:after="60"/>
              <w:ind w:firstLine="0"/>
              <w:rPr>
                <w:color w:val="000000"/>
                <w:szCs w:val="28"/>
                <w:lang w:val="vi-VN"/>
              </w:rPr>
            </w:pPr>
            <w:r w:rsidRPr="00A4224F">
              <w:rPr>
                <w:color w:val="000000"/>
                <w:szCs w:val="28"/>
                <w:lang w:val="vi-VN"/>
              </w:rPr>
              <w:t>– Tính được độ dài đoạn thẳng bằng cách sử dụng đị</w:t>
            </w:r>
            <w:r w:rsidR="00C15C04" w:rsidRPr="00A4224F">
              <w:rPr>
                <w:color w:val="000000"/>
                <w:szCs w:val="28"/>
                <w:lang w:val="vi-VN"/>
              </w:rPr>
              <w:t>nh l</w:t>
            </w:r>
            <w:r w:rsidR="00C15C04" w:rsidRPr="00A4224F">
              <w:rPr>
                <w:color w:val="000000"/>
                <w:szCs w:val="28"/>
              </w:rPr>
              <w:t>í</w:t>
            </w:r>
            <w:r w:rsidRPr="00A4224F">
              <w:rPr>
                <w:color w:val="000000"/>
                <w:szCs w:val="28"/>
                <w:lang w:val="vi-VN"/>
              </w:rPr>
              <w:t xml:space="preserve"> Thalès.</w:t>
            </w:r>
          </w:p>
          <w:p w14:paraId="6E195E27" w14:textId="77777777" w:rsidR="00331725" w:rsidRPr="00A4224F" w:rsidRDefault="00C15C04" w:rsidP="00E1089C">
            <w:pPr>
              <w:suppressAutoHyphens/>
              <w:spacing w:before="60" w:after="60"/>
              <w:ind w:firstLine="0"/>
              <w:rPr>
                <w:color w:val="000000"/>
                <w:szCs w:val="28"/>
                <w:lang w:val="da-DK"/>
              </w:rPr>
            </w:pPr>
            <w:r w:rsidRPr="00A4224F">
              <w:rPr>
                <w:rFonts w:eastAsia="Times New Roman"/>
                <w:color w:val="000000"/>
                <w:szCs w:val="28"/>
                <w:lang w:val="da-DK"/>
              </w:rPr>
              <w:t>– G</w:t>
            </w:r>
            <w:r w:rsidRPr="00A4224F">
              <w:rPr>
                <w:rFonts w:eastAsia="Times New Roman"/>
                <w:color w:val="000000"/>
                <w:szCs w:val="28"/>
                <w:lang w:val="vi-VN"/>
              </w:rPr>
              <w:t xml:space="preserve">iải quyết </w:t>
            </w:r>
            <w:r w:rsidRPr="00A4224F">
              <w:rPr>
                <w:rFonts w:eastAsia="Times New Roman"/>
                <w:color w:val="000000"/>
                <w:szCs w:val="28"/>
                <w:lang w:val="da-DK"/>
              </w:rPr>
              <w:t xml:space="preserve">được </w:t>
            </w:r>
            <w:r w:rsidRPr="00A4224F">
              <w:rPr>
                <w:rFonts w:eastAsia="Times New Roman"/>
                <w:color w:val="000000"/>
                <w:szCs w:val="28"/>
                <w:lang w:val="vi-VN"/>
              </w:rPr>
              <w:t>một số vấn đề thực tiễn gắn với</w:t>
            </w:r>
            <w:r w:rsidRPr="00A4224F">
              <w:rPr>
                <w:rFonts w:eastAsia="Times New Roman"/>
                <w:color w:val="000000"/>
                <w:szCs w:val="28"/>
              </w:rPr>
              <w:t xml:space="preserve"> việc</w:t>
            </w:r>
            <w:r w:rsidRPr="00A4224F">
              <w:rPr>
                <w:color w:val="000000"/>
                <w:szCs w:val="28"/>
              </w:rPr>
              <w:t xml:space="preserve"> v</w:t>
            </w:r>
            <w:r w:rsidRPr="00A4224F">
              <w:rPr>
                <w:color w:val="000000"/>
                <w:szCs w:val="28"/>
                <w:lang w:val="da-DK"/>
              </w:rPr>
              <w:t>ận dụng định lí</w:t>
            </w:r>
            <w:r w:rsidRPr="00A4224F">
              <w:rPr>
                <w:color w:val="000000"/>
                <w:szCs w:val="28"/>
              </w:rPr>
              <w:t xml:space="preserve"> </w:t>
            </w:r>
            <w:r w:rsidRPr="00A4224F">
              <w:rPr>
                <w:color w:val="000000"/>
                <w:szCs w:val="28"/>
                <w:lang w:val="vi-VN"/>
              </w:rPr>
              <w:t xml:space="preserve">Thalès </w:t>
            </w:r>
            <w:r w:rsidRPr="00A4224F">
              <w:rPr>
                <w:color w:val="000000"/>
                <w:szCs w:val="28"/>
                <w:lang w:val="da-DK"/>
              </w:rPr>
              <w:t>(ví dụ</w:t>
            </w:r>
            <w:r w:rsidR="001136F4" w:rsidRPr="00A4224F">
              <w:rPr>
                <w:color w:val="000000"/>
                <w:szCs w:val="28"/>
                <w:lang w:val="da-DK"/>
              </w:rPr>
              <w:t xml:space="preserve">: </w:t>
            </w:r>
            <w:r w:rsidR="00361C7E" w:rsidRPr="00A4224F">
              <w:rPr>
                <w:color w:val="000000"/>
                <w:szCs w:val="28"/>
                <w:lang w:val="da-DK"/>
              </w:rPr>
              <w:t>t</w:t>
            </w:r>
            <w:r w:rsidRPr="00A4224F">
              <w:rPr>
                <w:color w:val="000000"/>
                <w:szCs w:val="28"/>
                <w:lang w:val="da-DK"/>
              </w:rPr>
              <w:t>ính khoảng cách giữa hai vị trí).</w:t>
            </w:r>
          </w:p>
        </w:tc>
      </w:tr>
      <w:tr w:rsidR="001136F4" w:rsidRPr="00A4224F" w14:paraId="76F816F0" w14:textId="77777777" w:rsidTr="00E1089C">
        <w:trPr>
          <w:trHeight w:val="521"/>
          <w:jc w:val="center"/>
        </w:trPr>
        <w:tc>
          <w:tcPr>
            <w:tcW w:w="833" w:type="pct"/>
            <w:vMerge w:val="restart"/>
            <w:shd w:val="clear" w:color="auto" w:fill="auto"/>
          </w:tcPr>
          <w:p w14:paraId="089CB38F" w14:textId="77777777" w:rsidR="001136F4" w:rsidRPr="00A4224F" w:rsidRDefault="001136F4" w:rsidP="00E1089C">
            <w:pPr>
              <w:suppressAutoHyphens/>
              <w:spacing w:before="60" w:after="60"/>
              <w:ind w:firstLine="0"/>
              <w:jc w:val="left"/>
              <w:rPr>
                <w:color w:val="000000"/>
                <w:szCs w:val="28"/>
                <w:lang w:val="da-DK"/>
              </w:rPr>
            </w:pPr>
            <w:r w:rsidRPr="00A4224F">
              <w:rPr>
                <w:color w:val="000000"/>
                <w:szCs w:val="28"/>
                <w:lang w:val="vi-VN"/>
              </w:rPr>
              <w:t>Hình đồng dạng</w:t>
            </w:r>
          </w:p>
        </w:tc>
        <w:tc>
          <w:tcPr>
            <w:tcW w:w="1157" w:type="pct"/>
            <w:shd w:val="clear" w:color="auto" w:fill="auto"/>
          </w:tcPr>
          <w:p w14:paraId="7EA12ECA" w14:textId="77777777" w:rsidR="001136F4" w:rsidRPr="00A4224F" w:rsidRDefault="001136F4" w:rsidP="00E1089C">
            <w:pPr>
              <w:suppressAutoHyphens/>
              <w:spacing w:before="60" w:after="60"/>
              <w:ind w:firstLine="0"/>
              <w:jc w:val="left"/>
              <w:rPr>
                <w:i/>
                <w:color w:val="000000"/>
                <w:szCs w:val="28"/>
                <w:lang w:val="da-DK"/>
              </w:rPr>
            </w:pPr>
            <w:r w:rsidRPr="00A4224F">
              <w:rPr>
                <w:i/>
                <w:color w:val="000000"/>
                <w:szCs w:val="28"/>
              </w:rPr>
              <w:t>T</w:t>
            </w:r>
            <w:r w:rsidRPr="00A4224F">
              <w:rPr>
                <w:i/>
                <w:color w:val="000000"/>
                <w:szCs w:val="28"/>
                <w:lang w:val="vi-VN"/>
              </w:rPr>
              <w:t>am giác đồng dạng</w:t>
            </w:r>
          </w:p>
        </w:tc>
        <w:tc>
          <w:tcPr>
            <w:tcW w:w="3010" w:type="pct"/>
            <w:shd w:val="clear" w:color="auto" w:fill="auto"/>
          </w:tcPr>
          <w:p w14:paraId="088D0448" w14:textId="77777777" w:rsidR="001136F4" w:rsidRPr="00A4224F" w:rsidRDefault="001136F4" w:rsidP="00E1089C">
            <w:pPr>
              <w:suppressAutoHyphens/>
              <w:spacing w:before="60" w:after="60"/>
              <w:ind w:firstLine="0"/>
              <w:rPr>
                <w:color w:val="000000"/>
                <w:szCs w:val="28"/>
                <w:lang w:val="da-DK"/>
              </w:rPr>
            </w:pPr>
            <w:r w:rsidRPr="00A4224F">
              <w:rPr>
                <w:color w:val="000000"/>
                <w:szCs w:val="28"/>
                <w:lang w:val="vi-VN"/>
              </w:rPr>
              <w:t>–</w:t>
            </w:r>
            <w:r w:rsidRPr="00A4224F">
              <w:rPr>
                <w:color w:val="000000"/>
                <w:szCs w:val="28"/>
              </w:rPr>
              <w:t xml:space="preserve"> Mô tả </w:t>
            </w:r>
            <w:r w:rsidRPr="00A4224F">
              <w:rPr>
                <w:color w:val="000000"/>
                <w:szCs w:val="28"/>
                <w:lang w:val="da-DK"/>
              </w:rPr>
              <w:t xml:space="preserve">được </w:t>
            </w:r>
            <w:r w:rsidRPr="00A4224F">
              <w:rPr>
                <w:color w:val="000000"/>
                <w:szCs w:val="28"/>
              </w:rPr>
              <w:t xml:space="preserve">định nghĩa </w:t>
            </w:r>
            <w:r w:rsidRPr="00A4224F">
              <w:rPr>
                <w:color w:val="000000"/>
                <w:szCs w:val="28"/>
                <w:lang w:val="vi-VN"/>
              </w:rPr>
              <w:t>của hai tam giác đồng dạng.</w:t>
            </w:r>
          </w:p>
          <w:p w14:paraId="24E9EC3D" w14:textId="77777777" w:rsidR="001136F4" w:rsidRPr="00A4224F" w:rsidRDefault="001136F4" w:rsidP="00E1089C">
            <w:pPr>
              <w:suppressAutoHyphens/>
              <w:spacing w:before="60" w:after="60"/>
              <w:ind w:firstLine="0"/>
              <w:rPr>
                <w:color w:val="000000"/>
                <w:szCs w:val="28"/>
              </w:rPr>
            </w:pPr>
            <w:r w:rsidRPr="00A4224F">
              <w:rPr>
                <w:color w:val="000000"/>
                <w:szCs w:val="28"/>
                <w:lang w:val="vi-VN"/>
              </w:rPr>
              <w:t>–</w:t>
            </w:r>
            <w:r w:rsidRPr="00A4224F">
              <w:rPr>
                <w:color w:val="000000"/>
                <w:szCs w:val="28"/>
              </w:rPr>
              <w:t xml:space="preserve"> Giải thích </w:t>
            </w:r>
            <w:r w:rsidRPr="00A4224F">
              <w:rPr>
                <w:color w:val="000000"/>
                <w:szCs w:val="28"/>
                <w:lang w:val="da-DK"/>
              </w:rPr>
              <w:t xml:space="preserve">được </w:t>
            </w:r>
            <w:r w:rsidRPr="00A4224F">
              <w:rPr>
                <w:color w:val="000000"/>
                <w:szCs w:val="28"/>
              </w:rPr>
              <w:t>các</w:t>
            </w:r>
            <w:r w:rsidRPr="00A4224F">
              <w:rPr>
                <w:color w:val="000000"/>
                <w:szCs w:val="28"/>
                <w:lang w:val="vi-VN"/>
              </w:rPr>
              <w:t xml:space="preserve"> trường hợp đồng dạng của hai tam giác</w:t>
            </w:r>
            <w:r w:rsidRPr="00A4224F">
              <w:rPr>
                <w:color w:val="000000"/>
                <w:szCs w:val="28"/>
              </w:rPr>
              <w:t xml:space="preserve">, </w:t>
            </w:r>
            <w:r w:rsidRPr="00A4224F">
              <w:rPr>
                <w:color w:val="000000"/>
                <w:szCs w:val="28"/>
                <w:lang w:val="vi-VN"/>
              </w:rPr>
              <w:t>của hai tam giác</w:t>
            </w:r>
            <w:r w:rsidRPr="00A4224F">
              <w:rPr>
                <w:color w:val="000000"/>
                <w:szCs w:val="28"/>
              </w:rPr>
              <w:t xml:space="preserve"> vuông. </w:t>
            </w:r>
          </w:p>
          <w:p w14:paraId="3D18AED6" w14:textId="77777777" w:rsidR="001136F4" w:rsidRPr="00A4224F" w:rsidRDefault="001136F4" w:rsidP="00E1089C">
            <w:pPr>
              <w:suppressAutoHyphens/>
              <w:spacing w:before="60" w:after="60"/>
              <w:ind w:firstLine="0"/>
              <w:rPr>
                <w:color w:val="000000"/>
                <w:szCs w:val="28"/>
              </w:rPr>
            </w:pPr>
            <w:r w:rsidRPr="00A4224F">
              <w:rPr>
                <w:rFonts w:eastAsia="Times New Roman"/>
                <w:color w:val="000000"/>
                <w:szCs w:val="28"/>
                <w:lang w:val="da-DK"/>
              </w:rPr>
              <w:t>– G</w:t>
            </w:r>
            <w:r w:rsidRPr="00A4224F">
              <w:rPr>
                <w:rFonts w:eastAsia="Times New Roman"/>
                <w:color w:val="000000"/>
                <w:szCs w:val="28"/>
                <w:lang w:val="vi-VN"/>
              </w:rPr>
              <w:t xml:space="preserve">iải quyết </w:t>
            </w:r>
            <w:r w:rsidRPr="00A4224F">
              <w:rPr>
                <w:rFonts w:eastAsia="Times New Roman"/>
                <w:color w:val="000000"/>
                <w:szCs w:val="28"/>
                <w:lang w:val="da-DK"/>
              </w:rPr>
              <w:t xml:space="preserve">được </w:t>
            </w:r>
            <w:r w:rsidRPr="00A4224F">
              <w:rPr>
                <w:rFonts w:eastAsia="Times New Roman"/>
                <w:color w:val="000000"/>
                <w:szCs w:val="28"/>
                <w:lang w:val="vi-VN"/>
              </w:rPr>
              <w:t>một số vấn đề thực tiễn gắn với</w:t>
            </w:r>
            <w:r w:rsidRPr="00A4224F">
              <w:rPr>
                <w:rFonts w:eastAsia="Times New Roman"/>
                <w:color w:val="000000"/>
                <w:szCs w:val="28"/>
              </w:rPr>
              <w:t xml:space="preserve"> việc</w:t>
            </w:r>
            <w:r w:rsidRPr="00A4224F">
              <w:rPr>
                <w:color w:val="000000"/>
                <w:szCs w:val="28"/>
              </w:rPr>
              <w:t xml:space="preserve"> v</w:t>
            </w:r>
            <w:r w:rsidRPr="00A4224F">
              <w:rPr>
                <w:color w:val="000000"/>
                <w:szCs w:val="28"/>
                <w:lang w:val="da-DK"/>
              </w:rPr>
              <w:t xml:space="preserve">ận dụng </w:t>
            </w:r>
            <w:r w:rsidRPr="00A4224F">
              <w:rPr>
                <w:color w:val="000000"/>
                <w:szCs w:val="28"/>
                <w:lang w:val="vi-VN"/>
              </w:rPr>
              <w:t xml:space="preserve">kiến thức về hai tam giác đồng dạng </w:t>
            </w:r>
            <w:r w:rsidRPr="00A4224F">
              <w:rPr>
                <w:color w:val="000000"/>
                <w:szCs w:val="28"/>
                <w:lang w:val="da-DK"/>
              </w:rPr>
              <w:t xml:space="preserve">(ví dụ: tính độ dài đường cao hạ xuống cạnh huyền trong tam giác vuông bằng cách sử dụng mối quan hệ giữa đường cao đó với tích của hai hình chiếu của hai cạnh góc vuông lên cạnh huyền; đo gián tiếp chiều cao của vật; tính khoảng cách giữa hai vị trí trong đó có một vị trí không thể tới được,...). </w:t>
            </w:r>
          </w:p>
        </w:tc>
      </w:tr>
      <w:tr w:rsidR="001136F4" w:rsidRPr="00A4224F" w14:paraId="39495B3B" w14:textId="77777777" w:rsidTr="00E1089C">
        <w:trPr>
          <w:jc w:val="center"/>
        </w:trPr>
        <w:tc>
          <w:tcPr>
            <w:tcW w:w="833" w:type="pct"/>
            <w:vMerge/>
            <w:shd w:val="clear" w:color="auto" w:fill="auto"/>
          </w:tcPr>
          <w:p w14:paraId="2694F52B" w14:textId="77777777" w:rsidR="001136F4" w:rsidRPr="00A4224F" w:rsidRDefault="001136F4" w:rsidP="00E1089C">
            <w:pPr>
              <w:suppressAutoHyphens/>
              <w:spacing w:before="60" w:after="60"/>
              <w:ind w:firstLine="0"/>
              <w:jc w:val="left"/>
              <w:rPr>
                <w:b/>
                <w:noProof/>
                <w:color w:val="000000"/>
                <w:szCs w:val="28"/>
                <w:lang w:val="da-DK"/>
              </w:rPr>
            </w:pPr>
          </w:p>
        </w:tc>
        <w:tc>
          <w:tcPr>
            <w:tcW w:w="1157" w:type="pct"/>
            <w:shd w:val="clear" w:color="auto" w:fill="auto"/>
          </w:tcPr>
          <w:p w14:paraId="3B8E2F63" w14:textId="77777777" w:rsidR="001136F4" w:rsidRPr="00A4224F" w:rsidRDefault="001136F4" w:rsidP="00E1089C">
            <w:pPr>
              <w:suppressAutoHyphens/>
              <w:spacing w:before="60" w:after="60"/>
              <w:ind w:firstLine="0"/>
              <w:jc w:val="left"/>
              <w:rPr>
                <w:i/>
                <w:color w:val="000000"/>
                <w:szCs w:val="28"/>
                <w:lang w:val="da-DK"/>
              </w:rPr>
            </w:pPr>
            <w:r w:rsidRPr="00A4224F">
              <w:rPr>
                <w:i/>
                <w:color w:val="000000"/>
                <w:szCs w:val="28"/>
                <w:lang w:val="vi-VN"/>
              </w:rPr>
              <w:t>Hình đồng dạng</w:t>
            </w:r>
          </w:p>
        </w:tc>
        <w:tc>
          <w:tcPr>
            <w:tcW w:w="3010" w:type="pct"/>
            <w:shd w:val="clear" w:color="auto" w:fill="auto"/>
          </w:tcPr>
          <w:p w14:paraId="58BCCEB7" w14:textId="77777777" w:rsidR="001136F4" w:rsidRPr="00A4224F" w:rsidRDefault="001136F4" w:rsidP="00E1089C">
            <w:pPr>
              <w:suppressAutoHyphens/>
              <w:spacing w:before="60" w:after="60"/>
              <w:ind w:firstLine="0"/>
              <w:rPr>
                <w:color w:val="000000"/>
                <w:szCs w:val="28"/>
                <w:lang w:val="da-DK"/>
              </w:rPr>
            </w:pPr>
            <w:r w:rsidRPr="00A4224F">
              <w:rPr>
                <w:color w:val="000000"/>
                <w:szCs w:val="28"/>
                <w:lang w:val="da-DK"/>
              </w:rPr>
              <w:t>– Nhận biết được hình đồng dạng phối cảnh (hình vị tự), hình đồng dạng qua các hình ảnh cụ thể.</w:t>
            </w:r>
          </w:p>
          <w:p w14:paraId="5E5335F2" w14:textId="77777777" w:rsidR="001136F4" w:rsidRPr="00A4224F" w:rsidRDefault="001136F4" w:rsidP="00686251">
            <w:pPr>
              <w:suppressAutoHyphens/>
              <w:spacing w:before="60" w:after="60"/>
              <w:ind w:firstLine="0"/>
              <w:rPr>
                <w:color w:val="000000"/>
                <w:szCs w:val="28"/>
                <w:lang w:val="da-DK"/>
              </w:rPr>
            </w:pPr>
            <w:r w:rsidRPr="00A4224F">
              <w:rPr>
                <w:color w:val="000000"/>
                <w:szCs w:val="28"/>
                <w:lang w:val="da-DK"/>
              </w:rPr>
              <w:t xml:space="preserve">– Nhận biết được vẻ đẹp trong </w:t>
            </w:r>
            <w:r w:rsidR="00686251" w:rsidRPr="00A4224F">
              <w:rPr>
                <w:color w:val="000000"/>
                <w:szCs w:val="28"/>
                <w:lang w:val="da-DK"/>
              </w:rPr>
              <w:t>t</w:t>
            </w:r>
            <w:r w:rsidRPr="00A4224F">
              <w:rPr>
                <w:color w:val="000000"/>
                <w:szCs w:val="28"/>
                <w:lang w:val="da-DK"/>
              </w:rPr>
              <w:t xml:space="preserve">ự nhiên, </w:t>
            </w:r>
            <w:r w:rsidR="00686251" w:rsidRPr="00A4224F">
              <w:rPr>
                <w:color w:val="000000"/>
                <w:szCs w:val="28"/>
                <w:lang w:val="da-DK"/>
              </w:rPr>
              <w:t>n</w:t>
            </w:r>
            <w:r w:rsidRPr="00A4224F">
              <w:rPr>
                <w:color w:val="000000"/>
                <w:szCs w:val="28"/>
                <w:lang w:val="da-DK"/>
              </w:rPr>
              <w:t xml:space="preserve">ghệ thuật, </w:t>
            </w:r>
            <w:r w:rsidR="00686251" w:rsidRPr="00A4224F">
              <w:rPr>
                <w:color w:val="000000"/>
                <w:szCs w:val="28"/>
                <w:lang w:val="da-DK"/>
              </w:rPr>
              <w:t>k</w:t>
            </w:r>
            <w:r w:rsidRPr="00A4224F">
              <w:rPr>
                <w:color w:val="000000"/>
                <w:szCs w:val="28"/>
                <w:lang w:val="da-DK"/>
              </w:rPr>
              <w:t xml:space="preserve">iến trúc, </w:t>
            </w:r>
            <w:r w:rsidR="00686251" w:rsidRPr="00A4224F">
              <w:rPr>
                <w:color w:val="000000"/>
                <w:szCs w:val="28"/>
                <w:lang w:val="da-DK"/>
              </w:rPr>
              <w:t>c</w:t>
            </w:r>
            <w:r w:rsidRPr="00A4224F">
              <w:rPr>
                <w:color w:val="000000"/>
                <w:szCs w:val="28"/>
                <w:lang w:val="da-DK"/>
              </w:rPr>
              <w:t>ông nghệ chế tạo,... biểu hiện qua hình đồng dạng.</w:t>
            </w:r>
          </w:p>
        </w:tc>
      </w:tr>
      <w:tr w:rsidR="001649F2" w:rsidRPr="00A4224F" w14:paraId="3375FE8D" w14:textId="77777777" w:rsidTr="00E1089C">
        <w:trPr>
          <w:jc w:val="center"/>
        </w:trPr>
        <w:tc>
          <w:tcPr>
            <w:tcW w:w="5000" w:type="pct"/>
            <w:gridSpan w:val="3"/>
            <w:shd w:val="clear" w:color="auto" w:fill="auto"/>
          </w:tcPr>
          <w:p w14:paraId="4E3DC9DD" w14:textId="77777777" w:rsidR="001649F2" w:rsidRPr="00A4224F" w:rsidRDefault="001649F2" w:rsidP="00E1089C">
            <w:pPr>
              <w:suppressAutoHyphens/>
              <w:spacing w:before="60" w:after="60"/>
              <w:ind w:firstLine="0"/>
              <w:jc w:val="left"/>
              <w:rPr>
                <w:i/>
                <w:noProof/>
                <w:color w:val="000000"/>
                <w:szCs w:val="28"/>
                <w:lang w:val="da-DK"/>
              </w:rPr>
            </w:pPr>
            <w:r w:rsidRPr="00A4224F">
              <w:rPr>
                <w:b/>
                <w:i/>
                <w:color w:val="000000"/>
                <w:szCs w:val="28"/>
                <w:lang w:val="vi-VN"/>
              </w:rPr>
              <w:lastRenderedPageBreak/>
              <w:t>Thực hành trong phòng máy tính với phần mềm toán học (nếu nhà trường có điều kiện thực hiện)</w:t>
            </w:r>
          </w:p>
        </w:tc>
      </w:tr>
      <w:tr w:rsidR="001649F2" w:rsidRPr="00A4224F" w14:paraId="4E6FD1D5" w14:textId="77777777" w:rsidTr="00E1089C">
        <w:trPr>
          <w:jc w:val="center"/>
        </w:trPr>
        <w:tc>
          <w:tcPr>
            <w:tcW w:w="5000" w:type="pct"/>
            <w:gridSpan w:val="3"/>
            <w:shd w:val="clear" w:color="auto" w:fill="auto"/>
          </w:tcPr>
          <w:p w14:paraId="50B323D7" w14:textId="77777777" w:rsidR="001649F2" w:rsidRPr="00A4224F" w:rsidRDefault="001649F2" w:rsidP="00E1089C">
            <w:pPr>
              <w:suppressAutoHyphens/>
              <w:spacing w:before="60" w:after="60"/>
              <w:ind w:firstLine="0"/>
              <w:jc w:val="left"/>
              <w:rPr>
                <w:color w:val="000000"/>
                <w:szCs w:val="28"/>
                <w:lang w:val="da-DK"/>
              </w:rPr>
            </w:pPr>
            <w:r w:rsidRPr="00A4224F">
              <w:rPr>
                <w:color w:val="000000"/>
                <w:szCs w:val="28"/>
                <w:lang w:val="da-DK"/>
              </w:rPr>
              <w:t xml:space="preserve">– </w:t>
            </w:r>
            <w:r w:rsidRPr="00A4224F">
              <w:rPr>
                <w:color w:val="000000"/>
                <w:szCs w:val="28"/>
                <w:lang w:val="vi-VN"/>
              </w:rPr>
              <w:t>Sử dụng phần mềm để hỗ trợ việc học các kiến thức</w:t>
            </w:r>
            <w:r w:rsidRPr="00A4224F">
              <w:rPr>
                <w:color w:val="000000"/>
                <w:szCs w:val="28"/>
                <w:lang w:val="da-DK"/>
              </w:rPr>
              <w:t xml:space="preserve"> h</w:t>
            </w:r>
            <w:r w:rsidRPr="00A4224F">
              <w:rPr>
                <w:color w:val="000000"/>
                <w:szCs w:val="28"/>
                <w:lang w:val="vi-VN"/>
              </w:rPr>
              <w:t>ình học</w:t>
            </w:r>
            <w:r w:rsidRPr="00A4224F">
              <w:rPr>
                <w:color w:val="000000"/>
                <w:szCs w:val="28"/>
                <w:lang w:val="da-DK"/>
              </w:rPr>
              <w:t>.</w:t>
            </w:r>
          </w:p>
          <w:p w14:paraId="0372C6ED" w14:textId="77777777" w:rsidR="001649F2" w:rsidRPr="00A4224F" w:rsidRDefault="001649F2" w:rsidP="00E1089C">
            <w:pPr>
              <w:suppressAutoHyphens/>
              <w:spacing w:before="60" w:after="60"/>
              <w:ind w:firstLine="0"/>
              <w:jc w:val="left"/>
              <w:rPr>
                <w:noProof/>
                <w:color w:val="000000"/>
                <w:szCs w:val="28"/>
                <w:lang w:val="da-DK"/>
              </w:rPr>
            </w:pPr>
            <w:r w:rsidRPr="00A4224F">
              <w:rPr>
                <w:rFonts w:eastAsia="Times New Roman"/>
                <w:noProof/>
                <w:color w:val="000000"/>
                <w:szCs w:val="28"/>
                <w:lang w:val="da-DK"/>
              </w:rPr>
              <w:t xml:space="preserve">– Thực hành sử dụng phần mềm để vẽ hình và thiết kế đồ hoạ liên quan đến </w:t>
            </w:r>
            <w:r w:rsidRPr="00A4224F">
              <w:rPr>
                <w:noProof/>
                <w:color w:val="000000"/>
                <w:szCs w:val="28"/>
                <w:lang w:val="da-DK"/>
              </w:rPr>
              <w:t>hình đồng dạng.</w:t>
            </w:r>
          </w:p>
          <w:p w14:paraId="65462113" w14:textId="77777777" w:rsidR="002F46B1" w:rsidRPr="00A4224F" w:rsidRDefault="002F46B1" w:rsidP="00E1089C">
            <w:pPr>
              <w:suppressAutoHyphens/>
              <w:spacing w:before="60" w:after="60"/>
              <w:ind w:firstLine="0"/>
              <w:jc w:val="left"/>
              <w:rPr>
                <w:noProof/>
                <w:color w:val="000000"/>
                <w:szCs w:val="28"/>
                <w:lang w:val="da-DK"/>
              </w:rPr>
            </w:pPr>
          </w:p>
        </w:tc>
      </w:tr>
      <w:tr w:rsidR="001649F2" w:rsidRPr="00A4224F" w14:paraId="342D034E" w14:textId="77777777" w:rsidTr="00E1089C">
        <w:trPr>
          <w:jc w:val="center"/>
        </w:trPr>
        <w:tc>
          <w:tcPr>
            <w:tcW w:w="5000" w:type="pct"/>
            <w:gridSpan w:val="3"/>
            <w:shd w:val="clear" w:color="auto" w:fill="auto"/>
            <w:vAlign w:val="center"/>
          </w:tcPr>
          <w:p w14:paraId="32D1C2DA" w14:textId="77777777" w:rsidR="001649F2" w:rsidRPr="00A4224F" w:rsidRDefault="00963F20" w:rsidP="00E1089C">
            <w:pPr>
              <w:suppressAutoHyphens/>
              <w:spacing w:before="60" w:after="60"/>
              <w:ind w:firstLine="0"/>
              <w:jc w:val="left"/>
              <w:rPr>
                <w:color w:val="000000"/>
                <w:szCs w:val="28"/>
                <w:lang w:val="da-DK"/>
              </w:rPr>
            </w:pPr>
            <w:r w:rsidRPr="00A4224F">
              <w:rPr>
                <w:color w:val="000000"/>
                <w:szCs w:val="28"/>
                <w:lang w:val="da-DK"/>
              </w:rPr>
              <w:t xml:space="preserve">MỘT SỐ YẾU TỐ </w:t>
            </w:r>
            <w:r w:rsidR="001649F2" w:rsidRPr="00A4224F">
              <w:rPr>
                <w:color w:val="000000"/>
                <w:szCs w:val="28"/>
                <w:lang w:val="da-DK"/>
              </w:rPr>
              <w:t>THỐNG KÊ VÀ XÁC SUẤT</w:t>
            </w:r>
          </w:p>
        </w:tc>
      </w:tr>
      <w:tr w:rsidR="001649F2" w:rsidRPr="00A4224F" w14:paraId="07D703B6" w14:textId="77777777" w:rsidTr="00E1089C">
        <w:trPr>
          <w:jc w:val="center"/>
        </w:trPr>
        <w:tc>
          <w:tcPr>
            <w:tcW w:w="5000" w:type="pct"/>
            <w:gridSpan w:val="3"/>
            <w:shd w:val="clear" w:color="auto" w:fill="auto"/>
            <w:vAlign w:val="center"/>
          </w:tcPr>
          <w:p w14:paraId="3DE4A692" w14:textId="77777777" w:rsidR="001649F2" w:rsidRPr="00A4224F" w:rsidRDefault="00963F20" w:rsidP="00E1089C">
            <w:pPr>
              <w:suppressAutoHyphens/>
              <w:spacing w:before="60" w:after="60"/>
              <w:ind w:firstLine="0"/>
              <w:jc w:val="left"/>
              <w:rPr>
                <w:b/>
                <w:i/>
                <w:color w:val="000000"/>
                <w:szCs w:val="28"/>
                <w:lang w:val="da-DK"/>
              </w:rPr>
            </w:pPr>
            <w:r w:rsidRPr="00A4224F">
              <w:rPr>
                <w:b/>
                <w:i/>
                <w:color w:val="000000"/>
                <w:szCs w:val="28"/>
                <w:lang w:val="da-DK"/>
              </w:rPr>
              <w:t>Một số yếu tố t</w:t>
            </w:r>
            <w:r w:rsidR="001649F2" w:rsidRPr="00A4224F">
              <w:rPr>
                <w:b/>
                <w:i/>
                <w:color w:val="000000"/>
                <w:szCs w:val="28"/>
                <w:lang w:val="da-DK"/>
              </w:rPr>
              <w:t>hống kê</w:t>
            </w:r>
          </w:p>
        </w:tc>
      </w:tr>
      <w:tr w:rsidR="008F014D" w:rsidRPr="00A4224F" w14:paraId="305260EA" w14:textId="77777777" w:rsidTr="00E1089C">
        <w:trPr>
          <w:jc w:val="center"/>
        </w:trPr>
        <w:tc>
          <w:tcPr>
            <w:tcW w:w="833" w:type="pct"/>
            <w:vMerge w:val="restart"/>
            <w:shd w:val="clear" w:color="auto" w:fill="auto"/>
          </w:tcPr>
          <w:p w14:paraId="5EB61A55" w14:textId="77777777" w:rsidR="008F014D" w:rsidRPr="00A4224F" w:rsidRDefault="008F014D" w:rsidP="00E1089C">
            <w:pPr>
              <w:suppressAutoHyphens/>
              <w:spacing w:before="60" w:after="60"/>
              <w:ind w:firstLine="0"/>
              <w:rPr>
                <w:noProof/>
                <w:color w:val="000000"/>
                <w:szCs w:val="28"/>
                <w:lang w:val="vi-VN"/>
              </w:rPr>
            </w:pPr>
            <w:r w:rsidRPr="00A4224F">
              <w:rPr>
                <w:rFonts w:eastAsia="Times New Roman"/>
                <w:color w:val="000000"/>
                <w:szCs w:val="28"/>
                <w:lang w:val="vi-VN"/>
              </w:rPr>
              <w:t>T</w:t>
            </w:r>
            <w:r w:rsidRPr="00A4224F">
              <w:rPr>
                <w:rFonts w:eastAsia="Times New Roman"/>
                <w:color w:val="000000"/>
                <w:szCs w:val="28"/>
              </w:rPr>
              <w:t xml:space="preserve">hu thập </w:t>
            </w:r>
            <w:r w:rsidRPr="00A4224F">
              <w:rPr>
                <w:rFonts w:eastAsia="Times New Roman"/>
                <w:color w:val="000000"/>
                <w:szCs w:val="28"/>
                <w:lang w:val="vi-VN"/>
              </w:rPr>
              <w:t>và</w:t>
            </w:r>
            <w:r w:rsidRPr="00A4224F">
              <w:rPr>
                <w:rFonts w:eastAsia="Times New Roman"/>
                <w:color w:val="000000"/>
                <w:szCs w:val="28"/>
              </w:rPr>
              <w:t xml:space="preserve"> tổ chức </w:t>
            </w:r>
            <w:r w:rsidRPr="00A4224F">
              <w:rPr>
                <w:rFonts w:eastAsia="Times New Roman"/>
                <w:color w:val="000000"/>
                <w:szCs w:val="28"/>
                <w:lang w:val="vi-VN"/>
              </w:rPr>
              <w:t>dữ liệu</w:t>
            </w:r>
          </w:p>
        </w:tc>
        <w:tc>
          <w:tcPr>
            <w:tcW w:w="1157" w:type="pct"/>
            <w:shd w:val="clear" w:color="auto" w:fill="auto"/>
          </w:tcPr>
          <w:p w14:paraId="0B1D1815" w14:textId="77777777" w:rsidR="008F014D" w:rsidRPr="00A4224F" w:rsidRDefault="008F014D" w:rsidP="00E1089C">
            <w:pPr>
              <w:suppressAutoHyphens/>
              <w:spacing w:before="60" w:after="60"/>
              <w:ind w:firstLine="0"/>
              <w:rPr>
                <w:rFonts w:eastAsia="Times New Roman"/>
                <w:i/>
                <w:color w:val="000000"/>
                <w:szCs w:val="28"/>
                <w:lang w:val="vi-VN"/>
              </w:rPr>
            </w:pPr>
            <w:r w:rsidRPr="00A4224F">
              <w:rPr>
                <w:rFonts w:eastAsia="Times New Roman"/>
                <w:i/>
                <w:color w:val="000000"/>
                <w:szCs w:val="28"/>
                <w:lang w:val="vi-VN"/>
              </w:rPr>
              <w:t xml:space="preserve">Thu thập, phân loại, </w:t>
            </w:r>
            <w:r w:rsidRPr="00A4224F">
              <w:rPr>
                <w:rFonts w:eastAsia="Times New Roman"/>
                <w:i/>
                <w:color w:val="000000"/>
                <w:szCs w:val="28"/>
                <w:lang w:val="vi-VN"/>
              </w:rPr>
              <w:br/>
              <w:t>tổ chức dữ liệu theo các tiêu chí cho trước</w:t>
            </w:r>
          </w:p>
        </w:tc>
        <w:tc>
          <w:tcPr>
            <w:tcW w:w="3010" w:type="pct"/>
            <w:shd w:val="clear" w:color="auto" w:fill="auto"/>
          </w:tcPr>
          <w:p w14:paraId="76319200" w14:textId="77777777" w:rsidR="008F014D" w:rsidRPr="00A4224F" w:rsidRDefault="008F014D" w:rsidP="00E1089C">
            <w:pPr>
              <w:spacing w:before="60" w:after="60"/>
              <w:ind w:firstLine="0"/>
              <w:rPr>
                <w:rFonts w:eastAsia="Times New Roman"/>
                <w:color w:val="000000"/>
                <w:szCs w:val="28"/>
                <w:lang w:val="vi-VN"/>
              </w:rPr>
            </w:pPr>
            <w:r w:rsidRPr="00A4224F">
              <w:rPr>
                <w:rFonts w:eastAsia="Times New Roman"/>
                <w:color w:val="000000"/>
                <w:szCs w:val="28"/>
                <w:lang w:val="vi-VN"/>
              </w:rPr>
              <w:t>– Thực hiện và lí giải được việc thu thập, phân loại</w:t>
            </w:r>
            <w:r w:rsidRPr="00A4224F">
              <w:rPr>
                <w:rFonts w:eastAsia="Times New Roman"/>
                <w:color w:val="000000"/>
                <w:szCs w:val="28"/>
              </w:rPr>
              <w:t xml:space="preserve"> </w:t>
            </w:r>
            <w:r w:rsidRPr="00A4224F">
              <w:rPr>
                <w:rFonts w:eastAsia="Times New Roman"/>
                <w:color w:val="000000"/>
                <w:szCs w:val="28"/>
                <w:lang w:val="vi-VN"/>
              </w:rPr>
              <w:t>dữ liệu theo các tiêu chí cho trước từ nhiều nguồn khác nhau: văn bản; bảng biểu; kiến thức trong các lĩnh vực giáo dục khác (Địa lí, Lịch sử, Giáo dục môi trường, Giáo dục tài chính</w:t>
            </w:r>
            <w:r w:rsidR="00B90A13" w:rsidRPr="00A4224F">
              <w:rPr>
                <w:rFonts w:eastAsia="Times New Roman"/>
                <w:color w:val="000000"/>
                <w:szCs w:val="28"/>
              </w:rPr>
              <w:t>,...</w:t>
            </w:r>
            <w:r w:rsidRPr="00A4224F">
              <w:rPr>
                <w:rFonts w:eastAsia="Times New Roman"/>
                <w:color w:val="000000"/>
                <w:szCs w:val="28"/>
                <w:lang w:val="vi-VN"/>
              </w:rPr>
              <w:t xml:space="preserve">); phỏng vấn, truyền thông, </w:t>
            </w:r>
            <w:r w:rsidRPr="00A4224F">
              <w:rPr>
                <w:rFonts w:eastAsia="Times New Roman"/>
                <w:i/>
                <w:color w:val="000000"/>
                <w:szCs w:val="28"/>
                <w:lang w:val="vi-VN"/>
              </w:rPr>
              <w:t>Internet</w:t>
            </w:r>
            <w:r w:rsidRPr="00A4224F">
              <w:rPr>
                <w:rFonts w:eastAsia="Times New Roman"/>
                <w:color w:val="000000"/>
                <w:szCs w:val="28"/>
                <w:lang w:val="vi-VN"/>
              </w:rPr>
              <w:t xml:space="preserve">; thực tiễn (môi trường, tài chính, y tế, giá cả thị trường,...). </w:t>
            </w:r>
          </w:p>
          <w:p w14:paraId="66BB08ED" w14:textId="77777777" w:rsidR="008F014D" w:rsidRPr="00A4224F" w:rsidRDefault="008F014D" w:rsidP="00E1089C">
            <w:pPr>
              <w:suppressAutoHyphens/>
              <w:spacing w:before="60" w:after="60"/>
              <w:ind w:firstLine="0"/>
              <w:rPr>
                <w:rFonts w:eastAsia="Times New Roman"/>
                <w:color w:val="000000"/>
                <w:szCs w:val="28"/>
              </w:rPr>
            </w:pPr>
            <w:r w:rsidRPr="00A4224F">
              <w:rPr>
                <w:rFonts w:eastAsia="Times New Roman"/>
                <w:color w:val="000000"/>
                <w:szCs w:val="28"/>
                <w:lang w:val="vi-VN"/>
              </w:rPr>
              <w:t>– Chứng tỏ được tính hợp lí của dữ liệu theo các tiêu chí toán học đơn giản (ví dụ: tính hợp lí trong các số liệu điều tra; tính hợp lí của các quảng cáo</w:t>
            </w:r>
            <w:r w:rsidR="001136F4" w:rsidRPr="00A4224F">
              <w:rPr>
                <w:rFonts w:eastAsia="Times New Roman"/>
                <w:color w:val="000000"/>
                <w:szCs w:val="28"/>
              </w:rPr>
              <w:t>,</w:t>
            </w:r>
            <w:r w:rsidRPr="00A4224F">
              <w:rPr>
                <w:rFonts w:eastAsia="Times New Roman"/>
                <w:color w:val="000000"/>
                <w:szCs w:val="28"/>
                <w:lang w:val="vi-VN"/>
              </w:rPr>
              <w:t>...).</w:t>
            </w:r>
          </w:p>
        </w:tc>
      </w:tr>
      <w:tr w:rsidR="008F014D" w:rsidRPr="00A4224F" w14:paraId="5FDE6794" w14:textId="77777777" w:rsidTr="00E1089C">
        <w:trPr>
          <w:jc w:val="center"/>
        </w:trPr>
        <w:tc>
          <w:tcPr>
            <w:tcW w:w="833" w:type="pct"/>
            <w:vMerge/>
            <w:shd w:val="clear" w:color="auto" w:fill="auto"/>
          </w:tcPr>
          <w:p w14:paraId="635CAB4D" w14:textId="77777777" w:rsidR="008F014D" w:rsidRPr="00A4224F" w:rsidRDefault="008F014D" w:rsidP="00E1089C">
            <w:pPr>
              <w:suppressAutoHyphens/>
              <w:spacing w:before="60" w:after="60"/>
              <w:ind w:firstLine="0"/>
              <w:rPr>
                <w:b/>
                <w:color w:val="000000"/>
                <w:szCs w:val="28"/>
                <w:lang w:val="vi-VN"/>
              </w:rPr>
            </w:pPr>
          </w:p>
        </w:tc>
        <w:tc>
          <w:tcPr>
            <w:tcW w:w="1157" w:type="pct"/>
            <w:shd w:val="clear" w:color="auto" w:fill="auto"/>
          </w:tcPr>
          <w:p w14:paraId="75248EF2" w14:textId="77777777" w:rsidR="008F014D" w:rsidRPr="00A4224F" w:rsidRDefault="008F014D" w:rsidP="00E1089C">
            <w:pPr>
              <w:suppressAutoHyphens/>
              <w:spacing w:before="60" w:after="60"/>
              <w:ind w:firstLine="0"/>
              <w:rPr>
                <w:i/>
                <w:color w:val="000000"/>
                <w:szCs w:val="28"/>
              </w:rPr>
            </w:pPr>
            <w:r w:rsidRPr="00A4224F">
              <w:rPr>
                <w:i/>
                <w:color w:val="000000"/>
                <w:szCs w:val="28"/>
                <w:lang w:val="vi-VN"/>
              </w:rPr>
              <w:t>Mô tả và biểu diễn dữ liệu trên các bảng, biểu đồ</w:t>
            </w:r>
          </w:p>
          <w:p w14:paraId="168CE249" w14:textId="77777777" w:rsidR="008F014D" w:rsidRPr="00A4224F" w:rsidRDefault="008F014D" w:rsidP="00E1089C">
            <w:pPr>
              <w:suppressAutoHyphens/>
              <w:spacing w:before="60" w:after="60"/>
              <w:ind w:firstLine="0"/>
              <w:rPr>
                <w:i/>
                <w:color w:val="000000"/>
                <w:szCs w:val="28"/>
              </w:rPr>
            </w:pPr>
          </w:p>
        </w:tc>
        <w:tc>
          <w:tcPr>
            <w:tcW w:w="3010" w:type="pct"/>
            <w:shd w:val="clear" w:color="auto" w:fill="auto"/>
          </w:tcPr>
          <w:p w14:paraId="35D1D47A" w14:textId="77777777" w:rsidR="008F014D" w:rsidRPr="00A4224F" w:rsidRDefault="008F014D" w:rsidP="00E1089C">
            <w:pPr>
              <w:suppressAutoHyphens/>
              <w:spacing w:before="60" w:after="60"/>
              <w:ind w:firstLine="0"/>
              <w:rPr>
                <w:rFonts w:eastAsia="Times New Roman"/>
                <w:color w:val="000000"/>
                <w:szCs w:val="28"/>
              </w:rPr>
            </w:pPr>
            <w:r w:rsidRPr="00A4224F">
              <w:rPr>
                <w:rFonts w:eastAsia="Times New Roman"/>
                <w:color w:val="000000"/>
                <w:szCs w:val="28"/>
                <w:lang w:val="vi-VN"/>
              </w:rPr>
              <w:t xml:space="preserve">– </w:t>
            </w:r>
            <w:r w:rsidRPr="00A4224F">
              <w:rPr>
                <w:color w:val="000000"/>
                <w:szCs w:val="28"/>
              </w:rPr>
              <w:t>L</w:t>
            </w:r>
            <w:r w:rsidRPr="00A4224F">
              <w:rPr>
                <w:color w:val="000000"/>
                <w:szCs w:val="28"/>
                <w:lang w:val="vi-VN"/>
              </w:rPr>
              <w:t xml:space="preserve">ựa chọn </w:t>
            </w:r>
            <w:r w:rsidRPr="00A4224F">
              <w:rPr>
                <w:color w:val="000000"/>
                <w:szCs w:val="28"/>
              </w:rPr>
              <w:t xml:space="preserve">và </w:t>
            </w:r>
            <w:r w:rsidRPr="00A4224F">
              <w:rPr>
                <w:rFonts w:eastAsia="Times New Roman"/>
                <w:color w:val="000000"/>
                <w:szCs w:val="28"/>
              </w:rPr>
              <w:t>biểu diễn</w:t>
            </w:r>
            <w:r w:rsidRPr="00A4224F">
              <w:rPr>
                <w:rFonts w:eastAsia="Times New Roman"/>
                <w:color w:val="000000"/>
                <w:szCs w:val="28"/>
                <w:lang w:val="vi-VN"/>
              </w:rPr>
              <w:t xml:space="preserve"> được dữ liệu vào bảng, biểu đồ thích hợp</w:t>
            </w:r>
            <w:r w:rsidRPr="00A4224F">
              <w:rPr>
                <w:rFonts w:eastAsia="Times New Roman"/>
                <w:color w:val="000000"/>
                <w:szCs w:val="28"/>
              </w:rPr>
              <w:t xml:space="preserve"> ở dạng</w:t>
            </w:r>
            <w:r w:rsidRPr="00A4224F">
              <w:rPr>
                <w:rFonts w:eastAsia="Times New Roman"/>
                <w:color w:val="000000"/>
                <w:szCs w:val="28"/>
                <w:lang w:val="vi-VN"/>
              </w:rPr>
              <w:t xml:space="preserve">: </w:t>
            </w:r>
            <w:r w:rsidRPr="00A4224F">
              <w:rPr>
                <w:rFonts w:eastAsia="Times New Roman"/>
                <w:color w:val="000000"/>
                <w:szCs w:val="28"/>
              </w:rPr>
              <w:t xml:space="preserve">bảng thống kê; </w:t>
            </w:r>
            <w:r w:rsidRPr="00A4224F">
              <w:rPr>
                <w:rFonts w:eastAsia="Times New Roman"/>
                <w:color w:val="000000"/>
                <w:szCs w:val="28"/>
                <w:lang w:val="vi-VN"/>
              </w:rPr>
              <w:t>biểu đồ tranh;</w:t>
            </w:r>
            <w:r w:rsidRPr="00A4224F">
              <w:rPr>
                <w:color w:val="000000"/>
                <w:szCs w:val="28"/>
                <w:shd w:val="clear" w:color="auto" w:fill="FFFFFF"/>
                <w:lang w:val="vi-VN"/>
              </w:rPr>
              <w:t xml:space="preserve"> biểu đồ dạng cột/cột kép (</w:t>
            </w:r>
            <w:r w:rsidRPr="00A4224F">
              <w:rPr>
                <w:i/>
                <w:color w:val="000000"/>
                <w:szCs w:val="28"/>
                <w:shd w:val="clear" w:color="auto" w:fill="FFFFFF"/>
                <w:lang w:val="vi-VN"/>
              </w:rPr>
              <w:t>column chart</w:t>
            </w:r>
            <w:r w:rsidRPr="00A4224F">
              <w:rPr>
                <w:color w:val="000000"/>
                <w:szCs w:val="28"/>
                <w:shd w:val="clear" w:color="auto" w:fill="FFFFFF"/>
                <w:lang w:val="vi-VN"/>
              </w:rPr>
              <w:t>)</w:t>
            </w:r>
            <w:r w:rsidRPr="00A4224F">
              <w:rPr>
                <w:rFonts w:eastAsia="Times New Roman"/>
                <w:color w:val="000000"/>
                <w:szCs w:val="28"/>
              </w:rPr>
              <w:t xml:space="preserve">, </w:t>
            </w:r>
            <w:r w:rsidRPr="00A4224F">
              <w:rPr>
                <w:rFonts w:eastAsia="Times New Roman"/>
                <w:color w:val="000000"/>
                <w:szCs w:val="28"/>
                <w:lang w:val="vi-VN"/>
              </w:rPr>
              <w:t xml:space="preserve">biểu đồ hình quạt tròn </w:t>
            </w:r>
            <w:r w:rsidRPr="00A4224F">
              <w:rPr>
                <w:rFonts w:eastAsia="Times New Roman"/>
                <w:color w:val="000000"/>
                <w:szCs w:val="28"/>
              </w:rPr>
              <w:t xml:space="preserve">(cho sẵn) </w:t>
            </w:r>
            <w:r w:rsidRPr="00A4224F">
              <w:rPr>
                <w:rFonts w:eastAsia="Times New Roman"/>
                <w:color w:val="000000"/>
                <w:szCs w:val="28"/>
                <w:lang w:val="vi-VN"/>
              </w:rPr>
              <w:t>(</w:t>
            </w:r>
            <w:r w:rsidRPr="00A4224F">
              <w:rPr>
                <w:rFonts w:eastAsia="Times New Roman"/>
                <w:i/>
                <w:color w:val="000000"/>
                <w:szCs w:val="28"/>
                <w:lang w:val="vi-VN"/>
              </w:rPr>
              <w:t>pie chart</w:t>
            </w:r>
            <w:r w:rsidRPr="00A4224F">
              <w:rPr>
                <w:rFonts w:eastAsia="Times New Roman"/>
                <w:color w:val="000000"/>
                <w:szCs w:val="28"/>
                <w:lang w:val="vi-VN"/>
              </w:rPr>
              <w:t>); biểu đồ đoạn thẳng (</w:t>
            </w:r>
            <w:r w:rsidRPr="00A4224F">
              <w:rPr>
                <w:rFonts w:eastAsia="Times New Roman"/>
                <w:i/>
                <w:color w:val="000000"/>
                <w:szCs w:val="28"/>
                <w:lang w:val="vi-VN"/>
              </w:rPr>
              <w:t>line graph</w:t>
            </w:r>
            <w:r w:rsidRPr="00A4224F">
              <w:rPr>
                <w:rFonts w:eastAsia="Times New Roman"/>
                <w:color w:val="000000"/>
                <w:szCs w:val="28"/>
                <w:lang w:val="vi-VN"/>
              </w:rPr>
              <w:t>).</w:t>
            </w:r>
          </w:p>
          <w:p w14:paraId="4DD10A83" w14:textId="77777777" w:rsidR="008F014D" w:rsidRPr="00A4224F" w:rsidRDefault="008F014D" w:rsidP="00E1089C">
            <w:pPr>
              <w:suppressAutoHyphens/>
              <w:spacing w:before="60" w:after="60"/>
              <w:ind w:firstLine="0"/>
              <w:rPr>
                <w:color w:val="000000"/>
                <w:szCs w:val="28"/>
              </w:rPr>
            </w:pPr>
            <w:r w:rsidRPr="00A4224F">
              <w:rPr>
                <w:color w:val="000000"/>
                <w:szCs w:val="28"/>
                <w:lang w:val="vi-VN"/>
              </w:rPr>
              <w:t xml:space="preserve">– Nhận </w:t>
            </w:r>
            <w:r w:rsidRPr="00A4224F">
              <w:rPr>
                <w:color w:val="000000"/>
                <w:szCs w:val="28"/>
              </w:rPr>
              <w:t>biết</w:t>
            </w:r>
            <w:r w:rsidRPr="00A4224F">
              <w:rPr>
                <w:color w:val="000000"/>
                <w:szCs w:val="28"/>
                <w:lang w:val="vi-VN"/>
              </w:rPr>
              <w:t xml:space="preserve"> được mối liên hệ toán học đơn giản giữa các số liệu đã được biểu diễn. Từ đó, </w:t>
            </w:r>
            <w:r w:rsidRPr="00A4224F">
              <w:rPr>
                <w:color w:val="000000"/>
                <w:szCs w:val="28"/>
              </w:rPr>
              <w:t xml:space="preserve">nhận biết được </w:t>
            </w:r>
            <w:r w:rsidRPr="00A4224F">
              <w:rPr>
                <w:color w:val="000000"/>
                <w:szCs w:val="28"/>
                <w:lang w:val="vi-VN"/>
              </w:rPr>
              <w:t>số liệu không chính xác trong những ví dụ đơn giản.</w:t>
            </w:r>
          </w:p>
          <w:p w14:paraId="678D1449" w14:textId="77777777" w:rsidR="008F014D" w:rsidRPr="00A4224F" w:rsidRDefault="008F014D" w:rsidP="00E1089C">
            <w:pPr>
              <w:suppressAutoHyphens/>
              <w:spacing w:before="60" w:after="60"/>
              <w:ind w:firstLine="0"/>
              <w:rPr>
                <w:color w:val="000000"/>
                <w:szCs w:val="28"/>
              </w:rPr>
            </w:pPr>
            <w:r w:rsidRPr="00A4224F">
              <w:rPr>
                <w:color w:val="000000"/>
                <w:szCs w:val="28"/>
                <w:lang w:val="vi-VN"/>
              </w:rPr>
              <w:lastRenderedPageBreak/>
              <w:t xml:space="preserve">– </w:t>
            </w:r>
            <w:r w:rsidRPr="00A4224F">
              <w:rPr>
                <w:color w:val="000000"/>
                <w:szCs w:val="28"/>
              </w:rPr>
              <w:t>So sánh</w:t>
            </w:r>
            <w:r w:rsidRPr="00A4224F">
              <w:rPr>
                <w:color w:val="000000"/>
                <w:szCs w:val="28"/>
                <w:lang w:val="vi-VN"/>
              </w:rPr>
              <w:t xml:space="preserve"> được các dạng biểu diễn khác nhau cho một tập dữ liệu.</w:t>
            </w:r>
          </w:p>
          <w:p w14:paraId="2A50266A" w14:textId="77777777" w:rsidR="008F014D" w:rsidRPr="00A4224F" w:rsidRDefault="008F014D" w:rsidP="00E1089C">
            <w:pPr>
              <w:suppressAutoHyphens/>
              <w:spacing w:before="60" w:after="60"/>
              <w:ind w:firstLine="0"/>
              <w:rPr>
                <w:color w:val="000000"/>
                <w:szCs w:val="28"/>
              </w:rPr>
            </w:pPr>
            <w:r w:rsidRPr="00A4224F">
              <w:rPr>
                <w:color w:val="000000"/>
                <w:szCs w:val="28"/>
                <w:lang w:val="vi-VN"/>
              </w:rPr>
              <w:t xml:space="preserve">– </w:t>
            </w:r>
            <w:r w:rsidRPr="00A4224F">
              <w:rPr>
                <w:color w:val="000000"/>
                <w:szCs w:val="28"/>
              </w:rPr>
              <w:t>Mô tả được cách chuyển</w:t>
            </w:r>
            <w:r w:rsidRPr="00A4224F">
              <w:rPr>
                <w:color w:val="000000"/>
                <w:szCs w:val="28"/>
                <w:lang w:val="vi-VN"/>
              </w:rPr>
              <w:t xml:space="preserve"> dữ liệu từ dạng biểu diễn này sang dạng biểu diễn khác.</w:t>
            </w:r>
          </w:p>
        </w:tc>
      </w:tr>
      <w:tr w:rsidR="008F014D" w:rsidRPr="00A4224F" w14:paraId="012A4D5E" w14:textId="77777777" w:rsidTr="00E1089C">
        <w:trPr>
          <w:jc w:val="center"/>
        </w:trPr>
        <w:tc>
          <w:tcPr>
            <w:tcW w:w="833" w:type="pct"/>
            <w:shd w:val="clear" w:color="auto" w:fill="auto"/>
          </w:tcPr>
          <w:p w14:paraId="72388602" w14:textId="77777777" w:rsidR="008F014D" w:rsidRPr="00A4224F" w:rsidRDefault="008F014D" w:rsidP="00E1089C">
            <w:pPr>
              <w:suppressAutoHyphens/>
              <w:spacing w:before="60" w:after="60"/>
              <w:ind w:firstLine="0"/>
              <w:rPr>
                <w:color w:val="000000"/>
                <w:szCs w:val="28"/>
              </w:rPr>
            </w:pPr>
            <w:r w:rsidRPr="00A4224F">
              <w:rPr>
                <w:rFonts w:eastAsia="Times New Roman"/>
                <w:noProof/>
                <w:color w:val="000000"/>
                <w:szCs w:val="28"/>
                <w:lang w:val="vi-VN"/>
              </w:rPr>
              <w:lastRenderedPageBreak/>
              <w:t>Phân tích</w:t>
            </w:r>
            <w:r w:rsidRPr="00A4224F">
              <w:rPr>
                <w:rFonts w:eastAsia="Times New Roman"/>
                <w:noProof/>
                <w:color w:val="000000"/>
                <w:szCs w:val="28"/>
              </w:rPr>
              <w:t xml:space="preserve"> </w:t>
            </w:r>
            <w:r w:rsidRPr="00A4224F">
              <w:rPr>
                <w:rFonts w:eastAsia="Times New Roman"/>
                <w:noProof/>
                <w:color w:val="000000"/>
                <w:szCs w:val="28"/>
                <w:lang w:val="vi-VN"/>
              </w:rPr>
              <w:t xml:space="preserve">và </w:t>
            </w:r>
            <w:r w:rsidRPr="00A4224F">
              <w:rPr>
                <w:rFonts w:eastAsia="Times New Roman"/>
                <w:noProof/>
                <w:color w:val="000000"/>
                <w:szCs w:val="28"/>
              </w:rPr>
              <w:t>xử lí</w:t>
            </w:r>
            <w:r w:rsidRPr="00A4224F">
              <w:rPr>
                <w:rFonts w:eastAsia="Times New Roman"/>
                <w:noProof/>
                <w:color w:val="000000"/>
                <w:szCs w:val="28"/>
                <w:lang w:val="vi-VN"/>
              </w:rPr>
              <w:t xml:space="preserve"> </w:t>
            </w:r>
            <w:r w:rsidRPr="00A4224F">
              <w:rPr>
                <w:color w:val="000000"/>
                <w:szCs w:val="28"/>
                <w:lang w:val="vi-VN"/>
              </w:rPr>
              <w:t>dữ liệu</w:t>
            </w:r>
            <w:r w:rsidRPr="00A4224F">
              <w:rPr>
                <w:color w:val="000000"/>
                <w:szCs w:val="28"/>
              </w:rPr>
              <w:t xml:space="preserve"> </w:t>
            </w:r>
          </w:p>
        </w:tc>
        <w:tc>
          <w:tcPr>
            <w:tcW w:w="1157" w:type="pct"/>
            <w:shd w:val="clear" w:color="auto" w:fill="auto"/>
          </w:tcPr>
          <w:p w14:paraId="7D79F47B" w14:textId="77777777" w:rsidR="008F014D" w:rsidRPr="00A4224F" w:rsidRDefault="008F014D" w:rsidP="00E1089C">
            <w:pPr>
              <w:suppressAutoHyphens/>
              <w:spacing w:before="60" w:after="60"/>
              <w:ind w:firstLine="0"/>
              <w:rPr>
                <w:i/>
                <w:color w:val="000000"/>
                <w:szCs w:val="28"/>
                <w:lang w:val="vi-VN"/>
              </w:rPr>
            </w:pPr>
            <w:r w:rsidRPr="00A4224F">
              <w:rPr>
                <w:i/>
                <w:color w:val="000000"/>
                <w:szCs w:val="28"/>
                <w:lang w:val="vi-VN"/>
              </w:rPr>
              <w:t>Hình thành và giải quyết vấn đề đơn giản</w:t>
            </w:r>
            <w:r w:rsidRPr="00A4224F">
              <w:rPr>
                <w:i/>
                <w:color w:val="000000"/>
                <w:szCs w:val="28"/>
              </w:rPr>
              <w:t xml:space="preserve"> </w:t>
            </w:r>
            <w:r w:rsidRPr="00A4224F">
              <w:rPr>
                <w:i/>
                <w:color w:val="000000"/>
                <w:szCs w:val="28"/>
                <w:lang w:val="vi-VN"/>
              </w:rPr>
              <w:t>xuất hiện từ các số liệu và biểu đồ thống kê đã có</w:t>
            </w:r>
          </w:p>
        </w:tc>
        <w:tc>
          <w:tcPr>
            <w:tcW w:w="3010" w:type="pct"/>
            <w:shd w:val="clear" w:color="auto" w:fill="auto"/>
          </w:tcPr>
          <w:p w14:paraId="4AA51954" w14:textId="77777777" w:rsidR="008F014D" w:rsidRPr="00A4224F" w:rsidRDefault="008F014D" w:rsidP="00E1089C">
            <w:pPr>
              <w:suppressAutoHyphens/>
              <w:spacing w:before="60" w:after="60"/>
              <w:ind w:firstLine="0"/>
              <w:rPr>
                <w:rFonts w:eastAsia="Times New Roman"/>
                <w:color w:val="000000"/>
                <w:szCs w:val="28"/>
              </w:rPr>
            </w:pPr>
            <w:r w:rsidRPr="00A4224F">
              <w:rPr>
                <w:color w:val="000000"/>
                <w:szCs w:val="28"/>
                <w:lang w:val="vi-VN"/>
              </w:rPr>
              <w:t xml:space="preserve">– </w:t>
            </w:r>
            <w:r w:rsidRPr="00A4224F">
              <w:rPr>
                <w:color w:val="000000"/>
                <w:szCs w:val="28"/>
              </w:rPr>
              <w:t>P</w:t>
            </w:r>
            <w:r w:rsidRPr="00A4224F">
              <w:rPr>
                <w:color w:val="000000"/>
                <w:szCs w:val="28"/>
                <w:lang w:val="vi-VN"/>
              </w:rPr>
              <w:t xml:space="preserve">hát hiện </w:t>
            </w:r>
            <w:r w:rsidRPr="00A4224F">
              <w:rPr>
                <w:color w:val="000000"/>
                <w:szCs w:val="28"/>
              </w:rPr>
              <w:t xml:space="preserve">được </w:t>
            </w:r>
            <w:r w:rsidRPr="00A4224F">
              <w:rPr>
                <w:color w:val="000000"/>
                <w:szCs w:val="28"/>
                <w:lang w:val="vi-VN"/>
              </w:rPr>
              <w:t>vấn đề hoặc quy luật đơn giản dựa trên phân tích các số liệu thu được</w:t>
            </w:r>
            <w:r w:rsidRPr="00A4224F">
              <w:rPr>
                <w:color w:val="000000"/>
                <w:szCs w:val="28"/>
              </w:rPr>
              <w:t xml:space="preserve"> </w:t>
            </w:r>
            <w:r w:rsidRPr="00A4224F">
              <w:rPr>
                <w:rFonts w:eastAsia="Times New Roman"/>
                <w:color w:val="000000"/>
                <w:szCs w:val="28"/>
              </w:rPr>
              <w:t>ở dạng</w:t>
            </w:r>
            <w:r w:rsidRPr="00A4224F">
              <w:rPr>
                <w:rFonts w:eastAsia="Times New Roman"/>
                <w:color w:val="000000"/>
                <w:szCs w:val="28"/>
                <w:lang w:val="vi-VN"/>
              </w:rPr>
              <w:t xml:space="preserve">: </w:t>
            </w:r>
            <w:r w:rsidRPr="00A4224F">
              <w:rPr>
                <w:rFonts w:eastAsia="Times New Roman"/>
                <w:color w:val="000000"/>
                <w:szCs w:val="28"/>
              </w:rPr>
              <w:t xml:space="preserve">bảng thống kê; </w:t>
            </w:r>
            <w:r w:rsidRPr="00A4224F">
              <w:rPr>
                <w:rFonts w:eastAsia="Times New Roman"/>
                <w:color w:val="000000"/>
                <w:szCs w:val="28"/>
                <w:lang w:val="vi-VN"/>
              </w:rPr>
              <w:t>biểu đồ tranh;</w:t>
            </w:r>
            <w:r w:rsidRPr="00A4224F">
              <w:rPr>
                <w:color w:val="000000"/>
                <w:szCs w:val="28"/>
                <w:shd w:val="clear" w:color="auto" w:fill="FFFFFF"/>
                <w:lang w:val="vi-VN"/>
              </w:rPr>
              <w:t xml:space="preserve"> biểu đồ dạng cột/cột kép (</w:t>
            </w:r>
            <w:r w:rsidRPr="00A4224F">
              <w:rPr>
                <w:i/>
                <w:color w:val="000000"/>
                <w:szCs w:val="28"/>
                <w:shd w:val="clear" w:color="auto" w:fill="FFFFFF"/>
                <w:lang w:val="vi-VN"/>
              </w:rPr>
              <w:t>column chart</w:t>
            </w:r>
            <w:r w:rsidRPr="00A4224F">
              <w:rPr>
                <w:color w:val="000000"/>
                <w:szCs w:val="28"/>
                <w:shd w:val="clear" w:color="auto" w:fill="FFFFFF"/>
                <w:lang w:val="vi-VN"/>
              </w:rPr>
              <w:t>)</w:t>
            </w:r>
            <w:r w:rsidRPr="00A4224F">
              <w:rPr>
                <w:rFonts w:eastAsia="Times New Roman"/>
                <w:color w:val="000000"/>
                <w:szCs w:val="28"/>
              </w:rPr>
              <w:t xml:space="preserve">, </w:t>
            </w:r>
            <w:r w:rsidRPr="00A4224F">
              <w:rPr>
                <w:rFonts w:eastAsia="Times New Roman"/>
                <w:color w:val="000000"/>
                <w:szCs w:val="28"/>
                <w:lang w:val="vi-VN"/>
              </w:rPr>
              <w:t>biểu đồ hình quạt tròn</w:t>
            </w:r>
            <w:r w:rsidRPr="00A4224F">
              <w:rPr>
                <w:rFonts w:eastAsia="Times New Roman"/>
                <w:color w:val="000000"/>
                <w:szCs w:val="28"/>
              </w:rPr>
              <w:t xml:space="preserve"> </w:t>
            </w:r>
            <w:r w:rsidRPr="00A4224F">
              <w:rPr>
                <w:rFonts w:eastAsia="Times New Roman"/>
                <w:color w:val="000000"/>
                <w:szCs w:val="28"/>
                <w:lang w:val="vi-VN"/>
              </w:rPr>
              <w:t>(</w:t>
            </w:r>
            <w:r w:rsidRPr="00A4224F">
              <w:rPr>
                <w:rFonts w:eastAsia="Times New Roman"/>
                <w:i/>
                <w:color w:val="000000"/>
                <w:szCs w:val="28"/>
                <w:lang w:val="vi-VN"/>
              </w:rPr>
              <w:t>pie chart</w:t>
            </w:r>
            <w:r w:rsidRPr="00A4224F">
              <w:rPr>
                <w:rFonts w:eastAsia="Times New Roman"/>
                <w:color w:val="000000"/>
                <w:szCs w:val="28"/>
                <w:lang w:val="vi-VN"/>
              </w:rPr>
              <w:t>); biểu đồ đoạn thẳng (</w:t>
            </w:r>
            <w:r w:rsidRPr="00A4224F">
              <w:rPr>
                <w:rFonts w:eastAsia="Times New Roman"/>
                <w:i/>
                <w:color w:val="000000"/>
                <w:szCs w:val="28"/>
                <w:lang w:val="vi-VN"/>
              </w:rPr>
              <w:t>line graph</w:t>
            </w:r>
            <w:r w:rsidRPr="00A4224F">
              <w:rPr>
                <w:rFonts w:eastAsia="Times New Roman"/>
                <w:color w:val="000000"/>
                <w:szCs w:val="28"/>
                <w:lang w:val="vi-VN"/>
              </w:rPr>
              <w:t>).</w:t>
            </w:r>
          </w:p>
          <w:p w14:paraId="3AC99517" w14:textId="77777777" w:rsidR="008F014D" w:rsidRPr="00A4224F" w:rsidRDefault="008F014D" w:rsidP="00E1089C">
            <w:pPr>
              <w:suppressAutoHyphens/>
              <w:spacing w:before="60" w:after="60"/>
              <w:ind w:firstLine="0"/>
              <w:rPr>
                <w:rFonts w:eastAsia="Times New Roman"/>
                <w:color w:val="000000"/>
                <w:szCs w:val="28"/>
              </w:rPr>
            </w:pPr>
            <w:r w:rsidRPr="00A4224F">
              <w:rPr>
                <w:color w:val="000000"/>
                <w:szCs w:val="28"/>
                <w:lang w:val="vi-VN"/>
              </w:rPr>
              <w:t xml:space="preserve">– Giải quyết </w:t>
            </w:r>
            <w:r w:rsidRPr="00A4224F">
              <w:rPr>
                <w:color w:val="000000"/>
                <w:szCs w:val="28"/>
              </w:rPr>
              <w:t xml:space="preserve">được những </w:t>
            </w:r>
            <w:r w:rsidRPr="00A4224F">
              <w:rPr>
                <w:color w:val="000000"/>
                <w:szCs w:val="28"/>
                <w:lang w:val="vi-VN"/>
              </w:rPr>
              <w:t>vấn đề đơn giản liên quan đến các số liệu thu được</w:t>
            </w:r>
            <w:r w:rsidRPr="00A4224F">
              <w:rPr>
                <w:rFonts w:eastAsia="Times New Roman"/>
                <w:color w:val="000000"/>
                <w:szCs w:val="28"/>
              </w:rPr>
              <w:t xml:space="preserve"> ở dạng</w:t>
            </w:r>
            <w:r w:rsidRPr="00A4224F">
              <w:rPr>
                <w:rFonts w:eastAsia="Times New Roman"/>
                <w:color w:val="000000"/>
                <w:szCs w:val="28"/>
                <w:lang w:val="vi-VN"/>
              </w:rPr>
              <w:t xml:space="preserve">: </w:t>
            </w:r>
            <w:r w:rsidRPr="00A4224F">
              <w:rPr>
                <w:rFonts w:eastAsia="Times New Roman"/>
                <w:color w:val="000000"/>
                <w:szCs w:val="28"/>
              </w:rPr>
              <w:t xml:space="preserve">bảng thống kê; </w:t>
            </w:r>
            <w:r w:rsidRPr="00A4224F">
              <w:rPr>
                <w:rFonts w:eastAsia="Times New Roman"/>
                <w:color w:val="000000"/>
                <w:szCs w:val="28"/>
                <w:lang w:val="vi-VN"/>
              </w:rPr>
              <w:t>biểu đồ tranh;</w:t>
            </w:r>
            <w:r w:rsidRPr="00A4224F">
              <w:rPr>
                <w:color w:val="000000"/>
                <w:szCs w:val="28"/>
                <w:shd w:val="clear" w:color="auto" w:fill="FFFFFF"/>
                <w:lang w:val="vi-VN"/>
              </w:rPr>
              <w:t xml:space="preserve"> biểu đồ dạng cột/cột kép (</w:t>
            </w:r>
            <w:r w:rsidRPr="00A4224F">
              <w:rPr>
                <w:i/>
                <w:color w:val="000000"/>
                <w:szCs w:val="28"/>
                <w:shd w:val="clear" w:color="auto" w:fill="FFFFFF"/>
                <w:lang w:val="vi-VN"/>
              </w:rPr>
              <w:t>column chart</w:t>
            </w:r>
            <w:r w:rsidRPr="00A4224F">
              <w:rPr>
                <w:color w:val="000000"/>
                <w:szCs w:val="28"/>
                <w:shd w:val="clear" w:color="auto" w:fill="FFFFFF"/>
                <w:lang w:val="vi-VN"/>
              </w:rPr>
              <w:t>)</w:t>
            </w:r>
            <w:r w:rsidRPr="00A4224F">
              <w:rPr>
                <w:rFonts w:eastAsia="Times New Roman"/>
                <w:color w:val="000000"/>
                <w:szCs w:val="28"/>
              </w:rPr>
              <w:t xml:space="preserve">, </w:t>
            </w:r>
            <w:r w:rsidRPr="00A4224F">
              <w:rPr>
                <w:rFonts w:eastAsia="Times New Roman"/>
                <w:color w:val="000000"/>
                <w:szCs w:val="28"/>
                <w:lang w:val="vi-VN"/>
              </w:rPr>
              <w:t>biểu đồ hình quạt tròn</w:t>
            </w:r>
            <w:r w:rsidRPr="00A4224F">
              <w:rPr>
                <w:rFonts w:eastAsia="Times New Roman"/>
                <w:color w:val="000000"/>
                <w:szCs w:val="28"/>
              </w:rPr>
              <w:t xml:space="preserve"> </w:t>
            </w:r>
            <w:r w:rsidRPr="00A4224F">
              <w:rPr>
                <w:rFonts w:eastAsia="Times New Roman"/>
                <w:color w:val="000000"/>
                <w:szCs w:val="28"/>
                <w:lang w:val="vi-VN"/>
              </w:rPr>
              <w:t>(</w:t>
            </w:r>
            <w:r w:rsidRPr="00A4224F">
              <w:rPr>
                <w:rFonts w:eastAsia="Times New Roman"/>
                <w:i/>
                <w:color w:val="000000"/>
                <w:szCs w:val="28"/>
                <w:lang w:val="vi-VN"/>
              </w:rPr>
              <w:t>pie chart</w:t>
            </w:r>
            <w:r w:rsidRPr="00A4224F">
              <w:rPr>
                <w:rFonts w:eastAsia="Times New Roman"/>
                <w:color w:val="000000"/>
                <w:szCs w:val="28"/>
                <w:lang w:val="vi-VN"/>
              </w:rPr>
              <w:t>); biểu đồ đoạn thẳng (</w:t>
            </w:r>
            <w:r w:rsidRPr="00A4224F">
              <w:rPr>
                <w:rFonts w:eastAsia="Times New Roman"/>
                <w:i/>
                <w:color w:val="000000"/>
                <w:szCs w:val="28"/>
                <w:lang w:val="vi-VN"/>
              </w:rPr>
              <w:t>line graph</w:t>
            </w:r>
            <w:r w:rsidRPr="00A4224F">
              <w:rPr>
                <w:rFonts w:eastAsia="Times New Roman"/>
                <w:color w:val="000000"/>
                <w:szCs w:val="28"/>
                <w:lang w:val="vi-VN"/>
              </w:rPr>
              <w:t>).</w:t>
            </w:r>
          </w:p>
          <w:p w14:paraId="62696A92" w14:textId="77777777" w:rsidR="008F014D" w:rsidRPr="00A4224F" w:rsidRDefault="008F014D" w:rsidP="00E1089C">
            <w:pPr>
              <w:suppressAutoHyphens/>
              <w:spacing w:before="60" w:after="60"/>
              <w:ind w:firstLine="0"/>
              <w:rPr>
                <w:color w:val="000000"/>
                <w:szCs w:val="28"/>
              </w:rPr>
            </w:pPr>
            <w:r w:rsidRPr="00A4224F">
              <w:rPr>
                <w:color w:val="000000"/>
                <w:szCs w:val="28"/>
                <w:lang w:val="vi-VN"/>
              </w:rPr>
              <w:t xml:space="preserve">– Nhận biết được mối liên hệ giữa thống kê với </w:t>
            </w:r>
            <w:r w:rsidRPr="00A4224F">
              <w:rPr>
                <w:color w:val="000000"/>
                <w:szCs w:val="28"/>
              </w:rPr>
              <w:t xml:space="preserve">những </w:t>
            </w:r>
            <w:r w:rsidRPr="00A4224F">
              <w:rPr>
                <w:color w:val="000000"/>
                <w:szCs w:val="28"/>
                <w:lang w:val="vi-VN"/>
              </w:rPr>
              <w:t xml:space="preserve">kiến thức trong </w:t>
            </w:r>
            <w:r w:rsidRPr="00A4224F">
              <w:rPr>
                <w:color w:val="000000"/>
                <w:szCs w:val="28"/>
              </w:rPr>
              <w:t xml:space="preserve">các </w:t>
            </w:r>
            <w:r w:rsidRPr="00A4224F">
              <w:rPr>
                <w:color w:val="000000"/>
                <w:szCs w:val="28"/>
                <w:lang w:val="vi-VN"/>
              </w:rPr>
              <w:t>môn</w:t>
            </w:r>
            <w:r w:rsidRPr="00A4224F">
              <w:rPr>
                <w:color w:val="000000"/>
                <w:szCs w:val="28"/>
              </w:rPr>
              <w:t xml:space="preserve"> học khác</w:t>
            </w:r>
            <w:r w:rsidRPr="00A4224F">
              <w:rPr>
                <w:color w:val="000000"/>
                <w:szCs w:val="28"/>
                <w:lang w:val="vi-VN"/>
              </w:rPr>
              <w:t xml:space="preserve"> </w:t>
            </w:r>
            <w:r w:rsidRPr="00A4224F">
              <w:rPr>
                <w:color w:val="000000"/>
                <w:szCs w:val="28"/>
              </w:rPr>
              <w:t>trong Chương trình lớp 8 (ví dụ: Lịch sử và Địa lí lớp 8, Khoa học tự nhiên lớp 8</w:t>
            </w:r>
            <w:r w:rsidR="00B90A13" w:rsidRPr="00A4224F">
              <w:rPr>
                <w:color w:val="000000"/>
                <w:szCs w:val="28"/>
              </w:rPr>
              <w:t>,...</w:t>
            </w:r>
            <w:r w:rsidRPr="00A4224F">
              <w:rPr>
                <w:color w:val="000000"/>
                <w:szCs w:val="28"/>
              </w:rPr>
              <w:t xml:space="preserve">) </w:t>
            </w:r>
            <w:r w:rsidRPr="00A4224F">
              <w:rPr>
                <w:color w:val="000000"/>
                <w:szCs w:val="28"/>
                <w:lang w:val="vi-VN"/>
              </w:rPr>
              <w:t>và trong thực tiễn.</w:t>
            </w:r>
          </w:p>
        </w:tc>
      </w:tr>
      <w:tr w:rsidR="008F014D" w:rsidRPr="00A4224F" w14:paraId="0452767C" w14:textId="77777777" w:rsidTr="00E1089C">
        <w:trPr>
          <w:jc w:val="center"/>
        </w:trPr>
        <w:tc>
          <w:tcPr>
            <w:tcW w:w="5000" w:type="pct"/>
            <w:gridSpan w:val="3"/>
            <w:shd w:val="clear" w:color="auto" w:fill="auto"/>
            <w:vAlign w:val="center"/>
          </w:tcPr>
          <w:p w14:paraId="4EE6B8F5" w14:textId="77777777" w:rsidR="008F014D" w:rsidRPr="00A4224F" w:rsidRDefault="00963F20" w:rsidP="00E1089C">
            <w:pPr>
              <w:suppressAutoHyphens/>
              <w:spacing w:before="60" w:after="60"/>
              <w:ind w:firstLine="0"/>
              <w:jc w:val="left"/>
              <w:rPr>
                <w:b/>
                <w:i/>
                <w:color w:val="000000"/>
                <w:szCs w:val="28"/>
                <w:lang w:val="da-DK"/>
              </w:rPr>
            </w:pPr>
            <w:r w:rsidRPr="00A4224F">
              <w:rPr>
                <w:b/>
                <w:i/>
                <w:color w:val="000000"/>
                <w:szCs w:val="28"/>
                <w:lang w:val="da-DK"/>
              </w:rPr>
              <w:t>Một số yếu tố x</w:t>
            </w:r>
            <w:r w:rsidR="008F014D" w:rsidRPr="00A4224F">
              <w:rPr>
                <w:b/>
                <w:i/>
                <w:color w:val="000000"/>
                <w:szCs w:val="28"/>
                <w:lang w:val="da-DK"/>
              </w:rPr>
              <w:t>ác suất</w:t>
            </w:r>
          </w:p>
        </w:tc>
      </w:tr>
      <w:tr w:rsidR="001C4916" w:rsidRPr="00A4224F" w14:paraId="6C4CCD45" w14:textId="77777777" w:rsidTr="00E1089C">
        <w:trPr>
          <w:trHeight w:val="2061"/>
          <w:jc w:val="center"/>
        </w:trPr>
        <w:tc>
          <w:tcPr>
            <w:tcW w:w="833" w:type="pct"/>
            <w:shd w:val="clear" w:color="auto" w:fill="auto"/>
          </w:tcPr>
          <w:p w14:paraId="6A982C11" w14:textId="77777777" w:rsidR="001C4916" w:rsidRPr="00A4224F" w:rsidRDefault="001C4916" w:rsidP="00665C9A">
            <w:pPr>
              <w:suppressAutoHyphens/>
              <w:spacing w:before="60" w:after="60" w:line="269" w:lineRule="auto"/>
              <w:ind w:firstLine="0"/>
              <w:rPr>
                <w:color w:val="000000"/>
                <w:szCs w:val="28"/>
              </w:rPr>
            </w:pPr>
            <w:r w:rsidRPr="00A4224F">
              <w:rPr>
                <w:color w:val="000000"/>
                <w:szCs w:val="28"/>
              </w:rPr>
              <w:t>Một số</w:t>
            </w:r>
            <w:r w:rsidRPr="00A4224F">
              <w:rPr>
                <w:color w:val="000000"/>
                <w:szCs w:val="28"/>
                <w:lang w:val="vi-VN"/>
              </w:rPr>
              <w:t xml:space="preserve"> yếu tố </w:t>
            </w:r>
            <w:r w:rsidRPr="00A4224F">
              <w:rPr>
                <w:color w:val="000000"/>
                <w:szCs w:val="28"/>
              </w:rPr>
              <w:t>x</w:t>
            </w:r>
            <w:r w:rsidRPr="00A4224F">
              <w:rPr>
                <w:color w:val="000000"/>
                <w:szCs w:val="28"/>
                <w:lang w:val="vi-VN"/>
              </w:rPr>
              <w:t>ác suất</w:t>
            </w:r>
            <w:r w:rsidRPr="00A4224F">
              <w:rPr>
                <w:color w:val="000000"/>
                <w:szCs w:val="28"/>
              </w:rPr>
              <w:t xml:space="preserve"> </w:t>
            </w:r>
          </w:p>
        </w:tc>
        <w:tc>
          <w:tcPr>
            <w:tcW w:w="1157" w:type="pct"/>
            <w:shd w:val="clear" w:color="auto" w:fill="auto"/>
          </w:tcPr>
          <w:p w14:paraId="6ADF6AC7" w14:textId="77777777" w:rsidR="001C4916" w:rsidRPr="00A4224F" w:rsidRDefault="001C4916" w:rsidP="00665C9A">
            <w:pPr>
              <w:suppressAutoHyphens/>
              <w:spacing w:before="60" w:after="60" w:line="269" w:lineRule="auto"/>
              <w:ind w:firstLine="0"/>
              <w:rPr>
                <w:i/>
                <w:color w:val="000000"/>
                <w:szCs w:val="28"/>
              </w:rPr>
            </w:pPr>
            <w:r w:rsidRPr="00A4224F">
              <w:rPr>
                <w:i/>
                <w:color w:val="000000"/>
                <w:szCs w:val="28"/>
              </w:rPr>
              <w:t>Mô tả x</w:t>
            </w:r>
            <w:r w:rsidRPr="00A4224F">
              <w:rPr>
                <w:i/>
                <w:color w:val="000000"/>
                <w:szCs w:val="28"/>
                <w:lang w:val="vi-VN"/>
              </w:rPr>
              <w:t xml:space="preserve">ác suất của biến cố </w:t>
            </w:r>
            <w:r w:rsidRPr="00A4224F">
              <w:rPr>
                <w:bCs/>
                <w:i/>
                <w:color w:val="000000"/>
                <w:szCs w:val="28"/>
              </w:rPr>
              <w:t>ngẫu nhiên</w:t>
            </w:r>
            <w:r w:rsidRPr="00A4224F">
              <w:rPr>
                <w:rFonts w:eastAsia="Times New Roman"/>
                <w:i/>
                <w:color w:val="000000"/>
                <w:szCs w:val="28"/>
                <w:lang w:val="vi-VN"/>
              </w:rPr>
              <w:t xml:space="preserve"> trong </w:t>
            </w:r>
            <w:r w:rsidRPr="00A4224F">
              <w:rPr>
                <w:rFonts w:eastAsia="Times New Roman"/>
                <w:i/>
                <w:color w:val="000000"/>
                <w:szCs w:val="28"/>
              </w:rPr>
              <w:t>một số</w:t>
            </w:r>
            <w:r w:rsidRPr="00A4224F">
              <w:rPr>
                <w:rFonts w:eastAsia="Times New Roman"/>
                <w:i/>
                <w:color w:val="000000"/>
                <w:szCs w:val="28"/>
                <w:lang w:val="vi-VN"/>
              </w:rPr>
              <w:t xml:space="preserve"> ví dụ đơn giản</w:t>
            </w:r>
            <w:r w:rsidRPr="00A4224F">
              <w:rPr>
                <w:rFonts w:eastAsia="Times New Roman"/>
                <w:i/>
                <w:color w:val="000000"/>
                <w:szCs w:val="28"/>
              </w:rPr>
              <w:t xml:space="preserve">. </w:t>
            </w:r>
            <w:r w:rsidRPr="00A4224F">
              <w:rPr>
                <w:i/>
                <w:color w:val="000000"/>
                <w:szCs w:val="28"/>
              </w:rPr>
              <w:t>Mối liên hệ giữa xác suất thực nghiệm của một biến cố với xác suất của biến cố đó</w:t>
            </w:r>
          </w:p>
        </w:tc>
        <w:tc>
          <w:tcPr>
            <w:tcW w:w="3010" w:type="pct"/>
            <w:shd w:val="clear" w:color="auto" w:fill="auto"/>
          </w:tcPr>
          <w:p w14:paraId="181055FF" w14:textId="77777777" w:rsidR="001C4916" w:rsidRPr="00A4224F" w:rsidRDefault="001C4916" w:rsidP="00665C9A">
            <w:pPr>
              <w:suppressAutoHyphens/>
              <w:spacing w:before="60" w:after="60" w:line="269" w:lineRule="auto"/>
              <w:ind w:firstLine="0"/>
              <w:rPr>
                <w:rFonts w:eastAsia="Times New Roman"/>
                <w:noProof/>
                <w:color w:val="000000"/>
                <w:szCs w:val="28"/>
              </w:rPr>
            </w:pPr>
            <w:r w:rsidRPr="00A4224F">
              <w:rPr>
                <w:rFonts w:eastAsia="Times New Roman"/>
                <w:noProof/>
                <w:color w:val="000000"/>
                <w:szCs w:val="28"/>
                <w:lang w:val="vi-VN"/>
              </w:rPr>
              <w:t xml:space="preserve">– Sử dụng được </w:t>
            </w:r>
            <w:r w:rsidR="00F66941" w:rsidRPr="00A4224F">
              <w:rPr>
                <w:rFonts w:eastAsia="Times New Roman"/>
                <w:noProof/>
                <w:color w:val="000000"/>
                <w:szCs w:val="28"/>
              </w:rPr>
              <w:t>tỉ</w:t>
            </w:r>
            <w:r w:rsidRPr="00A4224F">
              <w:rPr>
                <w:rFonts w:eastAsia="Times New Roman"/>
                <w:noProof/>
                <w:color w:val="000000"/>
                <w:szCs w:val="28"/>
                <w:lang w:val="vi-VN"/>
              </w:rPr>
              <w:t xml:space="preserve"> số để mô tả xác suất của </w:t>
            </w:r>
            <w:r w:rsidRPr="00A4224F">
              <w:rPr>
                <w:color w:val="000000"/>
                <w:szCs w:val="28"/>
                <w:lang w:val="vi-VN"/>
              </w:rPr>
              <w:t xml:space="preserve">một biến cố </w:t>
            </w:r>
            <w:r w:rsidRPr="00A4224F">
              <w:rPr>
                <w:color w:val="000000"/>
                <w:szCs w:val="28"/>
              </w:rPr>
              <w:t xml:space="preserve">ngẫu nhiên </w:t>
            </w:r>
            <w:r w:rsidRPr="00A4224F">
              <w:rPr>
                <w:color w:val="000000"/>
                <w:szCs w:val="28"/>
                <w:lang w:val="vi-VN"/>
              </w:rPr>
              <w:t>trong</w:t>
            </w:r>
            <w:r w:rsidRPr="00A4224F">
              <w:rPr>
                <w:color w:val="000000"/>
                <w:szCs w:val="28"/>
              </w:rPr>
              <w:t xml:space="preserve"> một số ví dụ</w:t>
            </w:r>
            <w:r w:rsidRPr="00A4224F">
              <w:rPr>
                <w:color w:val="000000"/>
                <w:szCs w:val="28"/>
                <w:lang w:val="vi-VN"/>
              </w:rPr>
              <w:t xml:space="preserve"> đơn giản</w:t>
            </w:r>
            <w:r w:rsidRPr="00A4224F">
              <w:rPr>
                <w:color w:val="000000"/>
                <w:szCs w:val="28"/>
              </w:rPr>
              <w:t xml:space="preserve">. </w:t>
            </w:r>
          </w:p>
          <w:p w14:paraId="45BFDB4C" w14:textId="77777777" w:rsidR="001C4916" w:rsidRPr="00A4224F" w:rsidRDefault="001C4916" w:rsidP="00665C9A">
            <w:pPr>
              <w:spacing w:before="60" w:after="60" w:line="269" w:lineRule="auto"/>
              <w:ind w:firstLine="0"/>
              <w:rPr>
                <w:color w:val="000000"/>
                <w:sz w:val="24"/>
              </w:rPr>
            </w:pPr>
            <w:r w:rsidRPr="00A4224F">
              <w:rPr>
                <w:noProof/>
                <w:color w:val="000000"/>
                <w:szCs w:val="28"/>
                <w:lang w:val="vi-VN"/>
              </w:rPr>
              <w:t xml:space="preserve">– </w:t>
            </w:r>
            <w:r w:rsidRPr="00A4224F">
              <w:rPr>
                <w:color w:val="000000"/>
                <w:szCs w:val="28"/>
              </w:rPr>
              <w:t>Nhận biết được mối liên hệ giữa xác suất thực nghiệm của một biến cố với xác suất của biến cố đó thông qua một số ví dụ</w:t>
            </w:r>
            <w:r w:rsidRPr="00A4224F">
              <w:rPr>
                <w:color w:val="000000"/>
                <w:szCs w:val="28"/>
                <w:lang w:val="vi-VN"/>
              </w:rPr>
              <w:t xml:space="preserve"> đơn giản</w:t>
            </w:r>
            <w:r w:rsidRPr="00A4224F">
              <w:rPr>
                <w:color w:val="000000"/>
                <w:szCs w:val="28"/>
              </w:rPr>
              <w:t xml:space="preserve">. </w:t>
            </w:r>
          </w:p>
        </w:tc>
      </w:tr>
      <w:tr w:rsidR="001C4916" w:rsidRPr="00A4224F" w14:paraId="16E5870B" w14:textId="77777777" w:rsidTr="00E1089C">
        <w:trPr>
          <w:jc w:val="center"/>
        </w:trPr>
        <w:tc>
          <w:tcPr>
            <w:tcW w:w="5000" w:type="pct"/>
            <w:gridSpan w:val="3"/>
            <w:shd w:val="clear" w:color="auto" w:fill="auto"/>
          </w:tcPr>
          <w:p w14:paraId="596BC806" w14:textId="77777777" w:rsidR="001C4916" w:rsidRPr="00A4224F" w:rsidRDefault="001C4916" w:rsidP="00665C9A">
            <w:pPr>
              <w:suppressAutoHyphens/>
              <w:spacing w:before="60" w:after="60" w:line="264" w:lineRule="auto"/>
              <w:ind w:firstLine="0"/>
              <w:jc w:val="left"/>
              <w:rPr>
                <w:i/>
                <w:color w:val="000000"/>
                <w:szCs w:val="28"/>
                <w:lang w:val="da-DK"/>
              </w:rPr>
            </w:pPr>
            <w:r w:rsidRPr="00A4224F">
              <w:rPr>
                <w:b/>
                <w:i/>
                <w:color w:val="000000"/>
                <w:szCs w:val="28"/>
                <w:lang w:val="vi-VN"/>
              </w:rPr>
              <w:t>Thực hành trong phòng máy tính với phần mềm toán học (nếu nhà trường có điều kiện thực hiện)</w:t>
            </w:r>
          </w:p>
        </w:tc>
      </w:tr>
      <w:tr w:rsidR="001C4916" w:rsidRPr="00A4224F" w14:paraId="51B7686A" w14:textId="77777777" w:rsidTr="00E1089C">
        <w:trPr>
          <w:jc w:val="center"/>
        </w:trPr>
        <w:tc>
          <w:tcPr>
            <w:tcW w:w="5000" w:type="pct"/>
            <w:gridSpan w:val="3"/>
            <w:shd w:val="clear" w:color="auto" w:fill="auto"/>
          </w:tcPr>
          <w:p w14:paraId="7E7A63F2" w14:textId="77777777" w:rsidR="001C4916" w:rsidRPr="00A4224F" w:rsidRDefault="001C4916" w:rsidP="00665C9A">
            <w:pPr>
              <w:suppressAutoHyphens/>
              <w:spacing w:before="60" w:after="60" w:line="264" w:lineRule="auto"/>
              <w:ind w:firstLine="0"/>
              <w:jc w:val="left"/>
              <w:rPr>
                <w:color w:val="000000"/>
                <w:szCs w:val="28"/>
                <w:lang w:val="da-DK"/>
              </w:rPr>
            </w:pPr>
            <w:r w:rsidRPr="00A4224F">
              <w:rPr>
                <w:color w:val="000000"/>
                <w:szCs w:val="28"/>
                <w:lang w:val="da-DK"/>
              </w:rPr>
              <w:lastRenderedPageBreak/>
              <w:t>– Sử dụng được phần mềm để vẽ biểu đồ.</w:t>
            </w:r>
          </w:p>
          <w:p w14:paraId="38592889" w14:textId="77777777" w:rsidR="001C4916" w:rsidRPr="00A4224F" w:rsidRDefault="001C4916" w:rsidP="00665C9A">
            <w:pPr>
              <w:suppressAutoHyphens/>
              <w:spacing w:before="60" w:after="60" w:line="264" w:lineRule="auto"/>
              <w:ind w:firstLine="0"/>
              <w:jc w:val="left"/>
              <w:rPr>
                <w:color w:val="000000"/>
                <w:szCs w:val="28"/>
                <w:lang w:val="da-DK"/>
              </w:rPr>
            </w:pPr>
            <w:r w:rsidRPr="00A4224F">
              <w:rPr>
                <w:color w:val="000000"/>
                <w:szCs w:val="28"/>
                <w:lang w:val="da-DK"/>
              </w:rPr>
              <w:t>– Sử dụng được phần mềm để xác định được tần số.</w:t>
            </w:r>
          </w:p>
          <w:p w14:paraId="4F74DFB8" w14:textId="77777777" w:rsidR="001C4916" w:rsidRPr="00A4224F" w:rsidRDefault="001C4916" w:rsidP="00665C9A">
            <w:pPr>
              <w:suppressAutoHyphens/>
              <w:spacing w:before="60" w:after="60" w:line="264" w:lineRule="auto"/>
              <w:ind w:firstLine="0"/>
              <w:jc w:val="left"/>
              <w:rPr>
                <w:b/>
                <w:color w:val="000000"/>
                <w:szCs w:val="28"/>
                <w:lang w:val="vi-VN"/>
              </w:rPr>
            </w:pPr>
            <w:r w:rsidRPr="00A4224F">
              <w:rPr>
                <w:color w:val="000000"/>
                <w:szCs w:val="28"/>
                <w:lang w:val="da-DK"/>
              </w:rPr>
              <w:t>– Sử dụng được phần mềm mô tả thí nghiệm ngẫu nhiên.</w:t>
            </w:r>
          </w:p>
        </w:tc>
      </w:tr>
      <w:tr w:rsidR="001C4916" w:rsidRPr="00A4224F" w14:paraId="623250E1" w14:textId="77777777" w:rsidTr="00E1089C">
        <w:trPr>
          <w:jc w:val="center"/>
        </w:trPr>
        <w:tc>
          <w:tcPr>
            <w:tcW w:w="5000" w:type="pct"/>
            <w:gridSpan w:val="3"/>
            <w:shd w:val="clear" w:color="auto" w:fill="auto"/>
            <w:vAlign w:val="center"/>
          </w:tcPr>
          <w:p w14:paraId="042D8ACB" w14:textId="77777777" w:rsidR="001C4916" w:rsidRPr="00A4224F" w:rsidRDefault="001C4916" w:rsidP="00665C9A">
            <w:pPr>
              <w:suppressAutoHyphens/>
              <w:spacing w:before="60" w:after="60" w:line="264" w:lineRule="auto"/>
              <w:ind w:firstLine="0"/>
              <w:jc w:val="left"/>
              <w:rPr>
                <w:color w:val="000000"/>
                <w:szCs w:val="28"/>
                <w:lang w:val="vi-VN"/>
              </w:rPr>
            </w:pPr>
            <w:r w:rsidRPr="00A4224F">
              <w:rPr>
                <w:color w:val="000000"/>
                <w:szCs w:val="28"/>
              </w:rPr>
              <w:t>HOẠT ĐỘNG THỰC HÀNH VÀ TRẢI NGHIỆM</w:t>
            </w:r>
          </w:p>
        </w:tc>
      </w:tr>
      <w:tr w:rsidR="001C4916" w:rsidRPr="00A4224F" w14:paraId="748445F5" w14:textId="77777777" w:rsidTr="00E1089C">
        <w:trPr>
          <w:jc w:val="center"/>
        </w:trPr>
        <w:tc>
          <w:tcPr>
            <w:tcW w:w="5000" w:type="pct"/>
            <w:gridSpan w:val="3"/>
            <w:shd w:val="clear" w:color="auto" w:fill="auto"/>
          </w:tcPr>
          <w:p w14:paraId="3F55BE5A" w14:textId="77777777" w:rsidR="001C4916" w:rsidRPr="00A4224F" w:rsidRDefault="001C4916" w:rsidP="00665C9A">
            <w:pPr>
              <w:suppressAutoHyphens/>
              <w:spacing w:before="60" w:after="60" w:line="264" w:lineRule="auto"/>
              <w:ind w:firstLine="0"/>
              <w:rPr>
                <w:color w:val="000000"/>
                <w:szCs w:val="28"/>
              </w:rPr>
            </w:pPr>
            <w:r w:rsidRPr="00A4224F">
              <w:rPr>
                <w:color w:val="000000"/>
                <w:szCs w:val="28"/>
              </w:rPr>
              <w:t>Nhà trường tổ chức cho học sinh một số hoạt động sau và có thể bổ sung các hoạt động khác tuỳ vào điều kiện cụ thể.</w:t>
            </w:r>
          </w:p>
          <w:p w14:paraId="57744AC6" w14:textId="77777777" w:rsidR="00310F28" w:rsidRPr="00A4224F" w:rsidRDefault="001C4916" w:rsidP="00665C9A">
            <w:pPr>
              <w:suppressAutoHyphens/>
              <w:spacing w:before="60" w:after="60" w:line="264" w:lineRule="auto"/>
              <w:ind w:firstLine="0"/>
              <w:rPr>
                <w:color w:val="000000"/>
                <w:szCs w:val="28"/>
              </w:rPr>
            </w:pPr>
            <w:r w:rsidRPr="00A4224F">
              <w:rPr>
                <w:i/>
                <w:color w:val="000000"/>
                <w:szCs w:val="28"/>
              </w:rPr>
              <w:t xml:space="preserve">Hoạt động 1: </w:t>
            </w:r>
            <w:r w:rsidRPr="00A4224F">
              <w:rPr>
                <w:color w:val="000000"/>
                <w:szCs w:val="28"/>
              </w:rPr>
              <w:t xml:space="preserve">Tìm hiểu một số kiến thức về tài chính như: </w:t>
            </w:r>
            <w:r w:rsidR="00310F28" w:rsidRPr="00A4224F">
              <w:rPr>
                <w:color w:val="000000"/>
                <w:szCs w:val="28"/>
              </w:rPr>
              <w:t xml:space="preserve"> </w:t>
            </w:r>
          </w:p>
          <w:p w14:paraId="23658418" w14:textId="77777777" w:rsidR="00E95B83" w:rsidRPr="00A4224F" w:rsidRDefault="00310F28" w:rsidP="00665C9A">
            <w:pPr>
              <w:suppressAutoHyphens/>
              <w:spacing w:before="60" w:after="60" w:line="264" w:lineRule="auto"/>
              <w:ind w:firstLine="0"/>
              <w:rPr>
                <w:color w:val="000000"/>
                <w:szCs w:val="28"/>
              </w:rPr>
            </w:pPr>
            <w:r w:rsidRPr="00A4224F">
              <w:rPr>
                <w:color w:val="000000"/>
                <w:szCs w:val="28"/>
                <w:lang w:val="da-DK"/>
              </w:rPr>
              <w:t xml:space="preserve">– </w:t>
            </w:r>
            <w:r w:rsidR="00B31E39" w:rsidRPr="00A4224F">
              <w:rPr>
                <w:color w:val="000000"/>
                <w:szCs w:val="28"/>
              </w:rPr>
              <w:t>Lập kế hoạch chi tiêu của bả</w:t>
            </w:r>
            <w:r w:rsidR="00E95B83" w:rsidRPr="00A4224F">
              <w:rPr>
                <w:color w:val="000000"/>
                <w:szCs w:val="28"/>
              </w:rPr>
              <w:t>n thân.</w:t>
            </w:r>
          </w:p>
          <w:p w14:paraId="0889515B" w14:textId="77777777" w:rsidR="00B31E39" w:rsidRPr="00A4224F" w:rsidRDefault="00E95B83" w:rsidP="00665C9A">
            <w:pPr>
              <w:suppressAutoHyphens/>
              <w:spacing w:before="60" w:after="60" w:line="264" w:lineRule="auto"/>
              <w:ind w:firstLine="0"/>
              <w:rPr>
                <w:i/>
                <w:color w:val="000000"/>
                <w:szCs w:val="28"/>
              </w:rPr>
            </w:pPr>
            <w:r w:rsidRPr="00A4224F">
              <w:rPr>
                <w:color w:val="000000"/>
                <w:szCs w:val="28"/>
                <w:lang w:val="da-DK"/>
              </w:rPr>
              <w:t xml:space="preserve">– </w:t>
            </w:r>
            <w:r w:rsidR="00B31E39" w:rsidRPr="00A4224F">
              <w:rPr>
                <w:color w:val="000000"/>
                <w:szCs w:val="28"/>
              </w:rPr>
              <w:t>Làm quen với bài toán về đầu tư cá nhân (xác định vốn đầu tư để đạt được lãi suất mong đợi).</w:t>
            </w:r>
          </w:p>
          <w:p w14:paraId="1702D239" w14:textId="77777777" w:rsidR="00310F28" w:rsidRPr="00A4224F" w:rsidRDefault="00E95B83" w:rsidP="00665C9A">
            <w:pPr>
              <w:suppressAutoHyphens/>
              <w:spacing w:before="60" w:after="60" w:line="264" w:lineRule="auto"/>
              <w:ind w:firstLine="0"/>
              <w:rPr>
                <w:color w:val="000000"/>
                <w:szCs w:val="28"/>
              </w:rPr>
            </w:pPr>
            <w:r w:rsidRPr="00A4224F">
              <w:rPr>
                <w:color w:val="000000"/>
                <w:szCs w:val="28"/>
                <w:lang w:val="da-DK"/>
              </w:rPr>
              <w:t xml:space="preserve">– </w:t>
            </w:r>
            <w:r w:rsidR="00B31E39" w:rsidRPr="00A4224F">
              <w:rPr>
                <w:rFonts w:eastAsia="Times New Roman"/>
                <w:color w:val="000000"/>
                <w:szCs w:val="28"/>
              </w:rPr>
              <w:t>Hiểu được các bản </w:t>
            </w:r>
            <w:r w:rsidR="00B31E39" w:rsidRPr="00A4224F">
              <w:rPr>
                <w:rFonts w:eastAsia="Times New Roman"/>
                <w:bCs/>
                <w:color w:val="000000"/>
                <w:szCs w:val="28"/>
              </w:rPr>
              <w:t>sao</w:t>
            </w:r>
            <w:r w:rsidR="00B31E39" w:rsidRPr="00A4224F">
              <w:rPr>
                <w:rFonts w:eastAsia="Times New Roman"/>
                <w:color w:val="000000"/>
                <w:szCs w:val="28"/>
              </w:rPr>
              <w:t> kê của ngân hàng (bản sao kê thật hoặc ví dụ) để xác định giao dịch và theo dõi thu nhập và chi tiêu; lựa chọn hình thức thanh toán phù hợp.</w:t>
            </w:r>
          </w:p>
          <w:p w14:paraId="62479717" w14:textId="77777777" w:rsidR="001C4916" w:rsidRPr="00A4224F" w:rsidRDefault="001C4916" w:rsidP="00665C9A">
            <w:pPr>
              <w:suppressAutoHyphens/>
              <w:spacing w:before="60" w:after="60" w:line="264" w:lineRule="auto"/>
              <w:ind w:firstLine="0"/>
              <w:rPr>
                <w:color w:val="000000"/>
                <w:szCs w:val="28"/>
                <w:lang w:val="vi-VN"/>
              </w:rPr>
            </w:pPr>
            <w:r w:rsidRPr="00A4224F">
              <w:rPr>
                <w:i/>
                <w:color w:val="000000"/>
                <w:szCs w:val="28"/>
                <w:lang w:val="vi-VN"/>
              </w:rPr>
              <w:t xml:space="preserve">Hoạt động </w:t>
            </w:r>
            <w:r w:rsidRPr="00A4224F">
              <w:rPr>
                <w:i/>
                <w:color w:val="000000"/>
                <w:szCs w:val="28"/>
              </w:rPr>
              <w:t>2:</w:t>
            </w:r>
            <w:r w:rsidRPr="00A4224F">
              <w:rPr>
                <w:color w:val="000000"/>
                <w:szCs w:val="28"/>
                <w:lang w:val="vi-VN"/>
              </w:rPr>
              <w:t xml:space="preserve"> Thực hành ứng dụng các kiến thức </w:t>
            </w:r>
            <w:r w:rsidRPr="00A4224F">
              <w:rPr>
                <w:color w:val="000000"/>
                <w:szCs w:val="28"/>
                <w:lang w:val="da-DK"/>
              </w:rPr>
              <w:t>t</w:t>
            </w:r>
            <w:r w:rsidRPr="00A4224F">
              <w:rPr>
                <w:color w:val="000000"/>
                <w:szCs w:val="28"/>
                <w:lang w:val="vi-VN"/>
              </w:rPr>
              <w:t>oán học vào thực tiễn và các chủ đề liên môn, chẳng hạn:</w:t>
            </w:r>
          </w:p>
          <w:p w14:paraId="6F7C4B02" w14:textId="77777777" w:rsidR="001C4916" w:rsidRPr="00A4224F" w:rsidRDefault="001C4916" w:rsidP="00665C9A">
            <w:pPr>
              <w:suppressAutoHyphens/>
              <w:spacing w:before="60" w:after="60" w:line="264" w:lineRule="auto"/>
              <w:ind w:firstLine="0"/>
              <w:rPr>
                <w:rFonts w:eastAsia="Times New Roman"/>
                <w:color w:val="000000"/>
                <w:szCs w:val="28"/>
                <w:lang w:val="vi-VN"/>
              </w:rPr>
            </w:pPr>
            <w:r w:rsidRPr="00A4224F">
              <w:rPr>
                <w:rFonts w:eastAsia="Times New Roman"/>
                <w:color w:val="000000"/>
                <w:szCs w:val="28"/>
                <w:lang w:val="vi-VN"/>
              </w:rPr>
              <w:t>– Vận dụng kiến thức Đại số để giải thích một số quy tắc trong Hoá học, Sinh học. Ví dụ: Ứng dụng phương trình bậc nhất trong các bài toán về xác định nồng độ phần trăm.</w:t>
            </w:r>
          </w:p>
          <w:p w14:paraId="0E567D06" w14:textId="77777777" w:rsidR="001C4916" w:rsidRPr="00A4224F" w:rsidRDefault="001C4916" w:rsidP="00665C9A">
            <w:pPr>
              <w:suppressAutoHyphens/>
              <w:spacing w:before="60" w:after="60" w:line="264" w:lineRule="auto"/>
              <w:ind w:firstLine="0"/>
              <w:rPr>
                <w:color w:val="000000"/>
                <w:szCs w:val="28"/>
                <w:lang w:val="vi-VN"/>
              </w:rPr>
            </w:pPr>
            <w:r w:rsidRPr="00A4224F">
              <w:rPr>
                <w:i/>
                <w:color w:val="000000"/>
                <w:szCs w:val="28"/>
                <w:lang w:val="vi-VN"/>
              </w:rPr>
              <w:t xml:space="preserve">Hoạt động 3: </w:t>
            </w:r>
            <w:r w:rsidRPr="00A4224F">
              <w:rPr>
                <w:color w:val="000000"/>
                <w:szCs w:val="28"/>
                <w:lang w:val="vi-VN"/>
              </w:rPr>
              <w:t xml:space="preserve">Tổ chức các hoạt động ngoài giờ chính khoá như thực hành ngoài lớp học, </w:t>
            </w:r>
            <w:r w:rsidRPr="00A4224F">
              <w:rPr>
                <w:color w:val="000000"/>
                <w:szCs w:val="28"/>
                <w:lang w:val="da-DK"/>
              </w:rPr>
              <w:t xml:space="preserve">dự án học tập, </w:t>
            </w:r>
            <w:r w:rsidRPr="00A4224F">
              <w:rPr>
                <w:color w:val="000000"/>
                <w:szCs w:val="28"/>
                <w:lang w:val="vi-VN"/>
              </w:rPr>
              <w:t xml:space="preserve">các </w:t>
            </w:r>
            <w:r w:rsidR="00A30C89" w:rsidRPr="00A4224F">
              <w:rPr>
                <w:color w:val="000000"/>
                <w:szCs w:val="28"/>
                <w:lang w:val="vi-VN"/>
              </w:rPr>
              <w:t>trò chơi học toán</w:t>
            </w:r>
            <w:r w:rsidRPr="00A4224F">
              <w:rPr>
                <w:color w:val="000000"/>
                <w:szCs w:val="28"/>
                <w:lang w:val="vi-VN"/>
              </w:rPr>
              <w:t>, cuộc thi về</w:t>
            </w:r>
            <w:r w:rsidRPr="00A4224F">
              <w:rPr>
                <w:color w:val="000000"/>
                <w:szCs w:val="28"/>
              </w:rPr>
              <w:t xml:space="preserve"> </w:t>
            </w:r>
            <w:r w:rsidRPr="00A4224F">
              <w:rPr>
                <w:color w:val="000000"/>
                <w:szCs w:val="28"/>
                <w:lang w:val="vi-VN"/>
              </w:rPr>
              <w:t>Toán, chẳng hạn:</w:t>
            </w:r>
          </w:p>
          <w:p w14:paraId="2706F4DF" w14:textId="77777777" w:rsidR="001C4916" w:rsidRPr="00A4224F" w:rsidRDefault="001C4916" w:rsidP="00665C9A">
            <w:pPr>
              <w:suppressAutoHyphens/>
              <w:spacing w:before="60" w:after="60" w:line="264" w:lineRule="auto"/>
              <w:ind w:firstLine="0"/>
              <w:rPr>
                <w:color w:val="000000"/>
                <w:szCs w:val="28"/>
                <w:lang w:val="da-DK"/>
              </w:rPr>
            </w:pPr>
            <w:r w:rsidRPr="00A4224F">
              <w:rPr>
                <w:noProof/>
                <w:color w:val="000000"/>
                <w:szCs w:val="28"/>
                <w:lang w:val="da-DK"/>
              </w:rPr>
              <w:t xml:space="preserve">– Tìm kiếm hoặc thực hành tạo dựng các đoạn video về ứng dụng của </w:t>
            </w:r>
            <w:r w:rsidRPr="00A4224F">
              <w:rPr>
                <w:color w:val="000000"/>
                <w:szCs w:val="28"/>
                <w:lang w:val="da-DK"/>
              </w:rPr>
              <w:t>hình chóp</w:t>
            </w:r>
            <w:r w:rsidRPr="00A4224F">
              <w:rPr>
                <w:noProof/>
                <w:color w:val="000000"/>
                <w:szCs w:val="28"/>
                <w:lang w:val="da-DK"/>
              </w:rPr>
              <w:t xml:space="preserve">, hình đồng dạng phối cảnh trong </w:t>
            </w:r>
            <w:r w:rsidRPr="00A4224F">
              <w:rPr>
                <w:color w:val="000000"/>
                <w:szCs w:val="28"/>
                <w:lang w:val="da-DK"/>
              </w:rPr>
              <w:t xml:space="preserve">thế giới </w:t>
            </w:r>
            <w:r w:rsidRPr="00A4224F">
              <w:rPr>
                <w:color w:val="000000"/>
                <w:szCs w:val="28"/>
                <w:lang w:val="da-DK"/>
              </w:rPr>
              <w:br/>
              <w:t>tự nhiên.</w:t>
            </w:r>
          </w:p>
          <w:p w14:paraId="50ECD080" w14:textId="77777777" w:rsidR="001C4916" w:rsidRPr="00A4224F" w:rsidRDefault="001C4916" w:rsidP="00665C9A">
            <w:pPr>
              <w:suppressAutoHyphens/>
              <w:spacing w:before="60" w:after="60" w:line="264" w:lineRule="auto"/>
              <w:ind w:firstLine="0"/>
              <w:rPr>
                <w:color w:val="000000"/>
                <w:szCs w:val="28"/>
                <w:lang w:val="da-DK"/>
              </w:rPr>
            </w:pPr>
            <w:r w:rsidRPr="00A4224F">
              <w:rPr>
                <w:color w:val="000000"/>
                <w:szCs w:val="28"/>
                <w:lang w:val="da-DK"/>
              </w:rPr>
              <w:t xml:space="preserve">– Vận dụng kiến thức về tam giác đồng dạng và định </w:t>
            </w:r>
            <w:r w:rsidR="00B90A13" w:rsidRPr="00A4224F">
              <w:rPr>
                <w:color w:val="000000"/>
                <w:szCs w:val="28"/>
                <w:lang w:val="da-DK"/>
              </w:rPr>
              <w:t>lí</w:t>
            </w:r>
            <w:r w:rsidRPr="00A4224F">
              <w:rPr>
                <w:color w:val="000000"/>
                <w:szCs w:val="28"/>
                <w:lang w:val="da-DK"/>
              </w:rPr>
              <w:t xml:space="preserve"> Pythagore trong thực tiễn</w:t>
            </w:r>
            <w:r w:rsidR="00882F07" w:rsidRPr="00A4224F">
              <w:rPr>
                <w:color w:val="000000"/>
                <w:szCs w:val="28"/>
                <w:lang w:val="da-DK"/>
              </w:rPr>
              <w:t xml:space="preserve"> (ví dụ: đ</w:t>
            </w:r>
            <w:r w:rsidRPr="00A4224F">
              <w:rPr>
                <w:color w:val="000000"/>
                <w:szCs w:val="28"/>
                <w:lang w:val="da-DK"/>
              </w:rPr>
              <w:t>o khoảng cách giữa hai vị trí mà giữa chúng có vật cản hoặc chỉ đến được một trong hai vị trí</w:t>
            </w:r>
            <w:r w:rsidR="00882F07" w:rsidRPr="00A4224F">
              <w:rPr>
                <w:color w:val="000000"/>
                <w:szCs w:val="28"/>
                <w:lang w:val="da-DK"/>
              </w:rPr>
              <w:t>)</w:t>
            </w:r>
            <w:r w:rsidRPr="00A4224F">
              <w:rPr>
                <w:color w:val="000000"/>
                <w:szCs w:val="28"/>
                <w:lang w:val="da-DK"/>
              </w:rPr>
              <w:t>.</w:t>
            </w:r>
          </w:p>
          <w:p w14:paraId="28078EE6" w14:textId="77777777" w:rsidR="001C4916" w:rsidRPr="00A4224F" w:rsidRDefault="001C4916" w:rsidP="00665C9A">
            <w:pPr>
              <w:suppressAutoHyphens/>
              <w:spacing w:before="60" w:after="60" w:line="264" w:lineRule="auto"/>
              <w:ind w:firstLine="0"/>
              <w:rPr>
                <w:color w:val="000000"/>
                <w:szCs w:val="28"/>
                <w:lang w:val="da-DK"/>
              </w:rPr>
            </w:pPr>
            <w:r w:rsidRPr="00A4224F">
              <w:rPr>
                <w:noProof/>
                <w:color w:val="000000"/>
                <w:szCs w:val="28"/>
                <w:lang w:val="da-DK"/>
              </w:rPr>
              <w:t>– Thực hành</w:t>
            </w:r>
            <w:r w:rsidRPr="00A4224F">
              <w:rPr>
                <w:color w:val="000000"/>
                <w:szCs w:val="28"/>
                <w:lang w:val="vi-VN"/>
              </w:rPr>
              <w:t xml:space="preserve"> tính diện tích</w:t>
            </w:r>
            <w:r w:rsidRPr="00A4224F">
              <w:rPr>
                <w:color w:val="000000"/>
                <w:szCs w:val="28"/>
                <w:lang w:val="da-DK"/>
              </w:rPr>
              <w:t>, thể tích</w:t>
            </w:r>
            <w:r w:rsidRPr="00A4224F">
              <w:rPr>
                <w:color w:val="000000"/>
                <w:szCs w:val="28"/>
                <w:lang w:val="vi-VN"/>
              </w:rPr>
              <w:t xml:space="preserve"> của </w:t>
            </w:r>
            <w:r w:rsidRPr="00A4224F">
              <w:rPr>
                <w:color w:val="000000"/>
                <w:szCs w:val="28"/>
                <w:lang w:val="da-DK"/>
              </w:rPr>
              <w:t xml:space="preserve">một số hình, khối trong thực tế. </w:t>
            </w:r>
          </w:p>
          <w:p w14:paraId="4501E393" w14:textId="77777777" w:rsidR="001C4916" w:rsidRPr="00A4224F" w:rsidRDefault="001C4916" w:rsidP="00665C9A">
            <w:pPr>
              <w:suppressAutoHyphens/>
              <w:spacing w:before="60" w:after="60" w:line="264" w:lineRule="auto"/>
              <w:ind w:firstLine="0"/>
              <w:rPr>
                <w:b/>
                <w:color w:val="000000"/>
                <w:szCs w:val="28"/>
                <w:lang w:val="vi-VN"/>
              </w:rPr>
            </w:pPr>
            <w:r w:rsidRPr="00A4224F">
              <w:rPr>
                <w:i/>
                <w:color w:val="000000"/>
                <w:szCs w:val="28"/>
                <w:lang w:val="da-DK"/>
              </w:rPr>
              <w:t>Hoạt động 4 (nếu nhà trường có điều kiện thực hiện):</w:t>
            </w:r>
            <w:r w:rsidRPr="00A4224F">
              <w:rPr>
                <w:color w:val="000000"/>
                <w:szCs w:val="28"/>
                <w:lang w:val="da-DK"/>
              </w:rPr>
              <w:t xml:space="preserve"> </w:t>
            </w:r>
            <w:r w:rsidR="001136F4" w:rsidRPr="00A4224F">
              <w:rPr>
                <w:color w:val="000000"/>
                <w:szCs w:val="28"/>
              </w:rPr>
              <w:t xml:space="preserve">Tổ chức giao lưu với học sinh có khả năng và yêu thích môn Toán trong trường và trường bạn. </w:t>
            </w:r>
          </w:p>
        </w:tc>
      </w:tr>
    </w:tbl>
    <w:p w14:paraId="117CB3C1" w14:textId="77777777" w:rsidR="00331725" w:rsidRPr="00A4224F" w:rsidRDefault="00331725" w:rsidP="002766F9">
      <w:pPr>
        <w:pStyle w:val="111"/>
        <w:rPr>
          <w:color w:val="000000"/>
          <w:lang w:val="en-US"/>
        </w:rPr>
      </w:pPr>
      <w:bookmarkStart w:id="43" w:name="_Toc516910706"/>
      <w:r w:rsidRPr="00A4224F">
        <w:rPr>
          <w:color w:val="000000"/>
        </w:rPr>
        <w:lastRenderedPageBreak/>
        <w:t>LỚP 9</w:t>
      </w:r>
      <w:bookmarkEnd w:id="4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3252"/>
        <w:gridCol w:w="8411"/>
      </w:tblGrid>
      <w:tr w:rsidR="00331725" w:rsidRPr="00A4224F" w14:paraId="01E0D937" w14:textId="77777777" w:rsidTr="00E75731">
        <w:trPr>
          <w:tblHeader/>
          <w:jc w:val="center"/>
        </w:trPr>
        <w:tc>
          <w:tcPr>
            <w:tcW w:w="1995" w:type="pct"/>
            <w:gridSpan w:val="2"/>
            <w:shd w:val="clear" w:color="auto" w:fill="auto"/>
            <w:vAlign w:val="center"/>
          </w:tcPr>
          <w:p w14:paraId="7808AE61" w14:textId="77777777" w:rsidR="00331725" w:rsidRPr="00A4224F" w:rsidRDefault="00331725" w:rsidP="00E75731">
            <w:pPr>
              <w:suppressAutoHyphens/>
              <w:spacing w:before="60" w:after="60"/>
              <w:ind w:firstLine="0"/>
              <w:jc w:val="center"/>
              <w:rPr>
                <w:color w:val="000000"/>
                <w:szCs w:val="28"/>
              </w:rPr>
            </w:pPr>
            <w:r w:rsidRPr="00A4224F">
              <w:rPr>
                <w:b/>
                <w:color w:val="000000"/>
                <w:szCs w:val="28"/>
              </w:rPr>
              <w:t>Nội dung</w:t>
            </w:r>
          </w:p>
        </w:tc>
        <w:tc>
          <w:tcPr>
            <w:tcW w:w="3005" w:type="pct"/>
            <w:shd w:val="clear" w:color="auto" w:fill="auto"/>
            <w:vAlign w:val="center"/>
          </w:tcPr>
          <w:p w14:paraId="0016B315" w14:textId="77777777" w:rsidR="00331725" w:rsidRPr="00A4224F" w:rsidRDefault="00331725" w:rsidP="00E75731">
            <w:pPr>
              <w:suppressAutoHyphens/>
              <w:spacing w:before="60" w:after="60"/>
              <w:ind w:firstLine="0"/>
              <w:jc w:val="center"/>
              <w:rPr>
                <w:b/>
                <w:color w:val="000000"/>
                <w:szCs w:val="28"/>
              </w:rPr>
            </w:pPr>
            <w:r w:rsidRPr="00A4224F">
              <w:rPr>
                <w:b/>
                <w:color w:val="000000"/>
                <w:szCs w:val="28"/>
              </w:rPr>
              <w:t>Yêu cầu cần đạt</w:t>
            </w:r>
          </w:p>
        </w:tc>
      </w:tr>
      <w:tr w:rsidR="00331725" w:rsidRPr="00A4224F" w14:paraId="6EAF70C9" w14:textId="77777777" w:rsidTr="00741287">
        <w:trPr>
          <w:jc w:val="center"/>
        </w:trPr>
        <w:tc>
          <w:tcPr>
            <w:tcW w:w="5000" w:type="pct"/>
            <w:gridSpan w:val="3"/>
            <w:shd w:val="clear" w:color="auto" w:fill="auto"/>
            <w:vAlign w:val="center"/>
          </w:tcPr>
          <w:p w14:paraId="29F9C962" w14:textId="77777777" w:rsidR="00331725" w:rsidRPr="00A4224F" w:rsidRDefault="008C4787" w:rsidP="00E75731">
            <w:pPr>
              <w:suppressAutoHyphens/>
              <w:spacing w:before="60" w:after="60"/>
              <w:ind w:firstLine="0"/>
              <w:jc w:val="left"/>
              <w:rPr>
                <w:color w:val="000000"/>
                <w:szCs w:val="28"/>
              </w:rPr>
            </w:pPr>
            <w:r w:rsidRPr="00A4224F">
              <w:rPr>
                <w:rFonts w:eastAsia="Times New Roman"/>
                <w:color w:val="000000"/>
                <w:szCs w:val="28"/>
              </w:rPr>
              <w:t xml:space="preserve">SỐ VÀ </w:t>
            </w:r>
            <w:r w:rsidR="00C719C5" w:rsidRPr="00A4224F">
              <w:rPr>
                <w:rFonts w:eastAsia="Times New Roman"/>
                <w:color w:val="000000"/>
                <w:szCs w:val="28"/>
              </w:rPr>
              <w:t xml:space="preserve">ĐẠI SỐ </w:t>
            </w:r>
          </w:p>
        </w:tc>
      </w:tr>
      <w:tr w:rsidR="00331725" w:rsidRPr="00A4224F" w14:paraId="5BC8E679" w14:textId="77777777" w:rsidTr="00741287">
        <w:trPr>
          <w:jc w:val="center"/>
        </w:trPr>
        <w:tc>
          <w:tcPr>
            <w:tcW w:w="5000" w:type="pct"/>
            <w:gridSpan w:val="3"/>
            <w:shd w:val="clear" w:color="auto" w:fill="auto"/>
            <w:vAlign w:val="center"/>
          </w:tcPr>
          <w:p w14:paraId="5B86C1E2" w14:textId="77777777" w:rsidR="00331725" w:rsidRPr="00A4224F" w:rsidRDefault="00331725" w:rsidP="00E75731">
            <w:pPr>
              <w:suppressAutoHyphens/>
              <w:spacing w:before="60" w:after="60"/>
              <w:ind w:firstLine="0"/>
              <w:jc w:val="left"/>
              <w:rPr>
                <w:b/>
                <w:i/>
                <w:color w:val="000000"/>
                <w:szCs w:val="28"/>
              </w:rPr>
            </w:pPr>
            <w:r w:rsidRPr="00A4224F">
              <w:rPr>
                <w:b/>
                <w:i/>
                <w:color w:val="000000"/>
                <w:szCs w:val="28"/>
              </w:rPr>
              <w:t>Đại số</w:t>
            </w:r>
          </w:p>
        </w:tc>
      </w:tr>
      <w:tr w:rsidR="001136F4" w:rsidRPr="00A4224F" w14:paraId="7DA047EC" w14:textId="77777777" w:rsidTr="00741287">
        <w:trPr>
          <w:jc w:val="center"/>
        </w:trPr>
        <w:tc>
          <w:tcPr>
            <w:tcW w:w="833" w:type="pct"/>
            <w:vMerge w:val="restart"/>
            <w:shd w:val="clear" w:color="auto" w:fill="auto"/>
          </w:tcPr>
          <w:p w14:paraId="453E94F6" w14:textId="77777777" w:rsidR="001136F4" w:rsidRPr="00A4224F" w:rsidRDefault="001136F4" w:rsidP="00E75731">
            <w:pPr>
              <w:suppressAutoHyphens/>
              <w:spacing w:before="60" w:after="60"/>
              <w:ind w:firstLine="0"/>
              <w:rPr>
                <w:color w:val="000000"/>
                <w:szCs w:val="28"/>
                <w:lang w:val="da-DK"/>
              </w:rPr>
            </w:pPr>
            <w:r w:rsidRPr="00A4224F">
              <w:rPr>
                <w:bCs/>
                <w:color w:val="000000"/>
                <w:szCs w:val="28"/>
              </w:rPr>
              <w:t>Căn thức</w:t>
            </w:r>
          </w:p>
        </w:tc>
        <w:tc>
          <w:tcPr>
            <w:tcW w:w="1162" w:type="pct"/>
            <w:shd w:val="clear" w:color="auto" w:fill="auto"/>
          </w:tcPr>
          <w:p w14:paraId="0CE57584" w14:textId="77777777" w:rsidR="001136F4" w:rsidRPr="00A4224F" w:rsidRDefault="001136F4" w:rsidP="00E75731">
            <w:pPr>
              <w:suppressAutoHyphens/>
              <w:spacing w:before="60" w:after="60"/>
              <w:ind w:firstLine="0"/>
              <w:rPr>
                <w:i/>
                <w:color w:val="000000"/>
                <w:szCs w:val="28"/>
                <w:lang w:val="da-DK"/>
              </w:rPr>
            </w:pPr>
            <w:r w:rsidRPr="00A4224F">
              <w:rPr>
                <w:bCs/>
                <w:i/>
                <w:color w:val="000000"/>
                <w:szCs w:val="28"/>
                <w:lang w:val="da-DK"/>
              </w:rPr>
              <w:t>Căn bậc hai và căn bậc ba của số thực</w:t>
            </w:r>
          </w:p>
        </w:tc>
        <w:tc>
          <w:tcPr>
            <w:tcW w:w="3005" w:type="pct"/>
            <w:shd w:val="clear" w:color="auto" w:fill="auto"/>
          </w:tcPr>
          <w:p w14:paraId="59D9FBC1" w14:textId="77777777" w:rsidR="001136F4" w:rsidRPr="00A4224F" w:rsidRDefault="001136F4" w:rsidP="00E75731">
            <w:pPr>
              <w:suppressAutoHyphens/>
              <w:spacing w:before="60" w:after="60"/>
              <w:ind w:firstLine="0"/>
              <w:rPr>
                <w:color w:val="000000"/>
                <w:szCs w:val="28"/>
                <w:lang w:val="da-DK"/>
              </w:rPr>
            </w:pPr>
            <w:r w:rsidRPr="00A4224F">
              <w:rPr>
                <w:color w:val="000000"/>
                <w:szCs w:val="28"/>
                <w:lang w:val="da-DK"/>
              </w:rPr>
              <w:t>– Nhận biết được kh</w:t>
            </w:r>
            <w:r w:rsidRPr="00A4224F">
              <w:rPr>
                <w:color w:val="000000"/>
                <w:szCs w:val="28"/>
                <w:lang w:val="vi-VN"/>
              </w:rPr>
              <w:t>ái niệm về căn</w:t>
            </w:r>
            <w:r w:rsidRPr="00A4224F">
              <w:rPr>
                <w:color w:val="000000"/>
                <w:szCs w:val="28"/>
                <w:lang w:val="da-DK"/>
              </w:rPr>
              <w:t xml:space="preserve"> bậc hai </w:t>
            </w:r>
            <w:r w:rsidRPr="00A4224F">
              <w:rPr>
                <w:bCs/>
                <w:color w:val="000000"/>
                <w:szCs w:val="28"/>
                <w:lang w:val="da-DK"/>
              </w:rPr>
              <w:t>của số thực</w:t>
            </w:r>
            <w:r w:rsidRPr="00A4224F">
              <w:rPr>
                <w:color w:val="000000"/>
                <w:szCs w:val="28"/>
                <w:lang w:val="da-DK"/>
              </w:rPr>
              <w:t xml:space="preserve"> không âm, căn bậc </w:t>
            </w:r>
            <w:r w:rsidRPr="00A4224F">
              <w:rPr>
                <w:color w:val="000000"/>
                <w:szCs w:val="28"/>
                <w:lang w:val="vi-VN"/>
              </w:rPr>
              <w:t>ba</w:t>
            </w:r>
            <w:r w:rsidRPr="00A4224F">
              <w:rPr>
                <w:color w:val="000000"/>
                <w:szCs w:val="28"/>
              </w:rPr>
              <w:t xml:space="preserve"> </w:t>
            </w:r>
            <w:r w:rsidRPr="00A4224F">
              <w:rPr>
                <w:bCs/>
                <w:color w:val="000000"/>
                <w:szCs w:val="28"/>
                <w:lang w:val="da-DK"/>
              </w:rPr>
              <w:t>của một số thực</w:t>
            </w:r>
            <w:r w:rsidRPr="00A4224F">
              <w:rPr>
                <w:color w:val="000000"/>
                <w:szCs w:val="28"/>
                <w:lang w:val="vi-VN"/>
              </w:rPr>
              <w:t>.</w:t>
            </w:r>
          </w:p>
          <w:p w14:paraId="1A9BFACD" w14:textId="77777777" w:rsidR="001136F4" w:rsidRPr="00A4224F" w:rsidRDefault="001136F4" w:rsidP="00E75731">
            <w:pPr>
              <w:suppressAutoHyphens/>
              <w:spacing w:before="60" w:after="60"/>
              <w:ind w:firstLine="0"/>
              <w:rPr>
                <w:color w:val="000000"/>
                <w:szCs w:val="28"/>
                <w:lang w:val="da-DK"/>
              </w:rPr>
            </w:pPr>
            <w:r w:rsidRPr="00A4224F">
              <w:rPr>
                <w:color w:val="000000"/>
                <w:szCs w:val="28"/>
                <w:lang w:val="da-DK"/>
              </w:rPr>
              <w:t>– Tính được giá trị (đúng hoặc gần đúng) căn bậc hai, căn bậc ba của một số hữu tỉ bằng máy tính cầm tay.</w:t>
            </w:r>
          </w:p>
          <w:p w14:paraId="6CF13C39" w14:textId="77777777" w:rsidR="001136F4" w:rsidRPr="00A4224F" w:rsidRDefault="001136F4" w:rsidP="00E75731">
            <w:pPr>
              <w:suppressAutoHyphens/>
              <w:spacing w:before="60" w:after="60"/>
              <w:ind w:firstLine="0"/>
              <w:rPr>
                <w:color w:val="000000"/>
                <w:szCs w:val="28"/>
              </w:rPr>
            </w:pPr>
            <w:r w:rsidRPr="00A4224F">
              <w:rPr>
                <w:color w:val="000000"/>
                <w:szCs w:val="28"/>
                <w:lang w:val="da-DK"/>
              </w:rPr>
              <w:t xml:space="preserve">– Thực hiện được một số </w:t>
            </w:r>
            <w:r w:rsidRPr="00A4224F">
              <w:rPr>
                <w:color w:val="000000"/>
                <w:szCs w:val="28"/>
                <w:lang w:val="vi-VN"/>
              </w:rPr>
              <w:t>phép</w:t>
            </w:r>
            <w:r w:rsidRPr="00A4224F">
              <w:rPr>
                <w:color w:val="000000"/>
                <w:szCs w:val="28"/>
              </w:rPr>
              <w:t xml:space="preserve"> tính</w:t>
            </w:r>
            <w:r w:rsidRPr="00A4224F">
              <w:rPr>
                <w:color w:val="000000"/>
                <w:szCs w:val="28"/>
                <w:lang w:val="vi-VN"/>
              </w:rPr>
              <w:t xml:space="preserve"> đơn giản về căn</w:t>
            </w:r>
            <w:r w:rsidRPr="00A4224F">
              <w:rPr>
                <w:color w:val="000000"/>
                <w:szCs w:val="28"/>
                <w:lang w:val="da-DK"/>
              </w:rPr>
              <w:t xml:space="preserve"> bậc hai </w:t>
            </w:r>
            <w:r w:rsidRPr="00A4224F">
              <w:rPr>
                <w:bCs/>
                <w:color w:val="000000"/>
                <w:szCs w:val="28"/>
                <w:lang w:val="da-DK"/>
              </w:rPr>
              <w:t>của số thực</w:t>
            </w:r>
            <w:r w:rsidRPr="00A4224F">
              <w:rPr>
                <w:color w:val="000000"/>
                <w:szCs w:val="28"/>
                <w:lang w:val="da-DK"/>
              </w:rPr>
              <w:t xml:space="preserve"> không âm (căn bậc hai của một bình phương, căn bậc hai của một tích, căn bậc hai của một thương, đưa thừa số ra ngoài dấu căn bậc hai, đưa thừa số vào trong dấu căn bậc hai)</w:t>
            </w:r>
            <w:r w:rsidRPr="00A4224F">
              <w:rPr>
                <w:color w:val="000000"/>
                <w:szCs w:val="28"/>
                <w:lang w:val="vi-VN"/>
              </w:rPr>
              <w:t>.</w:t>
            </w:r>
          </w:p>
        </w:tc>
      </w:tr>
      <w:tr w:rsidR="001136F4" w:rsidRPr="00A4224F" w14:paraId="20066913" w14:textId="77777777" w:rsidTr="00741287">
        <w:trPr>
          <w:jc w:val="center"/>
        </w:trPr>
        <w:tc>
          <w:tcPr>
            <w:tcW w:w="833" w:type="pct"/>
            <w:vMerge/>
            <w:shd w:val="clear" w:color="auto" w:fill="auto"/>
          </w:tcPr>
          <w:p w14:paraId="08F41443" w14:textId="77777777" w:rsidR="001136F4" w:rsidRPr="00A4224F" w:rsidRDefault="001136F4" w:rsidP="00E75731">
            <w:pPr>
              <w:suppressAutoHyphens/>
              <w:spacing w:before="60" w:after="60"/>
              <w:ind w:firstLine="0"/>
              <w:rPr>
                <w:b/>
                <w:bCs/>
                <w:color w:val="000000"/>
                <w:szCs w:val="28"/>
              </w:rPr>
            </w:pPr>
          </w:p>
        </w:tc>
        <w:tc>
          <w:tcPr>
            <w:tcW w:w="1162" w:type="pct"/>
            <w:shd w:val="clear" w:color="auto" w:fill="auto"/>
          </w:tcPr>
          <w:p w14:paraId="16B9F4A2" w14:textId="77777777" w:rsidR="001136F4" w:rsidRPr="00A4224F" w:rsidRDefault="001136F4" w:rsidP="00E75731">
            <w:pPr>
              <w:suppressAutoHyphens/>
              <w:spacing w:before="60" w:after="60"/>
              <w:ind w:firstLine="0"/>
              <w:rPr>
                <w:bCs/>
                <w:i/>
                <w:color w:val="000000"/>
                <w:szCs w:val="28"/>
                <w:lang w:val="da-DK"/>
              </w:rPr>
            </w:pPr>
            <w:r w:rsidRPr="00A4224F">
              <w:rPr>
                <w:bCs/>
                <w:i/>
                <w:color w:val="000000"/>
                <w:szCs w:val="28"/>
                <w:lang w:val="da-DK"/>
              </w:rPr>
              <w:t>Căn thức bậc hai và căn thức bậc ba</w:t>
            </w:r>
            <w:r w:rsidRPr="00A4224F">
              <w:rPr>
                <w:bCs/>
                <w:color w:val="000000"/>
                <w:szCs w:val="28"/>
                <w:lang w:val="da-DK"/>
              </w:rPr>
              <w:t xml:space="preserve"> </w:t>
            </w:r>
            <w:r w:rsidRPr="00A4224F">
              <w:rPr>
                <w:bCs/>
                <w:i/>
                <w:color w:val="000000"/>
                <w:szCs w:val="28"/>
                <w:lang w:val="da-DK"/>
              </w:rPr>
              <w:t>của biểu thức đại số</w:t>
            </w:r>
          </w:p>
        </w:tc>
        <w:tc>
          <w:tcPr>
            <w:tcW w:w="3005" w:type="pct"/>
            <w:shd w:val="clear" w:color="auto" w:fill="auto"/>
          </w:tcPr>
          <w:p w14:paraId="76EA975B" w14:textId="77777777" w:rsidR="001136F4" w:rsidRPr="00A4224F" w:rsidRDefault="001136F4" w:rsidP="00E75731">
            <w:pPr>
              <w:suppressAutoHyphens/>
              <w:spacing w:before="60" w:after="60"/>
              <w:ind w:firstLine="0"/>
              <w:rPr>
                <w:color w:val="000000"/>
                <w:szCs w:val="28"/>
                <w:lang w:val="da-DK"/>
              </w:rPr>
            </w:pPr>
            <w:r w:rsidRPr="00A4224F">
              <w:rPr>
                <w:color w:val="000000"/>
                <w:szCs w:val="28"/>
                <w:lang w:val="da-DK"/>
              </w:rPr>
              <w:t>– Nhận biết được kh</w:t>
            </w:r>
            <w:r w:rsidRPr="00A4224F">
              <w:rPr>
                <w:color w:val="000000"/>
                <w:szCs w:val="28"/>
                <w:lang w:val="vi-VN"/>
              </w:rPr>
              <w:t xml:space="preserve">ái niệm về căn </w:t>
            </w:r>
            <w:r w:rsidRPr="00A4224F">
              <w:rPr>
                <w:color w:val="000000"/>
                <w:szCs w:val="28"/>
              </w:rPr>
              <w:t xml:space="preserve">thức </w:t>
            </w:r>
            <w:r w:rsidRPr="00A4224F">
              <w:rPr>
                <w:color w:val="000000"/>
                <w:szCs w:val="28"/>
                <w:lang w:val="vi-VN"/>
              </w:rPr>
              <w:t xml:space="preserve">bậc </w:t>
            </w:r>
            <w:r w:rsidRPr="00A4224F">
              <w:rPr>
                <w:color w:val="000000"/>
                <w:szCs w:val="28"/>
                <w:lang w:val="da-DK"/>
              </w:rPr>
              <w:t xml:space="preserve">hai và căn thức bậc </w:t>
            </w:r>
            <w:r w:rsidRPr="00A4224F">
              <w:rPr>
                <w:color w:val="000000"/>
                <w:szCs w:val="28"/>
                <w:lang w:val="vi-VN"/>
              </w:rPr>
              <w:t>ba</w:t>
            </w:r>
            <w:r w:rsidRPr="00A4224F">
              <w:rPr>
                <w:color w:val="000000"/>
                <w:szCs w:val="28"/>
              </w:rPr>
              <w:t xml:space="preserve"> </w:t>
            </w:r>
            <w:r w:rsidRPr="00A4224F">
              <w:rPr>
                <w:bCs/>
                <w:color w:val="000000"/>
                <w:szCs w:val="28"/>
                <w:lang w:val="da-DK"/>
              </w:rPr>
              <w:t>của một biểu thức đại số</w:t>
            </w:r>
            <w:r w:rsidRPr="00A4224F">
              <w:rPr>
                <w:color w:val="000000"/>
                <w:szCs w:val="28"/>
                <w:lang w:val="vi-VN"/>
              </w:rPr>
              <w:t>.</w:t>
            </w:r>
          </w:p>
          <w:p w14:paraId="20BD7A38" w14:textId="77777777" w:rsidR="001136F4" w:rsidRPr="00A4224F" w:rsidRDefault="001136F4" w:rsidP="00E75731">
            <w:pPr>
              <w:suppressAutoHyphens/>
              <w:spacing w:before="60" w:after="60"/>
              <w:ind w:firstLine="0"/>
              <w:rPr>
                <w:color w:val="000000"/>
                <w:szCs w:val="28"/>
              </w:rPr>
            </w:pPr>
            <w:r w:rsidRPr="00A4224F">
              <w:rPr>
                <w:color w:val="000000"/>
                <w:szCs w:val="28"/>
                <w:lang w:val="da-DK"/>
              </w:rPr>
              <w:t xml:space="preserve">– Thực hiện được một số </w:t>
            </w:r>
            <w:r w:rsidRPr="00A4224F">
              <w:rPr>
                <w:color w:val="000000"/>
                <w:szCs w:val="28"/>
                <w:lang w:val="vi-VN"/>
              </w:rPr>
              <w:t>phép</w:t>
            </w:r>
            <w:r w:rsidRPr="00A4224F">
              <w:rPr>
                <w:color w:val="000000"/>
                <w:szCs w:val="28"/>
              </w:rPr>
              <w:t xml:space="preserve"> biến đổi</w:t>
            </w:r>
            <w:r w:rsidRPr="00A4224F">
              <w:rPr>
                <w:color w:val="000000"/>
                <w:szCs w:val="28"/>
                <w:lang w:val="vi-VN"/>
              </w:rPr>
              <w:t xml:space="preserve"> đơn giản về căn</w:t>
            </w:r>
            <w:r w:rsidRPr="00A4224F">
              <w:rPr>
                <w:color w:val="000000"/>
                <w:szCs w:val="28"/>
                <w:lang w:val="da-DK"/>
              </w:rPr>
              <w:t xml:space="preserve"> thức bậc hai </w:t>
            </w:r>
            <w:r w:rsidRPr="00A4224F">
              <w:rPr>
                <w:bCs/>
                <w:color w:val="000000"/>
                <w:szCs w:val="28"/>
                <w:lang w:val="da-DK"/>
              </w:rPr>
              <w:t>của biểu thức đại số</w:t>
            </w:r>
            <w:r w:rsidRPr="00A4224F">
              <w:rPr>
                <w:color w:val="000000"/>
                <w:szCs w:val="28"/>
                <w:lang w:val="da-DK"/>
              </w:rPr>
              <w:t xml:space="preserve"> (căn thức bậc hai của một bình phương, căn thức bậc hai của một tích, căn thức bậc hai của một thương, trục căn thức ở mẫu)</w:t>
            </w:r>
            <w:r w:rsidRPr="00A4224F">
              <w:rPr>
                <w:color w:val="000000"/>
                <w:szCs w:val="28"/>
                <w:lang w:val="vi-VN"/>
              </w:rPr>
              <w:t>.</w:t>
            </w:r>
            <w:r w:rsidRPr="00A4224F">
              <w:rPr>
                <w:color w:val="000000"/>
                <w:szCs w:val="28"/>
              </w:rPr>
              <w:t xml:space="preserve"> </w:t>
            </w:r>
          </w:p>
        </w:tc>
      </w:tr>
      <w:tr w:rsidR="00331725" w:rsidRPr="00A4224F" w14:paraId="1820488D" w14:textId="77777777" w:rsidTr="00741287">
        <w:trPr>
          <w:jc w:val="center"/>
        </w:trPr>
        <w:tc>
          <w:tcPr>
            <w:tcW w:w="833" w:type="pct"/>
            <w:shd w:val="clear" w:color="auto" w:fill="auto"/>
          </w:tcPr>
          <w:p w14:paraId="30F9B041" w14:textId="77777777" w:rsidR="00331725" w:rsidRPr="00A4224F" w:rsidRDefault="00331725" w:rsidP="00E75731">
            <w:pPr>
              <w:suppressAutoHyphens/>
              <w:spacing w:before="60" w:after="60"/>
              <w:ind w:firstLine="0"/>
              <w:rPr>
                <w:noProof/>
                <w:color w:val="000000"/>
                <w:szCs w:val="28"/>
                <w:lang w:val="da-DK"/>
              </w:rPr>
            </w:pPr>
            <w:r w:rsidRPr="00A4224F">
              <w:rPr>
                <w:color w:val="000000"/>
                <w:szCs w:val="28"/>
                <w:lang w:val="vi-VN"/>
              </w:rPr>
              <w:t>Hàm số</w:t>
            </w:r>
            <w:r w:rsidRPr="00A4224F">
              <w:rPr>
                <w:color w:val="000000"/>
                <w:szCs w:val="28"/>
                <w:lang w:val="da-DK"/>
              </w:rPr>
              <w:t xml:space="preserve"> </w:t>
            </w:r>
            <w:r w:rsidRPr="00A4224F">
              <w:rPr>
                <w:color w:val="000000"/>
                <w:szCs w:val="28"/>
                <w:lang w:val="vi-VN"/>
              </w:rPr>
              <w:t>và đồ thị</w:t>
            </w:r>
          </w:p>
        </w:tc>
        <w:tc>
          <w:tcPr>
            <w:tcW w:w="1162" w:type="pct"/>
            <w:shd w:val="clear" w:color="auto" w:fill="auto"/>
          </w:tcPr>
          <w:p w14:paraId="75EB89D9" w14:textId="77777777" w:rsidR="00331725" w:rsidRPr="00A4224F" w:rsidRDefault="00331725" w:rsidP="00E75731">
            <w:pPr>
              <w:suppressAutoHyphens/>
              <w:spacing w:before="60" w:after="60"/>
              <w:ind w:firstLine="0"/>
              <w:rPr>
                <w:i/>
                <w:color w:val="000000"/>
                <w:szCs w:val="28"/>
                <w:lang w:val="fr-FR"/>
              </w:rPr>
            </w:pPr>
            <w:r w:rsidRPr="00A4224F">
              <w:rPr>
                <w:bCs/>
                <w:i/>
                <w:color w:val="000000"/>
                <w:szCs w:val="28"/>
                <w:lang w:val="vi-VN"/>
              </w:rPr>
              <w:t>Hàm số y = ax</w:t>
            </w:r>
            <w:r w:rsidRPr="00A4224F">
              <w:rPr>
                <w:bCs/>
                <w:i/>
                <w:color w:val="000000"/>
                <w:szCs w:val="28"/>
                <w:vertAlign w:val="superscript"/>
                <w:lang w:val="vi-VN"/>
              </w:rPr>
              <w:t>2</w:t>
            </w:r>
            <w:r w:rsidRPr="00A4224F">
              <w:rPr>
                <w:bCs/>
                <w:i/>
                <w:color w:val="000000"/>
                <w:szCs w:val="28"/>
                <w:lang w:val="vi-VN"/>
              </w:rPr>
              <w:t xml:space="preserve"> </w:t>
            </w:r>
            <w:r w:rsidRPr="00A4224F">
              <w:rPr>
                <w:bCs/>
                <w:color w:val="000000"/>
                <w:szCs w:val="28"/>
                <w:lang w:val="vi-VN"/>
              </w:rPr>
              <w:t>(</w:t>
            </w:r>
            <w:r w:rsidRPr="00A4224F">
              <w:rPr>
                <w:bCs/>
                <w:i/>
                <w:color w:val="000000"/>
                <w:szCs w:val="28"/>
                <w:lang w:val="vi-VN"/>
              </w:rPr>
              <w:t xml:space="preserve">a </w:t>
            </w:r>
            <w:r w:rsidRPr="00A4224F">
              <w:rPr>
                <w:bCs/>
                <w:color w:val="000000"/>
                <w:szCs w:val="28"/>
              </w:rPr>
              <w:sym w:font="Symbol" w:char="F0B9"/>
            </w:r>
            <w:r w:rsidRPr="00A4224F">
              <w:rPr>
                <w:bCs/>
                <w:i/>
                <w:color w:val="000000"/>
                <w:szCs w:val="28"/>
                <w:lang w:val="vi-VN"/>
              </w:rPr>
              <w:t xml:space="preserve"> </w:t>
            </w:r>
            <w:r w:rsidRPr="00A4224F">
              <w:rPr>
                <w:bCs/>
                <w:color w:val="000000"/>
                <w:szCs w:val="28"/>
                <w:lang w:val="vi-VN"/>
              </w:rPr>
              <w:t>0)</w:t>
            </w:r>
            <w:r w:rsidRPr="00A4224F">
              <w:rPr>
                <w:i/>
                <w:color w:val="000000"/>
                <w:szCs w:val="28"/>
                <w:lang w:val="fr-FR"/>
              </w:rPr>
              <w:t xml:space="preserve"> </w:t>
            </w:r>
            <w:r w:rsidRPr="00A4224F">
              <w:rPr>
                <w:i/>
                <w:color w:val="000000"/>
                <w:szCs w:val="28"/>
                <w:lang w:val="vi-VN"/>
              </w:rPr>
              <w:t>và đồ thị</w:t>
            </w:r>
          </w:p>
        </w:tc>
        <w:tc>
          <w:tcPr>
            <w:tcW w:w="3005" w:type="pct"/>
            <w:shd w:val="clear" w:color="auto" w:fill="auto"/>
          </w:tcPr>
          <w:p w14:paraId="68143AAC"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 xml:space="preserve">– Thiết lập được bảng giá trị của hàm số </w:t>
            </w:r>
            <w:r w:rsidRPr="00A4224F">
              <w:rPr>
                <w:i/>
                <w:color w:val="000000"/>
                <w:szCs w:val="28"/>
                <w:lang w:val="vi-VN"/>
              </w:rPr>
              <w:t>y</w:t>
            </w:r>
            <w:r w:rsidRPr="00A4224F">
              <w:rPr>
                <w:color w:val="000000"/>
                <w:szCs w:val="28"/>
                <w:lang w:val="vi-VN"/>
              </w:rPr>
              <w:t xml:space="preserve"> = </w:t>
            </w:r>
            <w:r w:rsidRPr="00A4224F">
              <w:rPr>
                <w:i/>
                <w:color w:val="000000"/>
                <w:szCs w:val="28"/>
                <w:lang w:val="vi-VN"/>
              </w:rPr>
              <w:t>ax</w:t>
            </w:r>
            <w:r w:rsidRPr="00A4224F">
              <w:rPr>
                <w:color w:val="000000"/>
                <w:szCs w:val="28"/>
                <w:vertAlign w:val="superscript"/>
                <w:lang w:val="vi-VN"/>
              </w:rPr>
              <w:t>2</w:t>
            </w:r>
            <w:r w:rsidRPr="00A4224F">
              <w:rPr>
                <w:color w:val="000000"/>
                <w:szCs w:val="28"/>
                <w:lang w:val="vi-VN"/>
              </w:rPr>
              <w:t xml:space="preserve"> (</w:t>
            </w:r>
            <w:r w:rsidRPr="00A4224F">
              <w:rPr>
                <w:i/>
                <w:color w:val="000000"/>
                <w:szCs w:val="28"/>
                <w:lang w:val="vi-VN"/>
              </w:rPr>
              <w:t>a</w:t>
            </w:r>
            <w:r w:rsidR="00E75731" w:rsidRPr="00A4224F">
              <w:rPr>
                <w:i/>
                <w:color w:val="000000"/>
                <w:szCs w:val="28"/>
              </w:rPr>
              <w:t xml:space="preserve"> </w:t>
            </w:r>
            <w:r w:rsidRPr="00A4224F">
              <w:rPr>
                <w:bCs/>
                <w:color w:val="000000"/>
                <w:szCs w:val="28"/>
              </w:rPr>
              <w:sym w:font="Symbol" w:char="F0B9"/>
            </w:r>
            <w:r w:rsidR="00E75731" w:rsidRPr="00A4224F">
              <w:rPr>
                <w:bCs/>
                <w:color w:val="000000"/>
                <w:szCs w:val="28"/>
              </w:rPr>
              <w:t xml:space="preserve"> </w:t>
            </w:r>
            <w:r w:rsidRPr="00A4224F">
              <w:rPr>
                <w:color w:val="000000"/>
                <w:szCs w:val="28"/>
                <w:lang w:val="vi-VN"/>
              </w:rPr>
              <w:t>0)</w:t>
            </w:r>
            <w:r w:rsidRPr="00A4224F">
              <w:rPr>
                <w:color w:val="000000"/>
                <w:szCs w:val="28"/>
                <w:lang w:val="da-DK"/>
              </w:rPr>
              <w:t>.</w:t>
            </w:r>
          </w:p>
          <w:p w14:paraId="6B1BC79A"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 xml:space="preserve">– Vẽ được đồ thị của hàm số </w:t>
            </w:r>
            <w:r w:rsidRPr="00A4224F">
              <w:rPr>
                <w:i/>
                <w:color w:val="000000"/>
                <w:szCs w:val="28"/>
                <w:lang w:val="vi-VN"/>
              </w:rPr>
              <w:t>y</w:t>
            </w:r>
            <w:r w:rsidRPr="00A4224F">
              <w:rPr>
                <w:color w:val="000000"/>
                <w:szCs w:val="28"/>
                <w:lang w:val="vi-VN"/>
              </w:rPr>
              <w:t xml:space="preserve"> = </w:t>
            </w:r>
            <w:r w:rsidRPr="00A4224F">
              <w:rPr>
                <w:i/>
                <w:color w:val="000000"/>
                <w:szCs w:val="28"/>
                <w:lang w:val="vi-VN"/>
              </w:rPr>
              <w:t>ax</w:t>
            </w:r>
            <w:r w:rsidRPr="00A4224F">
              <w:rPr>
                <w:color w:val="000000"/>
                <w:szCs w:val="28"/>
                <w:vertAlign w:val="superscript"/>
                <w:lang w:val="vi-VN"/>
              </w:rPr>
              <w:t>2</w:t>
            </w:r>
            <w:r w:rsidRPr="00A4224F">
              <w:rPr>
                <w:color w:val="000000"/>
                <w:szCs w:val="28"/>
                <w:lang w:val="vi-VN"/>
              </w:rPr>
              <w:t xml:space="preserve"> (</w:t>
            </w:r>
            <w:r w:rsidRPr="00A4224F">
              <w:rPr>
                <w:i/>
                <w:color w:val="000000"/>
                <w:szCs w:val="28"/>
                <w:lang w:val="vi-VN"/>
              </w:rPr>
              <w:t>a</w:t>
            </w:r>
            <w:r w:rsidR="00E75731" w:rsidRPr="00A4224F">
              <w:rPr>
                <w:i/>
                <w:color w:val="000000"/>
                <w:szCs w:val="28"/>
              </w:rPr>
              <w:t xml:space="preserve"> </w:t>
            </w:r>
            <w:r w:rsidRPr="00A4224F">
              <w:rPr>
                <w:bCs/>
                <w:color w:val="000000"/>
                <w:szCs w:val="28"/>
              </w:rPr>
              <w:sym w:font="Symbol" w:char="F0B9"/>
            </w:r>
            <w:r w:rsidR="00E75731" w:rsidRPr="00A4224F">
              <w:rPr>
                <w:bCs/>
                <w:color w:val="000000"/>
                <w:szCs w:val="28"/>
              </w:rPr>
              <w:t xml:space="preserve"> </w:t>
            </w:r>
            <w:r w:rsidRPr="00A4224F">
              <w:rPr>
                <w:color w:val="000000"/>
                <w:szCs w:val="28"/>
                <w:lang w:val="vi-VN"/>
              </w:rPr>
              <w:t>0)</w:t>
            </w:r>
            <w:r w:rsidRPr="00A4224F">
              <w:rPr>
                <w:color w:val="000000"/>
                <w:szCs w:val="28"/>
                <w:lang w:val="da-DK"/>
              </w:rPr>
              <w:t>.</w:t>
            </w:r>
          </w:p>
          <w:p w14:paraId="23C54719"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 xml:space="preserve">– Nhận biết </w:t>
            </w:r>
            <w:r w:rsidR="00C8629F" w:rsidRPr="00A4224F">
              <w:rPr>
                <w:color w:val="000000"/>
                <w:szCs w:val="28"/>
                <w:lang w:val="da-DK"/>
              </w:rPr>
              <w:t xml:space="preserve">được tính đối xứng (trục) và trục đối xứng </w:t>
            </w:r>
            <w:r w:rsidRPr="00A4224F">
              <w:rPr>
                <w:color w:val="000000"/>
                <w:szCs w:val="28"/>
                <w:lang w:val="da-DK"/>
              </w:rPr>
              <w:t xml:space="preserve">của </w:t>
            </w:r>
            <w:r w:rsidR="00C8629F" w:rsidRPr="00A4224F">
              <w:rPr>
                <w:color w:val="000000"/>
                <w:szCs w:val="28"/>
                <w:lang w:val="da-DK"/>
              </w:rPr>
              <w:t xml:space="preserve">đồ thị </w:t>
            </w:r>
            <w:r w:rsidRPr="00A4224F">
              <w:rPr>
                <w:color w:val="000000"/>
                <w:szCs w:val="28"/>
                <w:lang w:val="da-DK"/>
              </w:rPr>
              <w:t xml:space="preserve">hàm số </w:t>
            </w:r>
            <w:r w:rsidRPr="00A4224F">
              <w:rPr>
                <w:i/>
                <w:color w:val="000000"/>
                <w:szCs w:val="28"/>
                <w:lang w:val="vi-VN"/>
              </w:rPr>
              <w:t>y</w:t>
            </w:r>
            <w:r w:rsidRPr="00A4224F">
              <w:rPr>
                <w:color w:val="000000"/>
                <w:szCs w:val="28"/>
                <w:lang w:val="vi-VN"/>
              </w:rPr>
              <w:t xml:space="preserve"> = </w:t>
            </w:r>
            <w:r w:rsidRPr="00A4224F">
              <w:rPr>
                <w:i/>
                <w:color w:val="000000"/>
                <w:szCs w:val="28"/>
                <w:lang w:val="vi-VN"/>
              </w:rPr>
              <w:t>ax</w:t>
            </w:r>
            <w:r w:rsidRPr="00A4224F">
              <w:rPr>
                <w:color w:val="000000"/>
                <w:szCs w:val="28"/>
                <w:vertAlign w:val="superscript"/>
                <w:lang w:val="vi-VN"/>
              </w:rPr>
              <w:t>2</w:t>
            </w:r>
            <w:r w:rsidRPr="00A4224F">
              <w:rPr>
                <w:color w:val="000000"/>
                <w:szCs w:val="28"/>
                <w:lang w:val="vi-VN"/>
              </w:rPr>
              <w:t xml:space="preserve"> (</w:t>
            </w:r>
            <w:r w:rsidRPr="00A4224F">
              <w:rPr>
                <w:i/>
                <w:color w:val="000000"/>
                <w:szCs w:val="28"/>
                <w:lang w:val="vi-VN"/>
              </w:rPr>
              <w:t>a</w:t>
            </w:r>
            <w:r w:rsidR="00E75731" w:rsidRPr="00A4224F">
              <w:rPr>
                <w:i/>
                <w:color w:val="000000"/>
                <w:szCs w:val="28"/>
              </w:rPr>
              <w:t xml:space="preserve"> </w:t>
            </w:r>
            <w:r w:rsidRPr="00A4224F">
              <w:rPr>
                <w:bCs/>
                <w:color w:val="000000"/>
                <w:szCs w:val="28"/>
              </w:rPr>
              <w:sym w:font="Symbol" w:char="F0B9"/>
            </w:r>
            <w:r w:rsidR="00E75731" w:rsidRPr="00A4224F">
              <w:rPr>
                <w:bCs/>
                <w:color w:val="000000"/>
                <w:szCs w:val="28"/>
              </w:rPr>
              <w:t xml:space="preserve"> </w:t>
            </w:r>
            <w:r w:rsidRPr="00A4224F">
              <w:rPr>
                <w:color w:val="000000"/>
                <w:szCs w:val="28"/>
                <w:lang w:val="vi-VN"/>
              </w:rPr>
              <w:t>0)</w:t>
            </w:r>
            <w:r w:rsidRPr="00A4224F">
              <w:rPr>
                <w:color w:val="000000"/>
                <w:szCs w:val="28"/>
                <w:lang w:val="da-DK"/>
              </w:rPr>
              <w:t>.</w:t>
            </w:r>
          </w:p>
          <w:p w14:paraId="62455023" w14:textId="77777777" w:rsidR="00331725" w:rsidRPr="00A4224F" w:rsidRDefault="008C5DD8" w:rsidP="00E75731">
            <w:pPr>
              <w:suppressAutoHyphens/>
              <w:spacing w:before="60" w:after="60"/>
              <w:ind w:firstLine="0"/>
              <w:rPr>
                <w:color w:val="000000"/>
                <w:szCs w:val="28"/>
                <w:lang w:val="da-DK"/>
              </w:rPr>
            </w:pPr>
            <w:r w:rsidRPr="00A4224F">
              <w:rPr>
                <w:rFonts w:eastAsia="Times New Roman"/>
                <w:color w:val="000000"/>
                <w:szCs w:val="28"/>
                <w:lang w:val="da-DK"/>
              </w:rPr>
              <w:t>– G</w:t>
            </w:r>
            <w:r w:rsidRPr="00A4224F">
              <w:rPr>
                <w:rFonts w:eastAsia="Times New Roman"/>
                <w:color w:val="000000"/>
                <w:szCs w:val="28"/>
                <w:lang w:val="vi-VN"/>
              </w:rPr>
              <w:t xml:space="preserve">iải quyết </w:t>
            </w:r>
            <w:r w:rsidRPr="00A4224F">
              <w:rPr>
                <w:rFonts w:eastAsia="Times New Roman"/>
                <w:color w:val="000000"/>
                <w:szCs w:val="28"/>
                <w:lang w:val="da-DK"/>
              </w:rPr>
              <w:t xml:space="preserve">được </w:t>
            </w:r>
            <w:r w:rsidRPr="00A4224F">
              <w:rPr>
                <w:rFonts w:eastAsia="Times New Roman"/>
                <w:color w:val="000000"/>
                <w:szCs w:val="28"/>
                <w:lang w:val="vi-VN"/>
              </w:rPr>
              <w:t>một số vấn đề thực tiễn gắn với</w:t>
            </w:r>
            <w:r w:rsidRPr="00A4224F">
              <w:rPr>
                <w:rFonts w:eastAsia="Times New Roman"/>
                <w:color w:val="000000"/>
                <w:szCs w:val="28"/>
                <w:lang w:val="da-DK"/>
              </w:rPr>
              <w:t xml:space="preserve"> </w:t>
            </w:r>
            <w:r w:rsidRPr="00A4224F">
              <w:rPr>
                <w:color w:val="000000"/>
                <w:szCs w:val="28"/>
                <w:lang w:val="da-DK"/>
              </w:rPr>
              <w:t xml:space="preserve">hàm số </w:t>
            </w:r>
            <w:r w:rsidRPr="00A4224F">
              <w:rPr>
                <w:i/>
                <w:color w:val="000000"/>
                <w:szCs w:val="28"/>
                <w:lang w:val="vi-VN"/>
              </w:rPr>
              <w:t>y</w:t>
            </w:r>
            <w:r w:rsidRPr="00A4224F">
              <w:rPr>
                <w:color w:val="000000"/>
                <w:szCs w:val="28"/>
                <w:lang w:val="vi-VN"/>
              </w:rPr>
              <w:t xml:space="preserve"> = </w:t>
            </w:r>
            <w:r w:rsidRPr="00A4224F">
              <w:rPr>
                <w:i/>
                <w:color w:val="000000"/>
                <w:szCs w:val="28"/>
                <w:lang w:val="vi-VN"/>
              </w:rPr>
              <w:t>ax</w:t>
            </w:r>
            <w:r w:rsidRPr="00A4224F">
              <w:rPr>
                <w:color w:val="000000"/>
                <w:szCs w:val="28"/>
                <w:vertAlign w:val="superscript"/>
                <w:lang w:val="vi-VN"/>
              </w:rPr>
              <w:t>2</w:t>
            </w:r>
            <w:r w:rsidRPr="00A4224F">
              <w:rPr>
                <w:color w:val="000000"/>
                <w:szCs w:val="28"/>
                <w:lang w:val="vi-VN"/>
              </w:rPr>
              <w:t xml:space="preserve"> (</w:t>
            </w:r>
            <w:r w:rsidRPr="00A4224F">
              <w:rPr>
                <w:i/>
                <w:color w:val="000000"/>
                <w:szCs w:val="28"/>
                <w:lang w:val="vi-VN"/>
              </w:rPr>
              <w:t>a</w:t>
            </w:r>
            <w:r w:rsidR="00E75731" w:rsidRPr="00A4224F">
              <w:rPr>
                <w:i/>
                <w:color w:val="000000"/>
                <w:szCs w:val="28"/>
              </w:rPr>
              <w:t xml:space="preserve"> </w:t>
            </w:r>
            <w:r w:rsidRPr="00A4224F">
              <w:rPr>
                <w:bCs/>
                <w:color w:val="000000"/>
                <w:szCs w:val="28"/>
              </w:rPr>
              <w:sym w:font="Symbol" w:char="F0B9"/>
            </w:r>
            <w:r w:rsidR="00E75731" w:rsidRPr="00A4224F">
              <w:rPr>
                <w:bCs/>
                <w:color w:val="000000"/>
                <w:szCs w:val="28"/>
              </w:rPr>
              <w:t xml:space="preserve"> </w:t>
            </w:r>
            <w:r w:rsidRPr="00A4224F">
              <w:rPr>
                <w:color w:val="000000"/>
                <w:szCs w:val="28"/>
                <w:lang w:val="vi-VN"/>
              </w:rPr>
              <w:t>0)</w:t>
            </w:r>
            <w:r w:rsidRPr="00A4224F">
              <w:rPr>
                <w:color w:val="000000"/>
                <w:szCs w:val="28"/>
                <w:lang w:val="da-DK"/>
              </w:rPr>
              <w:t xml:space="preserve"> </w:t>
            </w:r>
            <w:r w:rsidRPr="00A4224F">
              <w:rPr>
                <w:color w:val="000000"/>
                <w:szCs w:val="28"/>
                <w:lang w:val="da-DK"/>
              </w:rPr>
              <w:lastRenderedPageBreak/>
              <w:t xml:space="preserve">và đồ thị </w:t>
            </w:r>
            <w:r w:rsidR="00C8629F" w:rsidRPr="00A4224F">
              <w:rPr>
                <w:color w:val="000000"/>
                <w:szCs w:val="28"/>
                <w:lang w:val="da-DK"/>
              </w:rPr>
              <w:t>(ví dụ: các bài toán liên quan đến chuyển động trong Vật lí,...)</w:t>
            </w:r>
            <w:r w:rsidR="00331725" w:rsidRPr="00A4224F">
              <w:rPr>
                <w:color w:val="000000"/>
                <w:szCs w:val="28"/>
                <w:lang w:val="da-DK"/>
              </w:rPr>
              <w:t>.</w:t>
            </w:r>
          </w:p>
        </w:tc>
      </w:tr>
      <w:tr w:rsidR="00331725" w:rsidRPr="00A4224F" w14:paraId="32024163" w14:textId="77777777" w:rsidTr="00741287">
        <w:trPr>
          <w:jc w:val="center"/>
        </w:trPr>
        <w:tc>
          <w:tcPr>
            <w:tcW w:w="833" w:type="pct"/>
            <w:vMerge w:val="restart"/>
            <w:shd w:val="clear" w:color="auto" w:fill="auto"/>
          </w:tcPr>
          <w:p w14:paraId="298C0A0A" w14:textId="77777777" w:rsidR="00331725" w:rsidRPr="00A4224F" w:rsidRDefault="00331725" w:rsidP="00E75731">
            <w:pPr>
              <w:suppressAutoHyphens/>
              <w:spacing w:before="60" w:after="60"/>
              <w:ind w:firstLine="0"/>
              <w:rPr>
                <w:iCs/>
                <w:color w:val="000000"/>
                <w:szCs w:val="28"/>
                <w:lang w:val="da-DK"/>
              </w:rPr>
            </w:pPr>
            <w:r w:rsidRPr="00A4224F">
              <w:rPr>
                <w:color w:val="000000"/>
                <w:szCs w:val="28"/>
                <w:lang w:val="vi-VN"/>
              </w:rPr>
              <w:lastRenderedPageBreak/>
              <w:t>Phương trình</w:t>
            </w:r>
            <w:r w:rsidRPr="00A4224F">
              <w:rPr>
                <w:color w:val="000000"/>
                <w:szCs w:val="28"/>
              </w:rPr>
              <w:t xml:space="preserve"> </w:t>
            </w:r>
            <w:r w:rsidRPr="00A4224F">
              <w:rPr>
                <w:color w:val="000000"/>
                <w:szCs w:val="28"/>
                <w:lang w:val="vi-VN"/>
              </w:rPr>
              <w:t>và hệ phương trình</w:t>
            </w:r>
          </w:p>
        </w:tc>
        <w:tc>
          <w:tcPr>
            <w:tcW w:w="1162" w:type="pct"/>
            <w:shd w:val="clear" w:color="auto" w:fill="auto"/>
          </w:tcPr>
          <w:p w14:paraId="7C69D9AD" w14:textId="77777777" w:rsidR="00331725" w:rsidRPr="00A4224F" w:rsidRDefault="00331725" w:rsidP="00E75731">
            <w:pPr>
              <w:suppressAutoHyphens/>
              <w:spacing w:before="60" w:after="60"/>
              <w:ind w:firstLine="0"/>
              <w:rPr>
                <w:i/>
                <w:iCs/>
                <w:color w:val="000000"/>
                <w:szCs w:val="28"/>
                <w:lang w:val="da-DK"/>
              </w:rPr>
            </w:pPr>
            <w:r w:rsidRPr="00A4224F">
              <w:rPr>
                <w:i/>
                <w:color w:val="000000"/>
                <w:szCs w:val="28"/>
                <w:lang w:val="vi-VN"/>
              </w:rPr>
              <w:t xml:space="preserve">Phương trình </w:t>
            </w:r>
            <w:r w:rsidR="00C727C9" w:rsidRPr="00A4224F">
              <w:rPr>
                <w:i/>
                <w:color w:val="000000"/>
                <w:szCs w:val="28"/>
              </w:rPr>
              <w:t xml:space="preserve">quy về </w:t>
            </w:r>
            <w:r w:rsidRPr="00A4224F">
              <w:rPr>
                <w:i/>
                <w:color w:val="000000"/>
                <w:szCs w:val="28"/>
                <w:lang w:val="vi-VN"/>
              </w:rPr>
              <w:t>phương trình bậc nhất</w:t>
            </w:r>
            <w:r w:rsidRPr="00A4224F">
              <w:rPr>
                <w:i/>
                <w:color w:val="000000"/>
                <w:szCs w:val="28"/>
                <w:lang w:val="da-DK"/>
              </w:rPr>
              <w:br/>
            </w:r>
            <w:r w:rsidR="00C727C9" w:rsidRPr="00A4224F">
              <w:rPr>
                <w:i/>
                <w:iCs/>
                <w:color w:val="000000"/>
                <w:szCs w:val="28"/>
                <w:lang w:val="da-DK"/>
              </w:rPr>
              <w:t>một ẩn</w:t>
            </w:r>
          </w:p>
        </w:tc>
        <w:tc>
          <w:tcPr>
            <w:tcW w:w="3005" w:type="pct"/>
            <w:shd w:val="clear" w:color="auto" w:fill="auto"/>
          </w:tcPr>
          <w:p w14:paraId="03D0BCF5" w14:textId="77777777" w:rsidR="00331725" w:rsidRPr="00A4224F" w:rsidRDefault="00C727C9" w:rsidP="00E75731">
            <w:pPr>
              <w:suppressAutoHyphens/>
              <w:spacing w:before="60" w:after="60"/>
              <w:ind w:firstLine="0"/>
              <w:rPr>
                <w:color w:val="000000"/>
                <w:szCs w:val="28"/>
              </w:rPr>
            </w:pPr>
            <w:r w:rsidRPr="00A4224F">
              <w:rPr>
                <w:color w:val="000000"/>
                <w:szCs w:val="28"/>
                <w:lang w:val="da-DK"/>
              </w:rPr>
              <w:t>– Giải</w:t>
            </w:r>
            <w:r w:rsidR="00331725" w:rsidRPr="00A4224F">
              <w:rPr>
                <w:color w:val="000000"/>
                <w:szCs w:val="28"/>
                <w:lang w:val="da-DK"/>
              </w:rPr>
              <w:t xml:space="preserve"> được ph</w:t>
            </w:r>
            <w:r w:rsidR="00331725" w:rsidRPr="00A4224F">
              <w:rPr>
                <w:color w:val="000000"/>
                <w:szCs w:val="28"/>
                <w:lang w:val="vi-VN"/>
              </w:rPr>
              <w:t>ương trình</w:t>
            </w:r>
            <w:r w:rsidRPr="00A4224F">
              <w:rPr>
                <w:color w:val="000000"/>
                <w:szCs w:val="28"/>
              </w:rPr>
              <w:t xml:space="preserve"> tích có dạng (</w:t>
            </w:r>
            <w:r w:rsidRPr="00A4224F">
              <w:rPr>
                <w:i/>
                <w:color w:val="000000"/>
                <w:szCs w:val="28"/>
              </w:rPr>
              <w:t>a</w:t>
            </w:r>
            <w:r w:rsidRPr="00A4224F">
              <w:rPr>
                <w:color w:val="000000"/>
                <w:szCs w:val="28"/>
                <w:vertAlign w:val="subscript"/>
              </w:rPr>
              <w:t>1</w:t>
            </w:r>
            <w:r w:rsidRPr="00A4224F">
              <w:rPr>
                <w:i/>
                <w:color w:val="000000"/>
                <w:szCs w:val="28"/>
              </w:rPr>
              <w:t>x</w:t>
            </w:r>
            <w:r w:rsidR="00E75731" w:rsidRPr="00A4224F">
              <w:rPr>
                <w:color w:val="000000"/>
                <w:szCs w:val="28"/>
              </w:rPr>
              <w:t xml:space="preserve"> </w:t>
            </w:r>
            <w:r w:rsidRPr="00A4224F">
              <w:rPr>
                <w:color w:val="000000"/>
                <w:szCs w:val="28"/>
              </w:rPr>
              <w:t>+</w:t>
            </w:r>
            <w:r w:rsidR="00E75731" w:rsidRPr="00A4224F">
              <w:rPr>
                <w:color w:val="000000"/>
                <w:szCs w:val="28"/>
              </w:rPr>
              <w:t xml:space="preserve"> </w:t>
            </w:r>
            <w:r w:rsidRPr="00A4224F">
              <w:rPr>
                <w:i/>
                <w:color w:val="000000"/>
                <w:szCs w:val="28"/>
              </w:rPr>
              <w:t>b</w:t>
            </w:r>
            <w:r w:rsidRPr="00A4224F">
              <w:rPr>
                <w:color w:val="000000"/>
                <w:szCs w:val="28"/>
                <w:vertAlign w:val="subscript"/>
              </w:rPr>
              <w:t>1</w:t>
            </w:r>
            <w:r w:rsidRPr="00A4224F">
              <w:rPr>
                <w:color w:val="000000"/>
                <w:szCs w:val="28"/>
              </w:rPr>
              <w:t>).(</w:t>
            </w:r>
            <w:r w:rsidRPr="00A4224F">
              <w:rPr>
                <w:i/>
                <w:color w:val="000000"/>
                <w:szCs w:val="28"/>
              </w:rPr>
              <w:t>a</w:t>
            </w:r>
            <w:r w:rsidRPr="00A4224F">
              <w:rPr>
                <w:color w:val="000000"/>
                <w:szCs w:val="28"/>
                <w:vertAlign w:val="subscript"/>
              </w:rPr>
              <w:t>2</w:t>
            </w:r>
            <w:r w:rsidRPr="00A4224F">
              <w:rPr>
                <w:i/>
                <w:color w:val="000000"/>
                <w:szCs w:val="28"/>
              </w:rPr>
              <w:t>x</w:t>
            </w:r>
            <w:r w:rsidR="00E75731" w:rsidRPr="00A4224F">
              <w:rPr>
                <w:color w:val="000000"/>
                <w:szCs w:val="28"/>
              </w:rPr>
              <w:t xml:space="preserve"> </w:t>
            </w:r>
            <w:r w:rsidRPr="00A4224F">
              <w:rPr>
                <w:color w:val="000000"/>
                <w:szCs w:val="28"/>
              </w:rPr>
              <w:t>+</w:t>
            </w:r>
            <w:r w:rsidR="00E75731" w:rsidRPr="00A4224F">
              <w:rPr>
                <w:color w:val="000000"/>
                <w:szCs w:val="28"/>
              </w:rPr>
              <w:t xml:space="preserve"> </w:t>
            </w:r>
            <w:r w:rsidRPr="00A4224F">
              <w:rPr>
                <w:i/>
                <w:color w:val="000000"/>
                <w:szCs w:val="28"/>
              </w:rPr>
              <w:t>b</w:t>
            </w:r>
            <w:r w:rsidRPr="00A4224F">
              <w:rPr>
                <w:color w:val="000000"/>
                <w:szCs w:val="28"/>
                <w:vertAlign w:val="subscript"/>
              </w:rPr>
              <w:t>2</w:t>
            </w:r>
            <w:r w:rsidRPr="00A4224F">
              <w:rPr>
                <w:color w:val="000000"/>
                <w:szCs w:val="28"/>
              </w:rPr>
              <w:t>)</w:t>
            </w:r>
            <w:r w:rsidR="00E75731" w:rsidRPr="00A4224F">
              <w:rPr>
                <w:color w:val="000000"/>
                <w:szCs w:val="28"/>
              </w:rPr>
              <w:t xml:space="preserve"> </w:t>
            </w:r>
            <w:r w:rsidRPr="00A4224F">
              <w:rPr>
                <w:color w:val="000000"/>
                <w:szCs w:val="28"/>
              </w:rPr>
              <w:t>=</w:t>
            </w:r>
            <w:r w:rsidR="00E75731" w:rsidRPr="00A4224F">
              <w:rPr>
                <w:color w:val="000000"/>
                <w:szCs w:val="28"/>
              </w:rPr>
              <w:t xml:space="preserve"> </w:t>
            </w:r>
            <w:r w:rsidRPr="00A4224F">
              <w:rPr>
                <w:color w:val="000000"/>
                <w:szCs w:val="28"/>
              </w:rPr>
              <w:t>0.</w:t>
            </w:r>
          </w:p>
          <w:p w14:paraId="79EDC743" w14:textId="77777777" w:rsidR="00331725" w:rsidRPr="00A4224F" w:rsidRDefault="005D188B" w:rsidP="00E75731">
            <w:pPr>
              <w:suppressAutoHyphens/>
              <w:spacing w:before="60" w:after="60"/>
              <w:ind w:firstLine="0"/>
              <w:rPr>
                <w:color w:val="000000"/>
                <w:szCs w:val="28"/>
              </w:rPr>
            </w:pPr>
            <w:r w:rsidRPr="00A4224F">
              <w:rPr>
                <w:color w:val="000000"/>
                <w:szCs w:val="28"/>
                <w:lang w:val="da-DK"/>
              </w:rPr>
              <w:t>– Giải được ph</w:t>
            </w:r>
            <w:r w:rsidRPr="00A4224F">
              <w:rPr>
                <w:color w:val="000000"/>
                <w:szCs w:val="28"/>
                <w:lang w:val="vi-VN"/>
              </w:rPr>
              <w:t>ương trình</w:t>
            </w:r>
            <w:r w:rsidRPr="00A4224F">
              <w:rPr>
                <w:color w:val="000000"/>
                <w:szCs w:val="28"/>
              </w:rPr>
              <w:t xml:space="preserve"> chứa ẩn ở mẫu quy về </w:t>
            </w:r>
            <w:r w:rsidRPr="00A4224F">
              <w:rPr>
                <w:color w:val="000000"/>
                <w:szCs w:val="28"/>
                <w:lang w:val="vi-VN"/>
              </w:rPr>
              <w:t>phương trình bậc nhất</w:t>
            </w:r>
            <w:r w:rsidRPr="00A4224F">
              <w:rPr>
                <w:color w:val="000000"/>
                <w:szCs w:val="28"/>
              </w:rPr>
              <w:t>.</w:t>
            </w:r>
          </w:p>
        </w:tc>
      </w:tr>
      <w:tr w:rsidR="007E65BA" w:rsidRPr="00A4224F" w14:paraId="6F259270" w14:textId="77777777" w:rsidTr="00741287">
        <w:trPr>
          <w:jc w:val="center"/>
        </w:trPr>
        <w:tc>
          <w:tcPr>
            <w:tcW w:w="833" w:type="pct"/>
            <w:vMerge/>
            <w:shd w:val="clear" w:color="auto" w:fill="auto"/>
          </w:tcPr>
          <w:p w14:paraId="1B934A1C" w14:textId="77777777" w:rsidR="007E65BA" w:rsidRPr="00A4224F" w:rsidRDefault="007E65BA" w:rsidP="00E75731">
            <w:pPr>
              <w:suppressAutoHyphens/>
              <w:spacing w:before="60" w:after="60"/>
              <w:ind w:firstLine="0"/>
              <w:rPr>
                <w:b/>
                <w:iCs/>
                <w:color w:val="000000"/>
                <w:szCs w:val="28"/>
                <w:lang w:val="da-DK"/>
              </w:rPr>
            </w:pPr>
          </w:p>
        </w:tc>
        <w:tc>
          <w:tcPr>
            <w:tcW w:w="1162" w:type="pct"/>
            <w:shd w:val="clear" w:color="auto" w:fill="auto"/>
          </w:tcPr>
          <w:p w14:paraId="7C8ED129" w14:textId="77777777" w:rsidR="007E65BA" w:rsidRPr="00A4224F" w:rsidRDefault="007E65BA" w:rsidP="00E75731">
            <w:pPr>
              <w:suppressAutoHyphens/>
              <w:spacing w:before="60" w:after="60"/>
              <w:ind w:firstLine="0"/>
              <w:rPr>
                <w:i/>
                <w:iCs/>
                <w:color w:val="000000"/>
                <w:szCs w:val="28"/>
                <w:lang w:val="da-DK"/>
              </w:rPr>
            </w:pPr>
            <w:r w:rsidRPr="00A4224F">
              <w:rPr>
                <w:i/>
                <w:color w:val="000000"/>
                <w:szCs w:val="28"/>
                <w:lang w:val="vi-VN"/>
              </w:rPr>
              <w:t>Phương trình và hệ phương trình bậc nhất</w:t>
            </w:r>
            <w:r w:rsidRPr="00A4224F">
              <w:rPr>
                <w:i/>
                <w:color w:val="000000"/>
                <w:szCs w:val="28"/>
                <w:lang w:val="da-DK"/>
              </w:rPr>
              <w:br/>
              <w:t>hai ẩn</w:t>
            </w:r>
          </w:p>
        </w:tc>
        <w:tc>
          <w:tcPr>
            <w:tcW w:w="3005" w:type="pct"/>
            <w:shd w:val="clear" w:color="auto" w:fill="auto"/>
          </w:tcPr>
          <w:p w14:paraId="0DFB0C8E" w14:textId="77777777" w:rsidR="007E65BA" w:rsidRPr="00A4224F" w:rsidRDefault="004A0298" w:rsidP="00E75731">
            <w:pPr>
              <w:suppressAutoHyphens/>
              <w:spacing w:before="60" w:after="60"/>
              <w:ind w:firstLine="0"/>
              <w:rPr>
                <w:color w:val="000000"/>
                <w:szCs w:val="28"/>
                <w:lang w:val="vi-VN"/>
              </w:rPr>
            </w:pPr>
            <w:r w:rsidRPr="00A4224F">
              <w:rPr>
                <w:color w:val="000000"/>
                <w:szCs w:val="28"/>
                <w:lang w:val="da-DK"/>
              </w:rPr>
              <w:t>– Nhận biết</w:t>
            </w:r>
            <w:r w:rsidR="007E65BA" w:rsidRPr="00A4224F">
              <w:rPr>
                <w:color w:val="000000"/>
                <w:szCs w:val="28"/>
                <w:lang w:val="da-DK"/>
              </w:rPr>
              <w:t xml:space="preserve"> được khái niệm ph</w:t>
            </w:r>
            <w:r w:rsidR="007E65BA" w:rsidRPr="00A4224F">
              <w:rPr>
                <w:color w:val="000000"/>
                <w:szCs w:val="28"/>
                <w:lang w:val="vi-VN"/>
              </w:rPr>
              <w:t>ương trình bậc nhất hai ẩn</w:t>
            </w:r>
            <w:r w:rsidR="00523041" w:rsidRPr="00A4224F">
              <w:rPr>
                <w:color w:val="000000"/>
                <w:szCs w:val="28"/>
              </w:rPr>
              <w:t xml:space="preserve">, </w:t>
            </w:r>
            <w:r w:rsidR="00523041" w:rsidRPr="00A4224F">
              <w:rPr>
                <w:color w:val="000000"/>
                <w:szCs w:val="28"/>
                <w:lang w:val="vi-VN"/>
              </w:rPr>
              <w:t xml:space="preserve">hệ </w:t>
            </w:r>
            <w:r w:rsidR="00523041" w:rsidRPr="00A4224F">
              <w:rPr>
                <w:color w:val="000000"/>
                <w:szCs w:val="28"/>
              </w:rPr>
              <w:t xml:space="preserve">hai </w:t>
            </w:r>
            <w:r w:rsidR="00523041" w:rsidRPr="00A4224F">
              <w:rPr>
                <w:color w:val="000000"/>
                <w:szCs w:val="28"/>
                <w:lang w:val="vi-VN"/>
              </w:rPr>
              <w:t>phương trình bậc nhất</w:t>
            </w:r>
            <w:r w:rsidR="00523041" w:rsidRPr="00A4224F">
              <w:rPr>
                <w:color w:val="000000"/>
                <w:szCs w:val="28"/>
                <w:lang w:val="da-DK"/>
              </w:rPr>
              <w:t xml:space="preserve"> hai ẩn</w:t>
            </w:r>
            <w:r w:rsidR="007E65BA" w:rsidRPr="00A4224F">
              <w:rPr>
                <w:color w:val="000000"/>
                <w:szCs w:val="28"/>
                <w:lang w:val="vi-VN"/>
              </w:rPr>
              <w:t>.</w:t>
            </w:r>
          </w:p>
          <w:p w14:paraId="731D6465" w14:textId="77777777" w:rsidR="00523041" w:rsidRPr="00A4224F" w:rsidRDefault="007E65BA" w:rsidP="00E75731">
            <w:pPr>
              <w:suppressAutoHyphens/>
              <w:spacing w:before="60" w:after="60"/>
              <w:ind w:firstLine="0"/>
              <w:rPr>
                <w:color w:val="000000"/>
                <w:szCs w:val="28"/>
              </w:rPr>
            </w:pPr>
            <w:r w:rsidRPr="00A4224F">
              <w:rPr>
                <w:color w:val="000000"/>
                <w:szCs w:val="28"/>
                <w:lang w:val="vi-VN"/>
              </w:rPr>
              <w:t xml:space="preserve">– Nhận biết được khái niệm nghiệm của hệ hai phương trình bậc nhất </w:t>
            </w:r>
            <w:r w:rsidRPr="00A4224F">
              <w:rPr>
                <w:color w:val="000000"/>
                <w:szCs w:val="28"/>
                <w:lang w:val="vi-VN"/>
              </w:rPr>
              <w:br/>
              <w:t>hai ẩ</w:t>
            </w:r>
            <w:r w:rsidR="00523041" w:rsidRPr="00A4224F">
              <w:rPr>
                <w:color w:val="000000"/>
                <w:szCs w:val="28"/>
                <w:lang w:val="vi-VN"/>
              </w:rPr>
              <w:t>n</w:t>
            </w:r>
            <w:r w:rsidRPr="00A4224F">
              <w:rPr>
                <w:color w:val="000000"/>
                <w:szCs w:val="28"/>
                <w:lang w:val="vi-VN"/>
              </w:rPr>
              <w:t>.</w:t>
            </w:r>
          </w:p>
          <w:p w14:paraId="49A17B77" w14:textId="77777777" w:rsidR="00523041" w:rsidRPr="00A4224F" w:rsidRDefault="00523041" w:rsidP="00E75731">
            <w:pPr>
              <w:suppressAutoHyphens/>
              <w:spacing w:before="60" w:after="60"/>
              <w:ind w:firstLine="0"/>
              <w:jc w:val="left"/>
              <w:rPr>
                <w:color w:val="000000"/>
                <w:szCs w:val="28"/>
              </w:rPr>
            </w:pPr>
            <w:r w:rsidRPr="00A4224F">
              <w:rPr>
                <w:color w:val="000000"/>
                <w:szCs w:val="28"/>
                <w:lang w:val="da-DK"/>
              </w:rPr>
              <w:t xml:space="preserve">– Giải được </w:t>
            </w:r>
            <w:r w:rsidRPr="00A4224F">
              <w:rPr>
                <w:color w:val="000000"/>
                <w:szCs w:val="28"/>
                <w:lang w:val="vi-VN"/>
              </w:rPr>
              <w:t>hệ hai phương trình bậc nhất hai ẩ</w:t>
            </w:r>
            <w:r w:rsidRPr="00A4224F">
              <w:rPr>
                <w:color w:val="000000"/>
                <w:szCs w:val="28"/>
              </w:rPr>
              <w:t>n</w:t>
            </w:r>
            <w:r w:rsidRPr="00A4224F">
              <w:rPr>
                <w:color w:val="000000"/>
                <w:szCs w:val="28"/>
                <w:lang w:val="vi-VN"/>
              </w:rPr>
              <w:t>.</w:t>
            </w:r>
          </w:p>
          <w:p w14:paraId="530A58F9" w14:textId="77777777" w:rsidR="007E65BA" w:rsidRPr="00A4224F" w:rsidRDefault="004A0298" w:rsidP="00E75731">
            <w:pPr>
              <w:suppressAutoHyphens/>
              <w:spacing w:before="60" w:after="60"/>
              <w:ind w:firstLine="0"/>
              <w:rPr>
                <w:color w:val="000000"/>
                <w:szCs w:val="28"/>
              </w:rPr>
            </w:pPr>
            <w:r w:rsidRPr="00A4224F">
              <w:rPr>
                <w:color w:val="000000"/>
                <w:szCs w:val="28"/>
                <w:lang w:val="vi-VN"/>
              </w:rPr>
              <w:t>– T</w:t>
            </w:r>
            <w:r w:rsidRPr="00A4224F">
              <w:rPr>
                <w:color w:val="000000"/>
                <w:szCs w:val="28"/>
              </w:rPr>
              <w:t>ính</w:t>
            </w:r>
            <w:r w:rsidR="007E65BA" w:rsidRPr="00A4224F">
              <w:rPr>
                <w:color w:val="000000"/>
                <w:szCs w:val="28"/>
                <w:lang w:val="vi-VN"/>
              </w:rPr>
              <w:t xml:space="preserve"> được nghiệm </w:t>
            </w:r>
            <w:r w:rsidR="00433DFB" w:rsidRPr="00A4224F">
              <w:rPr>
                <w:color w:val="000000"/>
                <w:szCs w:val="28"/>
              </w:rPr>
              <w:t xml:space="preserve">của </w:t>
            </w:r>
            <w:r w:rsidR="007E65BA" w:rsidRPr="00A4224F">
              <w:rPr>
                <w:color w:val="000000"/>
                <w:szCs w:val="28"/>
                <w:lang w:val="vi-VN"/>
              </w:rPr>
              <w:t xml:space="preserve">hệ </w:t>
            </w:r>
            <w:r w:rsidR="00523041" w:rsidRPr="00A4224F">
              <w:rPr>
                <w:color w:val="000000"/>
                <w:szCs w:val="28"/>
              </w:rPr>
              <w:t xml:space="preserve">hai </w:t>
            </w:r>
            <w:r w:rsidR="007E65BA" w:rsidRPr="00A4224F">
              <w:rPr>
                <w:color w:val="000000"/>
                <w:szCs w:val="28"/>
                <w:lang w:val="vi-VN"/>
              </w:rPr>
              <w:t>phương trình bậc nhất hai ẩ</w:t>
            </w:r>
            <w:r w:rsidR="00F95B7E" w:rsidRPr="00A4224F">
              <w:rPr>
                <w:color w:val="000000"/>
                <w:szCs w:val="28"/>
                <w:lang w:val="vi-VN"/>
              </w:rPr>
              <w:t>n bằng máy tính</w:t>
            </w:r>
            <w:r w:rsidR="00F95B7E" w:rsidRPr="00A4224F">
              <w:rPr>
                <w:color w:val="000000"/>
                <w:szCs w:val="28"/>
              </w:rPr>
              <w:t xml:space="preserve"> </w:t>
            </w:r>
            <w:r w:rsidR="007E65BA" w:rsidRPr="00A4224F">
              <w:rPr>
                <w:color w:val="000000"/>
                <w:szCs w:val="28"/>
                <w:lang w:val="vi-VN"/>
              </w:rPr>
              <w:t>cầm tay.</w:t>
            </w:r>
          </w:p>
          <w:p w14:paraId="4F043301" w14:textId="77777777" w:rsidR="007E65BA" w:rsidRPr="00A4224F" w:rsidRDefault="008C5DD8" w:rsidP="00E75731">
            <w:pPr>
              <w:suppressAutoHyphens/>
              <w:spacing w:before="60" w:after="60"/>
              <w:ind w:firstLine="0"/>
              <w:rPr>
                <w:color w:val="000000"/>
                <w:szCs w:val="28"/>
              </w:rPr>
            </w:pPr>
            <w:r w:rsidRPr="00A4224F">
              <w:rPr>
                <w:rFonts w:eastAsia="Times New Roman"/>
                <w:color w:val="000000"/>
                <w:szCs w:val="28"/>
                <w:lang w:val="da-DK"/>
              </w:rPr>
              <w:t>– G</w:t>
            </w:r>
            <w:r w:rsidRPr="00A4224F">
              <w:rPr>
                <w:rFonts w:eastAsia="Times New Roman"/>
                <w:color w:val="000000"/>
                <w:szCs w:val="28"/>
                <w:lang w:val="vi-VN"/>
              </w:rPr>
              <w:t xml:space="preserve">iải quyết </w:t>
            </w:r>
            <w:r w:rsidRPr="00A4224F">
              <w:rPr>
                <w:rFonts w:eastAsia="Times New Roman"/>
                <w:color w:val="000000"/>
                <w:szCs w:val="28"/>
                <w:lang w:val="da-DK"/>
              </w:rPr>
              <w:t xml:space="preserve">được </w:t>
            </w:r>
            <w:r w:rsidRPr="00A4224F">
              <w:rPr>
                <w:rFonts w:eastAsia="Times New Roman"/>
                <w:color w:val="000000"/>
                <w:szCs w:val="28"/>
                <w:lang w:val="vi-VN"/>
              </w:rPr>
              <w:t>một số vấn đề thực tiễn gắn với</w:t>
            </w:r>
            <w:r w:rsidRPr="00A4224F">
              <w:rPr>
                <w:rFonts w:eastAsia="Times New Roman"/>
                <w:color w:val="000000"/>
                <w:szCs w:val="28"/>
                <w:lang w:val="da-DK"/>
              </w:rPr>
              <w:t xml:space="preserve"> hệ hai </w:t>
            </w:r>
            <w:r w:rsidRPr="00A4224F">
              <w:rPr>
                <w:color w:val="000000"/>
                <w:szCs w:val="28"/>
                <w:lang w:val="vi-VN"/>
              </w:rPr>
              <w:t xml:space="preserve">phương trình bậc nhất </w:t>
            </w:r>
            <w:r w:rsidRPr="00A4224F">
              <w:rPr>
                <w:color w:val="000000"/>
                <w:szCs w:val="28"/>
              </w:rPr>
              <w:t xml:space="preserve">hai ẩn </w:t>
            </w:r>
            <w:r w:rsidR="00892BCA" w:rsidRPr="00A4224F">
              <w:rPr>
                <w:rFonts w:eastAsia="Times New Roman"/>
                <w:color w:val="000000"/>
                <w:szCs w:val="28"/>
              </w:rPr>
              <w:t>(ví dụ: c</w:t>
            </w:r>
            <w:r w:rsidRPr="00A4224F">
              <w:rPr>
                <w:rFonts w:eastAsia="Times New Roman"/>
                <w:color w:val="000000"/>
                <w:szCs w:val="28"/>
              </w:rPr>
              <w:t>ác bài toán liên quan đến cân bằng phản ứng trong H</w:t>
            </w:r>
            <w:r w:rsidR="00B90A13" w:rsidRPr="00A4224F">
              <w:rPr>
                <w:rFonts w:eastAsia="Times New Roman"/>
                <w:color w:val="000000"/>
                <w:szCs w:val="28"/>
              </w:rPr>
              <w:t>oá</w:t>
            </w:r>
            <w:r w:rsidRPr="00A4224F">
              <w:rPr>
                <w:rFonts w:eastAsia="Times New Roman"/>
                <w:color w:val="000000"/>
                <w:szCs w:val="28"/>
              </w:rPr>
              <w:t xml:space="preserve"> học</w:t>
            </w:r>
            <w:r w:rsidR="00B90A13" w:rsidRPr="00A4224F">
              <w:rPr>
                <w:rFonts w:eastAsia="Times New Roman"/>
                <w:color w:val="000000"/>
                <w:szCs w:val="28"/>
              </w:rPr>
              <w:t>,...</w:t>
            </w:r>
            <w:r w:rsidRPr="00A4224F">
              <w:rPr>
                <w:rFonts w:eastAsia="Times New Roman"/>
                <w:color w:val="000000"/>
                <w:szCs w:val="28"/>
              </w:rPr>
              <w:t>)</w:t>
            </w:r>
            <w:r w:rsidRPr="00A4224F">
              <w:rPr>
                <w:rFonts w:eastAsia="Times New Roman"/>
                <w:color w:val="000000"/>
                <w:szCs w:val="28"/>
                <w:lang w:val="da-DK"/>
              </w:rPr>
              <w:t>.</w:t>
            </w:r>
          </w:p>
        </w:tc>
      </w:tr>
      <w:tr w:rsidR="007E65BA" w:rsidRPr="00A4224F" w14:paraId="75ECA322" w14:textId="77777777" w:rsidTr="00741287">
        <w:trPr>
          <w:jc w:val="center"/>
        </w:trPr>
        <w:tc>
          <w:tcPr>
            <w:tcW w:w="833" w:type="pct"/>
            <w:vMerge/>
            <w:shd w:val="clear" w:color="auto" w:fill="auto"/>
          </w:tcPr>
          <w:p w14:paraId="0F6FD42B" w14:textId="77777777" w:rsidR="007E65BA" w:rsidRPr="00A4224F" w:rsidRDefault="007E65BA" w:rsidP="00E75731">
            <w:pPr>
              <w:suppressAutoHyphens/>
              <w:spacing w:before="60" w:after="60"/>
              <w:ind w:firstLine="0"/>
              <w:jc w:val="left"/>
              <w:rPr>
                <w:b/>
                <w:color w:val="000000"/>
                <w:szCs w:val="28"/>
                <w:lang w:val="vi-VN"/>
              </w:rPr>
            </w:pPr>
          </w:p>
        </w:tc>
        <w:tc>
          <w:tcPr>
            <w:tcW w:w="1162" w:type="pct"/>
            <w:shd w:val="clear" w:color="auto" w:fill="auto"/>
          </w:tcPr>
          <w:p w14:paraId="502B244D" w14:textId="77777777" w:rsidR="007E65BA" w:rsidRPr="00A4224F" w:rsidRDefault="007E65BA" w:rsidP="00D25799">
            <w:pPr>
              <w:suppressAutoHyphens/>
              <w:spacing w:before="60" w:after="60" w:line="293" w:lineRule="auto"/>
              <w:ind w:firstLine="0"/>
              <w:rPr>
                <w:i/>
                <w:color w:val="000000"/>
                <w:szCs w:val="28"/>
              </w:rPr>
            </w:pPr>
            <w:r w:rsidRPr="00A4224F">
              <w:rPr>
                <w:i/>
                <w:color w:val="000000"/>
                <w:szCs w:val="28"/>
                <w:lang w:val="vi-VN"/>
              </w:rPr>
              <w:t>Phương trình bậc hai một ẩn</w:t>
            </w:r>
            <w:r w:rsidR="009F49E3" w:rsidRPr="00A4224F">
              <w:rPr>
                <w:i/>
                <w:color w:val="000000"/>
                <w:szCs w:val="28"/>
              </w:rPr>
              <w:t>. Đ</w:t>
            </w:r>
            <w:r w:rsidR="009F49E3" w:rsidRPr="00A4224F">
              <w:rPr>
                <w:i/>
                <w:color w:val="000000"/>
                <w:szCs w:val="28"/>
                <w:lang w:val="vi-VN"/>
              </w:rPr>
              <w:t>ị</w:t>
            </w:r>
            <w:r w:rsidR="004803F8" w:rsidRPr="00A4224F">
              <w:rPr>
                <w:i/>
                <w:color w:val="000000"/>
                <w:szCs w:val="28"/>
                <w:lang w:val="vi-VN"/>
              </w:rPr>
              <w:t>nh l</w:t>
            </w:r>
            <w:r w:rsidR="004803F8" w:rsidRPr="00A4224F">
              <w:rPr>
                <w:i/>
                <w:color w:val="000000"/>
                <w:szCs w:val="28"/>
              </w:rPr>
              <w:t>í</w:t>
            </w:r>
            <w:r w:rsidR="009F49E3" w:rsidRPr="00A4224F">
              <w:rPr>
                <w:i/>
                <w:color w:val="000000"/>
                <w:szCs w:val="28"/>
                <w:lang w:val="vi-VN"/>
              </w:rPr>
              <w:t xml:space="preserve"> Viète</w:t>
            </w:r>
          </w:p>
        </w:tc>
        <w:tc>
          <w:tcPr>
            <w:tcW w:w="3005" w:type="pct"/>
            <w:shd w:val="clear" w:color="auto" w:fill="auto"/>
          </w:tcPr>
          <w:p w14:paraId="221C7E08" w14:textId="77777777" w:rsidR="007E65BA" w:rsidRPr="00A4224F" w:rsidRDefault="00892BCA" w:rsidP="00D25799">
            <w:pPr>
              <w:suppressAutoHyphens/>
              <w:spacing w:before="60" w:after="60" w:line="293" w:lineRule="auto"/>
              <w:ind w:firstLine="0"/>
              <w:rPr>
                <w:color w:val="000000"/>
                <w:szCs w:val="28"/>
                <w:lang w:val="vi-VN"/>
              </w:rPr>
            </w:pPr>
            <w:r w:rsidRPr="00A4224F">
              <w:rPr>
                <w:color w:val="000000"/>
                <w:szCs w:val="28"/>
                <w:lang w:val="vi-VN"/>
              </w:rPr>
              <w:t xml:space="preserve">– </w:t>
            </w:r>
            <w:r w:rsidRPr="00A4224F">
              <w:rPr>
                <w:color w:val="000000"/>
                <w:szCs w:val="28"/>
              </w:rPr>
              <w:t>Nhận biết</w:t>
            </w:r>
            <w:r w:rsidR="007E65BA" w:rsidRPr="00A4224F">
              <w:rPr>
                <w:color w:val="000000"/>
                <w:szCs w:val="28"/>
                <w:lang w:val="vi-VN"/>
              </w:rPr>
              <w:t xml:space="preserve"> được khái niệm </w:t>
            </w:r>
            <w:r w:rsidR="009F49E3" w:rsidRPr="00A4224F">
              <w:rPr>
                <w:color w:val="000000"/>
                <w:szCs w:val="28"/>
                <w:lang w:val="vi-VN"/>
              </w:rPr>
              <w:t>phương trình bậc hai một ẩn</w:t>
            </w:r>
            <w:r w:rsidR="009F49E3" w:rsidRPr="00A4224F">
              <w:rPr>
                <w:color w:val="000000"/>
                <w:szCs w:val="28"/>
              </w:rPr>
              <w:t>. G</w:t>
            </w:r>
            <w:r w:rsidR="007E65BA" w:rsidRPr="00A4224F">
              <w:rPr>
                <w:color w:val="000000"/>
                <w:szCs w:val="28"/>
                <w:lang w:val="vi-VN"/>
              </w:rPr>
              <w:t>iải được phương trình bậc hai một ẩn.</w:t>
            </w:r>
          </w:p>
          <w:p w14:paraId="3A1BCD80" w14:textId="77777777" w:rsidR="007E65BA" w:rsidRPr="00A4224F" w:rsidRDefault="007E65BA" w:rsidP="00D25799">
            <w:pPr>
              <w:suppressAutoHyphens/>
              <w:spacing w:before="60" w:after="60" w:line="293" w:lineRule="auto"/>
              <w:ind w:firstLine="0"/>
              <w:rPr>
                <w:b/>
                <w:color w:val="000000"/>
                <w:szCs w:val="28"/>
                <w:lang w:val="vi-VN"/>
              </w:rPr>
            </w:pPr>
            <w:r w:rsidRPr="00A4224F">
              <w:rPr>
                <w:color w:val="000000"/>
                <w:szCs w:val="28"/>
                <w:lang w:val="vi-VN"/>
              </w:rPr>
              <w:t>– Tính được nghiệm phương trình bậc hai một ẩn bằng máy tính cầm tay.</w:t>
            </w:r>
          </w:p>
          <w:p w14:paraId="57A7841C" w14:textId="77777777" w:rsidR="007E65BA" w:rsidRPr="00A4224F" w:rsidRDefault="00892BCA" w:rsidP="00D25799">
            <w:pPr>
              <w:suppressAutoHyphens/>
              <w:spacing w:before="60" w:after="60" w:line="293" w:lineRule="auto"/>
              <w:ind w:firstLine="0"/>
              <w:rPr>
                <w:color w:val="000000"/>
                <w:szCs w:val="28"/>
              </w:rPr>
            </w:pPr>
            <w:r w:rsidRPr="00A4224F">
              <w:rPr>
                <w:color w:val="000000"/>
                <w:szCs w:val="28"/>
                <w:lang w:val="vi-VN"/>
              </w:rPr>
              <w:t xml:space="preserve">– </w:t>
            </w:r>
            <w:r w:rsidRPr="00A4224F">
              <w:rPr>
                <w:color w:val="000000"/>
                <w:szCs w:val="28"/>
              </w:rPr>
              <w:t>Giải thích</w:t>
            </w:r>
            <w:r w:rsidR="007E65BA" w:rsidRPr="00A4224F">
              <w:rPr>
                <w:color w:val="000000"/>
                <w:szCs w:val="28"/>
                <w:lang w:val="vi-VN"/>
              </w:rPr>
              <w:t xml:space="preserve"> được đị</w:t>
            </w:r>
            <w:r w:rsidR="004803F8" w:rsidRPr="00A4224F">
              <w:rPr>
                <w:color w:val="000000"/>
                <w:szCs w:val="28"/>
                <w:lang w:val="vi-VN"/>
              </w:rPr>
              <w:t>nh l</w:t>
            </w:r>
            <w:r w:rsidR="004803F8" w:rsidRPr="00A4224F">
              <w:rPr>
                <w:color w:val="000000"/>
                <w:szCs w:val="28"/>
              </w:rPr>
              <w:t>í</w:t>
            </w:r>
            <w:r w:rsidR="007E65BA" w:rsidRPr="00A4224F">
              <w:rPr>
                <w:color w:val="000000"/>
                <w:szCs w:val="28"/>
                <w:lang w:val="vi-VN"/>
              </w:rPr>
              <w:t xml:space="preserve"> Viète và ứng dụng</w:t>
            </w:r>
            <w:r w:rsidR="009F49E3" w:rsidRPr="00A4224F">
              <w:rPr>
                <w:color w:val="000000"/>
                <w:szCs w:val="28"/>
              </w:rPr>
              <w:t xml:space="preserve"> (ví dụ: tính nhẩm nghiệm của phương trình bậc hai, tìm hai số biết tổng và tích của chúng</w:t>
            </w:r>
            <w:r w:rsidR="00B90A13" w:rsidRPr="00A4224F">
              <w:rPr>
                <w:color w:val="000000"/>
                <w:szCs w:val="28"/>
              </w:rPr>
              <w:t>,...</w:t>
            </w:r>
            <w:r w:rsidR="009F49E3" w:rsidRPr="00A4224F">
              <w:rPr>
                <w:color w:val="000000"/>
                <w:szCs w:val="28"/>
              </w:rPr>
              <w:t>)</w:t>
            </w:r>
            <w:r w:rsidR="007E65BA" w:rsidRPr="00A4224F">
              <w:rPr>
                <w:color w:val="000000"/>
                <w:szCs w:val="28"/>
                <w:lang w:val="vi-VN"/>
              </w:rPr>
              <w:t>.</w:t>
            </w:r>
          </w:p>
          <w:p w14:paraId="5084137E" w14:textId="77777777" w:rsidR="007E65BA" w:rsidRPr="00A4224F" w:rsidRDefault="007E65BA" w:rsidP="00D25799">
            <w:pPr>
              <w:suppressAutoHyphens/>
              <w:spacing w:before="60" w:after="60" w:line="293" w:lineRule="auto"/>
              <w:ind w:firstLine="0"/>
              <w:rPr>
                <w:color w:val="000000"/>
                <w:szCs w:val="28"/>
                <w:lang w:val="vi-VN"/>
              </w:rPr>
            </w:pPr>
            <w:r w:rsidRPr="00A4224F">
              <w:rPr>
                <w:color w:val="000000"/>
                <w:szCs w:val="28"/>
                <w:lang w:val="vi-VN"/>
              </w:rPr>
              <w:t>– Vận dụng được phương trình bậc hai vào giải quyết bài toán thực tiễn.</w:t>
            </w:r>
          </w:p>
        </w:tc>
      </w:tr>
      <w:tr w:rsidR="007E65BA" w:rsidRPr="00A4224F" w14:paraId="44225E8B" w14:textId="77777777" w:rsidTr="00741287">
        <w:trPr>
          <w:jc w:val="center"/>
        </w:trPr>
        <w:tc>
          <w:tcPr>
            <w:tcW w:w="833" w:type="pct"/>
            <w:shd w:val="clear" w:color="auto" w:fill="auto"/>
          </w:tcPr>
          <w:p w14:paraId="123B51CE" w14:textId="77777777" w:rsidR="007E65BA" w:rsidRPr="00A4224F" w:rsidRDefault="007E65BA" w:rsidP="00E75731">
            <w:pPr>
              <w:suppressAutoHyphens/>
              <w:spacing w:before="60" w:after="60"/>
              <w:ind w:firstLine="0"/>
              <w:rPr>
                <w:color w:val="000000"/>
                <w:szCs w:val="28"/>
                <w:lang w:val="da-DK"/>
              </w:rPr>
            </w:pPr>
            <w:r w:rsidRPr="00A4224F">
              <w:rPr>
                <w:color w:val="000000"/>
                <w:szCs w:val="28"/>
                <w:lang w:val="vi-VN"/>
              </w:rPr>
              <w:t>Bất phương</w:t>
            </w:r>
            <w:r w:rsidRPr="00A4224F">
              <w:rPr>
                <w:color w:val="000000"/>
                <w:szCs w:val="28"/>
              </w:rPr>
              <w:t xml:space="preserve"> </w:t>
            </w:r>
            <w:r w:rsidRPr="00A4224F">
              <w:rPr>
                <w:color w:val="000000"/>
                <w:szCs w:val="28"/>
                <w:lang w:val="vi-VN"/>
              </w:rPr>
              <w:t xml:space="preserve">trình </w:t>
            </w:r>
            <w:r w:rsidRPr="00A4224F">
              <w:rPr>
                <w:color w:val="000000"/>
                <w:szCs w:val="28"/>
                <w:lang w:val="vi-VN"/>
              </w:rPr>
              <w:lastRenderedPageBreak/>
              <w:t>bậc nhất</w:t>
            </w:r>
            <w:r w:rsidRPr="00A4224F">
              <w:rPr>
                <w:color w:val="000000"/>
                <w:szCs w:val="28"/>
              </w:rPr>
              <w:t xml:space="preserve"> </w:t>
            </w:r>
            <w:r w:rsidRPr="00A4224F">
              <w:rPr>
                <w:color w:val="000000"/>
                <w:szCs w:val="28"/>
                <w:lang w:val="vi-VN"/>
              </w:rPr>
              <w:t>một ẩn</w:t>
            </w:r>
          </w:p>
        </w:tc>
        <w:tc>
          <w:tcPr>
            <w:tcW w:w="1162" w:type="pct"/>
            <w:shd w:val="clear" w:color="auto" w:fill="auto"/>
          </w:tcPr>
          <w:p w14:paraId="08BE0875" w14:textId="77777777" w:rsidR="007E65BA" w:rsidRPr="00A4224F" w:rsidRDefault="00EB5977" w:rsidP="00D25799">
            <w:pPr>
              <w:suppressAutoHyphens/>
              <w:spacing w:before="60" w:after="60" w:line="293" w:lineRule="auto"/>
              <w:ind w:firstLine="0"/>
              <w:rPr>
                <w:i/>
                <w:color w:val="000000"/>
                <w:szCs w:val="28"/>
                <w:lang w:val="da-DK"/>
              </w:rPr>
            </w:pPr>
            <w:r w:rsidRPr="00A4224F">
              <w:rPr>
                <w:i/>
                <w:color w:val="000000"/>
                <w:szCs w:val="28"/>
              </w:rPr>
              <w:lastRenderedPageBreak/>
              <w:t xml:space="preserve">Bất đẳng thức. </w:t>
            </w:r>
            <w:r w:rsidR="007E65BA" w:rsidRPr="00A4224F">
              <w:rPr>
                <w:i/>
                <w:color w:val="000000"/>
                <w:szCs w:val="28"/>
                <w:lang w:val="vi-VN"/>
              </w:rPr>
              <w:t xml:space="preserve">Bất phương </w:t>
            </w:r>
            <w:r w:rsidR="007E65BA" w:rsidRPr="00A4224F">
              <w:rPr>
                <w:i/>
                <w:color w:val="000000"/>
                <w:szCs w:val="28"/>
                <w:lang w:val="vi-VN"/>
              </w:rPr>
              <w:lastRenderedPageBreak/>
              <w:t>trình bậc nhất một ẩn</w:t>
            </w:r>
          </w:p>
        </w:tc>
        <w:tc>
          <w:tcPr>
            <w:tcW w:w="3005" w:type="pct"/>
            <w:shd w:val="clear" w:color="auto" w:fill="auto"/>
          </w:tcPr>
          <w:p w14:paraId="7D5721F4" w14:textId="77777777" w:rsidR="007E65BA" w:rsidRPr="00A4224F" w:rsidRDefault="007E65BA" w:rsidP="00D25799">
            <w:pPr>
              <w:suppressAutoHyphens/>
              <w:spacing w:before="60" w:after="60" w:line="293" w:lineRule="auto"/>
              <w:ind w:firstLine="0"/>
              <w:rPr>
                <w:color w:val="000000"/>
                <w:szCs w:val="28"/>
                <w:lang w:val="da-DK"/>
              </w:rPr>
            </w:pPr>
            <w:r w:rsidRPr="00A4224F">
              <w:rPr>
                <w:color w:val="000000"/>
                <w:szCs w:val="28"/>
                <w:lang w:val="da-DK"/>
              </w:rPr>
              <w:lastRenderedPageBreak/>
              <w:t>– Nhận b</w:t>
            </w:r>
            <w:r w:rsidRPr="00A4224F">
              <w:rPr>
                <w:color w:val="000000"/>
                <w:szCs w:val="28"/>
                <w:lang w:val="vi-VN"/>
              </w:rPr>
              <w:t>iết</w:t>
            </w:r>
            <w:r w:rsidRPr="00A4224F">
              <w:rPr>
                <w:color w:val="000000"/>
                <w:szCs w:val="28"/>
                <w:lang w:val="da-DK"/>
              </w:rPr>
              <w:t xml:space="preserve"> được</w:t>
            </w:r>
            <w:r w:rsidR="009F49E3" w:rsidRPr="00A4224F">
              <w:rPr>
                <w:color w:val="000000"/>
                <w:szCs w:val="28"/>
                <w:lang w:val="da-DK"/>
              </w:rPr>
              <w:t xml:space="preserve"> </w:t>
            </w:r>
            <w:r w:rsidRPr="00A4224F">
              <w:rPr>
                <w:color w:val="000000"/>
                <w:szCs w:val="28"/>
                <w:lang w:val="vi-VN"/>
              </w:rPr>
              <w:t>thứ tự tr</w:t>
            </w:r>
            <w:r w:rsidRPr="00A4224F">
              <w:rPr>
                <w:color w:val="000000"/>
                <w:szCs w:val="28"/>
                <w:lang w:val="da-DK"/>
              </w:rPr>
              <w:t>ên</w:t>
            </w:r>
            <w:r w:rsidRPr="00A4224F">
              <w:rPr>
                <w:color w:val="000000"/>
                <w:szCs w:val="28"/>
                <w:lang w:val="vi-VN"/>
              </w:rPr>
              <w:t xml:space="preserve"> tập</w:t>
            </w:r>
            <w:r w:rsidRPr="00A4224F">
              <w:rPr>
                <w:color w:val="000000"/>
                <w:szCs w:val="28"/>
                <w:lang w:val="da-DK"/>
              </w:rPr>
              <w:t xml:space="preserve"> hợp </w:t>
            </w:r>
            <w:r w:rsidRPr="00A4224F">
              <w:rPr>
                <w:color w:val="000000"/>
                <w:szCs w:val="28"/>
                <w:lang w:val="vi-VN"/>
              </w:rPr>
              <w:t>các số thực.</w:t>
            </w:r>
          </w:p>
          <w:p w14:paraId="12BE895A" w14:textId="77777777" w:rsidR="007E65BA" w:rsidRPr="00A4224F" w:rsidRDefault="007E65BA" w:rsidP="00D25799">
            <w:pPr>
              <w:suppressAutoHyphens/>
              <w:spacing w:before="60" w:after="60" w:line="293" w:lineRule="auto"/>
              <w:ind w:firstLine="0"/>
              <w:rPr>
                <w:color w:val="000000"/>
                <w:szCs w:val="28"/>
                <w:lang w:val="da-DK"/>
              </w:rPr>
            </w:pPr>
            <w:r w:rsidRPr="00A4224F">
              <w:rPr>
                <w:color w:val="000000"/>
                <w:szCs w:val="28"/>
                <w:lang w:val="da-DK"/>
              </w:rPr>
              <w:lastRenderedPageBreak/>
              <w:t>– Nhận b</w:t>
            </w:r>
            <w:r w:rsidRPr="00A4224F">
              <w:rPr>
                <w:color w:val="000000"/>
                <w:szCs w:val="28"/>
                <w:lang w:val="vi-VN"/>
              </w:rPr>
              <w:t>iết</w:t>
            </w:r>
            <w:r w:rsidRPr="00A4224F">
              <w:rPr>
                <w:color w:val="000000"/>
                <w:szCs w:val="28"/>
                <w:lang w:val="da-DK"/>
              </w:rPr>
              <w:t xml:space="preserve"> được bất đẳng thức và </w:t>
            </w:r>
            <w:r w:rsidR="00892BCA" w:rsidRPr="00A4224F">
              <w:rPr>
                <w:color w:val="000000"/>
                <w:szCs w:val="28"/>
                <w:lang w:val="da-DK"/>
              </w:rPr>
              <w:t xml:space="preserve">mô tả được </w:t>
            </w:r>
            <w:r w:rsidRPr="00A4224F">
              <w:rPr>
                <w:color w:val="000000"/>
                <w:szCs w:val="28"/>
                <w:lang w:val="da-DK"/>
              </w:rPr>
              <w:t>một số tính chất cơ bản của bất đẳng thức</w:t>
            </w:r>
            <w:r w:rsidR="00EB5977" w:rsidRPr="00A4224F">
              <w:rPr>
                <w:color w:val="000000"/>
                <w:szCs w:val="28"/>
                <w:lang w:val="da-DK"/>
              </w:rPr>
              <w:t xml:space="preserve"> (tính chất bắc cầu; liên hệ giữa thứ tự và phép cộng, phép nhân)</w:t>
            </w:r>
            <w:r w:rsidRPr="00A4224F">
              <w:rPr>
                <w:color w:val="000000"/>
                <w:szCs w:val="28"/>
                <w:lang w:val="da-DK"/>
              </w:rPr>
              <w:t>.</w:t>
            </w:r>
          </w:p>
          <w:p w14:paraId="32A7F0FA" w14:textId="77777777" w:rsidR="008149EF" w:rsidRPr="00A4224F" w:rsidRDefault="007E65BA" w:rsidP="00D25799">
            <w:pPr>
              <w:suppressAutoHyphens/>
              <w:spacing w:before="60" w:after="60" w:line="293" w:lineRule="auto"/>
              <w:ind w:firstLine="0"/>
              <w:rPr>
                <w:color w:val="000000"/>
                <w:szCs w:val="28"/>
              </w:rPr>
            </w:pPr>
            <w:r w:rsidRPr="00A4224F">
              <w:rPr>
                <w:color w:val="000000"/>
                <w:szCs w:val="28"/>
                <w:lang w:val="vi-VN"/>
              </w:rPr>
              <w:t>–</w:t>
            </w:r>
            <w:r w:rsidRPr="00A4224F">
              <w:rPr>
                <w:color w:val="000000"/>
                <w:szCs w:val="28"/>
                <w:lang w:val="da-DK"/>
              </w:rPr>
              <w:t xml:space="preserve"> </w:t>
            </w:r>
            <w:r w:rsidR="00892BCA" w:rsidRPr="00A4224F">
              <w:rPr>
                <w:color w:val="000000"/>
                <w:szCs w:val="28"/>
              </w:rPr>
              <w:t>Nhận biết</w:t>
            </w:r>
            <w:r w:rsidRPr="00A4224F">
              <w:rPr>
                <w:color w:val="000000"/>
                <w:szCs w:val="28"/>
                <w:lang w:val="vi-VN"/>
              </w:rPr>
              <w:t xml:space="preserve"> được khái niệm </w:t>
            </w:r>
            <w:r w:rsidR="00EB5977" w:rsidRPr="00A4224F">
              <w:rPr>
                <w:color w:val="000000"/>
                <w:szCs w:val="28"/>
                <w:lang w:val="vi-VN"/>
              </w:rPr>
              <w:t>bất phương trình bậc nhất một ẩn</w:t>
            </w:r>
            <w:r w:rsidR="008149EF" w:rsidRPr="00A4224F">
              <w:rPr>
                <w:color w:val="000000"/>
                <w:szCs w:val="28"/>
              </w:rPr>
              <w:t xml:space="preserve">, nghiệm của </w:t>
            </w:r>
            <w:r w:rsidR="008149EF" w:rsidRPr="00A4224F">
              <w:rPr>
                <w:color w:val="000000"/>
                <w:szCs w:val="28"/>
                <w:lang w:val="vi-VN"/>
              </w:rPr>
              <w:t>bất phương trình bậc nhất một ẩn</w:t>
            </w:r>
            <w:r w:rsidR="008149EF" w:rsidRPr="00A4224F">
              <w:rPr>
                <w:color w:val="000000"/>
                <w:szCs w:val="28"/>
              </w:rPr>
              <w:t>.</w:t>
            </w:r>
            <w:r w:rsidR="00EB5977" w:rsidRPr="00A4224F">
              <w:rPr>
                <w:color w:val="000000"/>
                <w:szCs w:val="28"/>
              </w:rPr>
              <w:t xml:space="preserve"> </w:t>
            </w:r>
          </w:p>
          <w:p w14:paraId="6FD471E5" w14:textId="77777777" w:rsidR="007E65BA" w:rsidRPr="00A4224F" w:rsidRDefault="008149EF" w:rsidP="00D25799">
            <w:pPr>
              <w:suppressAutoHyphens/>
              <w:spacing w:before="60" w:after="60" w:line="293" w:lineRule="auto"/>
              <w:ind w:firstLine="0"/>
              <w:rPr>
                <w:color w:val="000000"/>
                <w:szCs w:val="28"/>
              </w:rPr>
            </w:pPr>
            <w:r w:rsidRPr="00A4224F">
              <w:rPr>
                <w:color w:val="000000"/>
                <w:szCs w:val="28"/>
                <w:lang w:val="vi-VN"/>
              </w:rPr>
              <w:t>–</w:t>
            </w:r>
            <w:r w:rsidRPr="00A4224F">
              <w:rPr>
                <w:color w:val="000000"/>
                <w:szCs w:val="28"/>
                <w:lang w:val="da-DK"/>
              </w:rPr>
              <w:t xml:space="preserve"> </w:t>
            </w:r>
            <w:r w:rsidR="00EB5977" w:rsidRPr="00A4224F">
              <w:rPr>
                <w:color w:val="000000"/>
                <w:szCs w:val="28"/>
              </w:rPr>
              <w:t>G</w:t>
            </w:r>
            <w:r w:rsidR="007E65BA" w:rsidRPr="00A4224F">
              <w:rPr>
                <w:color w:val="000000"/>
                <w:szCs w:val="28"/>
                <w:lang w:val="vi-VN"/>
              </w:rPr>
              <w:t>iải được bất phương trình bậc nhất một ẩn.</w:t>
            </w:r>
          </w:p>
        </w:tc>
      </w:tr>
      <w:tr w:rsidR="007E65BA" w:rsidRPr="00A4224F" w14:paraId="776BEED3" w14:textId="77777777" w:rsidTr="00741287">
        <w:trPr>
          <w:jc w:val="center"/>
        </w:trPr>
        <w:tc>
          <w:tcPr>
            <w:tcW w:w="5000" w:type="pct"/>
            <w:gridSpan w:val="3"/>
            <w:shd w:val="clear" w:color="auto" w:fill="auto"/>
            <w:vAlign w:val="center"/>
          </w:tcPr>
          <w:p w14:paraId="7591DA2D" w14:textId="77777777" w:rsidR="007E65BA" w:rsidRPr="00A4224F" w:rsidRDefault="007E65BA" w:rsidP="00E75731">
            <w:pPr>
              <w:suppressAutoHyphens/>
              <w:spacing w:before="60" w:after="60"/>
              <w:ind w:firstLine="0"/>
              <w:jc w:val="left"/>
              <w:rPr>
                <w:color w:val="000000"/>
                <w:szCs w:val="28"/>
                <w:lang w:val="da-DK"/>
              </w:rPr>
            </w:pPr>
            <w:r w:rsidRPr="00A4224F">
              <w:rPr>
                <w:color w:val="000000"/>
                <w:szCs w:val="28"/>
                <w:lang w:val="da-DK"/>
              </w:rPr>
              <w:lastRenderedPageBreak/>
              <w:t>HÌNH HỌC VÀ ĐO LƯỜNG</w:t>
            </w:r>
          </w:p>
        </w:tc>
      </w:tr>
      <w:tr w:rsidR="007E65BA" w:rsidRPr="00A4224F" w14:paraId="1C0C012C" w14:textId="77777777" w:rsidTr="00741287">
        <w:trPr>
          <w:jc w:val="center"/>
        </w:trPr>
        <w:tc>
          <w:tcPr>
            <w:tcW w:w="5000" w:type="pct"/>
            <w:gridSpan w:val="3"/>
            <w:shd w:val="clear" w:color="auto" w:fill="auto"/>
            <w:vAlign w:val="center"/>
          </w:tcPr>
          <w:p w14:paraId="02B605E0" w14:textId="77777777" w:rsidR="007E65BA" w:rsidRPr="00A4224F" w:rsidRDefault="007E65BA" w:rsidP="00E75731">
            <w:pPr>
              <w:suppressAutoHyphens/>
              <w:spacing w:before="60" w:after="60"/>
              <w:ind w:firstLine="0"/>
              <w:jc w:val="left"/>
              <w:rPr>
                <w:b/>
                <w:i/>
                <w:color w:val="000000"/>
                <w:szCs w:val="28"/>
                <w:lang w:val="da-DK"/>
              </w:rPr>
            </w:pPr>
            <w:r w:rsidRPr="00A4224F">
              <w:rPr>
                <w:b/>
                <w:i/>
                <w:color w:val="000000"/>
                <w:szCs w:val="28"/>
                <w:lang w:val="da-DK"/>
              </w:rPr>
              <w:t>Hình học trực quan</w:t>
            </w:r>
          </w:p>
        </w:tc>
      </w:tr>
      <w:tr w:rsidR="007E65BA" w:rsidRPr="00A4224F" w14:paraId="14E68DA5" w14:textId="77777777" w:rsidTr="00741287">
        <w:trPr>
          <w:jc w:val="center"/>
        </w:trPr>
        <w:tc>
          <w:tcPr>
            <w:tcW w:w="833" w:type="pct"/>
            <w:shd w:val="clear" w:color="auto" w:fill="auto"/>
          </w:tcPr>
          <w:p w14:paraId="1395C191" w14:textId="77777777" w:rsidR="007E65BA" w:rsidRPr="00A4224F" w:rsidRDefault="007E65BA" w:rsidP="00E75731">
            <w:pPr>
              <w:suppressAutoHyphens/>
              <w:spacing w:before="60" w:after="60"/>
              <w:ind w:firstLine="0"/>
              <w:rPr>
                <w:bCs/>
                <w:color w:val="000000"/>
                <w:szCs w:val="28"/>
                <w:lang w:val="da-DK"/>
              </w:rPr>
            </w:pPr>
            <w:r w:rsidRPr="00A4224F">
              <w:rPr>
                <w:bCs/>
                <w:color w:val="000000"/>
                <w:szCs w:val="28"/>
                <w:lang w:val="da-DK"/>
              </w:rPr>
              <w:t xml:space="preserve">Các hình </w:t>
            </w:r>
            <w:r w:rsidR="008149EF" w:rsidRPr="00A4224F">
              <w:rPr>
                <w:bCs/>
                <w:color w:val="000000"/>
                <w:szCs w:val="28"/>
                <w:lang w:val="da-DK"/>
              </w:rPr>
              <w:t xml:space="preserve">khối </w:t>
            </w:r>
            <w:r w:rsidRPr="00A4224F">
              <w:rPr>
                <w:bCs/>
                <w:color w:val="000000"/>
                <w:szCs w:val="28"/>
                <w:lang w:val="da-DK"/>
              </w:rPr>
              <w:t xml:space="preserve">trong thực tiễn </w:t>
            </w:r>
          </w:p>
        </w:tc>
        <w:tc>
          <w:tcPr>
            <w:tcW w:w="1162" w:type="pct"/>
            <w:shd w:val="clear" w:color="auto" w:fill="auto"/>
          </w:tcPr>
          <w:p w14:paraId="732F9437" w14:textId="77777777" w:rsidR="007E65BA" w:rsidRPr="00A4224F" w:rsidRDefault="007E65BA" w:rsidP="00E75731">
            <w:pPr>
              <w:suppressAutoHyphens/>
              <w:spacing w:before="60" w:after="60"/>
              <w:ind w:firstLine="0"/>
              <w:rPr>
                <w:i/>
                <w:color w:val="000000"/>
                <w:szCs w:val="28"/>
                <w:lang w:val="da-DK"/>
              </w:rPr>
            </w:pPr>
            <w:r w:rsidRPr="00A4224F">
              <w:rPr>
                <w:i/>
                <w:color w:val="000000"/>
                <w:szCs w:val="28"/>
                <w:lang w:val="da-DK"/>
              </w:rPr>
              <w:t>Hình trụ. Hình nón. Hình cầu</w:t>
            </w:r>
          </w:p>
        </w:tc>
        <w:tc>
          <w:tcPr>
            <w:tcW w:w="3005" w:type="pct"/>
            <w:shd w:val="clear" w:color="auto" w:fill="auto"/>
          </w:tcPr>
          <w:p w14:paraId="0355F932" w14:textId="77777777" w:rsidR="007E65BA" w:rsidRPr="00A4224F" w:rsidRDefault="007E65BA" w:rsidP="00E75731">
            <w:pPr>
              <w:suppressAutoHyphens/>
              <w:spacing w:before="60" w:after="60"/>
              <w:ind w:firstLine="0"/>
              <w:rPr>
                <w:color w:val="000000"/>
                <w:szCs w:val="28"/>
                <w:lang w:val="vi-VN"/>
              </w:rPr>
            </w:pPr>
            <w:r w:rsidRPr="00A4224F">
              <w:rPr>
                <w:color w:val="000000"/>
                <w:szCs w:val="28"/>
                <w:lang w:val="vi-VN"/>
              </w:rPr>
              <w:t>–</w:t>
            </w:r>
            <w:r w:rsidRPr="00A4224F">
              <w:rPr>
                <w:color w:val="000000"/>
                <w:szCs w:val="28"/>
                <w:lang w:val="da-DK"/>
              </w:rPr>
              <w:t xml:space="preserve"> </w:t>
            </w:r>
            <w:r w:rsidR="00892BCA" w:rsidRPr="00A4224F">
              <w:rPr>
                <w:color w:val="000000"/>
                <w:szCs w:val="28"/>
              </w:rPr>
              <w:t>M</w:t>
            </w:r>
            <w:r w:rsidRPr="00A4224F">
              <w:rPr>
                <w:color w:val="000000"/>
                <w:szCs w:val="28"/>
                <w:lang w:val="vi-VN"/>
              </w:rPr>
              <w:t>ô tả</w:t>
            </w:r>
            <w:r w:rsidR="008149EF" w:rsidRPr="00A4224F">
              <w:rPr>
                <w:color w:val="000000"/>
                <w:szCs w:val="28"/>
              </w:rPr>
              <w:t xml:space="preserve"> (đường sinh, chiều cao, bán kính đáy)</w:t>
            </w:r>
            <w:r w:rsidRPr="00A4224F">
              <w:rPr>
                <w:color w:val="000000"/>
                <w:szCs w:val="28"/>
                <w:lang w:val="vi-VN"/>
              </w:rPr>
              <w:t>, tạ</w:t>
            </w:r>
            <w:r w:rsidR="00A4362F" w:rsidRPr="00A4224F">
              <w:rPr>
                <w:color w:val="000000"/>
                <w:szCs w:val="28"/>
                <w:lang w:val="vi-VN"/>
              </w:rPr>
              <w:t xml:space="preserve">o </w:t>
            </w:r>
            <w:r w:rsidR="00A4362F" w:rsidRPr="00A4224F">
              <w:rPr>
                <w:color w:val="000000"/>
                <w:szCs w:val="28"/>
              </w:rPr>
              <w:t>lập</w:t>
            </w:r>
            <w:r w:rsidRPr="00A4224F">
              <w:rPr>
                <w:color w:val="000000"/>
                <w:szCs w:val="28"/>
              </w:rPr>
              <w:t xml:space="preserve"> </w:t>
            </w:r>
            <w:r w:rsidRPr="00A4224F">
              <w:rPr>
                <w:color w:val="000000"/>
                <w:szCs w:val="28"/>
                <w:lang w:val="vi-VN"/>
              </w:rPr>
              <w:t>được hình trụ.</w:t>
            </w:r>
          </w:p>
          <w:p w14:paraId="1445A658" w14:textId="77777777" w:rsidR="007E65BA" w:rsidRPr="00A4224F" w:rsidRDefault="00892BCA" w:rsidP="00E75731">
            <w:pPr>
              <w:suppressAutoHyphens/>
              <w:spacing w:before="60" w:after="60"/>
              <w:ind w:firstLine="0"/>
              <w:rPr>
                <w:color w:val="000000"/>
                <w:szCs w:val="28"/>
                <w:lang w:val="vi-VN"/>
              </w:rPr>
            </w:pPr>
            <w:r w:rsidRPr="00A4224F">
              <w:rPr>
                <w:color w:val="000000"/>
                <w:szCs w:val="28"/>
                <w:lang w:val="vi-VN"/>
              </w:rPr>
              <w:t xml:space="preserve">– </w:t>
            </w:r>
            <w:r w:rsidRPr="00A4224F">
              <w:rPr>
                <w:color w:val="000000"/>
                <w:szCs w:val="28"/>
              </w:rPr>
              <w:t>M</w:t>
            </w:r>
            <w:r w:rsidR="007E65BA" w:rsidRPr="00A4224F">
              <w:rPr>
                <w:color w:val="000000"/>
                <w:szCs w:val="28"/>
                <w:lang w:val="vi-VN"/>
              </w:rPr>
              <w:t>ô tả</w:t>
            </w:r>
            <w:r w:rsidR="008149EF" w:rsidRPr="00A4224F">
              <w:rPr>
                <w:color w:val="000000"/>
                <w:szCs w:val="28"/>
              </w:rPr>
              <w:t xml:space="preserve"> (đỉnh, đường sinh, chiều cao, bán kính đáy)</w:t>
            </w:r>
            <w:r w:rsidR="007E65BA" w:rsidRPr="00A4224F">
              <w:rPr>
                <w:color w:val="000000"/>
                <w:szCs w:val="28"/>
                <w:lang w:val="vi-VN"/>
              </w:rPr>
              <w:t xml:space="preserve">, tạo </w:t>
            </w:r>
            <w:r w:rsidR="00A4362F" w:rsidRPr="00A4224F">
              <w:rPr>
                <w:color w:val="000000"/>
                <w:szCs w:val="28"/>
              </w:rPr>
              <w:t>lập</w:t>
            </w:r>
            <w:r w:rsidR="00A4362F" w:rsidRPr="00A4224F">
              <w:rPr>
                <w:color w:val="000000"/>
                <w:szCs w:val="28"/>
                <w:lang w:val="vi-VN"/>
              </w:rPr>
              <w:t xml:space="preserve"> </w:t>
            </w:r>
            <w:r w:rsidR="007E65BA" w:rsidRPr="00A4224F">
              <w:rPr>
                <w:color w:val="000000"/>
                <w:szCs w:val="28"/>
                <w:lang w:val="vi-VN"/>
              </w:rPr>
              <w:t>được hình nón.</w:t>
            </w:r>
          </w:p>
          <w:p w14:paraId="4F0B33C4" w14:textId="77777777" w:rsidR="007E65BA" w:rsidRPr="00A4224F" w:rsidRDefault="00892BCA" w:rsidP="00E75731">
            <w:pPr>
              <w:suppressAutoHyphens/>
              <w:spacing w:before="60" w:after="60"/>
              <w:ind w:firstLine="0"/>
              <w:rPr>
                <w:color w:val="000000"/>
                <w:szCs w:val="28"/>
                <w:lang w:val="vi-VN"/>
              </w:rPr>
            </w:pPr>
            <w:r w:rsidRPr="00A4224F">
              <w:rPr>
                <w:color w:val="000000"/>
                <w:szCs w:val="28"/>
                <w:lang w:val="vi-VN"/>
              </w:rPr>
              <w:t xml:space="preserve">– </w:t>
            </w:r>
            <w:r w:rsidRPr="00A4224F">
              <w:rPr>
                <w:color w:val="000000"/>
                <w:szCs w:val="28"/>
              </w:rPr>
              <w:t>M</w:t>
            </w:r>
            <w:r w:rsidR="007E65BA" w:rsidRPr="00A4224F">
              <w:rPr>
                <w:color w:val="000000"/>
                <w:szCs w:val="28"/>
                <w:lang w:val="vi-VN"/>
              </w:rPr>
              <w:t>ô tả</w:t>
            </w:r>
            <w:r w:rsidR="00681BEB" w:rsidRPr="00A4224F">
              <w:rPr>
                <w:color w:val="000000"/>
                <w:szCs w:val="28"/>
              </w:rPr>
              <w:t xml:space="preserve"> (tâm, bán kính)</w:t>
            </w:r>
            <w:r w:rsidR="007E65BA" w:rsidRPr="00A4224F">
              <w:rPr>
                <w:color w:val="000000"/>
                <w:szCs w:val="28"/>
                <w:lang w:val="vi-VN"/>
              </w:rPr>
              <w:t xml:space="preserve">, tạo </w:t>
            </w:r>
            <w:r w:rsidR="00A4362F" w:rsidRPr="00A4224F">
              <w:rPr>
                <w:color w:val="000000"/>
                <w:szCs w:val="28"/>
              </w:rPr>
              <w:t>lập</w:t>
            </w:r>
            <w:r w:rsidR="00A4362F" w:rsidRPr="00A4224F">
              <w:rPr>
                <w:color w:val="000000"/>
                <w:szCs w:val="28"/>
                <w:lang w:val="vi-VN"/>
              </w:rPr>
              <w:t xml:space="preserve"> </w:t>
            </w:r>
            <w:r w:rsidR="007E65BA" w:rsidRPr="00A4224F">
              <w:rPr>
                <w:color w:val="000000"/>
                <w:szCs w:val="28"/>
                <w:lang w:val="vi-VN"/>
              </w:rPr>
              <w:t>được hình cầu, mặt cầu. Nhận biết được phần chung của mặt phẳng và hình cầu.</w:t>
            </w:r>
          </w:p>
          <w:p w14:paraId="7BCDD013" w14:textId="77777777" w:rsidR="007E65BA" w:rsidRPr="00A4224F" w:rsidRDefault="007E65BA" w:rsidP="00E75731">
            <w:pPr>
              <w:suppressAutoHyphens/>
              <w:spacing w:before="60" w:after="60"/>
              <w:ind w:firstLine="0"/>
              <w:rPr>
                <w:color w:val="000000"/>
                <w:szCs w:val="28"/>
                <w:lang w:val="vi-VN"/>
              </w:rPr>
            </w:pPr>
            <w:r w:rsidRPr="00A4224F">
              <w:rPr>
                <w:color w:val="000000"/>
                <w:szCs w:val="28"/>
                <w:lang w:val="vi-VN"/>
              </w:rPr>
              <w:t>– Tính được diện tích xung quanh của hình trụ, hình nón</w:t>
            </w:r>
            <w:r w:rsidR="00234731" w:rsidRPr="00A4224F">
              <w:rPr>
                <w:color w:val="000000"/>
                <w:szCs w:val="28"/>
              </w:rPr>
              <w:t>,</w:t>
            </w:r>
            <w:r w:rsidR="00234731" w:rsidRPr="00A4224F">
              <w:rPr>
                <w:color w:val="000000"/>
                <w:szCs w:val="28"/>
                <w:lang w:val="vi-VN"/>
              </w:rPr>
              <w:t xml:space="preserve"> diện tích mặt cầu</w:t>
            </w:r>
            <w:r w:rsidRPr="00A4224F">
              <w:rPr>
                <w:color w:val="000000"/>
                <w:szCs w:val="28"/>
                <w:lang w:val="vi-VN"/>
              </w:rPr>
              <w:t>.</w:t>
            </w:r>
          </w:p>
          <w:p w14:paraId="21B45BFF" w14:textId="77777777" w:rsidR="007E65BA" w:rsidRPr="00A4224F" w:rsidRDefault="007E65BA" w:rsidP="00E75731">
            <w:pPr>
              <w:suppressAutoHyphens/>
              <w:spacing w:before="60" w:after="60"/>
              <w:ind w:firstLine="0"/>
              <w:rPr>
                <w:color w:val="000000"/>
                <w:szCs w:val="28"/>
                <w:lang w:val="vi-VN"/>
              </w:rPr>
            </w:pPr>
            <w:r w:rsidRPr="00A4224F">
              <w:rPr>
                <w:color w:val="000000"/>
                <w:szCs w:val="28"/>
                <w:lang w:val="vi-VN"/>
              </w:rPr>
              <w:t>– Tính được thể tích của hình trụ, hình nón</w:t>
            </w:r>
            <w:r w:rsidR="00234731" w:rsidRPr="00A4224F">
              <w:rPr>
                <w:color w:val="000000"/>
                <w:szCs w:val="28"/>
              </w:rPr>
              <w:t xml:space="preserve">, </w:t>
            </w:r>
            <w:r w:rsidR="00234731" w:rsidRPr="00A4224F">
              <w:rPr>
                <w:color w:val="000000"/>
                <w:szCs w:val="28"/>
                <w:lang w:val="vi-VN"/>
              </w:rPr>
              <w:t>hình cầu</w:t>
            </w:r>
            <w:r w:rsidRPr="00A4224F">
              <w:rPr>
                <w:color w:val="000000"/>
                <w:szCs w:val="28"/>
                <w:lang w:val="vi-VN"/>
              </w:rPr>
              <w:t>.</w:t>
            </w:r>
          </w:p>
          <w:p w14:paraId="1F39F91D" w14:textId="77777777" w:rsidR="007E65BA" w:rsidRPr="00A4224F" w:rsidRDefault="00681BEB" w:rsidP="00E75731">
            <w:pPr>
              <w:suppressAutoHyphens/>
              <w:spacing w:before="60" w:after="60"/>
              <w:ind w:firstLine="0"/>
              <w:rPr>
                <w:rFonts w:eastAsia="Times New Roman"/>
                <w:color w:val="000000"/>
                <w:szCs w:val="28"/>
              </w:rPr>
            </w:pPr>
            <w:r w:rsidRPr="00A4224F">
              <w:rPr>
                <w:rFonts w:eastAsia="Times New Roman"/>
                <w:color w:val="000000"/>
                <w:szCs w:val="28"/>
                <w:lang w:val="da-DK"/>
              </w:rPr>
              <w:t>– G</w:t>
            </w:r>
            <w:r w:rsidRPr="00A4224F">
              <w:rPr>
                <w:rFonts w:eastAsia="Times New Roman"/>
                <w:color w:val="000000"/>
                <w:szCs w:val="28"/>
                <w:lang w:val="vi-VN"/>
              </w:rPr>
              <w:t xml:space="preserve">iải quyết </w:t>
            </w:r>
            <w:r w:rsidRPr="00A4224F">
              <w:rPr>
                <w:rFonts w:eastAsia="Times New Roman"/>
                <w:color w:val="000000"/>
                <w:szCs w:val="28"/>
                <w:lang w:val="da-DK"/>
              </w:rPr>
              <w:t xml:space="preserve">được </w:t>
            </w:r>
            <w:r w:rsidRPr="00A4224F">
              <w:rPr>
                <w:rFonts w:eastAsia="Times New Roman"/>
                <w:color w:val="000000"/>
                <w:szCs w:val="28"/>
                <w:lang w:val="vi-VN"/>
              </w:rPr>
              <w:t>một số vấn đề thực tiễn gắn với</w:t>
            </w:r>
            <w:r w:rsidRPr="00A4224F">
              <w:rPr>
                <w:rFonts w:eastAsia="Times New Roman"/>
                <w:color w:val="000000"/>
                <w:szCs w:val="28"/>
              </w:rPr>
              <w:t xml:space="preserve"> việc t</w:t>
            </w:r>
            <w:r w:rsidRPr="00A4224F">
              <w:rPr>
                <w:rFonts w:eastAsia="Times New Roman"/>
                <w:color w:val="000000"/>
                <w:szCs w:val="28"/>
                <w:lang w:val="vi-VN"/>
              </w:rPr>
              <w:t>ính</w:t>
            </w:r>
            <w:r w:rsidRPr="00A4224F">
              <w:rPr>
                <w:rFonts w:eastAsia="Times New Roman"/>
                <w:color w:val="000000"/>
                <w:szCs w:val="28"/>
              </w:rPr>
              <w:t xml:space="preserve"> </w:t>
            </w:r>
            <w:r w:rsidRPr="00A4224F">
              <w:rPr>
                <w:color w:val="000000"/>
                <w:szCs w:val="28"/>
                <w:lang w:val="vi-VN"/>
              </w:rPr>
              <w:t xml:space="preserve">diện tích xung quanh, thể tích của hình trụ, hình nón, hình cầu </w:t>
            </w:r>
            <w:r w:rsidR="00892BCA" w:rsidRPr="00A4224F">
              <w:rPr>
                <w:rFonts w:eastAsia="Times New Roman"/>
                <w:color w:val="000000"/>
                <w:szCs w:val="28"/>
              </w:rPr>
              <w:t>(ví dụ: t</w:t>
            </w:r>
            <w:r w:rsidRPr="00A4224F">
              <w:rPr>
                <w:rFonts w:eastAsia="Times New Roman"/>
                <w:color w:val="000000"/>
                <w:szCs w:val="28"/>
              </w:rPr>
              <w:t>ính</w:t>
            </w:r>
            <w:r w:rsidRPr="00A4224F">
              <w:rPr>
                <w:rFonts w:eastAsia="Times New Roman"/>
                <w:color w:val="000000"/>
                <w:szCs w:val="28"/>
                <w:lang w:val="vi-VN"/>
              </w:rPr>
              <w:t xml:space="preserve"> thể tích</w:t>
            </w:r>
            <w:r w:rsidRPr="00A4224F">
              <w:rPr>
                <w:rFonts w:eastAsia="Times New Roman"/>
                <w:color w:val="000000"/>
                <w:szCs w:val="28"/>
                <w:lang w:val="da-DK"/>
              </w:rPr>
              <w:t xml:space="preserve"> hoặc diện tích xung quanh</w:t>
            </w:r>
            <w:r w:rsidRPr="00A4224F">
              <w:rPr>
                <w:rFonts w:eastAsia="Times New Roman"/>
                <w:color w:val="000000"/>
                <w:szCs w:val="28"/>
                <w:lang w:val="vi-VN"/>
              </w:rPr>
              <w:t xml:space="preserve"> của </w:t>
            </w:r>
            <w:r w:rsidRPr="00A4224F">
              <w:rPr>
                <w:rFonts w:eastAsia="Times New Roman"/>
                <w:color w:val="000000"/>
                <w:szCs w:val="28"/>
              </w:rPr>
              <w:t xml:space="preserve">một số đồ vật quen thuộc có dạng </w:t>
            </w:r>
            <w:r w:rsidRPr="00A4224F">
              <w:rPr>
                <w:color w:val="000000"/>
                <w:szCs w:val="28"/>
                <w:lang w:val="vi-VN"/>
              </w:rPr>
              <w:t>hình trụ, hình nón, hình cầu</w:t>
            </w:r>
            <w:r w:rsidR="00B90A13" w:rsidRPr="00A4224F">
              <w:rPr>
                <w:rFonts w:eastAsia="Times New Roman"/>
                <w:color w:val="000000"/>
                <w:szCs w:val="28"/>
              </w:rPr>
              <w:t>,...</w:t>
            </w:r>
            <w:r w:rsidRPr="00A4224F">
              <w:rPr>
                <w:rFonts w:eastAsia="Times New Roman"/>
                <w:color w:val="000000"/>
                <w:szCs w:val="28"/>
              </w:rPr>
              <w:t>).</w:t>
            </w:r>
          </w:p>
          <w:p w14:paraId="0E169F36" w14:textId="77777777" w:rsidR="00EF6C46" w:rsidRPr="00A4224F" w:rsidRDefault="00EF6C46" w:rsidP="00E75731">
            <w:pPr>
              <w:suppressAutoHyphens/>
              <w:spacing w:before="60" w:after="60"/>
              <w:ind w:firstLine="0"/>
              <w:rPr>
                <w:color w:val="000000"/>
                <w:szCs w:val="28"/>
              </w:rPr>
            </w:pPr>
          </w:p>
        </w:tc>
      </w:tr>
      <w:tr w:rsidR="007E65BA" w:rsidRPr="00A4224F" w14:paraId="5C035A5F" w14:textId="77777777" w:rsidTr="00741287">
        <w:trPr>
          <w:jc w:val="center"/>
        </w:trPr>
        <w:tc>
          <w:tcPr>
            <w:tcW w:w="5000" w:type="pct"/>
            <w:gridSpan w:val="3"/>
            <w:shd w:val="clear" w:color="auto" w:fill="auto"/>
            <w:vAlign w:val="center"/>
          </w:tcPr>
          <w:p w14:paraId="6BD4C12A" w14:textId="77777777" w:rsidR="007E65BA" w:rsidRPr="00A4224F" w:rsidRDefault="007E65BA" w:rsidP="00E75731">
            <w:pPr>
              <w:suppressAutoHyphens/>
              <w:spacing w:before="60" w:after="60"/>
              <w:ind w:firstLine="0"/>
              <w:jc w:val="left"/>
              <w:rPr>
                <w:b/>
                <w:i/>
                <w:color w:val="000000"/>
                <w:szCs w:val="28"/>
                <w:lang w:val="da-DK"/>
              </w:rPr>
            </w:pPr>
            <w:r w:rsidRPr="00A4224F">
              <w:rPr>
                <w:b/>
                <w:i/>
                <w:color w:val="000000"/>
                <w:szCs w:val="28"/>
                <w:lang w:val="da-DK"/>
              </w:rPr>
              <w:lastRenderedPageBreak/>
              <w:t>Hình học phẳng</w:t>
            </w:r>
          </w:p>
        </w:tc>
      </w:tr>
      <w:tr w:rsidR="007E65BA" w:rsidRPr="00A4224F" w14:paraId="2E2FF191" w14:textId="77777777" w:rsidTr="00741287">
        <w:trPr>
          <w:jc w:val="center"/>
        </w:trPr>
        <w:tc>
          <w:tcPr>
            <w:tcW w:w="833" w:type="pct"/>
            <w:shd w:val="clear" w:color="auto" w:fill="auto"/>
          </w:tcPr>
          <w:p w14:paraId="07AEE0EE" w14:textId="77777777" w:rsidR="007E65BA" w:rsidRPr="00A4224F" w:rsidRDefault="00C22387" w:rsidP="00E75731">
            <w:pPr>
              <w:suppressAutoHyphens/>
              <w:spacing w:before="60" w:after="60"/>
              <w:ind w:firstLine="0"/>
              <w:rPr>
                <w:iCs/>
                <w:color w:val="000000"/>
                <w:szCs w:val="28"/>
              </w:rPr>
            </w:pPr>
            <w:r w:rsidRPr="00A4224F">
              <w:rPr>
                <w:iCs/>
                <w:color w:val="000000"/>
                <w:szCs w:val="28"/>
              </w:rPr>
              <w:t>Hệ thức lượng trong t</w:t>
            </w:r>
            <w:r w:rsidR="007E65BA" w:rsidRPr="00A4224F">
              <w:rPr>
                <w:iCs/>
                <w:color w:val="000000"/>
                <w:szCs w:val="28"/>
                <w:lang w:val="vi-VN"/>
              </w:rPr>
              <w:t>am giác</w:t>
            </w:r>
            <w:r w:rsidR="007E65BA" w:rsidRPr="00A4224F">
              <w:rPr>
                <w:iCs/>
                <w:color w:val="000000"/>
                <w:szCs w:val="28"/>
              </w:rPr>
              <w:t xml:space="preserve"> </w:t>
            </w:r>
            <w:r w:rsidR="007E65BA" w:rsidRPr="00A4224F">
              <w:rPr>
                <w:iCs/>
                <w:color w:val="000000"/>
                <w:szCs w:val="28"/>
                <w:lang w:val="vi-VN"/>
              </w:rPr>
              <w:t xml:space="preserve">vuông </w:t>
            </w:r>
          </w:p>
        </w:tc>
        <w:tc>
          <w:tcPr>
            <w:tcW w:w="1162" w:type="pct"/>
            <w:shd w:val="clear" w:color="auto" w:fill="auto"/>
          </w:tcPr>
          <w:p w14:paraId="5AF7CBF2" w14:textId="77777777" w:rsidR="007E65BA" w:rsidRPr="00A4224F" w:rsidRDefault="007E65BA" w:rsidP="00E75731">
            <w:pPr>
              <w:suppressAutoHyphens/>
              <w:spacing w:before="60" w:after="60"/>
              <w:ind w:firstLine="0"/>
              <w:rPr>
                <w:i/>
                <w:iCs/>
                <w:color w:val="000000"/>
                <w:szCs w:val="28"/>
              </w:rPr>
            </w:pPr>
            <w:r w:rsidRPr="00A4224F">
              <w:rPr>
                <w:i/>
                <w:iCs/>
                <w:color w:val="000000"/>
                <w:szCs w:val="28"/>
                <w:lang w:val="vi-VN"/>
              </w:rPr>
              <w:t>Tỉ số lượng giác của góc nhọn</w:t>
            </w:r>
            <w:r w:rsidR="00C22387" w:rsidRPr="00A4224F">
              <w:rPr>
                <w:i/>
                <w:iCs/>
                <w:color w:val="000000"/>
                <w:szCs w:val="28"/>
              </w:rPr>
              <w:t>. Một số hệ thức về cạnh và góc trong tam giác vuông</w:t>
            </w:r>
          </w:p>
        </w:tc>
        <w:tc>
          <w:tcPr>
            <w:tcW w:w="3005" w:type="pct"/>
            <w:shd w:val="clear" w:color="auto" w:fill="auto"/>
          </w:tcPr>
          <w:p w14:paraId="6F57F9AC" w14:textId="77777777" w:rsidR="007E65BA" w:rsidRPr="00A4224F" w:rsidRDefault="007E65BA" w:rsidP="00E75731">
            <w:pPr>
              <w:suppressAutoHyphens/>
              <w:spacing w:before="60" w:after="60"/>
              <w:ind w:firstLine="0"/>
              <w:rPr>
                <w:color w:val="000000"/>
                <w:szCs w:val="28"/>
                <w:lang w:val="vi-VN"/>
              </w:rPr>
            </w:pPr>
            <w:r w:rsidRPr="00A4224F">
              <w:rPr>
                <w:color w:val="000000"/>
                <w:szCs w:val="28"/>
                <w:lang w:val="vi-VN"/>
              </w:rPr>
              <w:t xml:space="preserve">– Nhận biết được các giá trị sin </w:t>
            </w:r>
            <w:r w:rsidRPr="00A4224F">
              <w:rPr>
                <w:i/>
                <w:color w:val="000000"/>
                <w:szCs w:val="28"/>
                <w:lang w:val="vi-VN"/>
              </w:rPr>
              <w:t>(sine)</w:t>
            </w:r>
            <w:r w:rsidRPr="00A4224F">
              <w:rPr>
                <w:color w:val="000000"/>
                <w:szCs w:val="28"/>
                <w:lang w:val="vi-VN"/>
              </w:rPr>
              <w:t xml:space="preserve">, côsin </w:t>
            </w:r>
            <w:r w:rsidRPr="00A4224F">
              <w:rPr>
                <w:i/>
                <w:color w:val="000000"/>
                <w:szCs w:val="28"/>
                <w:lang w:val="vi-VN"/>
              </w:rPr>
              <w:t>(cosine)</w:t>
            </w:r>
            <w:r w:rsidRPr="00A4224F">
              <w:rPr>
                <w:color w:val="000000"/>
                <w:szCs w:val="28"/>
                <w:lang w:val="vi-VN"/>
              </w:rPr>
              <w:t xml:space="preserve">, tang </w:t>
            </w:r>
            <w:r w:rsidRPr="00A4224F">
              <w:rPr>
                <w:i/>
                <w:color w:val="000000"/>
                <w:szCs w:val="28"/>
                <w:lang w:val="vi-VN"/>
              </w:rPr>
              <w:t>(tangent)</w:t>
            </w:r>
            <w:r w:rsidRPr="00A4224F">
              <w:rPr>
                <w:color w:val="000000"/>
                <w:szCs w:val="28"/>
                <w:lang w:val="vi-VN"/>
              </w:rPr>
              <w:t xml:space="preserve">, côtang </w:t>
            </w:r>
            <w:r w:rsidRPr="00A4224F">
              <w:rPr>
                <w:i/>
                <w:color w:val="000000"/>
                <w:szCs w:val="28"/>
                <w:lang w:val="vi-VN"/>
              </w:rPr>
              <w:t xml:space="preserve">(cotangent) </w:t>
            </w:r>
            <w:r w:rsidRPr="00A4224F">
              <w:rPr>
                <w:color w:val="000000"/>
                <w:szCs w:val="28"/>
                <w:lang w:val="vi-VN"/>
              </w:rPr>
              <w:t>của góc nhọn.</w:t>
            </w:r>
          </w:p>
          <w:p w14:paraId="1D1237DE" w14:textId="77777777" w:rsidR="007E65BA" w:rsidRPr="00A4224F" w:rsidRDefault="00985A4E" w:rsidP="00E75731">
            <w:pPr>
              <w:suppressAutoHyphens/>
              <w:spacing w:before="60" w:after="60"/>
              <w:ind w:firstLine="0"/>
              <w:rPr>
                <w:color w:val="000000"/>
                <w:szCs w:val="28"/>
                <w:lang w:val="vi-VN"/>
              </w:rPr>
            </w:pPr>
            <w:r w:rsidRPr="00A4224F">
              <w:rPr>
                <w:color w:val="000000"/>
                <w:szCs w:val="28"/>
                <w:lang w:val="vi-VN"/>
              </w:rPr>
              <w:t xml:space="preserve">– </w:t>
            </w:r>
            <w:r w:rsidR="008E77A9" w:rsidRPr="00A4224F">
              <w:rPr>
                <w:color w:val="000000"/>
                <w:szCs w:val="28"/>
              </w:rPr>
              <w:t>Giải thích</w:t>
            </w:r>
            <w:r w:rsidR="007E65BA" w:rsidRPr="00A4224F">
              <w:rPr>
                <w:color w:val="000000"/>
                <w:szCs w:val="28"/>
                <w:lang w:val="vi-VN"/>
              </w:rPr>
              <w:t xml:space="preserve"> được t</w:t>
            </w:r>
            <w:r w:rsidR="004803F8" w:rsidRPr="00A4224F">
              <w:rPr>
                <w:color w:val="000000"/>
                <w:szCs w:val="28"/>
              </w:rPr>
              <w:t>ỉ</w:t>
            </w:r>
            <w:r w:rsidR="007E65BA" w:rsidRPr="00A4224F">
              <w:rPr>
                <w:color w:val="000000"/>
                <w:szCs w:val="28"/>
                <w:lang w:val="vi-VN"/>
              </w:rPr>
              <w:t xml:space="preserve"> số lượng giác của </w:t>
            </w:r>
            <w:r w:rsidRPr="00A4224F">
              <w:rPr>
                <w:color w:val="000000"/>
                <w:szCs w:val="28"/>
              </w:rPr>
              <w:t>các góc nhọn đặc biệt (góc 30</w:t>
            </w:r>
            <w:r w:rsidRPr="00A4224F">
              <w:rPr>
                <w:color w:val="000000"/>
                <w:szCs w:val="28"/>
                <w:vertAlign w:val="superscript"/>
              </w:rPr>
              <w:t>o</w:t>
            </w:r>
            <w:r w:rsidRPr="00A4224F">
              <w:rPr>
                <w:color w:val="000000"/>
                <w:szCs w:val="28"/>
              </w:rPr>
              <w:t>, 45</w:t>
            </w:r>
            <w:r w:rsidRPr="00A4224F">
              <w:rPr>
                <w:color w:val="000000"/>
                <w:szCs w:val="28"/>
                <w:vertAlign w:val="superscript"/>
              </w:rPr>
              <w:t>o</w:t>
            </w:r>
            <w:r w:rsidRPr="00A4224F">
              <w:rPr>
                <w:color w:val="000000"/>
                <w:szCs w:val="28"/>
              </w:rPr>
              <w:t>, 60</w:t>
            </w:r>
            <w:r w:rsidRPr="00A4224F">
              <w:rPr>
                <w:color w:val="000000"/>
                <w:szCs w:val="28"/>
                <w:vertAlign w:val="superscript"/>
              </w:rPr>
              <w:t>o</w:t>
            </w:r>
            <w:r w:rsidRPr="00A4224F">
              <w:rPr>
                <w:color w:val="000000"/>
                <w:szCs w:val="28"/>
              </w:rPr>
              <w:t xml:space="preserve">) và của hai </w:t>
            </w:r>
            <w:r w:rsidRPr="00A4224F">
              <w:rPr>
                <w:color w:val="000000"/>
                <w:szCs w:val="28"/>
                <w:lang w:val="vi-VN"/>
              </w:rPr>
              <w:t>góc</w:t>
            </w:r>
            <w:r w:rsidRPr="00A4224F">
              <w:rPr>
                <w:color w:val="000000"/>
                <w:szCs w:val="28"/>
              </w:rPr>
              <w:t xml:space="preserve"> phụ nhau</w:t>
            </w:r>
            <w:r w:rsidR="007E65BA" w:rsidRPr="00A4224F">
              <w:rPr>
                <w:color w:val="000000"/>
                <w:szCs w:val="28"/>
                <w:lang w:val="vi-VN"/>
              </w:rPr>
              <w:t>.</w:t>
            </w:r>
          </w:p>
          <w:p w14:paraId="5EF60734" w14:textId="77777777" w:rsidR="007E65BA" w:rsidRPr="00A4224F" w:rsidRDefault="007E65BA" w:rsidP="00E75731">
            <w:pPr>
              <w:suppressAutoHyphens/>
              <w:spacing w:before="60" w:after="60"/>
              <w:ind w:firstLine="0"/>
              <w:rPr>
                <w:color w:val="000000"/>
                <w:szCs w:val="28"/>
              </w:rPr>
            </w:pPr>
            <w:r w:rsidRPr="00A4224F">
              <w:rPr>
                <w:color w:val="000000"/>
                <w:szCs w:val="28"/>
                <w:lang w:val="vi-VN"/>
              </w:rPr>
              <w:t>– Tính được giá trị (đúng hoặc gần đúng) t</w:t>
            </w:r>
            <w:r w:rsidR="004803F8" w:rsidRPr="00A4224F">
              <w:rPr>
                <w:color w:val="000000"/>
                <w:szCs w:val="28"/>
              </w:rPr>
              <w:t>ỉ</w:t>
            </w:r>
            <w:r w:rsidRPr="00A4224F">
              <w:rPr>
                <w:color w:val="000000"/>
                <w:szCs w:val="28"/>
                <w:lang w:val="vi-VN"/>
              </w:rPr>
              <w:t xml:space="preserve"> số lượng giác của góc nhọn bằng máy tính cầm tay.</w:t>
            </w:r>
          </w:p>
          <w:p w14:paraId="1F7F41A4" w14:textId="77777777" w:rsidR="00985A4E" w:rsidRPr="00A4224F" w:rsidRDefault="00586712" w:rsidP="00E75731">
            <w:pPr>
              <w:suppressAutoHyphens/>
              <w:spacing w:before="60" w:after="60"/>
              <w:ind w:firstLine="0"/>
              <w:rPr>
                <w:iCs/>
                <w:color w:val="000000"/>
                <w:szCs w:val="28"/>
              </w:rPr>
            </w:pPr>
            <w:r w:rsidRPr="00A4224F">
              <w:rPr>
                <w:color w:val="000000"/>
                <w:szCs w:val="28"/>
                <w:lang w:val="vi-VN"/>
              </w:rPr>
              <w:t>–</w:t>
            </w:r>
            <w:r w:rsidR="00F502B0" w:rsidRPr="00A4224F">
              <w:rPr>
                <w:color w:val="000000"/>
                <w:szCs w:val="28"/>
              </w:rPr>
              <w:t xml:space="preserve"> Giải thích</w:t>
            </w:r>
            <w:r w:rsidR="00F502B0" w:rsidRPr="00A4224F">
              <w:rPr>
                <w:color w:val="000000"/>
                <w:szCs w:val="28"/>
                <w:lang w:val="vi-VN"/>
              </w:rPr>
              <w:t xml:space="preserve"> </w:t>
            </w:r>
            <w:r w:rsidRPr="00A4224F">
              <w:rPr>
                <w:color w:val="000000"/>
                <w:szCs w:val="28"/>
                <w:lang w:val="vi-VN"/>
              </w:rPr>
              <w:t>được</w:t>
            </w:r>
            <w:r w:rsidRPr="00A4224F">
              <w:rPr>
                <w:i/>
                <w:iCs/>
                <w:color w:val="000000"/>
                <w:szCs w:val="28"/>
              </w:rPr>
              <w:t xml:space="preserve"> </w:t>
            </w:r>
            <w:r w:rsidRPr="00A4224F">
              <w:rPr>
                <w:iCs/>
                <w:color w:val="000000"/>
                <w:szCs w:val="28"/>
              </w:rPr>
              <w:t>một số hệ thức về cạnh và góc trong tam giác vuông (cạnh góc vuông bằng cạnh huyền nhân với sin góc đối hoặc nhân với côsin góc kề; cạnh góc vuông bằng cạnh góc vuông kia nhân với tang góc đối hoặc nhân với côtang góc kề).</w:t>
            </w:r>
            <w:r w:rsidR="00F502B0" w:rsidRPr="00A4224F">
              <w:rPr>
                <w:iCs/>
                <w:color w:val="000000"/>
                <w:szCs w:val="28"/>
              </w:rPr>
              <w:t xml:space="preserve"> </w:t>
            </w:r>
          </w:p>
          <w:p w14:paraId="7005EBB2" w14:textId="77777777" w:rsidR="007E65BA" w:rsidRPr="00A4224F" w:rsidRDefault="00686A09" w:rsidP="00E75731">
            <w:pPr>
              <w:suppressAutoHyphens/>
              <w:spacing w:before="60" w:after="60"/>
              <w:ind w:firstLine="0"/>
              <w:rPr>
                <w:color w:val="000000"/>
                <w:szCs w:val="28"/>
              </w:rPr>
            </w:pPr>
            <w:r w:rsidRPr="00A4224F">
              <w:rPr>
                <w:rFonts w:eastAsia="Times New Roman"/>
                <w:color w:val="000000"/>
                <w:szCs w:val="28"/>
                <w:lang w:val="da-DK"/>
              </w:rPr>
              <w:t>– G</w:t>
            </w:r>
            <w:r w:rsidRPr="00A4224F">
              <w:rPr>
                <w:rFonts w:eastAsia="Times New Roman"/>
                <w:color w:val="000000"/>
                <w:szCs w:val="28"/>
                <w:lang w:val="vi-VN"/>
              </w:rPr>
              <w:t xml:space="preserve">iải quyết </w:t>
            </w:r>
            <w:r w:rsidRPr="00A4224F">
              <w:rPr>
                <w:rFonts w:eastAsia="Times New Roman"/>
                <w:color w:val="000000"/>
                <w:szCs w:val="28"/>
                <w:lang w:val="da-DK"/>
              </w:rPr>
              <w:t xml:space="preserve">được </w:t>
            </w:r>
            <w:r w:rsidRPr="00A4224F">
              <w:rPr>
                <w:rFonts w:eastAsia="Times New Roman"/>
                <w:color w:val="000000"/>
                <w:szCs w:val="28"/>
                <w:lang w:val="vi-VN"/>
              </w:rPr>
              <w:t>một số vấn đề thực tiễn gắn với</w:t>
            </w:r>
            <w:r w:rsidRPr="00A4224F">
              <w:rPr>
                <w:rFonts w:eastAsia="Times New Roman"/>
                <w:color w:val="000000"/>
                <w:szCs w:val="28"/>
              </w:rPr>
              <w:t xml:space="preserve"> </w:t>
            </w:r>
            <w:r w:rsidRPr="00A4224F">
              <w:rPr>
                <w:color w:val="000000"/>
                <w:szCs w:val="28"/>
                <w:lang w:val="vi-VN"/>
              </w:rPr>
              <w:t>t</w:t>
            </w:r>
            <w:r w:rsidR="004803F8" w:rsidRPr="00A4224F">
              <w:rPr>
                <w:color w:val="000000"/>
                <w:szCs w:val="28"/>
              </w:rPr>
              <w:t>ỉ</w:t>
            </w:r>
            <w:r w:rsidRPr="00A4224F">
              <w:rPr>
                <w:color w:val="000000"/>
                <w:szCs w:val="28"/>
                <w:lang w:val="vi-VN"/>
              </w:rPr>
              <w:t xml:space="preserve"> số lượng giác của góc nhọn</w:t>
            </w:r>
            <w:r w:rsidRPr="00A4224F">
              <w:rPr>
                <w:color w:val="000000"/>
                <w:szCs w:val="28"/>
              </w:rPr>
              <w:t xml:space="preserve"> </w:t>
            </w:r>
            <w:r w:rsidRPr="00A4224F">
              <w:rPr>
                <w:rFonts w:eastAsia="Times New Roman"/>
                <w:color w:val="000000"/>
                <w:szCs w:val="28"/>
                <w:lang w:val="vi-VN"/>
              </w:rPr>
              <w:t xml:space="preserve">(ví dụ: </w:t>
            </w:r>
            <w:r w:rsidRPr="00A4224F">
              <w:rPr>
                <w:rFonts w:eastAsia="Times New Roman"/>
                <w:color w:val="000000"/>
                <w:szCs w:val="28"/>
              </w:rPr>
              <w:t>T</w:t>
            </w:r>
            <w:r w:rsidRPr="00A4224F">
              <w:rPr>
                <w:rFonts w:eastAsia="Times New Roman"/>
                <w:color w:val="000000"/>
                <w:szCs w:val="28"/>
                <w:lang w:val="vi-VN"/>
              </w:rPr>
              <w:t xml:space="preserve">ính độ dài đoạn thẳng, độ lớn góc và </w:t>
            </w:r>
            <w:r w:rsidRPr="00A4224F">
              <w:rPr>
                <w:rFonts w:eastAsia="Times New Roman"/>
                <w:color w:val="000000"/>
                <w:szCs w:val="28"/>
              </w:rPr>
              <w:t xml:space="preserve">áp dụng </w:t>
            </w:r>
            <w:r w:rsidRPr="00A4224F">
              <w:rPr>
                <w:rFonts w:eastAsia="Times New Roman"/>
                <w:color w:val="000000"/>
                <w:szCs w:val="28"/>
                <w:lang w:val="vi-VN"/>
              </w:rPr>
              <w:t>giải</w:t>
            </w:r>
            <w:r w:rsidRPr="00A4224F">
              <w:rPr>
                <w:rFonts w:eastAsia="Times New Roman"/>
                <w:color w:val="000000"/>
                <w:szCs w:val="28"/>
              </w:rPr>
              <w:t xml:space="preserve"> tam giác vuông</w:t>
            </w:r>
            <w:r w:rsidR="00B90A13" w:rsidRPr="00A4224F">
              <w:rPr>
                <w:rFonts w:eastAsia="Times New Roman"/>
                <w:color w:val="000000"/>
                <w:szCs w:val="28"/>
              </w:rPr>
              <w:t>,...</w:t>
            </w:r>
            <w:r w:rsidRPr="00A4224F">
              <w:rPr>
                <w:rFonts w:eastAsia="Times New Roman"/>
                <w:color w:val="000000"/>
                <w:szCs w:val="28"/>
              </w:rPr>
              <w:t>).</w:t>
            </w:r>
          </w:p>
        </w:tc>
      </w:tr>
      <w:tr w:rsidR="004803F8" w:rsidRPr="00A4224F" w14:paraId="224C8316" w14:textId="77777777" w:rsidTr="00741287">
        <w:trPr>
          <w:jc w:val="center"/>
        </w:trPr>
        <w:tc>
          <w:tcPr>
            <w:tcW w:w="833" w:type="pct"/>
            <w:vMerge w:val="restart"/>
            <w:shd w:val="clear" w:color="auto" w:fill="auto"/>
          </w:tcPr>
          <w:p w14:paraId="005322B8" w14:textId="77777777" w:rsidR="004803F8" w:rsidRPr="00A4224F" w:rsidRDefault="004803F8" w:rsidP="00E75731">
            <w:pPr>
              <w:suppressAutoHyphens/>
              <w:spacing w:before="60" w:after="60"/>
              <w:ind w:firstLine="0"/>
              <w:jc w:val="left"/>
              <w:rPr>
                <w:noProof/>
                <w:color w:val="000000"/>
                <w:szCs w:val="28"/>
              </w:rPr>
            </w:pPr>
            <w:r w:rsidRPr="00A4224F">
              <w:rPr>
                <w:iCs/>
                <w:color w:val="000000"/>
                <w:szCs w:val="28"/>
                <w:lang w:val="vi-VN"/>
              </w:rPr>
              <w:t>Đường tròn</w:t>
            </w:r>
          </w:p>
        </w:tc>
        <w:tc>
          <w:tcPr>
            <w:tcW w:w="1162" w:type="pct"/>
            <w:shd w:val="clear" w:color="auto" w:fill="auto"/>
          </w:tcPr>
          <w:p w14:paraId="1067948F" w14:textId="77777777" w:rsidR="004803F8" w:rsidRPr="00A4224F" w:rsidRDefault="004803F8" w:rsidP="00E75731">
            <w:pPr>
              <w:suppressAutoHyphens/>
              <w:spacing w:before="60" w:after="60"/>
              <w:ind w:firstLine="0"/>
              <w:rPr>
                <w:i/>
                <w:iCs/>
                <w:color w:val="000000"/>
                <w:szCs w:val="28"/>
              </w:rPr>
            </w:pPr>
            <w:r w:rsidRPr="00A4224F">
              <w:rPr>
                <w:i/>
                <w:iCs/>
                <w:color w:val="000000"/>
                <w:szCs w:val="28"/>
              </w:rPr>
              <w:t>Đường tròn. Vị trí tương đối của hai đường tròn</w:t>
            </w:r>
          </w:p>
        </w:tc>
        <w:tc>
          <w:tcPr>
            <w:tcW w:w="3005" w:type="pct"/>
            <w:shd w:val="clear" w:color="auto" w:fill="auto"/>
          </w:tcPr>
          <w:p w14:paraId="70BAEFC4" w14:textId="77777777" w:rsidR="004803F8" w:rsidRPr="00A4224F" w:rsidRDefault="004803F8" w:rsidP="00E75731">
            <w:pPr>
              <w:suppressAutoHyphens/>
              <w:spacing w:before="60" w:after="60"/>
              <w:ind w:firstLine="0"/>
              <w:rPr>
                <w:color w:val="000000"/>
                <w:szCs w:val="28"/>
              </w:rPr>
            </w:pPr>
            <w:r w:rsidRPr="00A4224F">
              <w:rPr>
                <w:color w:val="000000"/>
                <w:szCs w:val="28"/>
                <w:lang w:val="vi-VN"/>
              </w:rPr>
              <w:t>– Nhận biết được</w:t>
            </w:r>
            <w:r w:rsidRPr="00A4224F">
              <w:rPr>
                <w:color w:val="000000"/>
                <w:szCs w:val="28"/>
              </w:rPr>
              <w:t xml:space="preserve"> tâm đối xứng, trục đối xứng của đường tròn.</w:t>
            </w:r>
          </w:p>
          <w:p w14:paraId="4E8D14CA" w14:textId="77777777" w:rsidR="004803F8" w:rsidRPr="00A4224F" w:rsidRDefault="004803F8" w:rsidP="00E75731">
            <w:pPr>
              <w:suppressAutoHyphens/>
              <w:spacing w:before="60" w:after="60"/>
              <w:ind w:firstLine="0"/>
              <w:rPr>
                <w:color w:val="000000"/>
                <w:szCs w:val="28"/>
              </w:rPr>
            </w:pPr>
            <w:r w:rsidRPr="00A4224F">
              <w:rPr>
                <w:color w:val="000000"/>
                <w:szCs w:val="28"/>
                <w:lang w:val="vi-VN"/>
              </w:rPr>
              <w:t xml:space="preserve">– </w:t>
            </w:r>
            <w:r w:rsidRPr="00A4224F">
              <w:rPr>
                <w:color w:val="000000"/>
                <w:szCs w:val="28"/>
              </w:rPr>
              <w:t>So sánh</w:t>
            </w:r>
            <w:r w:rsidRPr="00A4224F">
              <w:rPr>
                <w:color w:val="000000"/>
                <w:szCs w:val="28"/>
                <w:lang w:val="vi-VN"/>
              </w:rPr>
              <w:t xml:space="preserve"> được</w:t>
            </w:r>
            <w:r w:rsidRPr="00A4224F">
              <w:rPr>
                <w:color w:val="000000"/>
                <w:szCs w:val="28"/>
              </w:rPr>
              <w:t xml:space="preserve"> độ dài của đường kính và dây.</w:t>
            </w:r>
          </w:p>
          <w:p w14:paraId="15636CAA" w14:textId="77777777" w:rsidR="004803F8" w:rsidRPr="00A4224F" w:rsidRDefault="004803F8" w:rsidP="00E75731">
            <w:pPr>
              <w:suppressAutoHyphens/>
              <w:spacing w:before="60" w:after="60"/>
              <w:ind w:firstLine="0"/>
              <w:rPr>
                <w:color w:val="000000"/>
                <w:szCs w:val="28"/>
              </w:rPr>
            </w:pPr>
            <w:r w:rsidRPr="00A4224F">
              <w:rPr>
                <w:color w:val="000000"/>
                <w:szCs w:val="28"/>
                <w:lang w:val="vi-VN"/>
              </w:rPr>
              <w:t xml:space="preserve">– </w:t>
            </w:r>
            <w:r w:rsidRPr="00A4224F">
              <w:rPr>
                <w:color w:val="000000"/>
                <w:szCs w:val="28"/>
              </w:rPr>
              <w:t>Mô tả</w:t>
            </w:r>
            <w:r w:rsidRPr="00A4224F">
              <w:rPr>
                <w:color w:val="000000"/>
                <w:szCs w:val="28"/>
                <w:lang w:val="vi-VN"/>
              </w:rPr>
              <w:t xml:space="preserve"> được</w:t>
            </w:r>
            <w:r w:rsidRPr="00A4224F">
              <w:rPr>
                <w:color w:val="000000"/>
                <w:szCs w:val="28"/>
              </w:rPr>
              <w:t xml:space="preserve"> ba vị trí tương đối của hai đường tròn (hai đường tròn cắt nhau, hai đường tròn tiếp xúc nhau, hai đường tròn không giao nhau).</w:t>
            </w:r>
          </w:p>
        </w:tc>
      </w:tr>
      <w:tr w:rsidR="004803F8" w:rsidRPr="00A4224F" w14:paraId="6C894FEC" w14:textId="77777777" w:rsidTr="00741287">
        <w:trPr>
          <w:jc w:val="center"/>
        </w:trPr>
        <w:tc>
          <w:tcPr>
            <w:tcW w:w="833" w:type="pct"/>
            <w:vMerge/>
            <w:shd w:val="clear" w:color="auto" w:fill="auto"/>
          </w:tcPr>
          <w:p w14:paraId="6C4DA7D9" w14:textId="77777777" w:rsidR="004803F8" w:rsidRPr="00A4224F" w:rsidRDefault="004803F8" w:rsidP="00E75731">
            <w:pPr>
              <w:suppressAutoHyphens/>
              <w:spacing w:before="60" w:after="60"/>
              <w:ind w:firstLine="0"/>
              <w:jc w:val="left"/>
              <w:rPr>
                <w:b/>
                <w:iCs/>
                <w:color w:val="000000"/>
                <w:szCs w:val="28"/>
              </w:rPr>
            </w:pPr>
          </w:p>
        </w:tc>
        <w:tc>
          <w:tcPr>
            <w:tcW w:w="1162" w:type="pct"/>
            <w:shd w:val="clear" w:color="auto" w:fill="auto"/>
          </w:tcPr>
          <w:p w14:paraId="7A2D2D42" w14:textId="77777777" w:rsidR="004803F8" w:rsidRPr="00A4224F" w:rsidRDefault="004803F8" w:rsidP="00E75731">
            <w:pPr>
              <w:suppressAutoHyphens/>
              <w:spacing w:before="60" w:after="60"/>
              <w:ind w:firstLine="0"/>
              <w:rPr>
                <w:i/>
                <w:iCs/>
                <w:color w:val="000000"/>
                <w:szCs w:val="28"/>
              </w:rPr>
            </w:pPr>
            <w:r w:rsidRPr="00A4224F">
              <w:rPr>
                <w:i/>
                <w:iCs/>
                <w:color w:val="000000"/>
                <w:szCs w:val="28"/>
              </w:rPr>
              <w:t>Vị trí tương đối của đường thẳng và đường tròn. Tiếp tuyến của đường tròn</w:t>
            </w:r>
          </w:p>
        </w:tc>
        <w:tc>
          <w:tcPr>
            <w:tcW w:w="3005" w:type="pct"/>
            <w:shd w:val="clear" w:color="auto" w:fill="auto"/>
          </w:tcPr>
          <w:p w14:paraId="322E3FE1" w14:textId="77777777" w:rsidR="004803F8" w:rsidRPr="00A4224F" w:rsidRDefault="004803F8" w:rsidP="00E75731">
            <w:pPr>
              <w:suppressAutoHyphens/>
              <w:spacing w:before="60" w:after="60"/>
              <w:ind w:firstLine="0"/>
              <w:rPr>
                <w:color w:val="000000"/>
                <w:szCs w:val="28"/>
              </w:rPr>
            </w:pPr>
            <w:r w:rsidRPr="00A4224F">
              <w:rPr>
                <w:color w:val="000000"/>
                <w:szCs w:val="28"/>
                <w:lang w:val="vi-VN"/>
              </w:rPr>
              <w:t xml:space="preserve">– </w:t>
            </w:r>
            <w:r w:rsidRPr="00A4224F">
              <w:rPr>
                <w:color w:val="000000"/>
                <w:szCs w:val="28"/>
              </w:rPr>
              <w:t>Mô tả</w:t>
            </w:r>
            <w:r w:rsidRPr="00A4224F">
              <w:rPr>
                <w:color w:val="000000"/>
                <w:szCs w:val="28"/>
                <w:lang w:val="vi-VN"/>
              </w:rPr>
              <w:t xml:space="preserve"> được</w:t>
            </w:r>
            <w:r w:rsidRPr="00A4224F">
              <w:rPr>
                <w:color w:val="000000"/>
                <w:szCs w:val="28"/>
              </w:rPr>
              <w:t xml:space="preserve"> ba vị trí tương đối của </w:t>
            </w:r>
            <w:r w:rsidRPr="00A4224F">
              <w:rPr>
                <w:iCs/>
                <w:color w:val="000000"/>
                <w:szCs w:val="28"/>
              </w:rPr>
              <w:t>đường thẳng và đường tròn</w:t>
            </w:r>
            <w:r w:rsidRPr="00A4224F">
              <w:rPr>
                <w:color w:val="000000"/>
                <w:szCs w:val="28"/>
              </w:rPr>
              <w:t xml:space="preserve"> (</w:t>
            </w:r>
            <w:r w:rsidRPr="00A4224F">
              <w:rPr>
                <w:iCs/>
                <w:color w:val="000000"/>
                <w:szCs w:val="28"/>
              </w:rPr>
              <w:t>đường thẳng và đường tròn</w:t>
            </w:r>
            <w:r w:rsidRPr="00A4224F">
              <w:rPr>
                <w:color w:val="000000"/>
                <w:szCs w:val="28"/>
              </w:rPr>
              <w:t xml:space="preserve"> cắt nhau, </w:t>
            </w:r>
            <w:r w:rsidRPr="00A4224F">
              <w:rPr>
                <w:iCs/>
                <w:color w:val="000000"/>
                <w:szCs w:val="28"/>
              </w:rPr>
              <w:t>đường thẳng và đường tròn</w:t>
            </w:r>
            <w:r w:rsidRPr="00A4224F">
              <w:rPr>
                <w:color w:val="000000"/>
                <w:szCs w:val="28"/>
              </w:rPr>
              <w:t xml:space="preserve"> tiếp xúc nhau, </w:t>
            </w:r>
            <w:r w:rsidRPr="00A4224F">
              <w:rPr>
                <w:iCs/>
                <w:color w:val="000000"/>
                <w:szCs w:val="28"/>
              </w:rPr>
              <w:t>đường thẳng và đường tròn</w:t>
            </w:r>
            <w:r w:rsidRPr="00A4224F">
              <w:rPr>
                <w:color w:val="000000"/>
                <w:szCs w:val="28"/>
              </w:rPr>
              <w:t xml:space="preserve"> không giao nhau). </w:t>
            </w:r>
          </w:p>
          <w:p w14:paraId="33555ACE" w14:textId="77777777" w:rsidR="004803F8" w:rsidRPr="00A4224F" w:rsidRDefault="004803F8" w:rsidP="00E75731">
            <w:pPr>
              <w:suppressAutoHyphens/>
              <w:spacing w:before="60" w:after="60"/>
              <w:ind w:firstLine="0"/>
              <w:rPr>
                <w:color w:val="000000"/>
                <w:szCs w:val="28"/>
              </w:rPr>
            </w:pPr>
            <w:r w:rsidRPr="00A4224F">
              <w:rPr>
                <w:color w:val="000000"/>
                <w:szCs w:val="28"/>
                <w:lang w:val="vi-VN"/>
              </w:rPr>
              <w:t xml:space="preserve">– </w:t>
            </w:r>
            <w:r w:rsidRPr="00A4224F">
              <w:rPr>
                <w:color w:val="000000"/>
                <w:szCs w:val="28"/>
              </w:rPr>
              <w:t>Giải thích được dấu hiệu n</w:t>
            </w:r>
            <w:r w:rsidRPr="00A4224F">
              <w:rPr>
                <w:color w:val="000000"/>
                <w:szCs w:val="28"/>
                <w:lang w:val="vi-VN"/>
              </w:rPr>
              <w:t>hận biết</w:t>
            </w:r>
            <w:r w:rsidRPr="00A4224F">
              <w:rPr>
                <w:color w:val="000000"/>
                <w:szCs w:val="28"/>
              </w:rPr>
              <w:t xml:space="preserve"> </w:t>
            </w:r>
            <w:r w:rsidRPr="00A4224F">
              <w:rPr>
                <w:color w:val="000000"/>
                <w:szCs w:val="28"/>
                <w:lang w:val="vi-VN"/>
              </w:rPr>
              <w:t xml:space="preserve">tiếp tuyến của đường tròn và tính </w:t>
            </w:r>
            <w:r w:rsidRPr="00A4224F">
              <w:rPr>
                <w:color w:val="000000"/>
                <w:szCs w:val="28"/>
                <w:lang w:val="vi-VN"/>
              </w:rPr>
              <w:lastRenderedPageBreak/>
              <w:t>chất của hai tiếp tuyến cắt nhau.</w:t>
            </w:r>
          </w:p>
        </w:tc>
      </w:tr>
      <w:tr w:rsidR="004803F8" w:rsidRPr="00A4224F" w14:paraId="19C93393" w14:textId="77777777" w:rsidTr="00741287">
        <w:trPr>
          <w:jc w:val="center"/>
        </w:trPr>
        <w:tc>
          <w:tcPr>
            <w:tcW w:w="833" w:type="pct"/>
            <w:vMerge/>
            <w:shd w:val="clear" w:color="auto" w:fill="auto"/>
          </w:tcPr>
          <w:p w14:paraId="6ACC0EB0" w14:textId="77777777" w:rsidR="004803F8" w:rsidRPr="00A4224F" w:rsidRDefault="004803F8" w:rsidP="00E75731">
            <w:pPr>
              <w:suppressAutoHyphens/>
              <w:spacing w:before="60" w:after="60"/>
              <w:ind w:firstLine="0"/>
              <w:jc w:val="left"/>
              <w:rPr>
                <w:b/>
                <w:iCs/>
                <w:color w:val="000000"/>
                <w:szCs w:val="28"/>
              </w:rPr>
            </w:pPr>
          </w:p>
        </w:tc>
        <w:tc>
          <w:tcPr>
            <w:tcW w:w="1162" w:type="pct"/>
            <w:shd w:val="clear" w:color="auto" w:fill="auto"/>
          </w:tcPr>
          <w:p w14:paraId="315C5CD1" w14:textId="77777777" w:rsidR="004803F8" w:rsidRPr="00A4224F" w:rsidRDefault="004803F8" w:rsidP="00E75731">
            <w:pPr>
              <w:suppressAutoHyphens/>
              <w:spacing w:before="60" w:after="60"/>
              <w:ind w:firstLine="0"/>
              <w:rPr>
                <w:i/>
                <w:iCs/>
                <w:color w:val="000000"/>
                <w:szCs w:val="28"/>
              </w:rPr>
            </w:pPr>
            <w:r w:rsidRPr="00A4224F">
              <w:rPr>
                <w:i/>
                <w:color w:val="000000"/>
                <w:szCs w:val="28"/>
              </w:rPr>
              <w:t>G</w:t>
            </w:r>
            <w:r w:rsidRPr="00A4224F">
              <w:rPr>
                <w:i/>
                <w:color w:val="000000"/>
                <w:szCs w:val="28"/>
                <w:lang w:val="vi-VN"/>
              </w:rPr>
              <w:t>óc ở tâm, góc nội tiếp</w:t>
            </w:r>
          </w:p>
        </w:tc>
        <w:tc>
          <w:tcPr>
            <w:tcW w:w="3005" w:type="pct"/>
            <w:shd w:val="clear" w:color="auto" w:fill="auto"/>
          </w:tcPr>
          <w:p w14:paraId="3F61808A" w14:textId="77777777" w:rsidR="004803F8" w:rsidRPr="00A4224F" w:rsidRDefault="004803F8" w:rsidP="00E75731">
            <w:pPr>
              <w:suppressAutoHyphens/>
              <w:spacing w:before="60" w:after="60"/>
              <w:ind w:firstLine="0"/>
              <w:rPr>
                <w:color w:val="000000"/>
                <w:szCs w:val="28"/>
                <w:lang w:val="vi-VN"/>
              </w:rPr>
            </w:pPr>
            <w:r w:rsidRPr="00A4224F">
              <w:rPr>
                <w:color w:val="000000"/>
                <w:szCs w:val="28"/>
                <w:lang w:val="vi-VN"/>
              </w:rPr>
              <w:t>– Nhận biết được góc ở tâm, góc nội tiếp.</w:t>
            </w:r>
          </w:p>
          <w:p w14:paraId="1A8CF3F8" w14:textId="77777777" w:rsidR="004803F8" w:rsidRPr="00A4224F" w:rsidRDefault="004803F8" w:rsidP="00E75731">
            <w:pPr>
              <w:suppressAutoHyphens/>
              <w:spacing w:before="60" w:after="60"/>
              <w:ind w:firstLine="0"/>
              <w:rPr>
                <w:color w:val="000000"/>
                <w:szCs w:val="28"/>
                <w:lang w:val="vi-VN"/>
              </w:rPr>
            </w:pPr>
            <w:r w:rsidRPr="00A4224F">
              <w:rPr>
                <w:color w:val="000000"/>
                <w:szCs w:val="28"/>
                <w:lang w:val="vi-VN"/>
              </w:rPr>
              <w:t xml:space="preserve">– </w:t>
            </w:r>
            <w:r w:rsidRPr="00A4224F">
              <w:rPr>
                <w:color w:val="000000"/>
                <w:szCs w:val="28"/>
              </w:rPr>
              <w:t xml:space="preserve">Giải thích </w:t>
            </w:r>
            <w:r w:rsidRPr="00A4224F">
              <w:rPr>
                <w:color w:val="000000"/>
                <w:szCs w:val="28"/>
                <w:lang w:val="vi-VN"/>
              </w:rPr>
              <w:t xml:space="preserve">được mối liên hệ giữa số đo của cung với số đo góc ở tâm, </w:t>
            </w:r>
            <w:r w:rsidRPr="00A4224F">
              <w:rPr>
                <w:color w:val="000000"/>
                <w:szCs w:val="28"/>
                <w:lang w:val="vi-VN"/>
              </w:rPr>
              <w:br/>
              <w:t>số đo góc nội tiếp.</w:t>
            </w:r>
          </w:p>
          <w:p w14:paraId="2C782FA9" w14:textId="77777777" w:rsidR="004803F8" w:rsidRPr="00A4224F" w:rsidRDefault="004803F8" w:rsidP="00E75731">
            <w:pPr>
              <w:suppressAutoHyphens/>
              <w:spacing w:before="60" w:after="60"/>
              <w:ind w:firstLine="0"/>
              <w:rPr>
                <w:color w:val="000000"/>
                <w:szCs w:val="28"/>
              </w:rPr>
            </w:pPr>
            <w:r w:rsidRPr="00A4224F">
              <w:rPr>
                <w:color w:val="000000"/>
                <w:szCs w:val="28"/>
                <w:lang w:val="vi-VN"/>
              </w:rPr>
              <w:t xml:space="preserve">– </w:t>
            </w:r>
            <w:r w:rsidRPr="00A4224F">
              <w:rPr>
                <w:color w:val="000000"/>
                <w:szCs w:val="28"/>
              </w:rPr>
              <w:t>Giải thích</w:t>
            </w:r>
            <w:r w:rsidRPr="00A4224F">
              <w:rPr>
                <w:color w:val="000000"/>
                <w:szCs w:val="28"/>
                <w:lang w:val="vi-VN"/>
              </w:rPr>
              <w:t xml:space="preserve"> được mối liên hệ giữa số đo góc nội tiếp và số đo góc ở tâm cùng chắn một cung.</w:t>
            </w:r>
          </w:p>
        </w:tc>
      </w:tr>
      <w:tr w:rsidR="004803F8" w:rsidRPr="00A4224F" w14:paraId="42381E87" w14:textId="77777777" w:rsidTr="00741287">
        <w:trPr>
          <w:jc w:val="center"/>
        </w:trPr>
        <w:tc>
          <w:tcPr>
            <w:tcW w:w="833" w:type="pct"/>
            <w:vMerge/>
            <w:shd w:val="clear" w:color="auto" w:fill="auto"/>
          </w:tcPr>
          <w:p w14:paraId="56CC4553" w14:textId="77777777" w:rsidR="004803F8" w:rsidRPr="00A4224F" w:rsidRDefault="004803F8" w:rsidP="00E75731">
            <w:pPr>
              <w:suppressAutoHyphens/>
              <w:spacing w:before="60" w:after="60"/>
              <w:ind w:firstLine="0"/>
              <w:jc w:val="left"/>
              <w:rPr>
                <w:b/>
                <w:iCs/>
                <w:color w:val="000000"/>
                <w:szCs w:val="28"/>
              </w:rPr>
            </w:pPr>
          </w:p>
        </w:tc>
        <w:tc>
          <w:tcPr>
            <w:tcW w:w="1162" w:type="pct"/>
            <w:shd w:val="clear" w:color="auto" w:fill="auto"/>
          </w:tcPr>
          <w:p w14:paraId="758C6075" w14:textId="77777777" w:rsidR="004803F8" w:rsidRPr="00A4224F" w:rsidRDefault="004803F8" w:rsidP="00E75731">
            <w:pPr>
              <w:suppressAutoHyphens/>
              <w:spacing w:before="60" w:after="60"/>
              <w:ind w:firstLine="0"/>
              <w:rPr>
                <w:i/>
                <w:iCs/>
                <w:color w:val="000000"/>
                <w:szCs w:val="28"/>
              </w:rPr>
            </w:pPr>
            <w:r w:rsidRPr="00A4224F">
              <w:rPr>
                <w:i/>
                <w:color w:val="000000"/>
                <w:szCs w:val="28"/>
              </w:rPr>
              <w:t>Đ</w:t>
            </w:r>
            <w:r w:rsidRPr="00A4224F">
              <w:rPr>
                <w:i/>
                <w:color w:val="000000"/>
                <w:szCs w:val="28"/>
                <w:lang w:val="vi-VN"/>
              </w:rPr>
              <w:t>ường tròn ngoại tiếp</w:t>
            </w:r>
            <w:r w:rsidRPr="00A4224F">
              <w:rPr>
                <w:i/>
                <w:color w:val="000000"/>
                <w:szCs w:val="28"/>
              </w:rPr>
              <w:t xml:space="preserve"> </w:t>
            </w:r>
            <w:r w:rsidRPr="00A4224F">
              <w:rPr>
                <w:i/>
                <w:color w:val="000000"/>
                <w:szCs w:val="28"/>
                <w:lang w:val="vi-VN"/>
              </w:rPr>
              <w:t>tam giác</w:t>
            </w:r>
            <w:r w:rsidRPr="00A4224F">
              <w:rPr>
                <w:i/>
                <w:color w:val="000000"/>
                <w:szCs w:val="28"/>
              </w:rPr>
              <w:t>. Đ</w:t>
            </w:r>
            <w:r w:rsidRPr="00A4224F">
              <w:rPr>
                <w:i/>
                <w:color w:val="000000"/>
                <w:szCs w:val="28"/>
                <w:lang w:val="vi-VN"/>
              </w:rPr>
              <w:t>ường tròn n</w:t>
            </w:r>
            <w:r w:rsidRPr="00A4224F">
              <w:rPr>
                <w:i/>
                <w:color w:val="000000"/>
                <w:szCs w:val="28"/>
              </w:rPr>
              <w:t>ội</w:t>
            </w:r>
            <w:r w:rsidRPr="00A4224F">
              <w:rPr>
                <w:i/>
                <w:color w:val="000000"/>
                <w:szCs w:val="28"/>
                <w:lang w:val="vi-VN"/>
              </w:rPr>
              <w:t xml:space="preserve"> tiếp</w:t>
            </w:r>
            <w:r w:rsidRPr="00A4224F">
              <w:rPr>
                <w:i/>
                <w:color w:val="000000"/>
                <w:szCs w:val="28"/>
              </w:rPr>
              <w:t xml:space="preserve"> </w:t>
            </w:r>
            <w:r w:rsidRPr="00A4224F">
              <w:rPr>
                <w:i/>
                <w:color w:val="000000"/>
                <w:szCs w:val="28"/>
                <w:lang w:val="vi-VN"/>
              </w:rPr>
              <w:t>tam giác</w:t>
            </w:r>
          </w:p>
        </w:tc>
        <w:tc>
          <w:tcPr>
            <w:tcW w:w="3005" w:type="pct"/>
            <w:shd w:val="clear" w:color="auto" w:fill="auto"/>
          </w:tcPr>
          <w:p w14:paraId="255D6A82" w14:textId="77777777" w:rsidR="004803F8" w:rsidRPr="00A4224F" w:rsidRDefault="004803F8" w:rsidP="00E75731">
            <w:pPr>
              <w:suppressAutoHyphens/>
              <w:spacing w:before="60" w:after="60"/>
              <w:ind w:firstLine="0"/>
              <w:rPr>
                <w:color w:val="000000"/>
                <w:szCs w:val="28"/>
              </w:rPr>
            </w:pPr>
            <w:r w:rsidRPr="00A4224F">
              <w:rPr>
                <w:color w:val="000000"/>
                <w:szCs w:val="28"/>
                <w:lang w:val="vi-VN"/>
              </w:rPr>
              <w:t xml:space="preserve">– Nhận biết được </w:t>
            </w:r>
            <w:r w:rsidRPr="00A4224F">
              <w:rPr>
                <w:color w:val="000000"/>
                <w:szCs w:val="28"/>
              </w:rPr>
              <w:t xml:space="preserve">định nghĩa </w:t>
            </w:r>
            <w:r w:rsidRPr="00A4224F">
              <w:rPr>
                <w:color w:val="000000"/>
                <w:szCs w:val="28"/>
                <w:lang w:val="vi-VN"/>
              </w:rPr>
              <w:t>đường tròn ngoại tiếp tam giác</w:t>
            </w:r>
            <w:r w:rsidRPr="00A4224F">
              <w:rPr>
                <w:color w:val="000000"/>
                <w:szCs w:val="28"/>
              </w:rPr>
              <w:t>.</w:t>
            </w:r>
          </w:p>
          <w:p w14:paraId="0BCBB666" w14:textId="77777777" w:rsidR="004803F8" w:rsidRPr="00A4224F" w:rsidRDefault="004803F8" w:rsidP="00E75731">
            <w:pPr>
              <w:suppressAutoHyphens/>
              <w:spacing w:before="60" w:after="60"/>
              <w:ind w:firstLine="0"/>
              <w:rPr>
                <w:color w:val="000000"/>
                <w:szCs w:val="28"/>
              </w:rPr>
            </w:pPr>
            <w:r w:rsidRPr="00A4224F">
              <w:rPr>
                <w:color w:val="000000"/>
                <w:szCs w:val="28"/>
                <w:lang w:val="vi-VN"/>
              </w:rPr>
              <w:t xml:space="preserve">– Xác </w:t>
            </w:r>
            <w:r w:rsidRPr="00A4224F">
              <w:rPr>
                <w:color w:val="000000"/>
                <w:szCs w:val="28"/>
              </w:rPr>
              <w:t>định</w:t>
            </w:r>
            <w:r w:rsidRPr="00A4224F">
              <w:rPr>
                <w:color w:val="000000"/>
                <w:szCs w:val="28"/>
                <w:lang w:val="vi-VN"/>
              </w:rPr>
              <w:t xml:space="preserve"> được</w:t>
            </w:r>
            <w:r w:rsidRPr="00A4224F">
              <w:rPr>
                <w:color w:val="000000"/>
                <w:szCs w:val="28"/>
              </w:rPr>
              <w:t xml:space="preserve"> tâm và bán kính </w:t>
            </w:r>
            <w:r w:rsidRPr="00A4224F">
              <w:rPr>
                <w:color w:val="000000"/>
                <w:szCs w:val="28"/>
                <w:lang w:val="vi-VN"/>
              </w:rPr>
              <w:t>đường tròn ngoại tiếp tam giác</w:t>
            </w:r>
            <w:r w:rsidRPr="00A4224F">
              <w:rPr>
                <w:color w:val="000000"/>
                <w:szCs w:val="28"/>
              </w:rPr>
              <w:t xml:space="preserve">, trong đó có tâm và bán kính </w:t>
            </w:r>
            <w:r w:rsidRPr="00A4224F">
              <w:rPr>
                <w:color w:val="000000"/>
                <w:szCs w:val="28"/>
                <w:lang w:val="vi-VN"/>
              </w:rPr>
              <w:t>đường tròn ngoại tiếp tam giác vuông</w:t>
            </w:r>
            <w:r w:rsidRPr="00A4224F">
              <w:rPr>
                <w:color w:val="000000"/>
                <w:szCs w:val="28"/>
              </w:rPr>
              <w:t>, tam giác đều</w:t>
            </w:r>
            <w:r w:rsidRPr="00A4224F">
              <w:rPr>
                <w:color w:val="000000"/>
                <w:szCs w:val="28"/>
                <w:lang w:val="vi-VN"/>
              </w:rPr>
              <w:t>.</w:t>
            </w:r>
          </w:p>
          <w:p w14:paraId="2121313C" w14:textId="77777777" w:rsidR="004803F8" w:rsidRPr="00A4224F" w:rsidRDefault="004803F8" w:rsidP="00E75731">
            <w:pPr>
              <w:suppressAutoHyphens/>
              <w:spacing w:before="60" w:after="60"/>
              <w:ind w:firstLine="0"/>
              <w:rPr>
                <w:color w:val="000000"/>
                <w:szCs w:val="28"/>
              </w:rPr>
            </w:pPr>
            <w:r w:rsidRPr="00A4224F">
              <w:rPr>
                <w:color w:val="000000"/>
                <w:szCs w:val="28"/>
                <w:lang w:val="vi-VN"/>
              </w:rPr>
              <w:t xml:space="preserve">– Nhận biết được </w:t>
            </w:r>
            <w:r w:rsidRPr="00A4224F">
              <w:rPr>
                <w:color w:val="000000"/>
                <w:szCs w:val="28"/>
              </w:rPr>
              <w:t xml:space="preserve">định nghĩa </w:t>
            </w:r>
            <w:r w:rsidRPr="00A4224F">
              <w:rPr>
                <w:color w:val="000000"/>
                <w:szCs w:val="28"/>
                <w:lang w:val="vi-VN"/>
              </w:rPr>
              <w:t>đường tròn n</w:t>
            </w:r>
            <w:r w:rsidRPr="00A4224F">
              <w:rPr>
                <w:color w:val="000000"/>
                <w:szCs w:val="28"/>
              </w:rPr>
              <w:t>ội</w:t>
            </w:r>
            <w:r w:rsidRPr="00A4224F">
              <w:rPr>
                <w:color w:val="000000"/>
                <w:szCs w:val="28"/>
                <w:lang w:val="vi-VN"/>
              </w:rPr>
              <w:t xml:space="preserve"> tiếp tam giác</w:t>
            </w:r>
            <w:r w:rsidRPr="00A4224F">
              <w:rPr>
                <w:color w:val="000000"/>
                <w:szCs w:val="28"/>
              </w:rPr>
              <w:t>.</w:t>
            </w:r>
          </w:p>
          <w:p w14:paraId="116A9DE5" w14:textId="77777777" w:rsidR="004803F8" w:rsidRPr="00A4224F" w:rsidRDefault="004803F8" w:rsidP="00E75731">
            <w:pPr>
              <w:suppressAutoHyphens/>
              <w:spacing w:before="60" w:after="60"/>
              <w:ind w:firstLine="0"/>
              <w:rPr>
                <w:color w:val="000000"/>
                <w:szCs w:val="28"/>
              </w:rPr>
            </w:pPr>
            <w:r w:rsidRPr="00A4224F">
              <w:rPr>
                <w:color w:val="000000"/>
                <w:szCs w:val="28"/>
                <w:lang w:val="vi-VN"/>
              </w:rPr>
              <w:t xml:space="preserve">– Xác </w:t>
            </w:r>
            <w:r w:rsidRPr="00A4224F">
              <w:rPr>
                <w:color w:val="000000"/>
                <w:szCs w:val="28"/>
              </w:rPr>
              <w:t>định</w:t>
            </w:r>
            <w:r w:rsidRPr="00A4224F">
              <w:rPr>
                <w:color w:val="000000"/>
                <w:szCs w:val="28"/>
                <w:lang w:val="vi-VN"/>
              </w:rPr>
              <w:t xml:space="preserve"> được</w:t>
            </w:r>
            <w:r w:rsidRPr="00A4224F">
              <w:rPr>
                <w:color w:val="000000"/>
                <w:szCs w:val="28"/>
              </w:rPr>
              <w:t xml:space="preserve"> tâm và bán kính </w:t>
            </w:r>
            <w:r w:rsidRPr="00A4224F">
              <w:rPr>
                <w:color w:val="000000"/>
                <w:szCs w:val="28"/>
                <w:lang w:val="vi-VN"/>
              </w:rPr>
              <w:t>đường tròn n</w:t>
            </w:r>
            <w:r w:rsidRPr="00A4224F">
              <w:rPr>
                <w:color w:val="000000"/>
                <w:szCs w:val="28"/>
              </w:rPr>
              <w:t>ộ</w:t>
            </w:r>
            <w:r w:rsidRPr="00A4224F">
              <w:rPr>
                <w:color w:val="000000"/>
                <w:szCs w:val="28"/>
                <w:lang w:val="vi-VN"/>
              </w:rPr>
              <w:t>i tiếp tam giác</w:t>
            </w:r>
            <w:r w:rsidRPr="00A4224F">
              <w:rPr>
                <w:color w:val="000000"/>
                <w:szCs w:val="28"/>
              </w:rPr>
              <w:t xml:space="preserve">, trong đó có tâm và bán kính </w:t>
            </w:r>
            <w:r w:rsidRPr="00A4224F">
              <w:rPr>
                <w:color w:val="000000"/>
                <w:szCs w:val="28"/>
                <w:lang w:val="vi-VN"/>
              </w:rPr>
              <w:t>đường tròn n</w:t>
            </w:r>
            <w:r w:rsidRPr="00A4224F">
              <w:rPr>
                <w:color w:val="000000"/>
                <w:szCs w:val="28"/>
              </w:rPr>
              <w:t>ộ</w:t>
            </w:r>
            <w:r w:rsidRPr="00A4224F">
              <w:rPr>
                <w:color w:val="000000"/>
                <w:szCs w:val="28"/>
                <w:lang w:val="vi-VN"/>
              </w:rPr>
              <w:t>i tiếp tam giác</w:t>
            </w:r>
            <w:r w:rsidRPr="00A4224F">
              <w:rPr>
                <w:color w:val="000000"/>
                <w:szCs w:val="28"/>
              </w:rPr>
              <w:t xml:space="preserve"> đều</w:t>
            </w:r>
            <w:r w:rsidRPr="00A4224F">
              <w:rPr>
                <w:color w:val="000000"/>
                <w:szCs w:val="28"/>
                <w:lang w:val="vi-VN"/>
              </w:rPr>
              <w:t>.</w:t>
            </w:r>
          </w:p>
        </w:tc>
      </w:tr>
      <w:tr w:rsidR="004803F8" w:rsidRPr="00A4224F" w14:paraId="5349BBDE" w14:textId="77777777" w:rsidTr="00741287">
        <w:trPr>
          <w:jc w:val="center"/>
        </w:trPr>
        <w:tc>
          <w:tcPr>
            <w:tcW w:w="833" w:type="pct"/>
            <w:vMerge/>
            <w:shd w:val="clear" w:color="auto" w:fill="auto"/>
          </w:tcPr>
          <w:p w14:paraId="7DF7EDB1" w14:textId="77777777" w:rsidR="004803F8" w:rsidRPr="00A4224F" w:rsidRDefault="004803F8" w:rsidP="00E75731">
            <w:pPr>
              <w:suppressAutoHyphens/>
              <w:spacing w:before="60" w:after="60"/>
              <w:ind w:firstLine="0"/>
              <w:jc w:val="left"/>
              <w:rPr>
                <w:b/>
                <w:iCs/>
                <w:color w:val="000000"/>
                <w:szCs w:val="28"/>
              </w:rPr>
            </w:pPr>
          </w:p>
        </w:tc>
        <w:tc>
          <w:tcPr>
            <w:tcW w:w="1162" w:type="pct"/>
            <w:shd w:val="clear" w:color="auto" w:fill="auto"/>
          </w:tcPr>
          <w:p w14:paraId="2B669889" w14:textId="77777777" w:rsidR="004803F8" w:rsidRPr="00A4224F" w:rsidRDefault="004803F8" w:rsidP="00E75731">
            <w:pPr>
              <w:suppressAutoHyphens/>
              <w:spacing w:before="60" w:after="60"/>
              <w:ind w:firstLine="0"/>
              <w:jc w:val="left"/>
              <w:rPr>
                <w:i/>
                <w:iCs/>
                <w:color w:val="000000"/>
                <w:szCs w:val="28"/>
              </w:rPr>
            </w:pPr>
            <w:r w:rsidRPr="00A4224F">
              <w:rPr>
                <w:i/>
                <w:color w:val="000000"/>
                <w:szCs w:val="28"/>
              </w:rPr>
              <w:t>T</w:t>
            </w:r>
            <w:r w:rsidRPr="00A4224F">
              <w:rPr>
                <w:i/>
                <w:color w:val="000000"/>
                <w:szCs w:val="28"/>
                <w:lang w:val="vi-VN"/>
              </w:rPr>
              <w:t>ứ giác nội tiếp</w:t>
            </w:r>
          </w:p>
        </w:tc>
        <w:tc>
          <w:tcPr>
            <w:tcW w:w="3005" w:type="pct"/>
            <w:shd w:val="clear" w:color="auto" w:fill="auto"/>
          </w:tcPr>
          <w:p w14:paraId="19F695B7" w14:textId="77777777" w:rsidR="004803F8" w:rsidRPr="00A4224F" w:rsidRDefault="004803F8" w:rsidP="00E75731">
            <w:pPr>
              <w:suppressAutoHyphens/>
              <w:spacing w:before="60" w:after="60"/>
              <w:ind w:firstLine="0"/>
              <w:rPr>
                <w:color w:val="000000"/>
                <w:szCs w:val="28"/>
              </w:rPr>
            </w:pPr>
            <w:r w:rsidRPr="00A4224F">
              <w:rPr>
                <w:color w:val="000000"/>
                <w:szCs w:val="28"/>
                <w:lang w:val="vi-VN"/>
              </w:rPr>
              <w:t xml:space="preserve">– Nhận biết được tứ giác nội tiếp đường tròn và </w:t>
            </w:r>
            <w:r w:rsidRPr="00A4224F">
              <w:rPr>
                <w:color w:val="000000"/>
                <w:szCs w:val="28"/>
              </w:rPr>
              <w:t>giải thích được định lí</w:t>
            </w:r>
            <w:r w:rsidRPr="00A4224F">
              <w:rPr>
                <w:color w:val="000000"/>
                <w:szCs w:val="28"/>
                <w:lang w:val="vi-VN"/>
              </w:rPr>
              <w:t xml:space="preserve"> </w:t>
            </w:r>
            <w:r w:rsidRPr="00A4224F">
              <w:rPr>
                <w:color w:val="000000"/>
                <w:szCs w:val="28"/>
              </w:rPr>
              <w:t xml:space="preserve">về </w:t>
            </w:r>
            <w:r w:rsidRPr="00A4224F">
              <w:rPr>
                <w:color w:val="000000"/>
                <w:szCs w:val="28"/>
                <w:lang w:val="vi-VN"/>
              </w:rPr>
              <w:t>tổng hai góc đối của tứ giác nội tiếp bằng 180</w:t>
            </w:r>
            <w:r w:rsidRPr="00A4224F">
              <w:rPr>
                <w:color w:val="000000"/>
                <w:szCs w:val="28"/>
                <w:vertAlign w:val="superscript"/>
                <w:lang w:val="vi-VN"/>
              </w:rPr>
              <w:t>o</w:t>
            </w:r>
            <w:r w:rsidRPr="00A4224F">
              <w:rPr>
                <w:color w:val="000000"/>
                <w:szCs w:val="28"/>
                <w:lang w:val="vi-VN"/>
              </w:rPr>
              <w:t>.</w:t>
            </w:r>
          </w:p>
          <w:p w14:paraId="23DA4E12" w14:textId="77777777" w:rsidR="004803F8" w:rsidRPr="00A4224F" w:rsidRDefault="004803F8" w:rsidP="00E75731">
            <w:pPr>
              <w:suppressAutoHyphens/>
              <w:spacing w:before="60" w:after="60"/>
              <w:ind w:firstLine="0"/>
              <w:rPr>
                <w:color w:val="000000"/>
                <w:szCs w:val="28"/>
              </w:rPr>
            </w:pPr>
            <w:r w:rsidRPr="00A4224F">
              <w:rPr>
                <w:color w:val="000000"/>
                <w:szCs w:val="28"/>
                <w:lang w:val="vi-VN"/>
              </w:rPr>
              <w:t xml:space="preserve">– Xác </w:t>
            </w:r>
            <w:r w:rsidRPr="00A4224F">
              <w:rPr>
                <w:color w:val="000000"/>
                <w:szCs w:val="28"/>
              </w:rPr>
              <w:t>định</w:t>
            </w:r>
            <w:r w:rsidRPr="00A4224F">
              <w:rPr>
                <w:color w:val="000000"/>
                <w:szCs w:val="28"/>
                <w:lang w:val="vi-VN"/>
              </w:rPr>
              <w:t xml:space="preserve"> được</w:t>
            </w:r>
            <w:r w:rsidRPr="00A4224F">
              <w:rPr>
                <w:color w:val="000000"/>
                <w:szCs w:val="28"/>
              </w:rPr>
              <w:t xml:space="preserve"> tâm và bán kính </w:t>
            </w:r>
            <w:r w:rsidRPr="00A4224F">
              <w:rPr>
                <w:color w:val="000000"/>
                <w:szCs w:val="28"/>
                <w:lang w:val="vi-VN"/>
              </w:rPr>
              <w:t>đường tròn ngoại tiếp</w:t>
            </w:r>
            <w:r w:rsidRPr="00A4224F">
              <w:rPr>
                <w:color w:val="000000"/>
                <w:szCs w:val="28"/>
              </w:rPr>
              <w:t xml:space="preserve"> hình chữ nhật, hình vuông.</w:t>
            </w:r>
          </w:p>
          <w:p w14:paraId="08F1D20C" w14:textId="77777777" w:rsidR="004803F8" w:rsidRPr="00A4224F" w:rsidRDefault="004803F8" w:rsidP="00E75731">
            <w:pPr>
              <w:suppressAutoHyphens/>
              <w:spacing w:before="60" w:after="60"/>
              <w:ind w:firstLine="0"/>
              <w:rPr>
                <w:color w:val="000000"/>
                <w:szCs w:val="28"/>
              </w:rPr>
            </w:pPr>
            <w:r w:rsidRPr="00A4224F">
              <w:rPr>
                <w:color w:val="000000"/>
                <w:szCs w:val="28"/>
                <w:lang w:val="vi-VN"/>
              </w:rPr>
              <w:t>– Tính được</w:t>
            </w:r>
            <w:r w:rsidRPr="00A4224F">
              <w:rPr>
                <w:color w:val="000000"/>
                <w:szCs w:val="28"/>
              </w:rPr>
              <w:t xml:space="preserve"> độ dài cung tròn, diện tích hình quạt tròn, diện tích hình vành khuyên (hình giới hạn bởi hai đường tròn đồng tâm).</w:t>
            </w:r>
          </w:p>
          <w:p w14:paraId="4013D11A" w14:textId="77777777" w:rsidR="004803F8" w:rsidRPr="00A4224F" w:rsidRDefault="004803F8" w:rsidP="0007664A">
            <w:pPr>
              <w:suppressAutoHyphens/>
              <w:spacing w:before="60" w:after="60"/>
              <w:ind w:firstLine="0"/>
              <w:rPr>
                <w:color w:val="000000"/>
                <w:szCs w:val="28"/>
              </w:rPr>
            </w:pPr>
            <w:r w:rsidRPr="00A4224F">
              <w:rPr>
                <w:rFonts w:eastAsia="Times New Roman"/>
                <w:color w:val="000000"/>
                <w:szCs w:val="28"/>
                <w:lang w:val="da-DK"/>
              </w:rPr>
              <w:t>– G</w:t>
            </w:r>
            <w:r w:rsidRPr="00A4224F">
              <w:rPr>
                <w:rFonts w:eastAsia="Times New Roman"/>
                <w:color w:val="000000"/>
                <w:szCs w:val="28"/>
                <w:lang w:val="vi-VN"/>
              </w:rPr>
              <w:t xml:space="preserve">iải quyết </w:t>
            </w:r>
            <w:r w:rsidRPr="00A4224F">
              <w:rPr>
                <w:rFonts w:eastAsia="Times New Roman"/>
                <w:color w:val="000000"/>
                <w:szCs w:val="28"/>
                <w:lang w:val="da-DK"/>
              </w:rPr>
              <w:t xml:space="preserve">được </w:t>
            </w:r>
            <w:r w:rsidRPr="00A4224F">
              <w:rPr>
                <w:rFonts w:eastAsia="Times New Roman"/>
                <w:color w:val="000000"/>
                <w:szCs w:val="28"/>
                <w:lang w:val="vi-VN"/>
              </w:rPr>
              <w:t>một số vấn đề thực tiễn gắn với</w:t>
            </w:r>
            <w:r w:rsidRPr="00A4224F">
              <w:rPr>
                <w:rFonts w:eastAsia="Times New Roman"/>
                <w:color w:val="000000"/>
                <w:szCs w:val="28"/>
              </w:rPr>
              <w:t xml:space="preserve"> </w:t>
            </w:r>
            <w:r w:rsidRPr="00A4224F">
              <w:rPr>
                <w:color w:val="000000"/>
                <w:szCs w:val="28"/>
              </w:rPr>
              <w:t xml:space="preserve">đường tròn </w:t>
            </w:r>
            <w:r w:rsidRPr="00A4224F">
              <w:rPr>
                <w:rFonts w:eastAsia="Times New Roman"/>
                <w:color w:val="000000"/>
                <w:szCs w:val="28"/>
                <w:lang w:val="vi-VN"/>
              </w:rPr>
              <w:t>(ví dụ:</w:t>
            </w:r>
            <w:r w:rsidRPr="00A4224F">
              <w:rPr>
                <w:rFonts w:eastAsia="Times New Roman"/>
                <w:color w:val="000000"/>
                <w:szCs w:val="28"/>
              </w:rPr>
              <w:t xml:space="preserve"> </w:t>
            </w:r>
            <w:r w:rsidR="0007664A" w:rsidRPr="00A4224F">
              <w:rPr>
                <w:rFonts w:eastAsia="Times New Roman"/>
                <w:color w:val="000000"/>
                <w:szCs w:val="28"/>
              </w:rPr>
              <w:t>m</w:t>
            </w:r>
            <w:r w:rsidRPr="00A4224F">
              <w:rPr>
                <w:rFonts w:eastAsia="Times New Roman"/>
                <w:color w:val="000000"/>
                <w:szCs w:val="28"/>
              </w:rPr>
              <w:t>ột số bài toán liên quan đến chuyển động tròn trong Vật lí; tính được diện tích một số hình phẳng có thể đưa về những hình phẳng gắn với hình tròn, chẳng hạn hình viên phân</w:t>
            </w:r>
            <w:r w:rsidR="00B90A13" w:rsidRPr="00A4224F">
              <w:rPr>
                <w:rFonts w:eastAsia="Times New Roman"/>
                <w:color w:val="000000"/>
                <w:szCs w:val="28"/>
              </w:rPr>
              <w:t>,...</w:t>
            </w:r>
            <w:r w:rsidRPr="00A4224F">
              <w:rPr>
                <w:rFonts w:eastAsia="Times New Roman"/>
                <w:color w:val="000000"/>
                <w:szCs w:val="28"/>
              </w:rPr>
              <w:t>).</w:t>
            </w:r>
          </w:p>
        </w:tc>
      </w:tr>
      <w:tr w:rsidR="007E65BA" w:rsidRPr="00A4224F" w14:paraId="00996C49" w14:textId="77777777" w:rsidTr="00741287">
        <w:trPr>
          <w:jc w:val="center"/>
        </w:trPr>
        <w:tc>
          <w:tcPr>
            <w:tcW w:w="833" w:type="pct"/>
            <w:shd w:val="clear" w:color="auto" w:fill="auto"/>
          </w:tcPr>
          <w:p w14:paraId="4EB9234B" w14:textId="77777777" w:rsidR="007E65BA" w:rsidRPr="00A4224F" w:rsidRDefault="007E65BA" w:rsidP="00E75731">
            <w:pPr>
              <w:suppressAutoHyphens/>
              <w:spacing w:before="60" w:after="60"/>
              <w:ind w:firstLine="0"/>
              <w:jc w:val="left"/>
              <w:rPr>
                <w:bCs/>
                <w:color w:val="000000"/>
                <w:szCs w:val="28"/>
                <w:lang w:val="da-DK"/>
              </w:rPr>
            </w:pPr>
            <w:r w:rsidRPr="00A4224F">
              <w:rPr>
                <w:bCs/>
                <w:color w:val="000000"/>
                <w:szCs w:val="28"/>
                <w:lang w:val="da-DK"/>
              </w:rPr>
              <w:lastRenderedPageBreak/>
              <w:t>Đa giác đều</w:t>
            </w:r>
          </w:p>
        </w:tc>
        <w:tc>
          <w:tcPr>
            <w:tcW w:w="1162" w:type="pct"/>
            <w:shd w:val="clear" w:color="auto" w:fill="auto"/>
          </w:tcPr>
          <w:p w14:paraId="2F8BC073" w14:textId="77777777" w:rsidR="007E65BA" w:rsidRPr="00A4224F" w:rsidRDefault="007E65BA" w:rsidP="00E75731">
            <w:pPr>
              <w:suppressAutoHyphens/>
              <w:spacing w:before="60" w:after="60"/>
              <w:ind w:firstLine="0"/>
              <w:jc w:val="left"/>
              <w:rPr>
                <w:i/>
                <w:color w:val="000000"/>
                <w:szCs w:val="28"/>
                <w:lang w:val="da-DK"/>
              </w:rPr>
            </w:pPr>
            <w:r w:rsidRPr="00A4224F">
              <w:rPr>
                <w:i/>
                <w:color w:val="000000"/>
                <w:szCs w:val="28"/>
                <w:lang w:val="da-DK"/>
              </w:rPr>
              <w:t>Đa giác đều</w:t>
            </w:r>
          </w:p>
        </w:tc>
        <w:tc>
          <w:tcPr>
            <w:tcW w:w="3005" w:type="pct"/>
            <w:shd w:val="clear" w:color="auto" w:fill="auto"/>
          </w:tcPr>
          <w:p w14:paraId="1F62CB34" w14:textId="77777777" w:rsidR="007E65BA" w:rsidRPr="00A4224F" w:rsidRDefault="007E65BA" w:rsidP="00E75731">
            <w:pPr>
              <w:suppressAutoHyphens/>
              <w:spacing w:before="60" w:after="60"/>
              <w:ind w:firstLine="0"/>
              <w:rPr>
                <w:color w:val="000000"/>
                <w:szCs w:val="28"/>
                <w:lang w:val="vi-VN"/>
              </w:rPr>
            </w:pPr>
            <w:r w:rsidRPr="00A4224F">
              <w:rPr>
                <w:color w:val="000000"/>
                <w:szCs w:val="28"/>
                <w:lang w:val="vi-VN"/>
              </w:rPr>
              <w:t>–</w:t>
            </w:r>
            <w:r w:rsidRPr="00A4224F">
              <w:rPr>
                <w:color w:val="000000"/>
                <w:szCs w:val="28"/>
              </w:rPr>
              <w:t xml:space="preserve"> </w:t>
            </w:r>
            <w:r w:rsidRPr="00A4224F">
              <w:rPr>
                <w:color w:val="000000"/>
                <w:szCs w:val="28"/>
                <w:lang w:val="vi-VN"/>
              </w:rPr>
              <w:t>Nhận dạng được đa giác đều.</w:t>
            </w:r>
          </w:p>
          <w:p w14:paraId="2C1A520C" w14:textId="77777777" w:rsidR="007E65BA" w:rsidRPr="00A4224F" w:rsidRDefault="007E65BA" w:rsidP="00E75731">
            <w:pPr>
              <w:suppressAutoHyphens/>
              <w:spacing w:before="60" w:after="60"/>
              <w:ind w:firstLine="0"/>
              <w:rPr>
                <w:color w:val="000000"/>
                <w:szCs w:val="28"/>
                <w:lang w:val="vi-VN"/>
              </w:rPr>
            </w:pPr>
            <w:r w:rsidRPr="00A4224F">
              <w:rPr>
                <w:color w:val="000000"/>
                <w:szCs w:val="28"/>
                <w:lang w:val="vi-VN"/>
              </w:rPr>
              <w:t>– Nhận biết được phép quay.</w:t>
            </w:r>
          </w:p>
          <w:p w14:paraId="08CA6D21" w14:textId="77777777" w:rsidR="007E65BA" w:rsidRPr="00A4224F" w:rsidRDefault="009723C2" w:rsidP="00E75731">
            <w:pPr>
              <w:suppressAutoHyphens/>
              <w:spacing w:before="60" w:after="60"/>
              <w:ind w:firstLine="0"/>
              <w:rPr>
                <w:color w:val="000000"/>
                <w:szCs w:val="28"/>
                <w:lang w:val="vi-VN"/>
              </w:rPr>
            </w:pPr>
            <w:r w:rsidRPr="00A4224F">
              <w:rPr>
                <w:color w:val="000000"/>
                <w:szCs w:val="28"/>
                <w:lang w:val="vi-VN"/>
              </w:rPr>
              <w:t xml:space="preserve">– </w:t>
            </w:r>
            <w:r w:rsidRPr="00A4224F">
              <w:rPr>
                <w:color w:val="000000"/>
                <w:szCs w:val="28"/>
              </w:rPr>
              <w:t>Mô tả</w:t>
            </w:r>
            <w:r w:rsidR="007E65BA" w:rsidRPr="00A4224F">
              <w:rPr>
                <w:color w:val="000000"/>
                <w:szCs w:val="28"/>
                <w:lang w:val="vi-VN"/>
              </w:rPr>
              <w:t xml:space="preserve"> được các phép quay giữ nguyên hình đa giác đều.</w:t>
            </w:r>
          </w:p>
          <w:p w14:paraId="58C94B80" w14:textId="77777777" w:rsidR="007E65BA" w:rsidRPr="00A4224F" w:rsidRDefault="007E65BA" w:rsidP="00E75731">
            <w:pPr>
              <w:suppressAutoHyphens/>
              <w:spacing w:before="60" w:after="60"/>
              <w:ind w:firstLine="0"/>
              <w:rPr>
                <w:color w:val="000000"/>
                <w:szCs w:val="28"/>
                <w:lang w:val="da-DK"/>
              </w:rPr>
            </w:pPr>
            <w:r w:rsidRPr="00A4224F">
              <w:rPr>
                <w:color w:val="000000"/>
                <w:szCs w:val="28"/>
                <w:lang w:val="da-DK"/>
              </w:rPr>
              <w:t>– Nhận biết được những hình phẳ</w:t>
            </w:r>
            <w:r w:rsidR="005D257D" w:rsidRPr="00A4224F">
              <w:rPr>
                <w:color w:val="000000"/>
                <w:szCs w:val="28"/>
                <w:lang w:val="da-DK"/>
              </w:rPr>
              <w:t xml:space="preserve">ng đều trong </w:t>
            </w:r>
            <w:r w:rsidR="0007664A" w:rsidRPr="00A4224F">
              <w:rPr>
                <w:color w:val="000000"/>
                <w:szCs w:val="28"/>
                <w:lang w:val="da-DK"/>
              </w:rPr>
              <w:t>t</w:t>
            </w:r>
            <w:r w:rsidR="005D257D" w:rsidRPr="00A4224F">
              <w:rPr>
                <w:color w:val="000000"/>
                <w:szCs w:val="28"/>
                <w:lang w:val="da-DK"/>
              </w:rPr>
              <w:t xml:space="preserve">ự nhiên, </w:t>
            </w:r>
            <w:r w:rsidR="0007664A" w:rsidRPr="00A4224F">
              <w:rPr>
                <w:color w:val="000000"/>
                <w:szCs w:val="28"/>
                <w:lang w:val="da-DK"/>
              </w:rPr>
              <w:t>n</w:t>
            </w:r>
            <w:r w:rsidRPr="00A4224F">
              <w:rPr>
                <w:color w:val="000000"/>
                <w:szCs w:val="28"/>
                <w:lang w:val="da-DK"/>
              </w:rPr>
              <w:t>ghệ th</w:t>
            </w:r>
            <w:r w:rsidR="005D257D" w:rsidRPr="00A4224F">
              <w:rPr>
                <w:color w:val="000000"/>
                <w:szCs w:val="28"/>
                <w:lang w:val="da-DK"/>
              </w:rPr>
              <w:t xml:space="preserve">uật, </w:t>
            </w:r>
            <w:r w:rsidR="0007664A" w:rsidRPr="00A4224F">
              <w:rPr>
                <w:color w:val="000000"/>
                <w:szCs w:val="28"/>
                <w:lang w:val="da-DK"/>
              </w:rPr>
              <w:t>k</w:t>
            </w:r>
            <w:r w:rsidR="005D257D" w:rsidRPr="00A4224F">
              <w:rPr>
                <w:color w:val="000000"/>
                <w:szCs w:val="28"/>
                <w:lang w:val="da-DK"/>
              </w:rPr>
              <w:t xml:space="preserve">iến trúc, </w:t>
            </w:r>
            <w:r w:rsidR="0007664A" w:rsidRPr="00A4224F">
              <w:rPr>
                <w:color w:val="000000"/>
                <w:szCs w:val="28"/>
                <w:lang w:val="da-DK"/>
              </w:rPr>
              <w:t>c</w:t>
            </w:r>
            <w:r w:rsidRPr="00A4224F">
              <w:rPr>
                <w:color w:val="000000"/>
                <w:szCs w:val="28"/>
                <w:lang w:val="da-DK"/>
              </w:rPr>
              <w:t>ông nghệ chế tạo,...</w:t>
            </w:r>
          </w:p>
          <w:p w14:paraId="3D625666" w14:textId="77777777" w:rsidR="007E65BA" w:rsidRPr="00A4224F" w:rsidRDefault="007E65BA" w:rsidP="00E75731">
            <w:pPr>
              <w:suppressAutoHyphens/>
              <w:spacing w:before="60" w:after="60"/>
              <w:ind w:firstLine="0"/>
              <w:rPr>
                <w:color w:val="000000"/>
                <w:szCs w:val="28"/>
                <w:lang w:val="vi-VN"/>
              </w:rPr>
            </w:pPr>
            <w:r w:rsidRPr="00A4224F">
              <w:rPr>
                <w:color w:val="000000"/>
                <w:szCs w:val="28"/>
                <w:lang w:val="da-DK"/>
              </w:rPr>
              <w:t>– Nhận biết được vẻ đẹp của thế giới tự nhiên biểu hiện qua tính đều.</w:t>
            </w:r>
          </w:p>
        </w:tc>
      </w:tr>
      <w:tr w:rsidR="007E65BA" w:rsidRPr="00A4224F" w14:paraId="4874910E" w14:textId="77777777" w:rsidTr="00741287">
        <w:trPr>
          <w:jc w:val="center"/>
        </w:trPr>
        <w:tc>
          <w:tcPr>
            <w:tcW w:w="5000" w:type="pct"/>
            <w:gridSpan w:val="3"/>
            <w:shd w:val="clear" w:color="auto" w:fill="auto"/>
          </w:tcPr>
          <w:p w14:paraId="18DBEF35" w14:textId="77777777" w:rsidR="007E65BA" w:rsidRPr="00A4224F" w:rsidRDefault="007E65BA" w:rsidP="00A76DB4">
            <w:pPr>
              <w:suppressAutoHyphens/>
              <w:spacing w:before="60" w:after="60" w:line="288" w:lineRule="auto"/>
              <w:ind w:firstLine="0"/>
              <w:jc w:val="left"/>
              <w:rPr>
                <w:i/>
                <w:noProof/>
                <w:color w:val="000000"/>
                <w:szCs w:val="28"/>
                <w:lang w:val="da-DK"/>
              </w:rPr>
            </w:pPr>
            <w:r w:rsidRPr="00A4224F">
              <w:rPr>
                <w:b/>
                <w:i/>
                <w:color w:val="000000"/>
                <w:szCs w:val="28"/>
                <w:lang w:val="vi-VN"/>
              </w:rPr>
              <w:t xml:space="preserve">Thực hành trong phòng máy tính với phần mềm </w:t>
            </w:r>
            <w:r w:rsidRPr="00A4224F">
              <w:rPr>
                <w:b/>
                <w:i/>
                <w:color w:val="000000"/>
                <w:szCs w:val="28"/>
                <w:lang w:val="da-DK"/>
              </w:rPr>
              <w:t>toán học</w:t>
            </w:r>
            <w:r w:rsidRPr="00A4224F">
              <w:rPr>
                <w:b/>
                <w:i/>
                <w:color w:val="000000"/>
                <w:szCs w:val="28"/>
                <w:lang w:val="vi-VN"/>
              </w:rPr>
              <w:t xml:space="preserve"> (</w:t>
            </w:r>
            <w:r w:rsidRPr="00A4224F">
              <w:rPr>
                <w:b/>
                <w:i/>
                <w:color w:val="000000"/>
                <w:szCs w:val="28"/>
                <w:lang w:val="da-DK"/>
              </w:rPr>
              <w:t>nếu nhà trường có điều kiện thực hiện</w:t>
            </w:r>
            <w:r w:rsidRPr="00A4224F">
              <w:rPr>
                <w:b/>
                <w:i/>
                <w:color w:val="000000"/>
                <w:szCs w:val="28"/>
                <w:lang w:val="vi-VN"/>
              </w:rPr>
              <w:t>)</w:t>
            </w:r>
          </w:p>
        </w:tc>
      </w:tr>
      <w:tr w:rsidR="007E65BA" w:rsidRPr="00A4224F" w14:paraId="2B179D12" w14:textId="77777777" w:rsidTr="00741287">
        <w:trPr>
          <w:jc w:val="center"/>
        </w:trPr>
        <w:tc>
          <w:tcPr>
            <w:tcW w:w="5000" w:type="pct"/>
            <w:gridSpan w:val="3"/>
            <w:shd w:val="clear" w:color="auto" w:fill="auto"/>
          </w:tcPr>
          <w:p w14:paraId="3AEDB265" w14:textId="77777777" w:rsidR="007E65BA" w:rsidRPr="00A4224F" w:rsidRDefault="007E65BA" w:rsidP="00A76DB4">
            <w:pPr>
              <w:suppressAutoHyphens/>
              <w:spacing w:before="60" w:after="60" w:line="288" w:lineRule="auto"/>
              <w:ind w:firstLine="0"/>
              <w:jc w:val="left"/>
              <w:rPr>
                <w:color w:val="000000"/>
                <w:szCs w:val="28"/>
                <w:lang w:val="da-DK"/>
              </w:rPr>
            </w:pPr>
            <w:r w:rsidRPr="00A4224F">
              <w:rPr>
                <w:color w:val="000000"/>
                <w:szCs w:val="28"/>
                <w:lang w:val="da-DK"/>
              </w:rPr>
              <w:t xml:space="preserve">– </w:t>
            </w:r>
            <w:r w:rsidRPr="00A4224F">
              <w:rPr>
                <w:color w:val="000000"/>
                <w:szCs w:val="28"/>
                <w:lang w:val="vi-VN"/>
              </w:rPr>
              <w:t>Sử dụng phần mềm để hỗ trợ việc học các kiến thức</w:t>
            </w:r>
            <w:r w:rsidRPr="00A4224F">
              <w:rPr>
                <w:color w:val="000000"/>
                <w:szCs w:val="28"/>
                <w:lang w:val="da-DK"/>
              </w:rPr>
              <w:t xml:space="preserve"> h</w:t>
            </w:r>
            <w:r w:rsidRPr="00A4224F">
              <w:rPr>
                <w:color w:val="000000"/>
                <w:szCs w:val="28"/>
                <w:lang w:val="vi-VN"/>
              </w:rPr>
              <w:t>ình học</w:t>
            </w:r>
            <w:r w:rsidRPr="00A4224F">
              <w:rPr>
                <w:color w:val="000000"/>
                <w:szCs w:val="28"/>
                <w:lang w:val="da-DK"/>
              </w:rPr>
              <w:t>.</w:t>
            </w:r>
          </w:p>
          <w:p w14:paraId="4BE1A8DA" w14:textId="77777777" w:rsidR="007E65BA" w:rsidRPr="00A4224F" w:rsidRDefault="007E65BA" w:rsidP="00A76DB4">
            <w:pPr>
              <w:suppressAutoHyphens/>
              <w:spacing w:before="60" w:after="60" w:line="288" w:lineRule="auto"/>
              <w:ind w:firstLine="0"/>
              <w:jc w:val="left"/>
              <w:rPr>
                <w:b/>
                <w:color w:val="000000"/>
                <w:szCs w:val="28"/>
                <w:lang w:val="da-DK"/>
              </w:rPr>
            </w:pPr>
            <w:r w:rsidRPr="00A4224F">
              <w:rPr>
                <w:rFonts w:eastAsia="Times New Roman"/>
                <w:noProof/>
                <w:color w:val="000000"/>
                <w:szCs w:val="28"/>
                <w:lang w:val="da-DK"/>
              </w:rPr>
              <w:t xml:space="preserve">– Thực hành sử dụng phần mềm để vẽ hình và thiết kế đồ hoạ liên quan đến </w:t>
            </w:r>
            <w:r w:rsidRPr="00A4224F">
              <w:rPr>
                <w:noProof/>
                <w:color w:val="000000"/>
                <w:szCs w:val="28"/>
                <w:lang w:val="da-DK"/>
              </w:rPr>
              <w:t>đường tròn, tam giác vuông, đa giác đều.</w:t>
            </w:r>
          </w:p>
        </w:tc>
      </w:tr>
      <w:tr w:rsidR="007E65BA" w:rsidRPr="00A4224F" w14:paraId="2405728B" w14:textId="77777777" w:rsidTr="00741287">
        <w:trPr>
          <w:jc w:val="center"/>
        </w:trPr>
        <w:tc>
          <w:tcPr>
            <w:tcW w:w="5000" w:type="pct"/>
            <w:gridSpan w:val="3"/>
            <w:shd w:val="clear" w:color="auto" w:fill="auto"/>
            <w:vAlign w:val="center"/>
          </w:tcPr>
          <w:p w14:paraId="43F18844" w14:textId="77777777" w:rsidR="007E65BA" w:rsidRPr="00A4224F" w:rsidRDefault="001C4916" w:rsidP="00A76DB4">
            <w:pPr>
              <w:suppressAutoHyphens/>
              <w:spacing w:before="60" w:after="60" w:line="288" w:lineRule="auto"/>
              <w:ind w:firstLine="0"/>
              <w:jc w:val="left"/>
              <w:rPr>
                <w:color w:val="000000"/>
                <w:szCs w:val="28"/>
                <w:lang w:val="da-DK"/>
              </w:rPr>
            </w:pPr>
            <w:r w:rsidRPr="00A4224F">
              <w:rPr>
                <w:color w:val="000000"/>
                <w:szCs w:val="28"/>
                <w:lang w:val="da-DK"/>
              </w:rPr>
              <w:t xml:space="preserve">MỘT SỐ YẾU TỐ </w:t>
            </w:r>
            <w:r w:rsidR="007E65BA" w:rsidRPr="00A4224F">
              <w:rPr>
                <w:color w:val="000000"/>
                <w:szCs w:val="28"/>
                <w:lang w:val="da-DK"/>
              </w:rPr>
              <w:t>THỐNG KÊ VÀ XÁC SUẤT</w:t>
            </w:r>
          </w:p>
        </w:tc>
      </w:tr>
      <w:tr w:rsidR="007E65BA" w:rsidRPr="00A4224F" w14:paraId="50611B03" w14:textId="77777777" w:rsidTr="00741287">
        <w:trPr>
          <w:jc w:val="center"/>
        </w:trPr>
        <w:tc>
          <w:tcPr>
            <w:tcW w:w="5000" w:type="pct"/>
            <w:gridSpan w:val="3"/>
            <w:shd w:val="clear" w:color="auto" w:fill="auto"/>
            <w:vAlign w:val="center"/>
          </w:tcPr>
          <w:p w14:paraId="0008102C" w14:textId="77777777" w:rsidR="007E65BA" w:rsidRPr="00A4224F" w:rsidRDefault="001C4916" w:rsidP="00A76DB4">
            <w:pPr>
              <w:suppressAutoHyphens/>
              <w:spacing w:before="60" w:after="60" w:line="288" w:lineRule="auto"/>
              <w:ind w:firstLine="0"/>
              <w:jc w:val="left"/>
              <w:rPr>
                <w:b/>
                <w:i/>
                <w:color w:val="000000"/>
                <w:szCs w:val="28"/>
                <w:lang w:val="da-DK"/>
              </w:rPr>
            </w:pPr>
            <w:r w:rsidRPr="00A4224F">
              <w:rPr>
                <w:b/>
                <w:i/>
                <w:color w:val="000000"/>
                <w:szCs w:val="28"/>
                <w:lang w:val="da-DK"/>
              </w:rPr>
              <w:t>Một số yếu tố t</w:t>
            </w:r>
            <w:r w:rsidR="007E65BA" w:rsidRPr="00A4224F">
              <w:rPr>
                <w:b/>
                <w:i/>
                <w:color w:val="000000"/>
                <w:szCs w:val="28"/>
                <w:lang w:val="da-DK"/>
              </w:rPr>
              <w:t>hống kê</w:t>
            </w:r>
          </w:p>
        </w:tc>
      </w:tr>
      <w:tr w:rsidR="008F014D" w:rsidRPr="00A4224F" w14:paraId="0BC93301" w14:textId="77777777" w:rsidTr="00741287">
        <w:trPr>
          <w:jc w:val="center"/>
        </w:trPr>
        <w:tc>
          <w:tcPr>
            <w:tcW w:w="833" w:type="pct"/>
            <w:shd w:val="clear" w:color="auto" w:fill="auto"/>
          </w:tcPr>
          <w:p w14:paraId="38561051" w14:textId="77777777" w:rsidR="008F014D" w:rsidRPr="00A4224F" w:rsidRDefault="008F014D" w:rsidP="00A76DB4">
            <w:pPr>
              <w:suppressAutoHyphens/>
              <w:spacing w:before="60" w:after="60" w:line="288" w:lineRule="auto"/>
              <w:ind w:firstLine="0"/>
              <w:rPr>
                <w:noProof/>
                <w:color w:val="000000"/>
                <w:szCs w:val="28"/>
                <w:lang w:val="vi-VN"/>
              </w:rPr>
            </w:pPr>
            <w:r w:rsidRPr="00A4224F">
              <w:rPr>
                <w:rFonts w:eastAsia="Times New Roman"/>
                <w:color w:val="000000"/>
                <w:szCs w:val="28"/>
                <w:lang w:val="vi-VN"/>
              </w:rPr>
              <w:t>T</w:t>
            </w:r>
            <w:r w:rsidRPr="00A4224F">
              <w:rPr>
                <w:rFonts w:eastAsia="Times New Roman"/>
                <w:color w:val="000000"/>
                <w:szCs w:val="28"/>
              </w:rPr>
              <w:t xml:space="preserve">hu thập </w:t>
            </w:r>
            <w:r w:rsidRPr="00A4224F">
              <w:rPr>
                <w:rFonts w:eastAsia="Times New Roman"/>
                <w:color w:val="000000"/>
                <w:szCs w:val="28"/>
                <w:lang w:val="vi-VN"/>
              </w:rPr>
              <w:t>và</w:t>
            </w:r>
            <w:r w:rsidRPr="00A4224F">
              <w:rPr>
                <w:rFonts w:eastAsia="Times New Roman"/>
                <w:color w:val="000000"/>
                <w:szCs w:val="28"/>
              </w:rPr>
              <w:t xml:space="preserve"> tổ chức </w:t>
            </w:r>
            <w:r w:rsidRPr="00A4224F">
              <w:rPr>
                <w:rFonts w:eastAsia="Times New Roman"/>
                <w:color w:val="000000"/>
                <w:szCs w:val="28"/>
                <w:lang w:val="vi-VN"/>
              </w:rPr>
              <w:t>dữ liệu</w:t>
            </w:r>
          </w:p>
        </w:tc>
        <w:tc>
          <w:tcPr>
            <w:tcW w:w="1162" w:type="pct"/>
            <w:shd w:val="clear" w:color="auto" w:fill="auto"/>
          </w:tcPr>
          <w:p w14:paraId="58BCCCD0" w14:textId="77777777" w:rsidR="008F014D" w:rsidRPr="00A4224F" w:rsidRDefault="008F014D" w:rsidP="00A76DB4">
            <w:pPr>
              <w:suppressAutoHyphens/>
              <w:spacing w:before="60" w:after="60" w:line="288" w:lineRule="auto"/>
              <w:ind w:firstLine="0"/>
              <w:rPr>
                <w:i/>
                <w:color w:val="000000"/>
                <w:szCs w:val="28"/>
                <w:lang w:val="vi-VN"/>
              </w:rPr>
            </w:pPr>
            <w:r w:rsidRPr="00A4224F">
              <w:rPr>
                <w:i/>
                <w:color w:val="000000"/>
                <w:szCs w:val="28"/>
                <w:lang w:val="vi-VN"/>
              </w:rPr>
              <w:t>Mô tả và biểu diễn dữ liệu trên các bảng, biểu đồ</w:t>
            </w:r>
          </w:p>
        </w:tc>
        <w:tc>
          <w:tcPr>
            <w:tcW w:w="3005" w:type="pct"/>
            <w:shd w:val="clear" w:color="auto" w:fill="auto"/>
          </w:tcPr>
          <w:p w14:paraId="5E0A3C26" w14:textId="77777777" w:rsidR="008F014D" w:rsidRPr="00A4224F" w:rsidRDefault="008F014D" w:rsidP="00A76DB4">
            <w:pPr>
              <w:suppressAutoHyphens/>
              <w:spacing w:before="60" w:after="60" w:line="288" w:lineRule="auto"/>
              <w:ind w:firstLine="0"/>
              <w:rPr>
                <w:rFonts w:eastAsia="Times New Roman"/>
                <w:color w:val="000000"/>
                <w:szCs w:val="28"/>
              </w:rPr>
            </w:pPr>
            <w:r w:rsidRPr="00A4224F">
              <w:rPr>
                <w:rFonts w:eastAsia="Times New Roman"/>
                <w:color w:val="000000"/>
                <w:szCs w:val="28"/>
                <w:lang w:val="vi-VN"/>
              </w:rPr>
              <w:t xml:space="preserve">– </w:t>
            </w:r>
            <w:r w:rsidRPr="00A4224F">
              <w:rPr>
                <w:color w:val="000000"/>
                <w:szCs w:val="28"/>
              </w:rPr>
              <w:t>Lí giải</w:t>
            </w:r>
            <w:r w:rsidRPr="00A4224F">
              <w:rPr>
                <w:color w:val="000000"/>
                <w:szCs w:val="28"/>
                <w:lang w:val="vi-VN"/>
              </w:rPr>
              <w:t xml:space="preserve"> </w:t>
            </w:r>
            <w:r w:rsidRPr="00A4224F">
              <w:rPr>
                <w:color w:val="000000"/>
                <w:szCs w:val="28"/>
              </w:rPr>
              <w:t xml:space="preserve">và </w:t>
            </w:r>
            <w:r w:rsidRPr="00A4224F">
              <w:rPr>
                <w:rFonts w:eastAsia="Times New Roman"/>
                <w:color w:val="000000"/>
                <w:szCs w:val="28"/>
              </w:rPr>
              <w:t>thiết lập</w:t>
            </w:r>
            <w:r w:rsidRPr="00A4224F">
              <w:rPr>
                <w:rFonts w:eastAsia="Times New Roman"/>
                <w:color w:val="000000"/>
                <w:szCs w:val="28"/>
                <w:lang w:val="vi-VN"/>
              </w:rPr>
              <w:t xml:space="preserve"> được dữ liệu vào bảng, biểu đồ thích hợp</w:t>
            </w:r>
            <w:r w:rsidRPr="00A4224F">
              <w:rPr>
                <w:rFonts w:eastAsia="Times New Roman"/>
                <w:color w:val="000000"/>
                <w:szCs w:val="28"/>
              </w:rPr>
              <w:t xml:space="preserve"> ở dạng</w:t>
            </w:r>
            <w:r w:rsidRPr="00A4224F">
              <w:rPr>
                <w:rFonts w:eastAsia="Times New Roman"/>
                <w:color w:val="000000"/>
                <w:szCs w:val="28"/>
                <w:lang w:val="vi-VN"/>
              </w:rPr>
              <w:t xml:space="preserve">: </w:t>
            </w:r>
            <w:r w:rsidRPr="00A4224F">
              <w:rPr>
                <w:rFonts w:eastAsia="Times New Roman"/>
                <w:color w:val="000000"/>
                <w:szCs w:val="28"/>
              </w:rPr>
              <w:t xml:space="preserve">bảng thống kê; </w:t>
            </w:r>
            <w:r w:rsidRPr="00A4224F">
              <w:rPr>
                <w:rFonts w:eastAsia="Times New Roman"/>
                <w:color w:val="000000"/>
                <w:szCs w:val="28"/>
                <w:lang w:val="vi-VN"/>
              </w:rPr>
              <w:t>biểu đồ tranh;</w:t>
            </w:r>
            <w:r w:rsidRPr="00A4224F">
              <w:rPr>
                <w:color w:val="000000"/>
                <w:szCs w:val="28"/>
                <w:shd w:val="clear" w:color="auto" w:fill="FFFFFF"/>
                <w:lang w:val="vi-VN"/>
              </w:rPr>
              <w:t xml:space="preserve"> biểu đồ dạng cột/cột kép (</w:t>
            </w:r>
            <w:r w:rsidRPr="00A4224F">
              <w:rPr>
                <w:i/>
                <w:color w:val="000000"/>
                <w:szCs w:val="28"/>
                <w:shd w:val="clear" w:color="auto" w:fill="FFFFFF"/>
                <w:lang w:val="vi-VN"/>
              </w:rPr>
              <w:t>column chart</w:t>
            </w:r>
            <w:r w:rsidRPr="00A4224F">
              <w:rPr>
                <w:color w:val="000000"/>
                <w:szCs w:val="28"/>
                <w:shd w:val="clear" w:color="auto" w:fill="FFFFFF"/>
                <w:lang w:val="vi-VN"/>
              </w:rPr>
              <w:t>)</w:t>
            </w:r>
            <w:r w:rsidRPr="00A4224F">
              <w:rPr>
                <w:rFonts w:eastAsia="Times New Roman"/>
                <w:color w:val="000000"/>
                <w:szCs w:val="28"/>
              </w:rPr>
              <w:t xml:space="preserve">, </w:t>
            </w:r>
            <w:r w:rsidRPr="00A4224F">
              <w:rPr>
                <w:rFonts w:eastAsia="Times New Roman"/>
                <w:color w:val="000000"/>
                <w:szCs w:val="28"/>
                <w:lang w:val="vi-VN"/>
              </w:rPr>
              <w:t>biểu đồ hình quạt tròn</w:t>
            </w:r>
            <w:r w:rsidRPr="00A4224F">
              <w:rPr>
                <w:rFonts w:eastAsia="Times New Roman"/>
                <w:color w:val="000000"/>
                <w:szCs w:val="28"/>
              </w:rPr>
              <w:t xml:space="preserve"> </w:t>
            </w:r>
            <w:r w:rsidRPr="00A4224F">
              <w:rPr>
                <w:rFonts w:eastAsia="Times New Roman"/>
                <w:color w:val="000000"/>
                <w:szCs w:val="28"/>
                <w:lang w:val="vi-VN"/>
              </w:rPr>
              <w:t>(</w:t>
            </w:r>
            <w:r w:rsidRPr="00A4224F">
              <w:rPr>
                <w:rFonts w:eastAsia="Times New Roman"/>
                <w:i/>
                <w:color w:val="000000"/>
                <w:szCs w:val="28"/>
                <w:lang w:val="vi-VN"/>
              </w:rPr>
              <w:t>pie chart</w:t>
            </w:r>
            <w:r w:rsidRPr="00A4224F">
              <w:rPr>
                <w:rFonts w:eastAsia="Times New Roman"/>
                <w:color w:val="000000"/>
                <w:szCs w:val="28"/>
                <w:lang w:val="vi-VN"/>
              </w:rPr>
              <w:t>); biểu đồ đoạn thẳng (</w:t>
            </w:r>
            <w:r w:rsidRPr="00A4224F">
              <w:rPr>
                <w:rFonts w:eastAsia="Times New Roman"/>
                <w:i/>
                <w:color w:val="000000"/>
                <w:szCs w:val="28"/>
                <w:lang w:val="vi-VN"/>
              </w:rPr>
              <w:t>line graph</w:t>
            </w:r>
            <w:r w:rsidRPr="00A4224F">
              <w:rPr>
                <w:rFonts w:eastAsia="Times New Roman"/>
                <w:color w:val="000000"/>
                <w:szCs w:val="28"/>
                <w:lang w:val="vi-VN"/>
              </w:rPr>
              <w:t>).</w:t>
            </w:r>
          </w:p>
          <w:p w14:paraId="49B26FEC" w14:textId="77777777" w:rsidR="008F014D" w:rsidRPr="00A4224F" w:rsidRDefault="008F014D" w:rsidP="00A76DB4">
            <w:pPr>
              <w:suppressAutoHyphens/>
              <w:spacing w:before="60" w:after="60" w:line="288" w:lineRule="auto"/>
              <w:ind w:firstLine="0"/>
              <w:rPr>
                <w:color w:val="000000"/>
                <w:szCs w:val="28"/>
              </w:rPr>
            </w:pPr>
            <w:r w:rsidRPr="00A4224F">
              <w:rPr>
                <w:color w:val="000000"/>
                <w:szCs w:val="28"/>
                <w:lang w:val="vi-VN"/>
              </w:rPr>
              <w:t xml:space="preserve">– </w:t>
            </w:r>
            <w:r w:rsidRPr="00A4224F">
              <w:rPr>
                <w:color w:val="000000"/>
                <w:szCs w:val="28"/>
              </w:rPr>
              <w:t>Phát hiện</w:t>
            </w:r>
            <w:r w:rsidRPr="00A4224F">
              <w:rPr>
                <w:color w:val="000000"/>
                <w:szCs w:val="28"/>
                <w:lang w:val="vi-VN"/>
              </w:rPr>
              <w:t xml:space="preserve"> </w:t>
            </w:r>
            <w:r w:rsidRPr="00A4224F">
              <w:rPr>
                <w:color w:val="000000"/>
                <w:szCs w:val="28"/>
              </w:rPr>
              <w:t xml:space="preserve">và lí giải </w:t>
            </w:r>
            <w:r w:rsidRPr="00A4224F">
              <w:rPr>
                <w:color w:val="000000"/>
                <w:szCs w:val="28"/>
                <w:lang w:val="vi-VN"/>
              </w:rPr>
              <w:t xml:space="preserve">được số liệu không chính xác </w:t>
            </w:r>
            <w:r w:rsidRPr="00A4224F">
              <w:rPr>
                <w:color w:val="000000"/>
                <w:szCs w:val="28"/>
              </w:rPr>
              <w:t xml:space="preserve">dựa trên </w:t>
            </w:r>
            <w:r w:rsidRPr="00A4224F">
              <w:rPr>
                <w:color w:val="000000"/>
                <w:szCs w:val="28"/>
                <w:lang w:val="vi-VN"/>
              </w:rPr>
              <w:t>mối liên hệ toán học đơn giản giữa các số liệu đã được biểu diễn</w:t>
            </w:r>
            <w:r w:rsidRPr="00A4224F">
              <w:rPr>
                <w:color w:val="000000"/>
                <w:szCs w:val="28"/>
              </w:rPr>
              <w:t xml:space="preserve"> </w:t>
            </w:r>
            <w:r w:rsidRPr="00A4224F">
              <w:rPr>
                <w:color w:val="000000"/>
                <w:szCs w:val="28"/>
                <w:lang w:val="vi-VN"/>
              </w:rPr>
              <w:t>trong những ví dụ đơn giản.</w:t>
            </w:r>
          </w:p>
          <w:p w14:paraId="5D7C7CB6" w14:textId="77777777" w:rsidR="008F014D" w:rsidRPr="00A4224F" w:rsidRDefault="008F014D" w:rsidP="00A76DB4">
            <w:pPr>
              <w:suppressAutoHyphens/>
              <w:spacing w:before="60" w:after="60" w:line="288" w:lineRule="auto"/>
              <w:ind w:firstLine="0"/>
              <w:rPr>
                <w:color w:val="000000"/>
                <w:szCs w:val="28"/>
              </w:rPr>
            </w:pPr>
            <w:r w:rsidRPr="00A4224F">
              <w:rPr>
                <w:color w:val="000000"/>
                <w:szCs w:val="28"/>
                <w:lang w:val="vi-VN"/>
              </w:rPr>
              <w:t>–</w:t>
            </w:r>
            <w:r w:rsidRPr="00A4224F">
              <w:rPr>
                <w:color w:val="000000"/>
                <w:szCs w:val="28"/>
              </w:rPr>
              <w:t xml:space="preserve"> Lí giải và thực hiện được cách chuyển</w:t>
            </w:r>
            <w:r w:rsidRPr="00A4224F">
              <w:rPr>
                <w:color w:val="000000"/>
                <w:szCs w:val="28"/>
                <w:lang w:val="vi-VN"/>
              </w:rPr>
              <w:t xml:space="preserve"> dữ liệu từ dạng biểu diễn này sang dạng biểu diễn khác.</w:t>
            </w:r>
          </w:p>
        </w:tc>
      </w:tr>
      <w:tr w:rsidR="007E06BB" w:rsidRPr="00A4224F" w14:paraId="3B06E9C5" w14:textId="77777777" w:rsidTr="00741287">
        <w:trPr>
          <w:jc w:val="center"/>
        </w:trPr>
        <w:tc>
          <w:tcPr>
            <w:tcW w:w="833" w:type="pct"/>
            <w:shd w:val="clear" w:color="auto" w:fill="auto"/>
          </w:tcPr>
          <w:p w14:paraId="40B65B85" w14:textId="77777777" w:rsidR="007E06BB" w:rsidRPr="00A4224F" w:rsidRDefault="007E06BB" w:rsidP="00A76DB4">
            <w:pPr>
              <w:suppressAutoHyphens/>
              <w:autoSpaceDE w:val="0"/>
              <w:autoSpaceDN w:val="0"/>
              <w:adjustRightInd w:val="0"/>
              <w:spacing w:before="60" w:after="60" w:line="288" w:lineRule="auto"/>
              <w:ind w:firstLine="0"/>
              <w:rPr>
                <w:rFonts w:eastAsia="Times New Roman"/>
                <w:noProof/>
                <w:color w:val="000000"/>
                <w:szCs w:val="28"/>
                <w:lang w:val="vi-VN"/>
              </w:rPr>
            </w:pPr>
            <w:r w:rsidRPr="00A4224F">
              <w:rPr>
                <w:rFonts w:eastAsia="Times New Roman"/>
                <w:noProof/>
                <w:color w:val="000000"/>
                <w:szCs w:val="28"/>
                <w:lang w:val="vi-VN"/>
              </w:rPr>
              <w:t>Phân tích</w:t>
            </w:r>
            <w:r w:rsidRPr="00A4224F">
              <w:rPr>
                <w:rFonts w:eastAsia="Times New Roman"/>
                <w:noProof/>
                <w:color w:val="000000"/>
                <w:szCs w:val="28"/>
              </w:rPr>
              <w:t xml:space="preserve"> </w:t>
            </w:r>
            <w:r w:rsidRPr="00A4224F">
              <w:rPr>
                <w:rFonts w:eastAsia="Times New Roman"/>
                <w:noProof/>
                <w:color w:val="000000"/>
                <w:szCs w:val="28"/>
                <w:lang w:val="vi-VN"/>
              </w:rPr>
              <w:t xml:space="preserve">và </w:t>
            </w:r>
            <w:r w:rsidRPr="00A4224F">
              <w:rPr>
                <w:rFonts w:eastAsia="Times New Roman"/>
                <w:noProof/>
                <w:color w:val="000000"/>
                <w:szCs w:val="28"/>
              </w:rPr>
              <w:t>xử lí</w:t>
            </w:r>
            <w:r w:rsidRPr="00A4224F">
              <w:rPr>
                <w:rFonts w:eastAsia="Times New Roman"/>
                <w:noProof/>
                <w:color w:val="000000"/>
                <w:szCs w:val="28"/>
                <w:lang w:val="vi-VN"/>
              </w:rPr>
              <w:t xml:space="preserve"> </w:t>
            </w:r>
            <w:r w:rsidRPr="00A4224F">
              <w:rPr>
                <w:color w:val="000000"/>
                <w:szCs w:val="28"/>
                <w:lang w:val="vi-VN"/>
              </w:rPr>
              <w:lastRenderedPageBreak/>
              <w:t>dữ liệu</w:t>
            </w:r>
          </w:p>
        </w:tc>
        <w:tc>
          <w:tcPr>
            <w:tcW w:w="1162" w:type="pct"/>
            <w:shd w:val="clear" w:color="auto" w:fill="auto"/>
          </w:tcPr>
          <w:p w14:paraId="2EE1D2F6" w14:textId="77777777" w:rsidR="007E06BB" w:rsidRPr="00A4224F" w:rsidRDefault="007E06BB" w:rsidP="00A76DB4">
            <w:pPr>
              <w:autoSpaceDE w:val="0"/>
              <w:autoSpaceDN w:val="0"/>
              <w:adjustRightInd w:val="0"/>
              <w:spacing w:before="60" w:after="60" w:line="288" w:lineRule="auto"/>
              <w:ind w:firstLine="0"/>
              <w:rPr>
                <w:i/>
                <w:color w:val="000000"/>
                <w:szCs w:val="28"/>
              </w:rPr>
            </w:pPr>
            <w:r w:rsidRPr="00A4224F">
              <w:rPr>
                <w:i/>
                <w:color w:val="000000"/>
                <w:spacing w:val="-2"/>
                <w:szCs w:val="28"/>
              </w:rPr>
              <w:lastRenderedPageBreak/>
              <w:t xml:space="preserve">Bảng tần số, </w:t>
            </w:r>
            <w:r w:rsidRPr="00A4224F">
              <w:rPr>
                <w:i/>
                <w:color w:val="000000"/>
                <w:spacing w:val="-2"/>
                <w:szCs w:val="28"/>
                <w:lang w:val="vi-VN"/>
              </w:rPr>
              <w:t xml:space="preserve">biểu đồ </w:t>
            </w:r>
            <w:r w:rsidRPr="00A4224F">
              <w:rPr>
                <w:i/>
                <w:color w:val="000000"/>
                <w:spacing w:val="-2"/>
                <w:szCs w:val="28"/>
              </w:rPr>
              <w:t xml:space="preserve">tần số. </w:t>
            </w:r>
            <w:r w:rsidRPr="00A4224F">
              <w:rPr>
                <w:i/>
                <w:color w:val="000000"/>
                <w:spacing w:val="-2"/>
                <w:szCs w:val="28"/>
              </w:rPr>
              <w:lastRenderedPageBreak/>
              <w:t>Bảng tần số</w:t>
            </w:r>
            <w:r w:rsidRPr="00A4224F">
              <w:rPr>
                <w:i/>
                <w:color w:val="000000"/>
                <w:spacing w:val="-2"/>
                <w:szCs w:val="28"/>
                <w:lang w:val="vi-VN"/>
              </w:rPr>
              <w:t xml:space="preserve"> </w:t>
            </w:r>
            <w:r w:rsidRPr="00A4224F">
              <w:rPr>
                <w:i/>
                <w:color w:val="000000"/>
                <w:szCs w:val="28"/>
                <w:lang w:val="vi-VN"/>
              </w:rPr>
              <w:t>tương đối</w:t>
            </w:r>
            <w:r w:rsidRPr="00A4224F">
              <w:rPr>
                <w:i/>
                <w:color w:val="000000"/>
                <w:spacing w:val="-2"/>
                <w:szCs w:val="28"/>
              </w:rPr>
              <w:t xml:space="preserve">, </w:t>
            </w:r>
            <w:r w:rsidRPr="00A4224F">
              <w:rPr>
                <w:i/>
                <w:color w:val="000000"/>
                <w:spacing w:val="-2"/>
                <w:szCs w:val="28"/>
                <w:lang w:val="vi-VN"/>
              </w:rPr>
              <w:t xml:space="preserve">biểu đồ </w:t>
            </w:r>
            <w:r w:rsidRPr="00A4224F">
              <w:rPr>
                <w:i/>
                <w:color w:val="000000"/>
                <w:spacing w:val="-2"/>
                <w:szCs w:val="28"/>
              </w:rPr>
              <w:t>tần số</w:t>
            </w:r>
            <w:r w:rsidRPr="00A4224F">
              <w:rPr>
                <w:i/>
                <w:color w:val="000000"/>
                <w:spacing w:val="-2"/>
                <w:szCs w:val="28"/>
                <w:lang w:val="vi-VN"/>
              </w:rPr>
              <w:t xml:space="preserve"> </w:t>
            </w:r>
            <w:r w:rsidRPr="00A4224F">
              <w:rPr>
                <w:i/>
                <w:color w:val="000000"/>
                <w:szCs w:val="28"/>
                <w:lang w:val="vi-VN"/>
              </w:rPr>
              <w:t>tương đối</w:t>
            </w:r>
          </w:p>
        </w:tc>
        <w:tc>
          <w:tcPr>
            <w:tcW w:w="3005" w:type="pct"/>
            <w:shd w:val="clear" w:color="auto" w:fill="auto"/>
          </w:tcPr>
          <w:p w14:paraId="2866F272" w14:textId="77777777" w:rsidR="007E06BB" w:rsidRPr="00A4224F" w:rsidRDefault="007E06BB" w:rsidP="00A76DB4">
            <w:pPr>
              <w:suppressAutoHyphens/>
              <w:spacing w:before="60" w:after="60" w:line="288" w:lineRule="auto"/>
              <w:ind w:firstLine="0"/>
              <w:rPr>
                <w:color w:val="000000"/>
                <w:szCs w:val="28"/>
                <w:lang w:val="vi-VN"/>
              </w:rPr>
            </w:pPr>
            <w:r w:rsidRPr="00A4224F">
              <w:rPr>
                <w:color w:val="000000"/>
                <w:szCs w:val="28"/>
                <w:lang w:val="vi-VN"/>
              </w:rPr>
              <w:lastRenderedPageBreak/>
              <w:t>– Xác định được tần số</w:t>
            </w:r>
            <w:r w:rsidRPr="00A4224F">
              <w:rPr>
                <w:color w:val="000000"/>
                <w:szCs w:val="28"/>
              </w:rPr>
              <w:t xml:space="preserve"> </w:t>
            </w:r>
            <w:r w:rsidRPr="00A4224F">
              <w:rPr>
                <w:color w:val="000000"/>
                <w:szCs w:val="28"/>
                <w:lang w:val="vi-VN"/>
              </w:rPr>
              <w:t>(</w:t>
            </w:r>
            <w:r w:rsidRPr="00A4224F">
              <w:rPr>
                <w:i/>
                <w:color w:val="000000"/>
                <w:szCs w:val="28"/>
                <w:lang w:val="vi-VN"/>
              </w:rPr>
              <w:t>frequency</w:t>
            </w:r>
            <w:r w:rsidRPr="00A4224F">
              <w:rPr>
                <w:color w:val="000000"/>
                <w:szCs w:val="28"/>
                <w:lang w:val="vi-VN"/>
              </w:rPr>
              <w:t>) của một giá trị.</w:t>
            </w:r>
          </w:p>
          <w:p w14:paraId="106FD968" w14:textId="77777777" w:rsidR="007E06BB" w:rsidRPr="00A4224F" w:rsidRDefault="007E06BB" w:rsidP="00A76DB4">
            <w:pPr>
              <w:suppressAutoHyphens/>
              <w:spacing w:before="60" w:after="60" w:line="288" w:lineRule="auto"/>
              <w:ind w:firstLine="0"/>
              <w:rPr>
                <w:color w:val="000000"/>
                <w:szCs w:val="28"/>
                <w:lang w:val="vi-VN"/>
              </w:rPr>
            </w:pPr>
            <w:r w:rsidRPr="00A4224F">
              <w:rPr>
                <w:color w:val="000000"/>
                <w:szCs w:val="28"/>
                <w:lang w:val="vi-VN"/>
              </w:rPr>
              <w:lastRenderedPageBreak/>
              <w:t xml:space="preserve">– </w:t>
            </w:r>
            <w:r w:rsidRPr="00A4224F">
              <w:rPr>
                <w:color w:val="000000"/>
                <w:spacing w:val="-2"/>
                <w:szCs w:val="28"/>
                <w:lang w:val="vi-VN"/>
              </w:rPr>
              <w:t xml:space="preserve">Thiết lập được </w:t>
            </w:r>
            <w:r w:rsidRPr="00A4224F">
              <w:rPr>
                <w:color w:val="000000"/>
                <w:spacing w:val="-2"/>
                <w:szCs w:val="28"/>
              </w:rPr>
              <w:t xml:space="preserve">bảng tần số, </w:t>
            </w:r>
            <w:r w:rsidRPr="00A4224F">
              <w:rPr>
                <w:color w:val="000000"/>
                <w:spacing w:val="-2"/>
                <w:szCs w:val="28"/>
                <w:lang w:val="vi-VN"/>
              </w:rPr>
              <w:t xml:space="preserve">biểu đồ </w:t>
            </w:r>
            <w:r w:rsidRPr="00A4224F">
              <w:rPr>
                <w:color w:val="000000"/>
                <w:spacing w:val="-2"/>
                <w:szCs w:val="28"/>
              </w:rPr>
              <w:t>tần số (</w:t>
            </w:r>
            <w:r w:rsidRPr="00A4224F">
              <w:rPr>
                <w:color w:val="000000"/>
                <w:spacing w:val="-2"/>
                <w:szCs w:val="28"/>
                <w:lang w:val="vi-VN"/>
              </w:rPr>
              <w:t>biểu diễn các giá trị và tần số</w:t>
            </w:r>
            <w:r w:rsidRPr="00A4224F">
              <w:rPr>
                <w:color w:val="000000"/>
                <w:spacing w:val="-2"/>
                <w:szCs w:val="28"/>
              </w:rPr>
              <w:t xml:space="preserve"> </w:t>
            </w:r>
            <w:r w:rsidRPr="00A4224F">
              <w:rPr>
                <w:color w:val="000000"/>
                <w:spacing w:val="-2"/>
                <w:szCs w:val="28"/>
                <w:lang w:val="vi-VN"/>
              </w:rPr>
              <w:t xml:space="preserve">của chúng </w:t>
            </w:r>
            <w:r w:rsidRPr="00A4224F">
              <w:rPr>
                <w:color w:val="000000"/>
                <w:spacing w:val="-2"/>
                <w:szCs w:val="28"/>
              </w:rPr>
              <w:t xml:space="preserve">ở dạng </w:t>
            </w:r>
            <w:r w:rsidRPr="00A4224F">
              <w:rPr>
                <w:color w:val="000000"/>
                <w:spacing w:val="-2"/>
                <w:szCs w:val="28"/>
                <w:lang w:val="vi-VN"/>
              </w:rPr>
              <w:t>biểu đồ cột</w:t>
            </w:r>
            <w:r w:rsidRPr="00A4224F">
              <w:rPr>
                <w:color w:val="000000"/>
                <w:spacing w:val="-2"/>
                <w:szCs w:val="28"/>
              </w:rPr>
              <w:t xml:space="preserve"> hoặc </w:t>
            </w:r>
            <w:r w:rsidRPr="00A4224F">
              <w:rPr>
                <w:color w:val="000000"/>
                <w:spacing w:val="-2"/>
                <w:szCs w:val="28"/>
                <w:lang w:val="vi-VN"/>
              </w:rPr>
              <w:t>biểu đồ đoạn thẳng).</w:t>
            </w:r>
          </w:p>
          <w:p w14:paraId="2DF42407" w14:textId="77777777" w:rsidR="007E06BB" w:rsidRPr="00A4224F" w:rsidRDefault="007E06BB" w:rsidP="00A76DB4">
            <w:pPr>
              <w:suppressAutoHyphens/>
              <w:spacing w:before="60" w:after="60" w:line="288" w:lineRule="auto"/>
              <w:ind w:firstLine="0"/>
              <w:rPr>
                <w:noProof/>
                <w:color w:val="000000"/>
                <w:szCs w:val="28"/>
                <w:lang w:val="vi-VN"/>
              </w:rPr>
            </w:pPr>
            <w:r w:rsidRPr="00A4224F">
              <w:rPr>
                <w:color w:val="000000"/>
                <w:szCs w:val="28"/>
                <w:lang w:val="vi-VN"/>
              </w:rPr>
              <w:t xml:space="preserve">– </w:t>
            </w:r>
            <w:r w:rsidRPr="00A4224F">
              <w:rPr>
                <w:noProof/>
                <w:color w:val="000000"/>
                <w:szCs w:val="28"/>
              </w:rPr>
              <w:t>Giải thích</w:t>
            </w:r>
            <w:r w:rsidRPr="00A4224F">
              <w:rPr>
                <w:noProof/>
                <w:color w:val="000000"/>
                <w:szCs w:val="28"/>
                <w:lang w:val="vi-VN"/>
              </w:rPr>
              <w:t xml:space="preserve"> được ý nghĩa và vai trò của tần số</w:t>
            </w:r>
            <w:r w:rsidRPr="00A4224F">
              <w:rPr>
                <w:noProof/>
                <w:color w:val="000000"/>
                <w:szCs w:val="28"/>
              </w:rPr>
              <w:t xml:space="preserve"> </w:t>
            </w:r>
            <w:r w:rsidRPr="00A4224F">
              <w:rPr>
                <w:noProof/>
                <w:color w:val="000000"/>
                <w:szCs w:val="28"/>
                <w:lang w:val="vi-VN"/>
              </w:rPr>
              <w:t>trong thực tiễn.</w:t>
            </w:r>
          </w:p>
          <w:p w14:paraId="0A16F1B2" w14:textId="77777777" w:rsidR="007E06BB" w:rsidRPr="00A4224F" w:rsidRDefault="007E06BB" w:rsidP="00A76DB4">
            <w:pPr>
              <w:suppressAutoHyphens/>
              <w:spacing w:before="60" w:after="60" w:line="288" w:lineRule="auto"/>
              <w:ind w:firstLine="0"/>
              <w:rPr>
                <w:color w:val="000000"/>
                <w:szCs w:val="28"/>
                <w:lang w:val="vi-VN"/>
              </w:rPr>
            </w:pPr>
            <w:r w:rsidRPr="00A4224F">
              <w:rPr>
                <w:color w:val="000000"/>
                <w:szCs w:val="28"/>
                <w:lang w:val="vi-VN"/>
              </w:rPr>
              <w:t>– Xác định được tần số tương đối (</w:t>
            </w:r>
            <w:r w:rsidRPr="00A4224F">
              <w:rPr>
                <w:i/>
                <w:color w:val="000000"/>
                <w:szCs w:val="28"/>
                <w:lang w:val="vi-VN"/>
              </w:rPr>
              <w:t>relative frequency</w:t>
            </w:r>
            <w:r w:rsidRPr="00A4224F">
              <w:rPr>
                <w:color w:val="000000"/>
                <w:szCs w:val="28"/>
                <w:lang w:val="vi-VN"/>
              </w:rPr>
              <w:t>) của một giá trị.</w:t>
            </w:r>
          </w:p>
          <w:p w14:paraId="2D42E247" w14:textId="77777777" w:rsidR="007E06BB" w:rsidRPr="00A4224F" w:rsidRDefault="007E06BB" w:rsidP="00A76DB4">
            <w:pPr>
              <w:suppressAutoHyphens/>
              <w:spacing w:before="60" w:after="60" w:line="288" w:lineRule="auto"/>
              <w:ind w:firstLine="0"/>
              <w:rPr>
                <w:color w:val="000000"/>
                <w:spacing w:val="-2"/>
                <w:szCs w:val="28"/>
              </w:rPr>
            </w:pPr>
            <w:r w:rsidRPr="00A4224F">
              <w:rPr>
                <w:color w:val="000000"/>
                <w:szCs w:val="28"/>
                <w:lang w:val="vi-VN"/>
              </w:rPr>
              <w:t xml:space="preserve">– </w:t>
            </w:r>
            <w:r w:rsidRPr="00A4224F">
              <w:rPr>
                <w:color w:val="000000"/>
                <w:spacing w:val="-2"/>
                <w:szCs w:val="28"/>
                <w:lang w:val="vi-VN"/>
              </w:rPr>
              <w:t xml:space="preserve">Thiết lập được </w:t>
            </w:r>
            <w:r w:rsidRPr="00A4224F">
              <w:rPr>
                <w:color w:val="000000"/>
                <w:spacing w:val="-2"/>
                <w:szCs w:val="28"/>
              </w:rPr>
              <w:t>bảng tần số</w:t>
            </w:r>
            <w:r w:rsidRPr="00A4224F">
              <w:rPr>
                <w:color w:val="000000"/>
                <w:spacing w:val="-2"/>
                <w:szCs w:val="28"/>
                <w:lang w:val="vi-VN"/>
              </w:rPr>
              <w:t xml:space="preserve"> </w:t>
            </w:r>
            <w:r w:rsidRPr="00A4224F">
              <w:rPr>
                <w:color w:val="000000"/>
                <w:szCs w:val="28"/>
                <w:lang w:val="vi-VN"/>
              </w:rPr>
              <w:t>tương đối</w:t>
            </w:r>
            <w:r w:rsidRPr="00A4224F">
              <w:rPr>
                <w:color w:val="000000"/>
                <w:spacing w:val="-2"/>
                <w:szCs w:val="28"/>
              </w:rPr>
              <w:t xml:space="preserve">, </w:t>
            </w:r>
            <w:r w:rsidRPr="00A4224F">
              <w:rPr>
                <w:color w:val="000000"/>
                <w:spacing w:val="-2"/>
                <w:szCs w:val="28"/>
                <w:lang w:val="vi-VN"/>
              </w:rPr>
              <w:t xml:space="preserve">biểu đồ </w:t>
            </w:r>
            <w:r w:rsidRPr="00A4224F">
              <w:rPr>
                <w:color w:val="000000"/>
                <w:spacing w:val="-2"/>
                <w:szCs w:val="28"/>
              </w:rPr>
              <w:t>tần số</w:t>
            </w:r>
            <w:r w:rsidRPr="00A4224F">
              <w:rPr>
                <w:color w:val="000000"/>
                <w:spacing w:val="-2"/>
                <w:szCs w:val="28"/>
                <w:lang w:val="vi-VN"/>
              </w:rPr>
              <w:t xml:space="preserve"> </w:t>
            </w:r>
            <w:r w:rsidRPr="00A4224F">
              <w:rPr>
                <w:color w:val="000000"/>
                <w:szCs w:val="28"/>
                <w:lang w:val="vi-VN"/>
              </w:rPr>
              <w:t>tương đối</w:t>
            </w:r>
            <w:r w:rsidRPr="00A4224F">
              <w:rPr>
                <w:color w:val="000000"/>
                <w:spacing w:val="-2"/>
                <w:szCs w:val="28"/>
                <w:lang w:val="vi-VN"/>
              </w:rPr>
              <w:t xml:space="preserve"> </w:t>
            </w:r>
            <w:r w:rsidRPr="00A4224F">
              <w:rPr>
                <w:color w:val="000000"/>
                <w:spacing w:val="-2"/>
                <w:szCs w:val="28"/>
              </w:rPr>
              <w:t>(</w:t>
            </w:r>
            <w:r w:rsidRPr="00A4224F">
              <w:rPr>
                <w:color w:val="000000"/>
                <w:spacing w:val="-2"/>
                <w:szCs w:val="28"/>
                <w:lang w:val="vi-VN"/>
              </w:rPr>
              <w:t xml:space="preserve">biểu diễn các giá trị và tần số tương đối của chúng </w:t>
            </w:r>
            <w:r w:rsidRPr="00A4224F">
              <w:rPr>
                <w:color w:val="000000"/>
                <w:spacing w:val="-2"/>
                <w:szCs w:val="28"/>
              </w:rPr>
              <w:t xml:space="preserve">ở dạng </w:t>
            </w:r>
            <w:r w:rsidRPr="00A4224F">
              <w:rPr>
                <w:color w:val="000000"/>
                <w:spacing w:val="-2"/>
                <w:szCs w:val="28"/>
                <w:lang w:val="vi-VN"/>
              </w:rPr>
              <w:t>biểu đồ cột</w:t>
            </w:r>
            <w:r w:rsidRPr="00A4224F">
              <w:rPr>
                <w:color w:val="000000"/>
                <w:spacing w:val="-2"/>
                <w:szCs w:val="28"/>
              </w:rPr>
              <w:t xml:space="preserve"> hoặc biểu đồ </w:t>
            </w:r>
            <w:r w:rsidRPr="00A4224F">
              <w:rPr>
                <w:color w:val="000000"/>
                <w:spacing w:val="-2"/>
                <w:szCs w:val="28"/>
                <w:lang w:val="vi-VN"/>
              </w:rPr>
              <w:t>hình quạt</w:t>
            </w:r>
            <w:r w:rsidR="006555DB" w:rsidRPr="00A4224F">
              <w:rPr>
                <w:color w:val="000000"/>
                <w:spacing w:val="-2"/>
                <w:szCs w:val="28"/>
              </w:rPr>
              <w:t xml:space="preserve"> tròn</w:t>
            </w:r>
            <w:r w:rsidRPr="00A4224F">
              <w:rPr>
                <w:color w:val="000000"/>
                <w:spacing w:val="-2"/>
                <w:szCs w:val="28"/>
                <w:lang w:val="vi-VN"/>
              </w:rPr>
              <w:t>).</w:t>
            </w:r>
          </w:p>
          <w:p w14:paraId="79EF8280" w14:textId="77777777" w:rsidR="007E06BB" w:rsidRPr="00A4224F" w:rsidRDefault="007E06BB" w:rsidP="00A76DB4">
            <w:pPr>
              <w:suppressAutoHyphens/>
              <w:spacing w:before="60" w:after="60" w:line="288" w:lineRule="auto"/>
              <w:ind w:firstLine="0"/>
              <w:rPr>
                <w:noProof/>
                <w:color w:val="000000"/>
                <w:szCs w:val="28"/>
                <w:lang w:val="vi-VN"/>
              </w:rPr>
            </w:pPr>
            <w:r w:rsidRPr="00A4224F">
              <w:rPr>
                <w:color w:val="000000"/>
                <w:szCs w:val="28"/>
                <w:lang w:val="vi-VN"/>
              </w:rPr>
              <w:t xml:space="preserve">– </w:t>
            </w:r>
            <w:r w:rsidRPr="00A4224F">
              <w:rPr>
                <w:noProof/>
                <w:color w:val="000000"/>
                <w:szCs w:val="28"/>
              </w:rPr>
              <w:t>Giải thích</w:t>
            </w:r>
            <w:r w:rsidRPr="00A4224F">
              <w:rPr>
                <w:noProof/>
                <w:color w:val="000000"/>
                <w:szCs w:val="28"/>
                <w:lang w:val="vi-VN"/>
              </w:rPr>
              <w:t xml:space="preserve"> được ý nghĩa và vai trò của tần số tương đối trong thực tiễn.</w:t>
            </w:r>
          </w:p>
          <w:p w14:paraId="746E57FE" w14:textId="77777777" w:rsidR="007E06BB" w:rsidRPr="00A4224F" w:rsidRDefault="007E06BB" w:rsidP="00A76DB4">
            <w:pPr>
              <w:suppressAutoHyphens/>
              <w:spacing w:before="60" w:after="60" w:line="288" w:lineRule="auto"/>
              <w:ind w:firstLine="0"/>
              <w:rPr>
                <w:color w:val="000000"/>
                <w:szCs w:val="28"/>
              </w:rPr>
            </w:pPr>
            <w:r w:rsidRPr="00A4224F">
              <w:rPr>
                <w:color w:val="000000"/>
                <w:szCs w:val="28"/>
                <w:lang w:val="vi-VN"/>
              </w:rPr>
              <w:t xml:space="preserve">– </w:t>
            </w:r>
            <w:r w:rsidRPr="00A4224F">
              <w:rPr>
                <w:color w:val="000000"/>
                <w:spacing w:val="-2"/>
                <w:szCs w:val="28"/>
                <w:lang w:val="vi-VN"/>
              </w:rPr>
              <w:t xml:space="preserve">Thiết lập được </w:t>
            </w:r>
            <w:r w:rsidRPr="00A4224F">
              <w:rPr>
                <w:color w:val="000000"/>
                <w:spacing w:val="-2"/>
                <w:szCs w:val="28"/>
              </w:rPr>
              <w:t>bảng tần số</w:t>
            </w:r>
            <w:r w:rsidRPr="00A4224F">
              <w:rPr>
                <w:color w:val="000000"/>
                <w:spacing w:val="-2"/>
                <w:szCs w:val="28"/>
                <w:lang w:val="vi-VN"/>
              </w:rPr>
              <w:t xml:space="preserve"> </w:t>
            </w:r>
            <w:r w:rsidRPr="00A4224F">
              <w:rPr>
                <w:color w:val="000000"/>
                <w:szCs w:val="28"/>
              </w:rPr>
              <w:t>ghép nhóm,</w:t>
            </w:r>
            <w:r w:rsidRPr="00A4224F">
              <w:rPr>
                <w:color w:val="000000"/>
                <w:spacing w:val="-2"/>
                <w:szCs w:val="28"/>
              </w:rPr>
              <w:t xml:space="preserve"> bảng tần số</w:t>
            </w:r>
            <w:r w:rsidRPr="00A4224F">
              <w:rPr>
                <w:color w:val="000000"/>
                <w:spacing w:val="-2"/>
                <w:szCs w:val="28"/>
                <w:lang w:val="vi-VN"/>
              </w:rPr>
              <w:t xml:space="preserve"> </w:t>
            </w:r>
            <w:r w:rsidRPr="00A4224F">
              <w:rPr>
                <w:color w:val="000000"/>
                <w:szCs w:val="28"/>
                <w:lang w:val="vi-VN"/>
              </w:rPr>
              <w:t>tương</w:t>
            </w:r>
            <w:r w:rsidRPr="00A4224F">
              <w:rPr>
                <w:color w:val="000000"/>
                <w:szCs w:val="28"/>
              </w:rPr>
              <w:t xml:space="preserve"> </w:t>
            </w:r>
            <w:r w:rsidRPr="00A4224F">
              <w:rPr>
                <w:color w:val="000000"/>
                <w:szCs w:val="28"/>
                <w:lang w:val="vi-VN"/>
              </w:rPr>
              <w:t>đối</w:t>
            </w:r>
            <w:r w:rsidRPr="00A4224F">
              <w:rPr>
                <w:color w:val="000000"/>
                <w:szCs w:val="28"/>
              </w:rPr>
              <w:t xml:space="preserve"> ghép nhóm.</w:t>
            </w:r>
          </w:p>
          <w:p w14:paraId="48328FE7" w14:textId="77777777" w:rsidR="007E06BB" w:rsidRPr="00A4224F" w:rsidRDefault="007E06BB" w:rsidP="00A76DB4">
            <w:pPr>
              <w:suppressAutoHyphens/>
              <w:spacing w:before="60" w:after="60" w:line="288" w:lineRule="auto"/>
              <w:ind w:firstLine="0"/>
              <w:rPr>
                <w:color w:val="000000"/>
                <w:spacing w:val="-2"/>
                <w:szCs w:val="28"/>
              </w:rPr>
            </w:pPr>
            <w:r w:rsidRPr="00A4224F">
              <w:rPr>
                <w:color w:val="000000"/>
                <w:szCs w:val="28"/>
                <w:lang w:val="vi-VN"/>
              </w:rPr>
              <w:t xml:space="preserve">– </w:t>
            </w:r>
            <w:r w:rsidRPr="00A4224F">
              <w:rPr>
                <w:color w:val="000000"/>
                <w:spacing w:val="-2"/>
                <w:szCs w:val="28"/>
                <w:lang w:val="vi-VN"/>
              </w:rPr>
              <w:t xml:space="preserve">Thiết lập được </w:t>
            </w:r>
            <w:r w:rsidRPr="00A4224F">
              <w:rPr>
                <w:color w:val="000000"/>
                <w:spacing w:val="-2"/>
                <w:szCs w:val="28"/>
              </w:rPr>
              <w:t>biểu đồ tần số</w:t>
            </w:r>
            <w:r w:rsidRPr="00A4224F">
              <w:rPr>
                <w:color w:val="000000"/>
                <w:spacing w:val="-2"/>
                <w:szCs w:val="28"/>
                <w:lang w:val="vi-VN"/>
              </w:rPr>
              <w:t xml:space="preserve"> </w:t>
            </w:r>
            <w:r w:rsidRPr="00A4224F">
              <w:rPr>
                <w:color w:val="000000"/>
                <w:szCs w:val="28"/>
                <w:lang w:val="vi-VN"/>
              </w:rPr>
              <w:t>tương</w:t>
            </w:r>
            <w:r w:rsidRPr="00A4224F">
              <w:rPr>
                <w:color w:val="000000"/>
                <w:szCs w:val="28"/>
              </w:rPr>
              <w:t xml:space="preserve"> </w:t>
            </w:r>
            <w:r w:rsidRPr="00A4224F">
              <w:rPr>
                <w:color w:val="000000"/>
                <w:szCs w:val="28"/>
                <w:lang w:val="vi-VN"/>
              </w:rPr>
              <w:t>đối</w:t>
            </w:r>
            <w:r w:rsidRPr="00A4224F">
              <w:rPr>
                <w:color w:val="000000"/>
                <w:szCs w:val="28"/>
              </w:rPr>
              <w:t xml:space="preserve"> ghép nhóm (</w:t>
            </w:r>
            <w:r w:rsidRPr="00A4224F">
              <w:rPr>
                <w:rFonts w:eastAsia="Times New Roman"/>
                <w:i/>
                <w:color w:val="000000"/>
                <w:szCs w:val="28"/>
                <w:lang w:val="vi-VN"/>
              </w:rPr>
              <w:t>histogram</w:t>
            </w:r>
            <w:r w:rsidRPr="00A4224F">
              <w:rPr>
                <w:rFonts w:eastAsia="Times New Roman"/>
                <w:i/>
                <w:color w:val="000000"/>
                <w:szCs w:val="28"/>
              </w:rPr>
              <w:t>)</w:t>
            </w:r>
            <w:r w:rsidRPr="00A4224F">
              <w:rPr>
                <w:color w:val="000000"/>
                <w:spacing w:val="-2"/>
                <w:szCs w:val="28"/>
              </w:rPr>
              <w:t xml:space="preserve"> (ở dạng </w:t>
            </w:r>
            <w:r w:rsidRPr="00A4224F">
              <w:rPr>
                <w:color w:val="000000"/>
                <w:spacing w:val="-2"/>
                <w:szCs w:val="28"/>
                <w:lang w:val="vi-VN"/>
              </w:rPr>
              <w:t>biểu đồ cột</w:t>
            </w:r>
            <w:r w:rsidRPr="00A4224F">
              <w:rPr>
                <w:color w:val="000000"/>
                <w:spacing w:val="-2"/>
                <w:szCs w:val="28"/>
              </w:rPr>
              <w:t xml:space="preserve"> hoặc biểu đồ</w:t>
            </w:r>
            <w:r w:rsidRPr="00A4224F">
              <w:rPr>
                <w:color w:val="000000"/>
                <w:spacing w:val="-2"/>
                <w:szCs w:val="28"/>
                <w:lang w:val="vi-VN"/>
              </w:rPr>
              <w:t xml:space="preserve"> đoạn thẳng).</w:t>
            </w:r>
          </w:p>
          <w:p w14:paraId="56C768A8" w14:textId="77777777" w:rsidR="007E06BB" w:rsidRPr="00A4224F" w:rsidRDefault="007E06BB" w:rsidP="00A76DB4">
            <w:pPr>
              <w:suppressAutoHyphens/>
              <w:spacing w:before="60" w:after="60" w:line="288" w:lineRule="auto"/>
              <w:ind w:firstLine="0"/>
              <w:rPr>
                <w:rFonts w:eastAsia="Times New Roman"/>
                <w:noProof/>
                <w:color w:val="000000"/>
                <w:szCs w:val="28"/>
              </w:rPr>
            </w:pPr>
            <w:r w:rsidRPr="00A4224F">
              <w:rPr>
                <w:color w:val="000000"/>
                <w:szCs w:val="28"/>
                <w:lang w:val="vi-VN"/>
              </w:rPr>
              <w:t xml:space="preserve">– Nhận biết được mối liên hệ giữa thống kê với </w:t>
            </w:r>
            <w:r w:rsidRPr="00A4224F">
              <w:rPr>
                <w:color w:val="000000"/>
                <w:szCs w:val="28"/>
              </w:rPr>
              <w:t xml:space="preserve">những </w:t>
            </w:r>
            <w:r w:rsidRPr="00A4224F">
              <w:rPr>
                <w:color w:val="000000"/>
                <w:szCs w:val="28"/>
                <w:lang w:val="vi-VN"/>
              </w:rPr>
              <w:t xml:space="preserve">kiến thức </w:t>
            </w:r>
            <w:r w:rsidRPr="00A4224F">
              <w:rPr>
                <w:color w:val="000000"/>
                <w:szCs w:val="28"/>
              </w:rPr>
              <w:t>của</w:t>
            </w:r>
            <w:r w:rsidRPr="00A4224F">
              <w:rPr>
                <w:color w:val="000000"/>
                <w:szCs w:val="28"/>
                <w:lang w:val="vi-VN"/>
              </w:rPr>
              <w:t xml:space="preserve"> </w:t>
            </w:r>
            <w:r w:rsidRPr="00A4224F">
              <w:rPr>
                <w:color w:val="000000"/>
                <w:szCs w:val="28"/>
              </w:rPr>
              <w:t xml:space="preserve">các </w:t>
            </w:r>
            <w:r w:rsidRPr="00A4224F">
              <w:rPr>
                <w:color w:val="000000"/>
                <w:szCs w:val="28"/>
                <w:lang w:val="vi-VN"/>
              </w:rPr>
              <w:t>môn</w:t>
            </w:r>
            <w:r w:rsidRPr="00A4224F">
              <w:rPr>
                <w:color w:val="000000"/>
                <w:szCs w:val="28"/>
              </w:rPr>
              <w:t xml:space="preserve"> học khác</w:t>
            </w:r>
            <w:r w:rsidRPr="00A4224F">
              <w:rPr>
                <w:color w:val="000000"/>
                <w:szCs w:val="28"/>
                <w:lang w:val="vi-VN"/>
              </w:rPr>
              <w:t xml:space="preserve"> </w:t>
            </w:r>
            <w:r w:rsidRPr="00A4224F">
              <w:rPr>
                <w:color w:val="000000"/>
                <w:szCs w:val="28"/>
              </w:rPr>
              <w:t xml:space="preserve">trong Chương trình lớp 9 </w:t>
            </w:r>
            <w:r w:rsidRPr="00A4224F">
              <w:rPr>
                <w:color w:val="000000"/>
                <w:szCs w:val="28"/>
                <w:lang w:val="vi-VN"/>
              </w:rPr>
              <w:t>và trong thực tiễn.</w:t>
            </w:r>
          </w:p>
        </w:tc>
      </w:tr>
      <w:tr w:rsidR="007E06BB" w:rsidRPr="00A4224F" w14:paraId="0D071BB7" w14:textId="77777777" w:rsidTr="00741287">
        <w:trPr>
          <w:jc w:val="center"/>
        </w:trPr>
        <w:tc>
          <w:tcPr>
            <w:tcW w:w="5000" w:type="pct"/>
            <w:gridSpan w:val="3"/>
            <w:shd w:val="clear" w:color="auto" w:fill="auto"/>
            <w:vAlign w:val="center"/>
          </w:tcPr>
          <w:p w14:paraId="13430442" w14:textId="77777777" w:rsidR="007E06BB" w:rsidRPr="00A4224F" w:rsidRDefault="001C4916" w:rsidP="00A76DB4">
            <w:pPr>
              <w:suppressAutoHyphens/>
              <w:spacing w:before="60" w:after="60" w:line="271" w:lineRule="auto"/>
              <w:ind w:firstLine="0"/>
              <w:jc w:val="left"/>
              <w:rPr>
                <w:b/>
                <w:i/>
                <w:color w:val="000000"/>
                <w:szCs w:val="28"/>
              </w:rPr>
            </w:pPr>
            <w:r w:rsidRPr="00A4224F">
              <w:rPr>
                <w:b/>
                <w:i/>
                <w:color w:val="000000"/>
                <w:szCs w:val="28"/>
              </w:rPr>
              <w:lastRenderedPageBreak/>
              <w:t>Một số yếu tố x</w:t>
            </w:r>
            <w:r w:rsidR="007E06BB" w:rsidRPr="00A4224F">
              <w:rPr>
                <w:b/>
                <w:i/>
                <w:color w:val="000000"/>
                <w:szCs w:val="28"/>
              </w:rPr>
              <w:t>ác suất</w:t>
            </w:r>
          </w:p>
        </w:tc>
      </w:tr>
      <w:tr w:rsidR="001C4916" w:rsidRPr="00A4224F" w14:paraId="34D17618" w14:textId="77777777" w:rsidTr="00AA0378">
        <w:trPr>
          <w:trHeight w:val="1342"/>
          <w:jc w:val="center"/>
        </w:trPr>
        <w:tc>
          <w:tcPr>
            <w:tcW w:w="833" w:type="pct"/>
            <w:shd w:val="clear" w:color="auto" w:fill="auto"/>
          </w:tcPr>
          <w:p w14:paraId="64BEF6BF" w14:textId="77777777" w:rsidR="001C4916" w:rsidRPr="00A4224F" w:rsidRDefault="001C4916" w:rsidP="00A76DB4">
            <w:pPr>
              <w:suppressAutoHyphens/>
              <w:spacing w:before="60" w:after="60" w:line="271" w:lineRule="auto"/>
              <w:ind w:firstLine="0"/>
              <w:rPr>
                <w:color w:val="000000"/>
                <w:szCs w:val="28"/>
                <w:lang w:val="vi-VN"/>
              </w:rPr>
            </w:pPr>
            <w:r w:rsidRPr="00A4224F">
              <w:rPr>
                <w:color w:val="000000"/>
                <w:szCs w:val="28"/>
              </w:rPr>
              <w:t>Một số</w:t>
            </w:r>
            <w:r w:rsidRPr="00A4224F">
              <w:rPr>
                <w:color w:val="000000"/>
                <w:szCs w:val="28"/>
                <w:lang w:val="vi-VN"/>
              </w:rPr>
              <w:t xml:space="preserve"> yếu tố </w:t>
            </w:r>
            <w:r w:rsidRPr="00A4224F">
              <w:rPr>
                <w:color w:val="000000"/>
                <w:szCs w:val="28"/>
              </w:rPr>
              <w:t>x</w:t>
            </w:r>
            <w:r w:rsidRPr="00A4224F">
              <w:rPr>
                <w:color w:val="000000"/>
                <w:szCs w:val="28"/>
                <w:lang w:val="vi-VN"/>
              </w:rPr>
              <w:t>ác suất</w:t>
            </w:r>
          </w:p>
        </w:tc>
        <w:tc>
          <w:tcPr>
            <w:tcW w:w="1162" w:type="pct"/>
            <w:shd w:val="clear" w:color="auto" w:fill="auto"/>
          </w:tcPr>
          <w:p w14:paraId="0D0CF13B" w14:textId="77777777" w:rsidR="001C4916" w:rsidRPr="00A4224F" w:rsidRDefault="001C4916" w:rsidP="00A76DB4">
            <w:pPr>
              <w:suppressAutoHyphens/>
              <w:spacing w:before="60" w:after="60" w:line="271" w:lineRule="auto"/>
              <w:ind w:firstLine="0"/>
              <w:rPr>
                <w:i/>
                <w:color w:val="000000"/>
                <w:szCs w:val="28"/>
              </w:rPr>
            </w:pPr>
            <w:r w:rsidRPr="00A4224F">
              <w:rPr>
                <w:i/>
                <w:color w:val="000000"/>
                <w:szCs w:val="28"/>
              </w:rPr>
              <w:t>P</w:t>
            </w:r>
            <w:r w:rsidRPr="00A4224F">
              <w:rPr>
                <w:i/>
                <w:color w:val="000000"/>
                <w:szCs w:val="28"/>
                <w:lang w:val="vi-VN"/>
              </w:rPr>
              <w:t>hép thử ngẫu nhiên và không gian mẫu</w:t>
            </w:r>
            <w:r w:rsidRPr="00A4224F">
              <w:rPr>
                <w:i/>
                <w:color w:val="000000"/>
                <w:szCs w:val="28"/>
              </w:rPr>
              <w:t>. X</w:t>
            </w:r>
            <w:r w:rsidRPr="00A4224F">
              <w:rPr>
                <w:i/>
                <w:color w:val="000000"/>
                <w:szCs w:val="28"/>
                <w:lang w:val="vi-VN"/>
              </w:rPr>
              <w:t xml:space="preserve">ác suất của biến cố trong </w:t>
            </w:r>
            <w:r w:rsidRPr="00A4224F">
              <w:rPr>
                <w:rFonts w:eastAsia="Times New Roman"/>
                <w:i/>
                <w:color w:val="000000"/>
                <w:szCs w:val="28"/>
              </w:rPr>
              <w:t>một số</w:t>
            </w:r>
            <w:r w:rsidRPr="00A4224F">
              <w:rPr>
                <w:rFonts w:eastAsia="Times New Roman"/>
                <w:i/>
                <w:color w:val="000000"/>
                <w:szCs w:val="28"/>
                <w:lang w:val="vi-VN"/>
              </w:rPr>
              <w:t xml:space="preserve"> mô hình xác suất đơn giả</w:t>
            </w:r>
            <w:r w:rsidRPr="00A4224F">
              <w:rPr>
                <w:rFonts w:eastAsia="Times New Roman"/>
                <w:i/>
                <w:color w:val="000000"/>
                <w:szCs w:val="28"/>
              </w:rPr>
              <w:t>n</w:t>
            </w:r>
          </w:p>
        </w:tc>
        <w:tc>
          <w:tcPr>
            <w:tcW w:w="3005" w:type="pct"/>
            <w:shd w:val="clear" w:color="auto" w:fill="auto"/>
          </w:tcPr>
          <w:p w14:paraId="448F10DE" w14:textId="77777777" w:rsidR="001C4916" w:rsidRPr="00A4224F" w:rsidRDefault="001C4916" w:rsidP="00A76DB4">
            <w:pPr>
              <w:suppressAutoHyphens/>
              <w:spacing w:before="60" w:after="60" w:line="271" w:lineRule="auto"/>
              <w:ind w:firstLine="0"/>
              <w:rPr>
                <w:color w:val="000000"/>
                <w:szCs w:val="28"/>
                <w:lang w:val="vi-VN"/>
              </w:rPr>
            </w:pPr>
            <w:r w:rsidRPr="00A4224F">
              <w:rPr>
                <w:noProof/>
                <w:color w:val="000000"/>
                <w:szCs w:val="28"/>
                <w:lang w:val="vi-VN"/>
              </w:rPr>
              <w:t xml:space="preserve">– </w:t>
            </w:r>
            <w:r w:rsidRPr="00A4224F">
              <w:rPr>
                <w:color w:val="000000"/>
                <w:szCs w:val="28"/>
                <w:lang w:val="vi-VN"/>
              </w:rPr>
              <w:t>Nhận biết được phép thử ngẫu nhiên và không gian mẫu.</w:t>
            </w:r>
          </w:p>
          <w:p w14:paraId="3F86E379" w14:textId="77777777" w:rsidR="001C4916" w:rsidRPr="00A4224F" w:rsidRDefault="001C4916" w:rsidP="00A76DB4">
            <w:pPr>
              <w:suppressAutoHyphens/>
              <w:spacing w:before="60" w:after="60" w:line="271" w:lineRule="auto"/>
              <w:ind w:firstLine="0"/>
              <w:rPr>
                <w:i/>
                <w:color w:val="000000"/>
                <w:szCs w:val="28"/>
              </w:rPr>
            </w:pPr>
            <w:r w:rsidRPr="00A4224F">
              <w:rPr>
                <w:rFonts w:eastAsia="Times New Roman"/>
                <w:noProof/>
                <w:color w:val="000000"/>
                <w:szCs w:val="28"/>
                <w:lang w:val="vi-VN"/>
              </w:rPr>
              <w:t>–</w:t>
            </w:r>
            <w:r w:rsidRPr="00A4224F">
              <w:rPr>
                <w:rFonts w:eastAsia="Times New Roman"/>
                <w:noProof/>
                <w:color w:val="000000"/>
                <w:szCs w:val="28"/>
              </w:rPr>
              <w:t xml:space="preserve"> </w:t>
            </w:r>
            <w:r w:rsidRPr="00A4224F">
              <w:rPr>
                <w:color w:val="000000"/>
                <w:szCs w:val="28"/>
              </w:rPr>
              <w:t xml:space="preserve">Tính được </w:t>
            </w:r>
            <w:r w:rsidRPr="00A4224F">
              <w:rPr>
                <w:iCs/>
                <w:color w:val="000000"/>
                <w:szCs w:val="28"/>
              </w:rPr>
              <w:t xml:space="preserve">xác suất của biến cố bằng cách </w:t>
            </w:r>
            <w:r w:rsidRPr="00A4224F">
              <w:rPr>
                <w:rFonts w:eastAsia="Times New Roman"/>
                <w:color w:val="000000"/>
                <w:szCs w:val="28"/>
              </w:rPr>
              <w:t>k</w:t>
            </w:r>
            <w:r w:rsidRPr="00A4224F">
              <w:rPr>
                <w:rFonts w:eastAsia="Times New Roman"/>
                <w:color w:val="000000"/>
                <w:szCs w:val="28"/>
                <w:lang w:val="vi-VN"/>
              </w:rPr>
              <w:t xml:space="preserve">iểm đếm </w:t>
            </w:r>
            <w:r w:rsidRPr="00A4224F">
              <w:rPr>
                <w:iCs/>
                <w:color w:val="000000"/>
                <w:szCs w:val="28"/>
              </w:rPr>
              <w:t xml:space="preserve">số trường hợp có thể và số trường hợp thuận lợi </w:t>
            </w:r>
            <w:r w:rsidRPr="00A4224F">
              <w:rPr>
                <w:rFonts w:eastAsia="Times New Roman"/>
                <w:color w:val="000000"/>
                <w:szCs w:val="28"/>
                <w:lang w:val="vi-VN"/>
              </w:rPr>
              <w:t xml:space="preserve">trong </w:t>
            </w:r>
            <w:r w:rsidRPr="00A4224F">
              <w:rPr>
                <w:rFonts w:eastAsia="Times New Roman"/>
                <w:color w:val="000000"/>
                <w:szCs w:val="28"/>
              </w:rPr>
              <w:t>một số</w:t>
            </w:r>
            <w:r w:rsidRPr="00A4224F">
              <w:rPr>
                <w:rFonts w:eastAsia="Times New Roman"/>
                <w:color w:val="000000"/>
                <w:szCs w:val="28"/>
                <w:lang w:val="vi-VN"/>
              </w:rPr>
              <w:t xml:space="preserve"> mô hình xác suất đơn giả</w:t>
            </w:r>
            <w:r w:rsidRPr="00A4224F">
              <w:rPr>
                <w:rFonts w:eastAsia="Times New Roman"/>
                <w:color w:val="000000"/>
                <w:szCs w:val="28"/>
              </w:rPr>
              <w:t xml:space="preserve">n. </w:t>
            </w:r>
          </w:p>
        </w:tc>
      </w:tr>
      <w:tr w:rsidR="001C4916" w:rsidRPr="00A4224F" w14:paraId="06567E3D" w14:textId="77777777" w:rsidTr="00741287">
        <w:trPr>
          <w:jc w:val="center"/>
        </w:trPr>
        <w:tc>
          <w:tcPr>
            <w:tcW w:w="5000" w:type="pct"/>
            <w:gridSpan w:val="3"/>
            <w:shd w:val="clear" w:color="auto" w:fill="auto"/>
          </w:tcPr>
          <w:p w14:paraId="62AC4817" w14:textId="77777777" w:rsidR="001C4916" w:rsidRPr="00A4224F" w:rsidRDefault="001C4916" w:rsidP="00E75731">
            <w:pPr>
              <w:suppressAutoHyphens/>
              <w:spacing w:before="60" w:after="60"/>
              <w:ind w:firstLine="0"/>
              <w:jc w:val="left"/>
              <w:rPr>
                <w:i/>
                <w:color w:val="000000"/>
                <w:szCs w:val="28"/>
                <w:lang w:val="da-DK"/>
              </w:rPr>
            </w:pPr>
            <w:r w:rsidRPr="00A4224F">
              <w:rPr>
                <w:b/>
                <w:i/>
                <w:color w:val="000000"/>
                <w:szCs w:val="28"/>
                <w:lang w:val="vi-VN"/>
              </w:rPr>
              <w:t>Thực hành trong phòng máy tính với phần mềm toán học (nếu nhà trường có điều kiện thực hiện)</w:t>
            </w:r>
          </w:p>
        </w:tc>
      </w:tr>
      <w:tr w:rsidR="001C4916" w:rsidRPr="00A4224F" w14:paraId="57CC8BBF" w14:textId="77777777" w:rsidTr="00741287">
        <w:trPr>
          <w:jc w:val="center"/>
        </w:trPr>
        <w:tc>
          <w:tcPr>
            <w:tcW w:w="5000" w:type="pct"/>
            <w:gridSpan w:val="3"/>
            <w:shd w:val="clear" w:color="auto" w:fill="auto"/>
          </w:tcPr>
          <w:p w14:paraId="3F35A282" w14:textId="77777777" w:rsidR="001C4916" w:rsidRPr="00A4224F" w:rsidRDefault="001C4916" w:rsidP="00E75731">
            <w:pPr>
              <w:suppressAutoHyphens/>
              <w:spacing w:before="60" w:after="60"/>
              <w:ind w:firstLine="0"/>
              <w:jc w:val="left"/>
              <w:rPr>
                <w:color w:val="000000"/>
                <w:szCs w:val="28"/>
              </w:rPr>
            </w:pPr>
            <w:r w:rsidRPr="00A4224F">
              <w:rPr>
                <w:color w:val="000000"/>
                <w:szCs w:val="28"/>
                <w:lang w:val="da-DK"/>
              </w:rPr>
              <w:t>– Sử dụng đươ</w:t>
            </w:r>
            <w:r w:rsidR="002B25EE" w:rsidRPr="00A4224F">
              <w:rPr>
                <w:color w:val="000000"/>
                <w:szCs w:val="28"/>
                <w:lang w:val="da-DK"/>
              </w:rPr>
              <w:t>̣c phần mềm để vẽ b</w:t>
            </w:r>
            <w:r w:rsidR="002B25EE" w:rsidRPr="00A4224F">
              <w:rPr>
                <w:color w:val="000000"/>
                <w:spacing w:val="-2"/>
                <w:szCs w:val="28"/>
              </w:rPr>
              <w:t xml:space="preserve">ảng tần số, </w:t>
            </w:r>
            <w:r w:rsidR="002B25EE" w:rsidRPr="00A4224F">
              <w:rPr>
                <w:color w:val="000000"/>
                <w:spacing w:val="-2"/>
                <w:szCs w:val="28"/>
                <w:lang w:val="vi-VN"/>
              </w:rPr>
              <w:t xml:space="preserve">biểu đồ </w:t>
            </w:r>
            <w:r w:rsidR="002B25EE" w:rsidRPr="00A4224F">
              <w:rPr>
                <w:color w:val="000000"/>
                <w:spacing w:val="-2"/>
                <w:szCs w:val="28"/>
              </w:rPr>
              <w:t>tần số, bảng tần số</w:t>
            </w:r>
            <w:r w:rsidR="002B25EE" w:rsidRPr="00A4224F">
              <w:rPr>
                <w:color w:val="000000"/>
                <w:spacing w:val="-2"/>
                <w:szCs w:val="28"/>
                <w:lang w:val="vi-VN"/>
              </w:rPr>
              <w:t xml:space="preserve"> </w:t>
            </w:r>
            <w:r w:rsidR="002B25EE" w:rsidRPr="00A4224F">
              <w:rPr>
                <w:color w:val="000000"/>
                <w:szCs w:val="28"/>
                <w:lang w:val="vi-VN"/>
              </w:rPr>
              <w:t>tương đối</w:t>
            </w:r>
            <w:r w:rsidR="002B25EE" w:rsidRPr="00A4224F">
              <w:rPr>
                <w:color w:val="000000"/>
                <w:spacing w:val="-2"/>
                <w:szCs w:val="28"/>
              </w:rPr>
              <w:t xml:space="preserve">, </w:t>
            </w:r>
            <w:r w:rsidR="002B25EE" w:rsidRPr="00A4224F">
              <w:rPr>
                <w:color w:val="000000"/>
                <w:spacing w:val="-2"/>
                <w:szCs w:val="28"/>
                <w:lang w:val="vi-VN"/>
              </w:rPr>
              <w:t xml:space="preserve">biểu đồ </w:t>
            </w:r>
            <w:r w:rsidR="002B25EE" w:rsidRPr="00A4224F">
              <w:rPr>
                <w:color w:val="000000"/>
                <w:spacing w:val="-2"/>
                <w:szCs w:val="28"/>
              </w:rPr>
              <w:t>tần số</w:t>
            </w:r>
            <w:r w:rsidR="002B25EE" w:rsidRPr="00A4224F">
              <w:rPr>
                <w:color w:val="000000"/>
                <w:spacing w:val="-2"/>
                <w:szCs w:val="28"/>
                <w:lang w:val="vi-VN"/>
              </w:rPr>
              <w:t xml:space="preserve"> </w:t>
            </w:r>
            <w:r w:rsidR="002B25EE" w:rsidRPr="00A4224F">
              <w:rPr>
                <w:color w:val="000000"/>
                <w:szCs w:val="28"/>
                <w:lang w:val="vi-VN"/>
              </w:rPr>
              <w:t>tương đối</w:t>
            </w:r>
            <w:r w:rsidR="002B25EE" w:rsidRPr="00A4224F">
              <w:rPr>
                <w:color w:val="000000"/>
                <w:szCs w:val="28"/>
              </w:rPr>
              <w:t>.</w:t>
            </w:r>
          </w:p>
          <w:p w14:paraId="07A81F7C" w14:textId="77777777" w:rsidR="001C4916" w:rsidRPr="00A4224F" w:rsidRDefault="001C4916" w:rsidP="00E75731">
            <w:pPr>
              <w:suppressAutoHyphens/>
              <w:spacing w:before="60" w:after="60"/>
              <w:ind w:firstLine="0"/>
              <w:jc w:val="left"/>
              <w:rPr>
                <w:color w:val="000000"/>
                <w:szCs w:val="28"/>
                <w:lang w:val="da-DK"/>
              </w:rPr>
            </w:pPr>
            <w:r w:rsidRPr="00A4224F">
              <w:rPr>
                <w:color w:val="000000"/>
                <w:szCs w:val="28"/>
                <w:lang w:val="da-DK"/>
              </w:rPr>
              <w:lastRenderedPageBreak/>
              <w:t>– Sử dụng được phần mềm mô tả thí nghiệm ngẫu nhiên.</w:t>
            </w:r>
          </w:p>
        </w:tc>
      </w:tr>
      <w:tr w:rsidR="001C4916" w:rsidRPr="00A4224F" w14:paraId="4A3D44C2" w14:textId="77777777" w:rsidTr="00741287">
        <w:trPr>
          <w:jc w:val="center"/>
        </w:trPr>
        <w:tc>
          <w:tcPr>
            <w:tcW w:w="5000" w:type="pct"/>
            <w:gridSpan w:val="3"/>
            <w:shd w:val="clear" w:color="auto" w:fill="auto"/>
            <w:vAlign w:val="center"/>
          </w:tcPr>
          <w:p w14:paraId="5D1A04F6" w14:textId="77777777" w:rsidR="001C4916" w:rsidRPr="00A4224F" w:rsidRDefault="001C4916" w:rsidP="00E75731">
            <w:pPr>
              <w:suppressAutoHyphens/>
              <w:spacing w:before="60" w:after="60"/>
              <w:ind w:firstLine="0"/>
              <w:jc w:val="left"/>
              <w:rPr>
                <w:color w:val="000000"/>
                <w:szCs w:val="28"/>
                <w:lang w:val="vi-VN"/>
              </w:rPr>
            </w:pPr>
            <w:r w:rsidRPr="00A4224F">
              <w:rPr>
                <w:color w:val="000000"/>
                <w:szCs w:val="28"/>
              </w:rPr>
              <w:lastRenderedPageBreak/>
              <w:t>HOẠT ĐỘNG THỰC HÀNH VÀ TRẢI NGHIỆM</w:t>
            </w:r>
          </w:p>
        </w:tc>
      </w:tr>
      <w:tr w:rsidR="001C4916" w:rsidRPr="00A4224F" w14:paraId="70DAD5D3" w14:textId="77777777" w:rsidTr="00741287">
        <w:trPr>
          <w:jc w:val="center"/>
        </w:trPr>
        <w:tc>
          <w:tcPr>
            <w:tcW w:w="5000" w:type="pct"/>
            <w:gridSpan w:val="3"/>
            <w:shd w:val="clear" w:color="auto" w:fill="auto"/>
          </w:tcPr>
          <w:p w14:paraId="2B8395D4" w14:textId="77777777" w:rsidR="001C4916" w:rsidRPr="00A4224F" w:rsidRDefault="001C4916" w:rsidP="00E75731">
            <w:pPr>
              <w:suppressAutoHyphens/>
              <w:spacing w:before="60" w:after="60"/>
              <w:ind w:firstLine="0"/>
              <w:rPr>
                <w:color w:val="000000"/>
                <w:szCs w:val="28"/>
              </w:rPr>
            </w:pPr>
            <w:r w:rsidRPr="00A4224F">
              <w:rPr>
                <w:color w:val="000000"/>
                <w:szCs w:val="28"/>
              </w:rPr>
              <w:t>Nhà trường tổ chức cho học sinh một số hoạt động sau và có thể bổ sung các hoạt động khác tuỳ vào điều kiện cụ thể.</w:t>
            </w:r>
          </w:p>
          <w:p w14:paraId="7217A733" w14:textId="77777777" w:rsidR="00EC15AA" w:rsidRPr="00A4224F" w:rsidRDefault="001C4916" w:rsidP="00E75731">
            <w:pPr>
              <w:suppressAutoHyphens/>
              <w:spacing w:before="60" w:after="60"/>
              <w:ind w:firstLine="0"/>
              <w:rPr>
                <w:rFonts w:eastAsia="Times New Roman"/>
                <w:color w:val="000000"/>
                <w:szCs w:val="28"/>
              </w:rPr>
            </w:pPr>
            <w:r w:rsidRPr="00A4224F">
              <w:rPr>
                <w:i/>
                <w:color w:val="000000"/>
                <w:szCs w:val="28"/>
              </w:rPr>
              <w:t xml:space="preserve">Hoạt động 1: </w:t>
            </w:r>
            <w:r w:rsidRPr="00A4224F">
              <w:rPr>
                <w:color w:val="000000"/>
                <w:szCs w:val="28"/>
              </w:rPr>
              <w:t>Tìm hiểu một số kiến thức về</w:t>
            </w:r>
            <w:r w:rsidR="00F07090" w:rsidRPr="00A4224F">
              <w:rPr>
                <w:color w:val="000000"/>
                <w:szCs w:val="28"/>
              </w:rPr>
              <w:t xml:space="preserve"> t</w:t>
            </w:r>
            <w:r w:rsidRPr="00A4224F">
              <w:rPr>
                <w:color w:val="000000"/>
                <w:szCs w:val="28"/>
              </w:rPr>
              <w:t xml:space="preserve">ài chính như: </w:t>
            </w:r>
          </w:p>
          <w:p w14:paraId="107650C8" w14:textId="77777777" w:rsidR="00E95B83" w:rsidRPr="00A4224F" w:rsidRDefault="00EC15AA" w:rsidP="00E75731">
            <w:pPr>
              <w:suppressAutoHyphens/>
              <w:spacing w:before="60" w:after="60"/>
              <w:ind w:firstLine="0"/>
              <w:rPr>
                <w:color w:val="000000"/>
                <w:szCs w:val="28"/>
              </w:rPr>
            </w:pPr>
            <w:r w:rsidRPr="00A4224F">
              <w:rPr>
                <w:color w:val="000000"/>
                <w:szCs w:val="28"/>
                <w:lang w:val="da-DK"/>
              </w:rPr>
              <w:t xml:space="preserve">– </w:t>
            </w:r>
            <w:r w:rsidRPr="00A4224F">
              <w:rPr>
                <w:color w:val="000000"/>
                <w:szCs w:val="28"/>
              </w:rPr>
              <w:t>Thự</w:t>
            </w:r>
            <w:r w:rsidR="00E95B83" w:rsidRPr="00A4224F">
              <w:rPr>
                <w:color w:val="000000"/>
                <w:szCs w:val="28"/>
              </w:rPr>
              <w:t>c hành lập kế hoạch đầu tư cá nhân.</w:t>
            </w:r>
          </w:p>
          <w:p w14:paraId="2605C8DF" w14:textId="77777777" w:rsidR="00E95B83" w:rsidRPr="00A4224F" w:rsidRDefault="00E95B83" w:rsidP="00E75731">
            <w:pPr>
              <w:suppressAutoHyphens/>
              <w:spacing w:before="60" w:after="60"/>
              <w:ind w:firstLine="0"/>
              <w:rPr>
                <w:color w:val="000000"/>
                <w:szCs w:val="28"/>
              </w:rPr>
            </w:pPr>
            <w:r w:rsidRPr="00A4224F">
              <w:rPr>
                <w:color w:val="000000"/>
                <w:szCs w:val="28"/>
                <w:lang w:val="da-DK"/>
              </w:rPr>
              <w:t xml:space="preserve">– </w:t>
            </w:r>
            <w:r w:rsidRPr="00A4224F">
              <w:rPr>
                <w:rFonts w:eastAsia="Times New Roman"/>
                <w:color w:val="000000"/>
                <w:szCs w:val="28"/>
              </w:rPr>
              <w:t>Làm quen với bảo hiểm</w:t>
            </w:r>
            <w:r w:rsidRPr="00A4224F">
              <w:rPr>
                <w:color w:val="000000"/>
                <w:szCs w:val="28"/>
              </w:rPr>
              <w:t>.</w:t>
            </w:r>
          </w:p>
          <w:p w14:paraId="46F7E00A" w14:textId="77777777" w:rsidR="00E95B83" w:rsidRPr="00A4224F" w:rsidRDefault="00E95B83" w:rsidP="00E75731">
            <w:pPr>
              <w:suppressAutoHyphens/>
              <w:spacing w:before="60" w:after="60"/>
              <w:ind w:firstLine="0"/>
              <w:rPr>
                <w:color w:val="000000"/>
                <w:szCs w:val="28"/>
              </w:rPr>
            </w:pPr>
            <w:r w:rsidRPr="00A4224F">
              <w:rPr>
                <w:color w:val="000000"/>
                <w:szCs w:val="28"/>
                <w:lang w:val="da-DK"/>
              </w:rPr>
              <w:t xml:space="preserve">– </w:t>
            </w:r>
            <w:r w:rsidRPr="00A4224F">
              <w:rPr>
                <w:color w:val="000000"/>
                <w:szCs w:val="28"/>
              </w:rPr>
              <w:t xml:space="preserve">Làm quen với bài toán về tăng trưởng (xác định vốn đầu tư để đạt được </w:t>
            </w:r>
            <w:r w:rsidR="00B90A13" w:rsidRPr="00A4224F">
              <w:rPr>
                <w:color w:val="000000"/>
                <w:szCs w:val="28"/>
              </w:rPr>
              <w:t>tỉ</w:t>
            </w:r>
            <w:r w:rsidRPr="00A4224F">
              <w:rPr>
                <w:color w:val="000000"/>
                <w:szCs w:val="28"/>
              </w:rPr>
              <w:t xml:space="preserve"> lệ tăng trưởng mong đợi).</w:t>
            </w:r>
          </w:p>
          <w:p w14:paraId="2E5AAEFC" w14:textId="77777777" w:rsidR="001C4916" w:rsidRPr="00A4224F" w:rsidRDefault="001C4916" w:rsidP="00E75731">
            <w:pPr>
              <w:suppressAutoHyphens/>
              <w:spacing w:before="60" w:after="60"/>
              <w:ind w:firstLine="0"/>
              <w:rPr>
                <w:color w:val="000000"/>
                <w:szCs w:val="28"/>
                <w:lang w:val="vi-VN"/>
              </w:rPr>
            </w:pPr>
            <w:r w:rsidRPr="00A4224F">
              <w:rPr>
                <w:i/>
                <w:color w:val="000000"/>
                <w:szCs w:val="28"/>
                <w:lang w:val="vi-VN"/>
              </w:rPr>
              <w:t xml:space="preserve">Hoạt động </w:t>
            </w:r>
            <w:r w:rsidRPr="00A4224F">
              <w:rPr>
                <w:i/>
                <w:color w:val="000000"/>
                <w:szCs w:val="28"/>
              </w:rPr>
              <w:t>2</w:t>
            </w:r>
            <w:r w:rsidRPr="00A4224F">
              <w:rPr>
                <w:i/>
                <w:color w:val="000000"/>
                <w:szCs w:val="28"/>
                <w:lang w:val="vi-VN"/>
              </w:rPr>
              <w:t>:</w:t>
            </w:r>
            <w:r w:rsidRPr="00A4224F">
              <w:rPr>
                <w:color w:val="000000"/>
                <w:szCs w:val="28"/>
                <w:lang w:val="vi-VN"/>
              </w:rPr>
              <w:t xml:space="preserve"> Thực hành ứng dụng các kiến thức </w:t>
            </w:r>
            <w:r w:rsidR="005D257D" w:rsidRPr="00A4224F">
              <w:rPr>
                <w:color w:val="000000"/>
                <w:szCs w:val="28"/>
                <w:lang w:val="da-DK"/>
              </w:rPr>
              <w:t>t</w:t>
            </w:r>
            <w:r w:rsidRPr="00A4224F">
              <w:rPr>
                <w:color w:val="000000"/>
                <w:szCs w:val="28"/>
                <w:lang w:val="vi-VN"/>
              </w:rPr>
              <w:t>oán học vào thực tiễn và các chủ đề liên môn, chẳng hạn:</w:t>
            </w:r>
          </w:p>
          <w:p w14:paraId="67F7BABB" w14:textId="77777777" w:rsidR="001C4916" w:rsidRPr="00A4224F" w:rsidRDefault="001C4916" w:rsidP="00E75731">
            <w:pPr>
              <w:suppressAutoHyphens/>
              <w:spacing w:before="60" w:after="60"/>
              <w:ind w:firstLine="0"/>
              <w:rPr>
                <w:color w:val="000000"/>
                <w:szCs w:val="28"/>
                <w:lang w:val="vi-VN"/>
              </w:rPr>
            </w:pPr>
            <w:r w:rsidRPr="00A4224F">
              <w:rPr>
                <w:color w:val="000000"/>
                <w:szCs w:val="28"/>
                <w:lang w:val="vi-VN"/>
              </w:rPr>
              <w:t>– Vận dụng kiến thức về hệ phương trình bậc nhất hai ẩn trong bài toán cân bằng hệ số ở phương trình hoá học.</w:t>
            </w:r>
          </w:p>
          <w:p w14:paraId="25C39930" w14:textId="77777777" w:rsidR="001C4916" w:rsidRPr="00A4224F" w:rsidRDefault="001C4916" w:rsidP="00E75731">
            <w:pPr>
              <w:suppressAutoHyphens/>
              <w:spacing w:before="60" w:after="60"/>
              <w:ind w:firstLine="0"/>
              <w:rPr>
                <w:noProof/>
                <w:color w:val="000000"/>
                <w:szCs w:val="28"/>
                <w:lang w:val="vi-VN"/>
              </w:rPr>
            </w:pPr>
            <w:r w:rsidRPr="00A4224F">
              <w:rPr>
                <w:color w:val="000000"/>
                <w:szCs w:val="28"/>
                <w:lang w:val="vi-VN"/>
              </w:rPr>
              <w:t>– Vận dụng kiến thức về xác suất trong việc tính xác suất</w:t>
            </w:r>
            <w:r w:rsidRPr="00A4224F">
              <w:rPr>
                <w:color w:val="000000"/>
                <w:szCs w:val="28"/>
              </w:rPr>
              <w:t xml:space="preserve"> </w:t>
            </w:r>
            <w:r w:rsidRPr="00A4224F">
              <w:rPr>
                <w:color w:val="000000"/>
                <w:szCs w:val="28"/>
                <w:lang w:val="vi-VN"/>
              </w:rPr>
              <w:t>kết quả đời con của các phép lai.</w:t>
            </w:r>
          </w:p>
          <w:p w14:paraId="5BD88693" w14:textId="77777777" w:rsidR="001C4916" w:rsidRPr="00A4224F" w:rsidRDefault="001C4916" w:rsidP="00E75731">
            <w:pPr>
              <w:suppressAutoHyphens/>
              <w:spacing w:before="60" w:after="60"/>
              <w:ind w:firstLine="0"/>
              <w:rPr>
                <w:color w:val="000000"/>
                <w:szCs w:val="28"/>
                <w:lang w:val="vi-VN"/>
              </w:rPr>
            </w:pPr>
            <w:r w:rsidRPr="00A4224F">
              <w:rPr>
                <w:i/>
                <w:color w:val="000000"/>
                <w:szCs w:val="28"/>
                <w:lang w:val="vi-VN"/>
              </w:rPr>
              <w:t>Hoạt động 3:</w:t>
            </w:r>
            <w:r w:rsidRPr="00A4224F">
              <w:rPr>
                <w:color w:val="000000"/>
                <w:szCs w:val="28"/>
                <w:lang w:val="vi-VN"/>
              </w:rPr>
              <w:t xml:space="preserve"> Tổ chức các hoạt động ngoài giờ chính khoá như </w:t>
            </w:r>
            <w:r w:rsidRPr="00A4224F">
              <w:rPr>
                <w:color w:val="000000"/>
                <w:szCs w:val="28"/>
                <w:lang w:val="da-DK"/>
              </w:rPr>
              <w:t xml:space="preserve">thực hành ngoài lớp học, dự án học tập, </w:t>
            </w:r>
            <w:r w:rsidRPr="00A4224F">
              <w:rPr>
                <w:color w:val="000000"/>
                <w:szCs w:val="28"/>
                <w:lang w:val="vi-VN"/>
              </w:rPr>
              <w:t xml:space="preserve">các trò chơi </w:t>
            </w:r>
            <w:r w:rsidR="005D257D" w:rsidRPr="00A4224F">
              <w:rPr>
                <w:color w:val="000000"/>
                <w:szCs w:val="28"/>
              </w:rPr>
              <w:t xml:space="preserve">học </w:t>
            </w:r>
            <w:r w:rsidR="005D257D" w:rsidRPr="00A4224F">
              <w:rPr>
                <w:color w:val="000000"/>
                <w:szCs w:val="28"/>
                <w:lang w:val="vi-VN"/>
              </w:rPr>
              <w:t>toán</w:t>
            </w:r>
            <w:r w:rsidRPr="00A4224F">
              <w:rPr>
                <w:color w:val="000000"/>
                <w:szCs w:val="28"/>
                <w:lang w:val="vi-VN"/>
              </w:rPr>
              <w:t xml:space="preserve">, cuộc thi về </w:t>
            </w:r>
            <w:r w:rsidRPr="00A4224F">
              <w:rPr>
                <w:color w:val="000000"/>
                <w:szCs w:val="28"/>
                <w:lang w:val="da-DK"/>
              </w:rPr>
              <w:t>T</w:t>
            </w:r>
            <w:r w:rsidRPr="00A4224F">
              <w:rPr>
                <w:color w:val="000000"/>
                <w:szCs w:val="28"/>
                <w:lang w:val="vi-VN"/>
              </w:rPr>
              <w:t>oán, chẳng hạn:</w:t>
            </w:r>
          </w:p>
          <w:p w14:paraId="1CAFA1D3" w14:textId="77777777" w:rsidR="001C4916" w:rsidRPr="00A4224F" w:rsidRDefault="001C4916" w:rsidP="00E75731">
            <w:pPr>
              <w:suppressAutoHyphens/>
              <w:spacing w:before="60" w:after="60"/>
              <w:ind w:firstLine="0"/>
              <w:rPr>
                <w:color w:val="000000"/>
                <w:szCs w:val="28"/>
                <w:lang w:val="da-DK"/>
              </w:rPr>
            </w:pPr>
            <w:r w:rsidRPr="00A4224F">
              <w:rPr>
                <w:color w:val="000000"/>
                <w:szCs w:val="28"/>
                <w:lang w:val="da-DK"/>
              </w:rPr>
              <w:t>– Vận dụng kiến thức về tỉ số lượng giác trong thực tiễn</w:t>
            </w:r>
            <w:r w:rsidR="00CC707E" w:rsidRPr="00A4224F">
              <w:rPr>
                <w:color w:val="000000"/>
                <w:szCs w:val="28"/>
                <w:lang w:val="da-DK"/>
              </w:rPr>
              <w:t xml:space="preserve"> (ví dụ</w:t>
            </w:r>
            <w:r w:rsidRPr="00A4224F">
              <w:rPr>
                <w:color w:val="000000"/>
                <w:szCs w:val="28"/>
                <w:lang w:val="da-DK"/>
              </w:rPr>
              <w:t>: đo khoảng cách giữa hai vị trí mà giữa chúng có vật cản hoặc chỉ đến được một trong hai vị trí</w:t>
            </w:r>
            <w:r w:rsidR="00CC707E" w:rsidRPr="00A4224F">
              <w:rPr>
                <w:color w:val="000000"/>
                <w:szCs w:val="28"/>
                <w:lang w:val="da-DK"/>
              </w:rPr>
              <w:t>)</w:t>
            </w:r>
            <w:r w:rsidRPr="00A4224F">
              <w:rPr>
                <w:color w:val="000000"/>
                <w:szCs w:val="28"/>
                <w:lang w:val="da-DK"/>
              </w:rPr>
              <w:t>.</w:t>
            </w:r>
          </w:p>
          <w:p w14:paraId="18DFEF20" w14:textId="77777777" w:rsidR="001C4916" w:rsidRPr="00A4224F" w:rsidRDefault="001C4916" w:rsidP="00E75731">
            <w:pPr>
              <w:suppressAutoHyphens/>
              <w:spacing w:before="60" w:after="60"/>
              <w:ind w:firstLine="0"/>
              <w:rPr>
                <w:color w:val="000000"/>
                <w:szCs w:val="28"/>
                <w:lang w:val="da-DK"/>
              </w:rPr>
            </w:pPr>
            <w:r w:rsidRPr="00A4224F">
              <w:rPr>
                <w:noProof/>
                <w:color w:val="000000"/>
                <w:szCs w:val="28"/>
                <w:lang w:val="da-DK"/>
              </w:rPr>
              <w:t xml:space="preserve">– Vận dụng các công thức tính diện tích, thể tích vào thực tiễn: </w:t>
            </w:r>
            <w:r w:rsidRPr="00A4224F">
              <w:rPr>
                <w:color w:val="000000"/>
                <w:szCs w:val="28"/>
                <w:lang w:val="da-DK"/>
              </w:rPr>
              <w:t>đ</w:t>
            </w:r>
            <w:r w:rsidRPr="00A4224F">
              <w:rPr>
                <w:color w:val="000000"/>
                <w:szCs w:val="28"/>
                <w:lang w:val="vi-VN"/>
              </w:rPr>
              <w:t>o đạc và tính diện tích</w:t>
            </w:r>
            <w:r w:rsidRPr="00A4224F">
              <w:rPr>
                <w:color w:val="000000"/>
                <w:szCs w:val="28"/>
                <w:lang w:val="da-DK"/>
              </w:rPr>
              <w:t xml:space="preserve">, thể tích </w:t>
            </w:r>
            <w:r w:rsidRPr="00A4224F">
              <w:rPr>
                <w:color w:val="000000"/>
                <w:szCs w:val="28"/>
                <w:lang w:val="vi-VN"/>
              </w:rPr>
              <w:t xml:space="preserve">của các </w:t>
            </w:r>
            <w:r w:rsidRPr="00A4224F">
              <w:rPr>
                <w:color w:val="000000"/>
                <w:szCs w:val="28"/>
                <w:lang w:val="da-DK"/>
              </w:rPr>
              <w:t>hình khối</w:t>
            </w:r>
            <w:r w:rsidRPr="00A4224F">
              <w:rPr>
                <w:color w:val="000000"/>
                <w:szCs w:val="28"/>
                <w:lang w:val="vi-VN"/>
              </w:rPr>
              <w:t xml:space="preserve"> trong </w:t>
            </w:r>
            <w:r w:rsidRPr="00A4224F">
              <w:rPr>
                <w:color w:val="000000"/>
                <w:szCs w:val="28"/>
                <w:lang w:val="da-DK"/>
              </w:rPr>
              <w:t xml:space="preserve">khuôn viên của </w:t>
            </w:r>
            <w:r w:rsidRPr="00A4224F">
              <w:rPr>
                <w:color w:val="000000"/>
                <w:szCs w:val="28"/>
                <w:lang w:val="vi-VN"/>
              </w:rPr>
              <w:t>trường</w:t>
            </w:r>
            <w:r w:rsidRPr="00A4224F">
              <w:rPr>
                <w:color w:val="000000"/>
                <w:szCs w:val="28"/>
                <w:lang w:val="da-DK"/>
              </w:rPr>
              <w:t xml:space="preserve"> có liên quan đến hình trụ, hình nón, hình cầu.</w:t>
            </w:r>
          </w:p>
          <w:p w14:paraId="61E55F70" w14:textId="77777777" w:rsidR="001C4916" w:rsidRPr="00A4224F" w:rsidRDefault="001C4916" w:rsidP="00E75731">
            <w:pPr>
              <w:suppressAutoHyphens/>
              <w:spacing w:before="60" w:after="60"/>
              <w:ind w:firstLine="0"/>
              <w:rPr>
                <w:color w:val="000000"/>
                <w:szCs w:val="28"/>
                <w:lang w:val="da-DK"/>
              </w:rPr>
            </w:pPr>
            <w:r w:rsidRPr="00A4224F">
              <w:rPr>
                <w:noProof/>
                <w:color w:val="000000"/>
                <w:szCs w:val="28"/>
                <w:lang w:val="da-DK"/>
              </w:rPr>
              <w:t>– Tìm kiếm hoặc thực hành tạo dựng các đoạn video liên quan đến đường tròn, tam giác vuông, đa giác đều và phép quay.</w:t>
            </w:r>
          </w:p>
          <w:p w14:paraId="378B2A19" w14:textId="77777777" w:rsidR="001C4916" w:rsidRPr="00A4224F" w:rsidRDefault="001C4916" w:rsidP="00E75731">
            <w:pPr>
              <w:suppressAutoHyphens/>
              <w:spacing w:before="60" w:after="60"/>
              <w:ind w:firstLine="0"/>
              <w:rPr>
                <w:rFonts w:eastAsia="Batang"/>
                <w:color w:val="000000"/>
                <w:szCs w:val="28"/>
                <w:lang w:val="da-DK"/>
              </w:rPr>
            </w:pPr>
            <w:r w:rsidRPr="00A4224F">
              <w:rPr>
                <w:rFonts w:eastAsia="Batang"/>
                <w:i/>
                <w:color w:val="000000"/>
                <w:szCs w:val="28"/>
                <w:lang w:val="vi-VN"/>
              </w:rPr>
              <w:t xml:space="preserve">Hoạt động </w:t>
            </w:r>
            <w:r w:rsidRPr="00A4224F">
              <w:rPr>
                <w:rFonts w:eastAsia="Batang"/>
                <w:i/>
                <w:color w:val="000000"/>
                <w:szCs w:val="28"/>
                <w:lang w:val="da-DK"/>
              </w:rPr>
              <w:t xml:space="preserve">4 </w:t>
            </w:r>
            <w:r w:rsidRPr="00A4224F">
              <w:rPr>
                <w:rFonts w:eastAsia="Batang"/>
                <w:i/>
                <w:color w:val="000000"/>
                <w:szCs w:val="28"/>
                <w:lang w:val="vi-VN"/>
              </w:rPr>
              <w:t>(</w:t>
            </w:r>
            <w:r w:rsidRPr="00A4224F">
              <w:rPr>
                <w:rFonts w:eastAsia="Batang"/>
                <w:i/>
                <w:color w:val="000000"/>
                <w:szCs w:val="28"/>
                <w:lang w:val="da-DK"/>
              </w:rPr>
              <w:t>nếu nhà trường</w:t>
            </w:r>
            <w:r w:rsidRPr="00A4224F">
              <w:rPr>
                <w:rFonts w:eastAsia="Batang"/>
                <w:i/>
                <w:color w:val="000000"/>
                <w:szCs w:val="28"/>
                <w:lang w:val="vi-VN"/>
              </w:rPr>
              <w:t xml:space="preserve"> có điều kiện</w:t>
            </w:r>
            <w:r w:rsidRPr="00A4224F">
              <w:rPr>
                <w:rFonts w:eastAsia="Batang"/>
                <w:i/>
                <w:color w:val="000000"/>
                <w:szCs w:val="28"/>
                <w:lang w:val="da-DK"/>
              </w:rPr>
              <w:t xml:space="preserve"> thực hiện</w:t>
            </w:r>
            <w:r w:rsidRPr="00A4224F">
              <w:rPr>
                <w:rFonts w:eastAsia="Batang"/>
                <w:i/>
                <w:color w:val="000000"/>
                <w:szCs w:val="28"/>
                <w:lang w:val="vi-VN"/>
              </w:rPr>
              <w:t>):</w:t>
            </w:r>
            <w:r w:rsidRPr="00A4224F">
              <w:rPr>
                <w:rFonts w:eastAsia="Batang"/>
                <w:color w:val="000000"/>
                <w:szCs w:val="28"/>
                <w:lang w:val="vi-VN"/>
              </w:rPr>
              <w:t xml:space="preserve"> Tổ chức giao lưu với các </w:t>
            </w:r>
            <w:r w:rsidRPr="00A4224F">
              <w:rPr>
                <w:rFonts w:eastAsia="Batang"/>
                <w:color w:val="000000"/>
                <w:szCs w:val="28"/>
                <w:lang w:val="da-DK"/>
              </w:rPr>
              <w:t>chuyên gia nhằm hiể</w:t>
            </w:r>
            <w:r w:rsidR="00D94691" w:rsidRPr="00A4224F">
              <w:rPr>
                <w:rFonts w:eastAsia="Batang"/>
                <w:color w:val="000000"/>
                <w:szCs w:val="28"/>
                <w:lang w:val="da-DK"/>
              </w:rPr>
              <w:t>u nhiều hơn về vai trò của T</w:t>
            </w:r>
            <w:r w:rsidRPr="00A4224F">
              <w:rPr>
                <w:rFonts w:eastAsia="Batang"/>
                <w:color w:val="000000"/>
                <w:szCs w:val="28"/>
                <w:lang w:val="da-DK"/>
              </w:rPr>
              <w:t>oán học trong thực tiễn và trong các ngành nghề.</w:t>
            </w:r>
          </w:p>
        </w:tc>
      </w:tr>
    </w:tbl>
    <w:p w14:paraId="1649EA34" w14:textId="77777777" w:rsidR="002A5192" w:rsidRPr="00A4224F" w:rsidRDefault="002A5192" w:rsidP="002766F9">
      <w:pPr>
        <w:pStyle w:val="111"/>
        <w:rPr>
          <w:color w:val="000000"/>
        </w:rPr>
      </w:pPr>
      <w:bookmarkStart w:id="44" w:name="_Toc516910707"/>
    </w:p>
    <w:p w14:paraId="2CAA8BC2" w14:textId="77777777" w:rsidR="002F46B1" w:rsidRPr="00A4224F" w:rsidRDefault="002F46B1" w:rsidP="002766F9">
      <w:pPr>
        <w:pStyle w:val="111"/>
        <w:rPr>
          <w:color w:val="000000"/>
        </w:rPr>
      </w:pPr>
    </w:p>
    <w:p w14:paraId="25C0542A" w14:textId="77777777" w:rsidR="00331725" w:rsidRPr="00A4224F" w:rsidRDefault="00331725" w:rsidP="002766F9">
      <w:pPr>
        <w:pStyle w:val="111"/>
        <w:rPr>
          <w:color w:val="000000"/>
          <w:lang w:val="en-US"/>
        </w:rPr>
      </w:pPr>
      <w:r w:rsidRPr="00A4224F">
        <w:rPr>
          <w:color w:val="000000"/>
        </w:rPr>
        <w:lastRenderedPageBreak/>
        <w:t>LỚP 10</w:t>
      </w:r>
      <w:bookmarkEnd w:id="4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3241"/>
        <w:gridCol w:w="8431"/>
      </w:tblGrid>
      <w:tr w:rsidR="00331725" w:rsidRPr="00A4224F" w14:paraId="2B6CCD87" w14:textId="77777777" w:rsidTr="00E75731">
        <w:trPr>
          <w:tblHeader/>
          <w:jc w:val="center"/>
        </w:trPr>
        <w:tc>
          <w:tcPr>
            <w:tcW w:w="1988" w:type="pct"/>
            <w:gridSpan w:val="2"/>
            <w:shd w:val="clear" w:color="auto" w:fill="auto"/>
            <w:vAlign w:val="center"/>
          </w:tcPr>
          <w:p w14:paraId="5E699C0F" w14:textId="77777777" w:rsidR="00331725" w:rsidRPr="00A4224F" w:rsidRDefault="00331725" w:rsidP="00E75731">
            <w:pPr>
              <w:suppressAutoHyphens/>
              <w:spacing w:before="60" w:after="60"/>
              <w:ind w:firstLine="0"/>
              <w:jc w:val="center"/>
              <w:rPr>
                <w:color w:val="000000"/>
                <w:szCs w:val="28"/>
              </w:rPr>
            </w:pPr>
            <w:r w:rsidRPr="00A4224F">
              <w:rPr>
                <w:b/>
                <w:color w:val="000000"/>
                <w:szCs w:val="28"/>
              </w:rPr>
              <w:t>Nội dung</w:t>
            </w:r>
          </w:p>
        </w:tc>
        <w:tc>
          <w:tcPr>
            <w:tcW w:w="3012" w:type="pct"/>
            <w:shd w:val="clear" w:color="auto" w:fill="auto"/>
            <w:vAlign w:val="center"/>
          </w:tcPr>
          <w:p w14:paraId="1494CC42" w14:textId="77777777" w:rsidR="00331725" w:rsidRPr="00A4224F" w:rsidRDefault="00331725" w:rsidP="00E75731">
            <w:pPr>
              <w:suppressAutoHyphens/>
              <w:spacing w:before="60" w:after="60"/>
              <w:ind w:firstLine="0"/>
              <w:jc w:val="center"/>
              <w:rPr>
                <w:b/>
                <w:color w:val="000000"/>
                <w:szCs w:val="28"/>
              </w:rPr>
            </w:pPr>
            <w:r w:rsidRPr="00A4224F">
              <w:rPr>
                <w:b/>
                <w:color w:val="000000"/>
                <w:szCs w:val="28"/>
              </w:rPr>
              <w:t>Yêu cầu cần đạt</w:t>
            </w:r>
          </w:p>
        </w:tc>
      </w:tr>
      <w:tr w:rsidR="00331725" w:rsidRPr="00A4224F" w14:paraId="3DEE08E7" w14:textId="77777777" w:rsidTr="00E75731">
        <w:trPr>
          <w:jc w:val="center"/>
        </w:trPr>
        <w:tc>
          <w:tcPr>
            <w:tcW w:w="5000" w:type="pct"/>
            <w:gridSpan w:val="3"/>
            <w:shd w:val="clear" w:color="auto" w:fill="auto"/>
            <w:vAlign w:val="center"/>
          </w:tcPr>
          <w:p w14:paraId="08158DD0" w14:textId="77777777" w:rsidR="00331725" w:rsidRPr="00A4224F" w:rsidRDefault="00C719C5" w:rsidP="00E75731">
            <w:pPr>
              <w:suppressAutoHyphens/>
              <w:spacing w:before="60" w:after="60"/>
              <w:ind w:firstLine="0"/>
              <w:jc w:val="left"/>
              <w:rPr>
                <w:color w:val="000000"/>
                <w:szCs w:val="28"/>
              </w:rPr>
            </w:pPr>
            <w:r w:rsidRPr="00A4224F">
              <w:rPr>
                <w:rFonts w:eastAsia="Times New Roman"/>
                <w:color w:val="000000"/>
                <w:szCs w:val="28"/>
              </w:rPr>
              <w:t>ĐẠI SỐ VÀ MỘT SỐ YẾU TỐ GIẢI TÍCH</w:t>
            </w:r>
          </w:p>
        </w:tc>
      </w:tr>
      <w:tr w:rsidR="00331725" w:rsidRPr="00A4224F" w14:paraId="5B6B40CF" w14:textId="77777777" w:rsidTr="00E75731">
        <w:trPr>
          <w:jc w:val="center"/>
        </w:trPr>
        <w:tc>
          <w:tcPr>
            <w:tcW w:w="5000" w:type="pct"/>
            <w:gridSpan w:val="3"/>
            <w:shd w:val="clear" w:color="auto" w:fill="auto"/>
            <w:vAlign w:val="center"/>
          </w:tcPr>
          <w:p w14:paraId="6FD8636D" w14:textId="77777777" w:rsidR="00331725" w:rsidRPr="00A4224F" w:rsidRDefault="00331725" w:rsidP="00E75731">
            <w:pPr>
              <w:suppressAutoHyphens/>
              <w:spacing w:before="60" w:after="60"/>
              <w:ind w:firstLine="0"/>
              <w:jc w:val="left"/>
              <w:rPr>
                <w:b/>
                <w:i/>
                <w:color w:val="000000"/>
                <w:szCs w:val="28"/>
              </w:rPr>
            </w:pPr>
            <w:r w:rsidRPr="00A4224F">
              <w:rPr>
                <w:b/>
                <w:i/>
                <w:color w:val="000000"/>
                <w:szCs w:val="28"/>
              </w:rPr>
              <w:t>Đại số</w:t>
            </w:r>
          </w:p>
        </w:tc>
      </w:tr>
      <w:tr w:rsidR="00331725" w:rsidRPr="00A4224F" w14:paraId="5325A121" w14:textId="77777777" w:rsidTr="00E75731">
        <w:trPr>
          <w:jc w:val="center"/>
        </w:trPr>
        <w:tc>
          <w:tcPr>
            <w:tcW w:w="830" w:type="pct"/>
            <w:vMerge w:val="restart"/>
            <w:shd w:val="clear" w:color="auto" w:fill="auto"/>
          </w:tcPr>
          <w:p w14:paraId="3CA23AE9" w14:textId="77777777" w:rsidR="00331725" w:rsidRPr="00A4224F" w:rsidRDefault="00331725" w:rsidP="00E75731">
            <w:pPr>
              <w:suppressAutoHyphens/>
              <w:spacing w:before="60" w:after="60"/>
              <w:ind w:firstLine="0"/>
              <w:rPr>
                <w:color w:val="000000"/>
                <w:szCs w:val="28"/>
                <w:lang w:val="da-DK"/>
              </w:rPr>
            </w:pPr>
            <w:r w:rsidRPr="00A4224F">
              <w:rPr>
                <w:bCs/>
                <w:color w:val="000000"/>
                <w:szCs w:val="28"/>
                <w:lang w:val="da-DK"/>
              </w:rPr>
              <w:t>Tập hợp.  Mệnh đề</w:t>
            </w:r>
          </w:p>
        </w:tc>
        <w:tc>
          <w:tcPr>
            <w:tcW w:w="1158" w:type="pct"/>
            <w:shd w:val="clear" w:color="auto" w:fill="auto"/>
          </w:tcPr>
          <w:p w14:paraId="36BAE432" w14:textId="77777777" w:rsidR="00331725" w:rsidRPr="00A4224F" w:rsidRDefault="00331725" w:rsidP="00E75731">
            <w:pPr>
              <w:suppressAutoHyphens/>
              <w:spacing w:before="60" w:after="60"/>
              <w:ind w:firstLine="0"/>
              <w:rPr>
                <w:i/>
                <w:color w:val="000000"/>
                <w:szCs w:val="28"/>
                <w:lang w:val="da-DK"/>
              </w:rPr>
            </w:pPr>
            <w:r w:rsidRPr="00A4224F">
              <w:rPr>
                <w:rFonts w:ascii="Times New Roman Italic" w:hAnsi="Times New Roman Italic"/>
                <w:i/>
                <w:color w:val="000000"/>
                <w:szCs w:val="28"/>
                <w:lang w:val="da-DK"/>
              </w:rPr>
              <w:t>Mệnh đề</w:t>
            </w:r>
            <w:r w:rsidR="004C7B0A" w:rsidRPr="00A4224F">
              <w:rPr>
                <w:rFonts w:ascii="Times New Roman Italic" w:hAnsi="Times New Roman Italic"/>
                <w:i/>
                <w:color w:val="000000"/>
                <w:szCs w:val="28"/>
                <w:lang w:val="da-DK"/>
              </w:rPr>
              <w:t xml:space="preserve"> </w:t>
            </w:r>
            <w:r w:rsidRPr="00A4224F">
              <w:rPr>
                <w:rFonts w:ascii="Times New Roman Italic" w:hAnsi="Times New Roman Italic"/>
                <w:i/>
                <w:color w:val="000000"/>
                <w:szCs w:val="28"/>
                <w:lang w:val="da-DK"/>
              </w:rPr>
              <w:t>toán học</w:t>
            </w:r>
            <w:r w:rsidR="0080433C" w:rsidRPr="00A4224F">
              <w:rPr>
                <w:rFonts w:ascii="Times New Roman Italic" w:hAnsi="Times New Roman Italic"/>
                <w:i/>
                <w:color w:val="000000"/>
                <w:szCs w:val="28"/>
                <w:lang w:val="da-DK"/>
              </w:rPr>
              <w:t xml:space="preserve">. </w:t>
            </w:r>
            <w:r w:rsidR="0080433C" w:rsidRPr="00A4224F">
              <w:rPr>
                <w:i/>
                <w:color w:val="000000"/>
                <w:szCs w:val="28"/>
                <w:lang w:val="da-DK"/>
              </w:rPr>
              <w:t>Mệnh đề phủ định. Mệnh đề đảo. Mệnh đề tương đương. Điều kiện cần và đủ.</w:t>
            </w:r>
          </w:p>
        </w:tc>
        <w:tc>
          <w:tcPr>
            <w:tcW w:w="3012" w:type="pct"/>
            <w:shd w:val="clear" w:color="auto" w:fill="auto"/>
          </w:tcPr>
          <w:p w14:paraId="3AD12D0D"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 xml:space="preserve">– Thiết lập và phát biểu được các mệnh đề toán học, bao gồm: mệnh đề phủ định; mệnh đề đảo; mệnh đề tương đương; mệnh đề có chứa kí hiệu </w:t>
            </w:r>
            <w:r w:rsidRPr="00A4224F">
              <w:rPr>
                <w:color w:val="000000"/>
                <w:szCs w:val="28"/>
              </w:rPr>
              <w:sym w:font="Symbol" w:char="F022"/>
            </w:r>
            <w:r w:rsidRPr="00A4224F">
              <w:rPr>
                <w:color w:val="000000"/>
                <w:szCs w:val="28"/>
                <w:lang w:val="da-DK"/>
              </w:rPr>
              <w:t xml:space="preserve">, </w:t>
            </w:r>
            <w:r w:rsidRPr="00A4224F">
              <w:rPr>
                <w:color w:val="000000"/>
                <w:szCs w:val="28"/>
              </w:rPr>
              <w:sym w:font="Symbol" w:char="F024"/>
            </w:r>
            <w:r w:rsidRPr="00A4224F">
              <w:rPr>
                <w:color w:val="000000"/>
                <w:szCs w:val="28"/>
                <w:lang w:val="da-DK"/>
              </w:rPr>
              <w:t>; điều kiện cần</w:t>
            </w:r>
            <w:r w:rsidR="0080433C" w:rsidRPr="00A4224F">
              <w:rPr>
                <w:color w:val="000000"/>
                <w:szCs w:val="28"/>
                <w:lang w:val="da-DK"/>
              </w:rPr>
              <w:t xml:space="preserve">, điều kiện đủ, điều kiện cần </w:t>
            </w:r>
            <w:r w:rsidRPr="00A4224F">
              <w:rPr>
                <w:color w:val="000000"/>
                <w:szCs w:val="28"/>
                <w:lang w:val="da-DK"/>
              </w:rPr>
              <w:t>và đủ.</w:t>
            </w:r>
          </w:p>
          <w:p w14:paraId="05BA323A"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 Xác định được tính đúng/sai của một mệnh đề toán học trong những trường hợp đơn giản.</w:t>
            </w:r>
          </w:p>
        </w:tc>
      </w:tr>
      <w:tr w:rsidR="00331725" w:rsidRPr="00A4224F" w14:paraId="2C3197E5" w14:textId="77777777" w:rsidTr="00E75731">
        <w:trPr>
          <w:jc w:val="center"/>
        </w:trPr>
        <w:tc>
          <w:tcPr>
            <w:tcW w:w="830" w:type="pct"/>
            <w:vMerge/>
            <w:shd w:val="clear" w:color="auto" w:fill="auto"/>
          </w:tcPr>
          <w:p w14:paraId="65A34275" w14:textId="77777777" w:rsidR="00331725" w:rsidRPr="00A4224F" w:rsidRDefault="00331725" w:rsidP="00E75731">
            <w:pPr>
              <w:suppressAutoHyphens/>
              <w:spacing w:before="60" w:after="60"/>
              <w:ind w:firstLine="0"/>
              <w:jc w:val="left"/>
              <w:outlineLvl w:val="2"/>
              <w:rPr>
                <w:b/>
                <w:color w:val="000000"/>
                <w:szCs w:val="28"/>
                <w:lang w:val="da-DK"/>
              </w:rPr>
            </w:pPr>
          </w:p>
        </w:tc>
        <w:tc>
          <w:tcPr>
            <w:tcW w:w="1158" w:type="pct"/>
            <w:shd w:val="clear" w:color="auto" w:fill="auto"/>
          </w:tcPr>
          <w:p w14:paraId="433969AE" w14:textId="77777777" w:rsidR="00331725" w:rsidRPr="00A4224F" w:rsidRDefault="00331725" w:rsidP="00E75731">
            <w:pPr>
              <w:suppressAutoHyphens/>
              <w:spacing w:before="60" w:after="60"/>
              <w:ind w:firstLine="0"/>
              <w:rPr>
                <w:i/>
                <w:color w:val="000000"/>
                <w:szCs w:val="28"/>
                <w:lang w:val="da-DK"/>
              </w:rPr>
            </w:pPr>
            <w:r w:rsidRPr="00A4224F">
              <w:rPr>
                <w:rFonts w:ascii="Times New Roman Italic" w:hAnsi="Times New Roman Italic"/>
                <w:i/>
                <w:color w:val="000000"/>
                <w:szCs w:val="28"/>
                <w:lang w:val="da-DK"/>
              </w:rPr>
              <w:t>Tập hợp. Các phép toán</w:t>
            </w:r>
            <w:r w:rsidRPr="00A4224F">
              <w:rPr>
                <w:i/>
                <w:color w:val="000000"/>
                <w:szCs w:val="28"/>
                <w:lang w:val="da-DK"/>
              </w:rPr>
              <w:t xml:space="preserve"> trên tập hợp</w:t>
            </w:r>
          </w:p>
          <w:p w14:paraId="0C9816A0" w14:textId="77777777" w:rsidR="00331725" w:rsidRPr="00A4224F" w:rsidRDefault="00331725" w:rsidP="00E75731">
            <w:pPr>
              <w:suppressAutoHyphens/>
              <w:spacing w:before="60" w:after="60"/>
              <w:ind w:firstLine="0"/>
              <w:outlineLvl w:val="2"/>
              <w:rPr>
                <w:i/>
                <w:color w:val="000000"/>
                <w:szCs w:val="28"/>
                <w:lang w:val="da-DK"/>
              </w:rPr>
            </w:pPr>
          </w:p>
        </w:tc>
        <w:tc>
          <w:tcPr>
            <w:tcW w:w="3012" w:type="pct"/>
            <w:shd w:val="clear" w:color="auto" w:fill="auto"/>
          </w:tcPr>
          <w:p w14:paraId="41A8A681" w14:textId="77777777" w:rsidR="00331725" w:rsidRPr="00A4224F" w:rsidRDefault="00B54A91" w:rsidP="00E75731">
            <w:pPr>
              <w:suppressAutoHyphens/>
              <w:spacing w:before="60" w:after="60"/>
              <w:ind w:firstLine="0"/>
              <w:rPr>
                <w:color w:val="000000"/>
                <w:szCs w:val="28"/>
                <w:lang w:val="da-DK"/>
              </w:rPr>
            </w:pPr>
            <w:r w:rsidRPr="00A4224F">
              <w:rPr>
                <w:color w:val="000000"/>
                <w:szCs w:val="28"/>
                <w:lang w:val="da-DK"/>
              </w:rPr>
              <w:t>– Nhận biết</w:t>
            </w:r>
            <w:r w:rsidR="00331725" w:rsidRPr="00A4224F">
              <w:rPr>
                <w:color w:val="000000"/>
                <w:szCs w:val="28"/>
                <w:lang w:val="da-DK"/>
              </w:rPr>
              <w:t xml:space="preserve"> được các khái niệm cơ bản về tập hợp (tập con, hai tập hợp bằng nhau, tập rỗng) và biết sử dụng các kí hiệu </w:t>
            </w:r>
            <w:r w:rsidR="00331725" w:rsidRPr="00A4224F">
              <w:rPr>
                <w:color w:val="000000"/>
                <w:szCs w:val="28"/>
              </w:rPr>
              <w:sym w:font="Symbol" w:char="F0CC"/>
            </w:r>
            <w:r w:rsidR="00331725" w:rsidRPr="00A4224F">
              <w:rPr>
                <w:color w:val="000000"/>
                <w:szCs w:val="28"/>
                <w:lang w:val="da-DK"/>
              </w:rPr>
              <w:t xml:space="preserve">, </w:t>
            </w:r>
            <w:r w:rsidR="00331725" w:rsidRPr="00A4224F">
              <w:rPr>
                <w:color w:val="000000"/>
                <w:szCs w:val="28"/>
              </w:rPr>
              <w:sym w:font="Symbol" w:char="F0C9"/>
            </w:r>
            <w:r w:rsidR="00331725" w:rsidRPr="00A4224F">
              <w:rPr>
                <w:color w:val="000000"/>
                <w:szCs w:val="28"/>
                <w:lang w:val="da-DK"/>
              </w:rPr>
              <w:t xml:space="preserve">, </w:t>
            </w:r>
            <w:r w:rsidR="00331725" w:rsidRPr="00A4224F">
              <w:rPr>
                <w:color w:val="000000"/>
                <w:szCs w:val="28"/>
              </w:rPr>
              <w:sym w:font="Symbol" w:char="F0C6"/>
            </w:r>
            <w:r w:rsidR="00331725" w:rsidRPr="00A4224F">
              <w:rPr>
                <w:color w:val="000000"/>
                <w:szCs w:val="28"/>
                <w:lang w:val="da-DK"/>
              </w:rPr>
              <w:t>.</w:t>
            </w:r>
          </w:p>
          <w:p w14:paraId="7E088D68"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 xml:space="preserve">– Thực hiện được phép toán trên các tập hợp (hợp, giao, hiệu của hai tập hợp, phần bù của một tập con) và biết dùng biểu đồ Ven để biểu diễn chúng trong những trường hợp cụ thể. </w:t>
            </w:r>
          </w:p>
          <w:p w14:paraId="2925DA39" w14:textId="77777777" w:rsidR="00331725" w:rsidRPr="00A4224F" w:rsidRDefault="009009ED" w:rsidP="00E75731">
            <w:pPr>
              <w:suppressAutoHyphens/>
              <w:spacing w:before="60" w:after="60"/>
              <w:ind w:firstLine="0"/>
              <w:rPr>
                <w:color w:val="000000"/>
                <w:spacing w:val="-4"/>
                <w:szCs w:val="28"/>
                <w:lang w:val="da-DK"/>
              </w:rPr>
            </w:pPr>
            <w:r w:rsidRPr="00A4224F">
              <w:rPr>
                <w:rFonts w:eastAsia="Times New Roman"/>
                <w:color w:val="000000"/>
                <w:spacing w:val="-4"/>
                <w:szCs w:val="28"/>
                <w:lang w:val="da-DK"/>
              </w:rPr>
              <w:t>– G</w:t>
            </w:r>
            <w:r w:rsidRPr="00A4224F">
              <w:rPr>
                <w:rFonts w:eastAsia="Times New Roman"/>
                <w:color w:val="000000"/>
                <w:spacing w:val="-4"/>
                <w:szCs w:val="28"/>
                <w:lang w:val="vi-VN"/>
              </w:rPr>
              <w:t xml:space="preserve">iải quyết </w:t>
            </w:r>
            <w:r w:rsidRPr="00A4224F">
              <w:rPr>
                <w:rFonts w:eastAsia="Times New Roman"/>
                <w:color w:val="000000"/>
                <w:spacing w:val="-4"/>
                <w:szCs w:val="28"/>
                <w:lang w:val="da-DK"/>
              </w:rPr>
              <w:t xml:space="preserve">được </w:t>
            </w:r>
            <w:r w:rsidRPr="00A4224F">
              <w:rPr>
                <w:rFonts w:eastAsia="Times New Roman"/>
                <w:color w:val="000000"/>
                <w:spacing w:val="-4"/>
                <w:szCs w:val="28"/>
                <w:lang w:val="vi-VN"/>
              </w:rPr>
              <w:t>một số vấn đề thực tiễn gắn với</w:t>
            </w:r>
            <w:r w:rsidRPr="00A4224F">
              <w:rPr>
                <w:rFonts w:eastAsia="Times New Roman"/>
                <w:color w:val="000000"/>
                <w:spacing w:val="-4"/>
                <w:szCs w:val="28"/>
                <w:lang w:val="da-DK"/>
              </w:rPr>
              <w:t xml:space="preserve"> </w:t>
            </w:r>
            <w:r w:rsidRPr="00A4224F">
              <w:rPr>
                <w:color w:val="000000"/>
                <w:spacing w:val="-4"/>
                <w:szCs w:val="28"/>
                <w:lang w:val="da-DK"/>
              </w:rPr>
              <w:t xml:space="preserve">phép toán trên tập hợp </w:t>
            </w:r>
            <w:r w:rsidR="00344D89" w:rsidRPr="00A4224F">
              <w:rPr>
                <w:color w:val="000000"/>
                <w:spacing w:val="-4"/>
                <w:szCs w:val="28"/>
                <w:lang w:val="da-DK"/>
              </w:rPr>
              <w:br/>
            </w:r>
            <w:r w:rsidRPr="00A4224F">
              <w:rPr>
                <w:color w:val="000000"/>
                <w:spacing w:val="-4"/>
                <w:szCs w:val="28"/>
                <w:lang w:val="da-DK"/>
              </w:rPr>
              <w:t>(ví dụ</w:t>
            </w:r>
            <w:r w:rsidR="003747CD" w:rsidRPr="00A4224F">
              <w:rPr>
                <w:color w:val="000000"/>
                <w:spacing w:val="-4"/>
                <w:szCs w:val="28"/>
                <w:lang w:val="da-DK"/>
              </w:rPr>
              <w:t xml:space="preserve">: những </w:t>
            </w:r>
            <w:r w:rsidRPr="00A4224F">
              <w:rPr>
                <w:color w:val="000000"/>
                <w:spacing w:val="-4"/>
                <w:szCs w:val="28"/>
                <w:lang w:val="da-DK"/>
              </w:rPr>
              <w:t xml:space="preserve">bài toán liên quan đến đếm số phần tử của </w:t>
            </w:r>
            <w:r w:rsidR="003747CD" w:rsidRPr="00A4224F">
              <w:rPr>
                <w:color w:val="000000"/>
                <w:spacing w:val="-4"/>
                <w:szCs w:val="28"/>
                <w:lang w:val="da-DK"/>
              </w:rPr>
              <w:t>hợp các tập hợp</w:t>
            </w:r>
            <w:r w:rsidRPr="00A4224F">
              <w:rPr>
                <w:color w:val="000000"/>
                <w:spacing w:val="-4"/>
                <w:szCs w:val="28"/>
                <w:lang w:val="da-DK"/>
              </w:rPr>
              <w:t>,...).</w:t>
            </w:r>
          </w:p>
        </w:tc>
      </w:tr>
      <w:tr w:rsidR="00331725" w:rsidRPr="00A4224F" w14:paraId="11BAD27B" w14:textId="77777777" w:rsidTr="00E75731">
        <w:trPr>
          <w:jc w:val="center"/>
        </w:trPr>
        <w:tc>
          <w:tcPr>
            <w:tcW w:w="830" w:type="pct"/>
            <w:shd w:val="clear" w:color="auto" w:fill="auto"/>
          </w:tcPr>
          <w:p w14:paraId="059D0835" w14:textId="77777777" w:rsidR="00331725" w:rsidRPr="00A4224F" w:rsidRDefault="00331725" w:rsidP="00C50CC3">
            <w:pPr>
              <w:suppressAutoHyphens/>
              <w:spacing w:before="60" w:after="60" w:line="281" w:lineRule="auto"/>
              <w:ind w:firstLine="0"/>
              <w:rPr>
                <w:noProof/>
                <w:color w:val="000000"/>
                <w:szCs w:val="28"/>
                <w:lang w:val="da-DK"/>
              </w:rPr>
            </w:pPr>
            <w:r w:rsidRPr="00A4224F">
              <w:rPr>
                <w:color w:val="000000"/>
                <w:szCs w:val="28"/>
                <w:lang w:val="da-DK"/>
              </w:rPr>
              <w:t>Bất phương trình và hệ bất phương trình bậc nhất hai ẩn</w:t>
            </w:r>
          </w:p>
        </w:tc>
        <w:tc>
          <w:tcPr>
            <w:tcW w:w="1158" w:type="pct"/>
            <w:shd w:val="clear" w:color="auto" w:fill="auto"/>
          </w:tcPr>
          <w:p w14:paraId="74508ED3" w14:textId="77777777" w:rsidR="00331725" w:rsidRPr="00A4224F" w:rsidRDefault="00331725" w:rsidP="00C50CC3">
            <w:pPr>
              <w:suppressAutoHyphens/>
              <w:spacing w:before="60" w:after="60" w:line="281" w:lineRule="auto"/>
              <w:ind w:firstLine="0"/>
              <w:rPr>
                <w:i/>
                <w:iCs/>
                <w:color w:val="000000"/>
                <w:szCs w:val="28"/>
                <w:lang w:val="da-DK"/>
              </w:rPr>
            </w:pPr>
            <w:r w:rsidRPr="00A4224F">
              <w:rPr>
                <w:i/>
                <w:color w:val="000000"/>
                <w:szCs w:val="28"/>
                <w:lang w:val="da-DK"/>
              </w:rPr>
              <w:t>Bất phương trình, hệ bất phương trình bậc nhất hai ẩn và ứng dụng</w:t>
            </w:r>
          </w:p>
        </w:tc>
        <w:tc>
          <w:tcPr>
            <w:tcW w:w="3012" w:type="pct"/>
            <w:shd w:val="clear" w:color="auto" w:fill="auto"/>
          </w:tcPr>
          <w:p w14:paraId="51842FFC" w14:textId="77777777" w:rsidR="00331725" w:rsidRPr="00A4224F" w:rsidRDefault="00331725" w:rsidP="00C50CC3">
            <w:pPr>
              <w:suppressAutoHyphens/>
              <w:spacing w:before="60" w:after="60" w:line="281" w:lineRule="auto"/>
              <w:ind w:firstLine="0"/>
              <w:rPr>
                <w:color w:val="000000"/>
                <w:szCs w:val="28"/>
                <w:lang w:val="da-DK"/>
              </w:rPr>
            </w:pPr>
            <w:r w:rsidRPr="00A4224F">
              <w:rPr>
                <w:color w:val="000000"/>
                <w:szCs w:val="28"/>
                <w:lang w:val="da-DK"/>
              </w:rPr>
              <w:t>– Nhận biết được bất phương trình và hệ bất phương trình bậc nhất hai ẩn.</w:t>
            </w:r>
          </w:p>
          <w:p w14:paraId="5731AFC9" w14:textId="77777777" w:rsidR="00331725" w:rsidRPr="00A4224F" w:rsidRDefault="00331725" w:rsidP="00C50CC3">
            <w:pPr>
              <w:suppressAutoHyphens/>
              <w:spacing w:before="60" w:after="60" w:line="281" w:lineRule="auto"/>
              <w:ind w:firstLine="0"/>
              <w:rPr>
                <w:color w:val="000000"/>
                <w:szCs w:val="28"/>
                <w:lang w:val="da-DK"/>
              </w:rPr>
            </w:pPr>
            <w:r w:rsidRPr="00A4224F">
              <w:rPr>
                <w:color w:val="000000"/>
                <w:szCs w:val="28"/>
                <w:lang w:val="da-DK"/>
              </w:rPr>
              <w:t>– Biểu diễn được miền nghiệm của bất phương trình và hệ bất phương trình bậc nhất hai ẩn trên mặt phẳng toạ độ.</w:t>
            </w:r>
          </w:p>
          <w:p w14:paraId="283198AC" w14:textId="77777777" w:rsidR="00331725" w:rsidRPr="00A4224F" w:rsidRDefault="00331725" w:rsidP="00C50CC3">
            <w:pPr>
              <w:suppressAutoHyphens/>
              <w:spacing w:before="60" w:after="60" w:line="281" w:lineRule="auto"/>
              <w:ind w:firstLine="0"/>
              <w:rPr>
                <w:bCs/>
                <w:color w:val="000000"/>
                <w:szCs w:val="28"/>
                <w:lang w:val="da-DK"/>
              </w:rPr>
            </w:pPr>
            <w:r w:rsidRPr="00A4224F">
              <w:rPr>
                <w:color w:val="000000"/>
                <w:szCs w:val="28"/>
                <w:lang w:val="da-DK"/>
              </w:rPr>
              <w:t>– Vận dụng được kiến thức về bất phương trình, hệ bất phương trình bậc nhất hai ẩn vào giải q</w:t>
            </w:r>
            <w:r w:rsidR="0036236F" w:rsidRPr="00A4224F">
              <w:rPr>
                <w:color w:val="000000"/>
                <w:szCs w:val="28"/>
                <w:lang w:val="da-DK"/>
              </w:rPr>
              <w:t>uyết bài toán thực tiễn (ví dụ:</w:t>
            </w:r>
            <w:r w:rsidRPr="00A4224F">
              <w:rPr>
                <w:color w:val="000000"/>
                <w:szCs w:val="28"/>
                <w:lang w:val="da-DK"/>
              </w:rPr>
              <w:t xml:space="preserve"> bài toán tìm cực trị của biểu thức </w:t>
            </w:r>
            <w:r w:rsidRPr="00A4224F">
              <w:rPr>
                <w:i/>
                <w:color w:val="000000"/>
                <w:szCs w:val="28"/>
                <w:lang w:val="da-DK"/>
              </w:rPr>
              <w:t xml:space="preserve">F </w:t>
            </w:r>
            <w:r w:rsidRPr="00A4224F">
              <w:rPr>
                <w:color w:val="000000"/>
                <w:szCs w:val="28"/>
                <w:lang w:val="da-DK"/>
              </w:rPr>
              <w:t xml:space="preserve">= </w:t>
            </w:r>
            <w:r w:rsidRPr="00A4224F">
              <w:rPr>
                <w:i/>
                <w:color w:val="000000"/>
                <w:szCs w:val="28"/>
                <w:lang w:val="da-DK"/>
              </w:rPr>
              <w:t>ax</w:t>
            </w:r>
            <w:r w:rsidRPr="00A4224F">
              <w:rPr>
                <w:color w:val="000000"/>
                <w:szCs w:val="28"/>
                <w:lang w:val="da-DK"/>
              </w:rPr>
              <w:t xml:space="preserve"> + </w:t>
            </w:r>
            <w:r w:rsidRPr="00A4224F">
              <w:rPr>
                <w:i/>
                <w:color w:val="000000"/>
                <w:szCs w:val="28"/>
                <w:lang w:val="da-DK"/>
              </w:rPr>
              <w:t>by</w:t>
            </w:r>
            <w:r w:rsidRPr="00A4224F">
              <w:rPr>
                <w:color w:val="000000"/>
                <w:szCs w:val="28"/>
                <w:lang w:val="da-DK"/>
              </w:rPr>
              <w:t xml:space="preserve"> trên một miền đa giác,...).</w:t>
            </w:r>
          </w:p>
        </w:tc>
      </w:tr>
      <w:tr w:rsidR="00E1256C" w:rsidRPr="00A4224F" w14:paraId="0CBED937" w14:textId="77777777" w:rsidTr="00E75731">
        <w:trPr>
          <w:jc w:val="center"/>
        </w:trPr>
        <w:tc>
          <w:tcPr>
            <w:tcW w:w="830" w:type="pct"/>
            <w:vMerge w:val="restart"/>
            <w:shd w:val="clear" w:color="auto" w:fill="auto"/>
          </w:tcPr>
          <w:p w14:paraId="472983E9" w14:textId="77777777" w:rsidR="00E1256C" w:rsidRPr="00A4224F" w:rsidRDefault="00E1256C" w:rsidP="00C50CC3">
            <w:pPr>
              <w:suppressAutoHyphens/>
              <w:spacing w:before="60" w:after="60" w:line="286" w:lineRule="auto"/>
              <w:ind w:firstLine="0"/>
              <w:rPr>
                <w:iCs/>
                <w:color w:val="000000"/>
                <w:szCs w:val="28"/>
                <w:lang w:val="da-DK"/>
              </w:rPr>
            </w:pPr>
            <w:r w:rsidRPr="00A4224F">
              <w:rPr>
                <w:color w:val="000000"/>
                <w:szCs w:val="28"/>
                <w:lang w:val="da-DK"/>
              </w:rPr>
              <w:lastRenderedPageBreak/>
              <w:t>Hàm số và đồ thị</w:t>
            </w:r>
          </w:p>
        </w:tc>
        <w:tc>
          <w:tcPr>
            <w:tcW w:w="1158" w:type="pct"/>
            <w:shd w:val="clear" w:color="auto" w:fill="auto"/>
          </w:tcPr>
          <w:p w14:paraId="1EB66993" w14:textId="77777777" w:rsidR="00E1256C" w:rsidRPr="00A4224F" w:rsidRDefault="00E1256C" w:rsidP="00C50CC3">
            <w:pPr>
              <w:suppressAutoHyphens/>
              <w:spacing w:before="60" w:after="60" w:line="286" w:lineRule="auto"/>
              <w:ind w:firstLine="0"/>
              <w:rPr>
                <w:i/>
                <w:color w:val="000000"/>
                <w:szCs w:val="28"/>
                <w:lang w:val="da-DK"/>
              </w:rPr>
            </w:pPr>
            <w:r w:rsidRPr="00A4224F">
              <w:rPr>
                <w:i/>
                <w:color w:val="000000"/>
                <w:szCs w:val="28"/>
                <w:lang w:val="da-DK"/>
              </w:rPr>
              <w:t xml:space="preserve">Khái niệm cơ bản về hàm số và đồ thị </w:t>
            </w:r>
          </w:p>
        </w:tc>
        <w:tc>
          <w:tcPr>
            <w:tcW w:w="3012" w:type="pct"/>
            <w:shd w:val="clear" w:color="auto" w:fill="auto"/>
          </w:tcPr>
          <w:p w14:paraId="56FCDD68" w14:textId="77777777" w:rsidR="00E1256C" w:rsidRPr="00A4224F" w:rsidRDefault="00E1256C" w:rsidP="00C50CC3">
            <w:pPr>
              <w:suppressAutoHyphens/>
              <w:spacing w:before="60" w:after="60" w:line="286" w:lineRule="auto"/>
              <w:ind w:firstLine="0"/>
              <w:rPr>
                <w:color w:val="000000"/>
                <w:szCs w:val="28"/>
                <w:lang w:val="da-DK"/>
              </w:rPr>
            </w:pPr>
            <w:r w:rsidRPr="00A4224F">
              <w:rPr>
                <w:color w:val="000000"/>
                <w:szCs w:val="28"/>
                <w:lang w:val="da-DK"/>
              </w:rPr>
              <w:t xml:space="preserve">– Nhận biết được những mô hình thực tế (dạng bảng, biểu đồ, công thức) dẫn đến khái niệm hàm số. </w:t>
            </w:r>
          </w:p>
          <w:p w14:paraId="3DC6B0AE" w14:textId="77777777" w:rsidR="00E1256C" w:rsidRPr="00A4224F" w:rsidRDefault="00E1256C" w:rsidP="00C50CC3">
            <w:pPr>
              <w:suppressAutoHyphens/>
              <w:spacing w:before="60" w:after="60" w:line="286" w:lineRule="auto"/>
              <w:ind w:firstLine="0"/>
              <w:rPr>
                <w:color w:val="000000"/>
                <w:szCs w:val="28"/>
                <w:lang w:val="da-DK"/>
              </w:rPr>
            </w:pPr>
            <w:r w:rsidRPr="00A4224F">
              <w:rPr>
                <w:color w:val="000000"/>
                <w:szCs w:val="28"/>
                <w:lang w:val="da-DK"/>
              </w:rPr>
              <w:t>– Mô tả được các khái niệm cơ bản về hàm số: định nghĩa hàm số, tập xác định, tập giá trị, hàm số đồng biến, hàm số nghịch biến, đồ thị của hàm số.</w:t>
            </w:r>
          </w:p>
          <w:p w14:paraId="0A74CB25" w14:textId="77777777" w:rsidR="00E1256C" w:rsidRPr="00A4224F" w:rsidRDefault="00E1256C" w:rsidP="00C50CC3">
            <w:pPr>
              <w:suppressAutoHyphens/>
              <w:spacing w:before="60" w:after="60" w:line="286" w:lineRule="auto"/>
              <w:ind w:firstLine="0"/>
              <w:rPr>
                <w:color w:val="000000"/>
                <w:szCs w:val="28"/>
                <w:lang w:val="da-DK"/>
              </w:rPr>
            </w:pPr>
            <w:r w:rsidRPr="00A4224F">
              <w:rPr>
                <w:color w:val="000000"/>
                <w:szCs w:val="28"/>
                <w:lang w:val="da-DK"/>
              </w:rPr>
              <w:t xml:space="preserve">– Mô tả được các đặc trưng hình học của đồ thị hàm số đồng biến, hàm số nghịch biến. </w:t>
            </w:r>
          </w:p>
          <w:p w14:paraId="3DA20C4E" w14:textId="77777777" w:rsidR="00E1256C" w:rsidRPr="00A4224F" w:rsidRDefault="00E1256C" w:rsidP="00C50CC3">
            <w:pPr>
              <w:suppressAutoHyphens/>
              <w:spacing w:before="60" w:after="60" w:line="286" w:lineRule="auto"/>
              <w:ind w:firstLine="0"/>
              <w:rPr>
                <w:color w:val="000000"/>
                <w:szCs w:val="28"/>
                <w:lang w:val="da-DK"/>
              </w:rPr>
            </w:pPr>
            <w:r w:rsidRPr="00A4224F">
              <w:rPr>
                <w:color w:val="000000"/>
                <w:szCs w:val="28"/>
                <w:lang w:val="da-DK"/>
              </w:rPr>
              <w:t xml:space="preserve">– Vận dụng được kiến thức của hàm số vào giải quyết bài toán thực tiễn (ví dụ: xây dựng hàm số bậc nhất trên những khoảng khác nhau để tính </w:t>
            </w:r>
            <w:r w:rsidRPr="00A4224F">
              <w:rPr>
                <w:rFonts w:eastAsia="Calibri"/>
                <w:color w:val="000000"/>
                <w:szCs w:val="28"/>
                <w:lang w:val="da-DK"/>
              </w:rPr>
              <w:t xml:space="preserve">số tiền </w:t>
            </w:r>
            <w:r w:rsidRPr="00A4224F">
              <w:rPr>
                <w:rFonts w:eastAsia="Calibri"/>
                <w:i/>
                <w:color w:val="000000"/>
                <w:szCs w:val="28"/>
                <w:lang w:val="da-DK"/>
              </w:rPr>
              <w:t>y</w:t>
            </w:r>
            <w:r w:rsidRPr="00A4224F">
              <w:rPr>
                <w:rFonts w:eastAsia="Calibri"/>
                <w:color w:val="000000"/>
                <w:szCs w:val="28"/>
                <w:lang w:val="da-DK"/>
              </w:rPr>
              <w:t xml:space="preserve"> (phải trả) theo số phút gọi </w:t>
            </w:r>
            <w:r w:rsidRPr="00A4224F">
              <w:rPr>
                <w:rFonts w:eastAsia="Calibri"/>
                <w:i/>
                <w:color w:val="000000"/>
                <w:szCs w:val="28"/>
                <w:lang w:val="da-DK"/>
              </w:rPr>
              <w:t>x</w:t>
            </w:r>
            <w:r w:rsidRPr="00A4224F">
              <w:rPr>
                <w:rFonts w:eastAsia="Calibri"/>
                <w:color w:val="000000"/>
                <w:szCs w:val="28"/>
                <w:lang w:val="da-DK"/>
              </w:rPr>
              <w:t xml:space="preserve"> đối với một gói cước điện thoại,...).</w:t>
            </w:r>
          </w:p>
        </w:tc>
      </w:tr>
      <w:tr w:rsidR="00E1256C" w:rsidRPr="00A4224F" w14:paraId="74739D97" w14:textId="77777777" w:rsidTr="00E75731">
        <w:trPr>
          <w:jc w:val="center"/>
        </w:trPr>
        <w:tc>
          <w:tcPr>
            <w:tcW w:w="830" w:type="pct"/>
            <w:vMerge/>
            <w:shd w:val="clear" w:color="auto" w:fill="auto"/>
          </w:tcPr>
          <w:p w14:paraId="109FD465" w14:textId="77777777" w:rsidR="00E1256C" w:rsidRPr="00A4224F" w:rsidRDefault="00E1256C" w:rsidP="00C50CC3">
            <w:pPr>
              <w:suppressAutoHyphens/>
              <w:spacing w:before="60" w:after="60" w:line="286" w:lineRule="auto"/>
              <w:ind w:firstLine="0"/>
              <w:jc w:val="left"/>
              <w:rPr>
                <w:b/>
                <w:color w:val="000000"/>
                <w:szCs w:val="28"/>
                <w:lang w:val="da-DK"/>
              </w:rPr>
            </w:pPr>
          </w:p>
        </w:tc>
        <w:tc>
          <w:tcPr>
            <w:tcW w:w="1158" w:type="pct"/>
            <w:shd w:val="clear" w:color="auto" w:fill="auto"/>
          </w:tcPr>
          <w:p w14:paraId="5EA3F01F" w14:textId="77777777" w:rsidR="00E1256C" w:rsidRPr="00A4224F" w:rsidRDefault="00E1256C" w:rsidP="00C50CC3">
            <w:pPr>
              <w:suppressAutoHyphens/>
              <w:spacing w:before="60" w:after="60" w:line="286" w:lineRule="auto"/>
              <w:ind w:firstLine="0"/>
              <w:rPr>
                <w:i/>
                <w:iCs/>
                <w:color w:val="000000"/>
                <w:szCs w:val="28"/>
                <w:lang w:val="da-DK"/>
              </w:rPr>
            </w:pPr>
            <w:r w:rsidRPr="00A4224F">
              <w:rPr>
                <w:i/>
                <w:color w:val="000000"/>
                <w:szCs w:val="28"/>
                <w:lang w:val="da-DK"/>
              </w:rPr>
              <w:t>Hàm số bậc hai, đồ thị hàm số bậc hai và ứng dụng</w:t>
            </w:r>
          </w:p>
        </w:tc>
        <w:tc>
          <w:tcPr>
            <w:tcW w:w="3012" w:type="pct"/>
            <w:shd w:val="clear" w:color="auto" w:fill="auto"/>
          </w:tcPr>
          <w:p w14:paraId="523FAF66" w14:textId="77777777" w:rsidR="00E1256C" w:rsidRPr="00A4224F" w:rsidRDefault="00E1256C" w:rsidP="00C50CC3">
            <w:pPr>
              <w:suppressAutoHyphens/>
              <w:spacing w:before="60" w:after="60" w:line="286" w:lineRule="auto"/>
              <w:ind w:firstLine="0"/>
              <w:rPr>
                <w:color w:val="000000"/>
                <w:szCs w:val="28"/>
                <w:lang w:val="da-DK"/>
              </w:rPr>
            </w:pPr>
            <w:r w:rsidRPr="00A4224F">
              <w:rPr>
                <w:color w:val="000000"/>
                <w:szCs w:val="28"/>
                <w:lang w:val="da-DK"/>
              </w:rPr>
              <w:t xml:space="preserve">– Thiết lập được bảng giá trị của hàm số bậc hai. </w:t>
            </w:r>
          </w:p>
          <w:p w14:paraId="7038C999" w14:textId="77777777" w:rsidR="00E1256C" w:rsidRPr="00A4224F" w:rsidRDefault="00E1256C" w:rsidP="00C50CC3">
            <w:pPr>
              <w:suppressAutoHyphens/>
              <w:spacing w:before="60" w:after="60" w:line="286" w:lineRule="auto"/>
              <w:ind w:firstLine="0"/>
              <w:rPr>
                <w:color w:val="000000"/>
                <w:szCs w:val="28"/>
                <w:lang w:val="da-DK"/>
              </w:rPr>
            </w:pPr>
            <w:r w:rsidRPr="00A4224F">
              <w:rPr>
                <w:color w:val="000000"/>
                <w:szCs w:val="28"/>
                <w:lang w:val="da-DK"/>
              </w:rPr>
              <w:t>– Vẽ được Parabola (</w:t>
            </w:r>
            <w:r w:rsidRPr="00A4224F">
              <w:rPr>
                <w:i/>
                <w:color w:val="000000"/>
                <w:szCs w:val="28"/>
                <w:lang w:val="da-DK"/>
              </w:rPr>
              <w:t>parabol</w:t>
            </w:r>
            <w:r w:rsidRPr="00A4224F">
              <w:rPr>
                <w:color w:val="000000"/>
                <w:szCs w:val="28"/>
                <w:lang w:val="da-DK"/>
              </w:rPr>
              <w:t>) là đồ thị hàm số bậc hai.</w:t>
            </w:r>
          </w:p>
          <w:p w14:paraId="4D9AE1DA" w14:textId="77777777" w:rsidR="00E1256C" w:rsidRPr="00A4224F" w:rsidRDefault="00E1256C" w:rsidP="00C50CC3">
            <w:pPr>
              <w:shd w:val="clear" w:color="auto" w:fill="FFFFFF"/>
              <w:spacing w:before="60" w:after="60" w:line="286" w:lineRule="auto"/>
              <w:ind w:firstLine="0"/>
              <w:rPr>
                <w:rFonts w:eastAsia="Times New Roman"/>
                <w:color w:val="000000"/>
                <w:szCs w:val="28"/>
              </w:rPr>
            </w:pPr>
            <w:r w:rsidRPr="00A4224F">
              <w:rPr>
                <w:color w:val="000000"/>
                <w:szCs w:val="28"/>
                <w:lang w:val="da-DK"/>
              </w:rPr>
              <w:t xml:space="preserve">– Nhận </w:t>
            </w:r>
            <w:r w:rsidRPr="00A4224F">
              <w:rPr>
                <w:rFonts w:eastAsia="Times New Roman"/>
                <w:color w:val="000000"/>
                <w:szCs w:val="28"/>
              </w:rPr>
              <w:t>biết được các tính chất cơ bản của Parabola như đỉnh, trục đối xứng.</w:t>
            </w:r>
          </w:p>
          <w:p w14:paraId="49D737FE" w14:textId="77777777" w:rsidR="00E1256C" w:rsidRPr="00A4224F" w:rsidRDefault="00E1256C" w:rsidP="00C50CC3">
            <w:pPr>
              <w:suppressAutoHyphens/>
              <w:spacing w:before="60" w:after="60" w:line="286" w:lineRule="auto"/>
              <w:ind w:firstLine="0"/>
              <w:rPr>
                <w:color w:val="000000"/>
                <w:szCs w:val="28"/>
                <w:lang w:val="da-DK"/>
              </w:rPr>
            </w:pPr>
            <w:r w:rsidRPr="00A4224F">
              <w:rPr>
                <w:color w:val="000000"/>
                <w:szCs w:val="28"/>
                <w:lang w:val="da-DK"/>
              </w:rPr>
              <w:t>– Nhận biết và giải thích được các tính chất của hàm số bậc hai thông qua đồ thị.</w:t>
            </w:r>
          </w:p>
          <w:p w14:paraId="608BF645" w14:textId="77777777" w:rsidR="00E1256C" w:rsidRPr="00A4224F" w:rsidRDefault="00E1256C" w:rsidP="00A85283">
            <w:pPr>
              <w:suppressAutoHyphens/>
              <w:spacing w:before="60" w:after="60" w:line="264" w:lineRule="auto"/>
              <w:ind w:firstLine="0"/>
              <w:rPr>
                <w:color w:val="000000"/>
                <w:szCs w:val="28"/>
                <w:lang w:val="da-DK"/>
              </w:rPr>
            </w:pPr>
            <w:r w:rsidRPr="00A4224F">
              <w:rPr>
                <w:color w:val="000000"/>
                <w:szCs w:val="28"/>
                <w:lang w:val="da-DK"/>
              </w:rPr>
              <w:t xml:space="preserve">– Vận dụng được kiến thức về hàm số bậc hai và đồ thị vào giải quyết </w:t>
            </w:r>
            <w:r w:rsidRPr="00A4224F">
              <w:rPr>
                <w:color w:val="000000"/>
                <w:szCs w:val="28"/>
                <w:lang w:val="da-DK"/>
              </w:rPr>
              <w:br/>
              <w:t>bài toán thực tiễn (ví dụ: xác định độ cao của cầu, cổng có hình dạng Parabola,...).</w:t>
            </w:r>
          </w:p>
        </w:tc>
      </w:tr>
      <w:tr w:rsidR="00E1256C" w:rsidRPr="00A4224F" w14:paraId="56E549EA" w14:textId="77777777" w:rsidTr="00E75731">
        <w:trPr>
          <w:jc w:val="center"/>
        </w:trPr>
        <w:tc>
          <w:tcPr>
            <w:tcW w:w="830" w:type="pct"/>
            <w:vMerge/>
            <w:shd w:val="clear" w:color="auto" w:fill="auto"/>
          </w:tcPr>
          <w:p w14:paraId="1271929C" w14:textId="77777777" w:rsidR="00E1256C" w:rsidRPr="00A4224F" w:rsidRDefault="00E1256C" w:rsidP="00E75731">
            <w:pPr>
              <w:suppressAutoHyphens/>
              <w:spacing w:before="60" w:after="60"/>
              <w:ind w:firstLine="0"/>
              <w:jc w:val="left"/>
              <w:outlineLvl w:val="2"/>
              <w:rPr>
                <w:b/>
                <w:color w:val="000000"/>
                <w:szCs w:val="28"/>
                <w:lang w:val="da-DK"/>
              </w:rPr>
            </w:pPr>
          </w:p>
        </w:tc>
        <w:tc>
          <w:tcPr>
            <w:tcW w:w="1158" w:type="pct"/>
            <w:shd w:val="clear" w:color="auto" w:fill="auto"/>
          </w:tcPr>
          <w:p w14:paraId="2A121BC0" w14:textId="77777777" w:rsidR="00E1256C" w:rsidRPr="00A4224F" w:rsidRDefault="00E1256C" w:rsidP="00A85283">
            <w:pPr>
              <w:suppressAutoHyphens/>
              <w:spacing w:before="60" w:after="60" w:line="264" w:lineRule="auto"/>
              <w:ind w:firstLine="0"/>
              <w:rPr>
                <w:i/>
                <w:iCs/>
                <w:color w:val="000000"/>
                <w:szCs w:val="28"/>
                <w:lang w:val="da-DK"/>
              </w:rPr>
            </w:pPr>
            <w:r w:rsidRPr="00A4224F">
              <w:rPr>
                <w:i/>
                <w:color w:val="000000"/>
                <w:szCs w:val="28"/>
                <w:lang w:val="da-DK"/>
              </w:rPr>
              <w:t>Dấu của tam thức bậc hai. Bất phương trình bậc hai một ẩn</w:t>
            </w:r>
          </w:p>
        </w:tc>
        <w:tc>
          <w:tcPr>
            <w:tcW w:w="3012" w:type="pct"/>
            <w:shd w:val="clear" w:color="auto" w:fill="auto"/>
          </w:tcPr>
          <w:p w14:paraId="13BF6D9E" w14:textId="77777777" w:rsidR="00E1256C" w:rsidRPr="00A4224F" w:rsidRDefault="00E1256C" w:rsidP="00A85283">
            <w:pPr>
              <w:suppressAutoHyphens/>
              <w:spacing w:before="60" w:after="60" w:line="264" w:lineRule="auto"/>
              <w:ind w:firstLine="0"/>
              <w:rPr>
                <w:color w:val="000000"/>
                <w:szCs w:val="28"/>
                <w:lang w:val="da-DK"/>
              </w:rPr>
            </w:pPr>
            <w:r w:rsidRPr="00A4224F">
              <w:rPr>
                <w:color w:val="000000"/>
                <w:szCs w:val="28"/>
                <w:lang w:val="da-DK"/>
              </w:rPr>
              <w:t>– Giải thích được định lí về dấu của tam thức bậc hai từ việc quan sát đồ thị của hàm bậc hai.</w:t>
            </w:r>
          </w:p>
          <w:p w14:paraId="31DD0A36" w14:textId="77777777" w:rsidR="00E1256C" w:rsidRPr="00A4224F" w:rsidRDefault="00E1256C" w:rsidP="00A85283">
            <w:pPr>
              <w:suppressAutoHyphens/>
              <w:spacing w:before="60" w:after="60" w:line="264" w:lineRule="auto"/>
              <w:ind w:firstLine="0"/>
              <w:rPr>
                <w:color w:val="000000"/>
                <w:szCs w:val="28"/>
                <w:lang w:val="da-DK"/>
              </w:rPr>
            </w:pPr>
            <w:r w:rsidRPr="00A4224F">
              <w:rPr>
                <w:color w:val="000000"/>
                <w:szCs w:val="28"/>
                <w:lang w:val="da-DK"/>
              </w:rPr>
              <w:t>– Giải được bất phương trình bậc hai.</w:t>
            </w:r>
          </w:p>
          <w:p w14:paraId="07DD7BDC" w14:textId="77777777" w:rsidR="00E1256C" w:rsidRPr="00A4224F" w:rsidRDefault="00E1256C" w:rsidP="00A85283">
            <w:pPr>
              <w:suppressAutoHyphens/>
              <w:spacing w:before="60" w:after="60" w:line="264" w:lineRule="auto"/>
              <w:ind w:firstLine="0"/>
              <w:rPr>
                <w:color w:val="000000"/>
                <w:szCs w:val="28"/>
                <w:lang w:val="da-DK"/>
              </w:rPr>
            </w:pPr>
            <w:r w:rsidRPr="00A4224F">
              <w:rPr>
                <w:color w:val="000000"/>
                <w:szCs w:val="28"/>
                <w:lang w:val="da-DK"/>
              </w:rPr>
              <w:t xml:space="preserve">– Vận dụng được bất phương trình bậc hai một ẩn vào giải quyết bài toán </w:t>
            </w:r>
            <w:r w:rsidRPr="00A4224F">
              <w:rPr>
                <w:color w:val="000000"/>
                <w:szCs w:val="28"/>
                <w:lang w:val="da-DK"/>
              </w:rPr>
              <w:lastRenderedPageBreak/>
              <w:t>thực tiễn (ví dụ: xác định chiều cao tối đa để xe có thể qua hầm có hình dạng Parabola,...).</w:t>
            </w:r>
          </w:p>
        </w:tc>
      </w:tr>
      <w:tr w:rsidR="00E1256C" w:rsidRPr="00A4224F" w14:paraId="5D860E04" w14:textId="77777777" w:rsidTr="00E75731">
        <w:trPr>
          <w:jc w:val="center"/>
        </w:trPr>
        <w:tc>
          <w:tcPr>
            <w:tcW w:w="830" w:type="pct"/>
            <w:vMerge/>
            <w:shd w:val="clear" w:color="auto" w:fill="auto"/>
          </w:tcPr>
          <w:p w14:paraId="3551692E" w14:textId="77777777" w:rsidR="00E1256C" w:rsidRPr="00A4224F" w:rsidRDefault="00E1256C" w:rsidP="00E75731">
            <w:pPr>
              <w:suppressAutoHyphens/>
              <w:spacing w:before="60" w:after="60"/>
              <w:ind w:firstLine="0"/>
              <w:jc w:val="left"/>
              <w:outlineLvl w:val="2"/>
              <w:rPr>
                <w:b/>
                <w:color w:val="000000"/>
                <w:szCs w:val="28"/>
                <w:lang w:val="da-DK"/>
              </w:rPr>
            </w:pPr>
          </w:p>
        </w:tc>
        <w:tc>
          <w:tcPr>
            <w:tcW w:w="1158" w:type="pct"/>
            <w:shd w:val="clear" w:color="auto" w:fill="auto"/>
          </w:tcPr>
          <w:p w14:paraId="0F3CD504" w14:textId="77777777" w:rsidR="00E1256C" w:rsidRPr="00A4224F" w:rsidRDefault="00E1256C" w:rsidP="00A85283">
            <w:pPr>
              <w:suppressAutoHyphens/>
              <w:spacing w:before="60" w:after="60" w:line="264" w:lineRule="auto"/>
              <w:ind w:firstLine="0"/>
              <w:rPr>
                <w:iCs/>
                <w:color w:val="000000"/>
                <w:szCs w:val="28"/>
                <w:lang w:val="da-DK"/>
              </w:rPr>
            </w:pPr>
            <w:r w:rsidRPr="00A4224F">
              <w:rPr>
                <w:i/>
                <w:iCs/>
                <w:color w:val="000000"/>
                <w:szCs w:val="28"/>
                <w:lang w:val="da-DK"/>
              </w:rPr>
              <w:t>Phương trình quy về phương trình bậc hai</w:t>
            </w:r>
          </w:p>
        </w:tc>
        <w:tc>
          <w:tcPr>
            <w:tcW w:w="3012" w:type="pct"/>
            <w:shd w:val="clear" w:color="auto" w:fill="auto"/>
          </w:tcPr>
          <w:p w14:paraId="2BC4C2FC" w14:textId="77777777" w:rsidR="00E1256C" w:rsidRPr="00A4224F" w:rsidRDefault="00E1256C" w:rsidP="00A85283">
            <w:pPr>
              <w:suppressAutoHyphens/>
              <w:spacing w:before="60" w:after="60" w:line="264" w:lineRule="auto"/>
              <w:ind w:firstLine="0"/>
              <w:rPr>
                <w:color w:val="000000"/>
                <w:szCs w:val="28"/>
                <w:lang w:val="da-DK"/>
              </w:rPr>
            </w:pPr>
            <w:r w:rsidRPr="00A4224F">
              <w:rPr>
                <w:color w:val="000000"/>
                <w:szCs w:val="28"/>
                <w:lang w:val="da-DK"/>
              </w:rPr>
              <w:t>– Giải được phương trình chứa căn thức có dạng:</w:t>
            </w:r>
          </w:p>
          <w:p w14:paraId="367910CB" w14:textId="77777777" w:rsidR="00E1256C" w:rsidRPr="00A4224F" w:rsidRDefault="00F748E6" w:rsidP="00A85283">
            <w:pPr>
              <w:spacing w:before="60" w:after="60" w:line="264" w:lineRule="auto"/>
              <w:ind w:firstLine="0"/>
              <w:rPr>
                <w:color w:val="000000"/>
              </w:rPr>
            </w:pPr>
            <w:r w:rsidRPr="00A4224F">
              <w:rPr>
                <w:noProof/>
                <w:color w:val="000000"/>
                <w:position w:val="-14"/>
                <w:szCs w:val="28"/>
              </w:rPr>
            </w:r>
            <w:r w:rsidR="00F748E6" w:rsidRPr="00A4224F">
              <w:rPr>
                <w:noProof/>
                <w:color w:val="000000"/>
                <w:position w:val="-14"/>
                <w:szCs w:val="28"/>
              </w:rPr>
              <w:object w:dxaOrig="3420" w:dyaOrig="499" w14:anchorId="7FE7B9A8">
                <v:shape id="_x0000_i1030" type="#_x0000_t75" alt="" style="width:172.8pt;height:25.05pt;mso-width-percent:0;mso-height-percent:0;mso-width-percent:0;mso-height-percent:0" o:ole="">
                  <v:imagedata r:id="rId14" o:title=""/>
                </v:shape>
                <o:OLEObject Type="Embed" ProgID="Equation.DSMT4" ShapeID="_x0000_i1030" DrawAspect="Content" ObjectID="_1808463025" r:id="rId15"/>
              </w:object>
            </w:r>
            <w:r w:rsidR="00E1256C" w:rsidRPr="00A4224F">
              <w:rPr>
                <w:color w:val="000000"/>
              </w:rPr>
              <w:t xml:space="preserve">; </w:t>
            </w:r>
            <w:r w:rsidRPr="00A4224F">
              <w:rPr>
                <w:noProof/>
                <w:color w:val="000000"/>
                <w:position w:val="-8"/>
                <w:szCs w:val="28"/>
              </w:rPr>
            </w:r>
            <w:r w:rsidR="00F748E6" w:rsidRPr="00A4224F">
              <w:rPr>
                <w:noProof/>
                <w:color w:val="000000"/>
                <w:position w:val="-8"/>
                <w:szCs w:val="28"/>
              </w:rPr>
              <w:object w:dxaOrig="2560" w:dyaOrig="440" w14:anchorId="2B2FDDA6">
                <v:shape id="_x0000_i1031" type="#_x0000_t75" alt="" style="width:130.25pt;height:23.15pt;mso-width-percent:0;mso-height-percent:0;mso-width-percent:0;mso-height-percent:0" o:ole="">
                  <v:imagedata r:id="rId16" o:title=""/>
                </v:shape>
                <o:OLEObject Type="Embed" ProgID="Equation.DSMT4" ShapeID="_x0000_i1031" DrawAspect="Content" ObjectID="_1808463026" r:id="rId17"/>
              </w:object>
            </w:r>
          </w:p>
        </w:tc>
      </w:tr>
      <w:tr w:rsidR="00097DBD" w:rsidRPr="00A4224F" w14:paraId="76F6D741" w14:textId="77777777" w:rsidTr="00E75731">
        <w:trPr>
          <w:jc w:val="center"/>
        </w:trPr>
        <w:tc>
          <w:tcPr>
            <w:tcW w:w="830" w:type="pct"/>
            <w:vMerge w:val="restart"/>
            <w:shd w:val="clear" w:color="auto" w:fill="auto"/>
          </w:tcPr>
          <w:p w14:paraId="7AD49A39" w14:textId="77777777" w:rsidR="00097DBD" w:rsidRPr="00A4224F" w:rsidRDefault="00097DBD" w:rsidP="00E75731">
            <w:pPr>
              <w:suppressAutoHyphens/>
              <w:spacing w:before="60" w:after="60"/>
              <w:ind w:firstLine="0"/>
              <w:jc w:val="left"/>
              <w:rPr>
                <w:color w:val="000000"/>
                <w:szCs w:val="28"/>
                <w:lang w:val="da-DK"/>
              </w:rPr>
            </w:pPr>
            <w:r w:rsidRPr="00A4224F">
              <w:rPr>
                <w:bCs/>
                <w:color w:val="000000"/>
                <w:szCs w:val="28"/>
              </w:rPr>
              <w:t>Đại số tổ hợp</w:t>
            </w:r>
          </w:p>
        </w:tc>
        <w:tc>
          <w:tcPr>
            <w:tcW w:w="1158" w:type="pct"/>
            <w:shd w:val="clear" w:color="auto" w:fill="auto"/>
          </w:tcPr>
          <w:p w14:paraId="492D76B1" w14:textId="77777777" w:rsidR="00097DBD" w:rsidRPr="00A4224F" w:rsidRDefault="00097DBD" w:rsidP="00E75731">
            <w:pPr>
              <w:suppressAutoHyphens/>
              <w:spacing w:before="60" w:after="60"/>
              <w:ind w:firstLine="0"/>
              <w:rPr>
                <w:i/>
                <w:color w:val="000000"/>
                <w:szCs w:val="28"/>
                <w:lang w:val="da-DK"/>
              </w:rPr>
            </w:pPr>
            <w:r w:rsidRPr="00A4224F">
              <w:rPr>
                <w:i/>
                <w:color w:val="000000"/>
                <w:szCs w:val="28"/>
                <w:lang w:val="da-DK"/>
              </w:rPr>
              <w:t>Các quy tắc đếm (quy tắc cộng, quy tắc nhân, chỉnh hợp, hoán vị, tổ hợp) và ứng dụng trong thực tiễn</w:t>
            </w:r>
          </w:p>
        </w:tc>
        <w:tc>
          <w:tcPr>
            <w:tcW w:w="3012" w:type="pct"/>
            <w:shd w:val="clear" w:color="auto" w:fill="auto"/>
          </w:tcPr>
          <w:p w14:paraId="702F330C" w14:textId="77777777" w:rsidR="00A73DEC" w:rsidRPr="00A4224F" w:rsidRDefault="00097DBD" w:rsidP="00E75731">
            <w:pPr>
              <w:suppressAutoHyphens/>
              <w:spacing w:before="60" w:after="60"/>
              <w:ind w:firstLine="0"/>
              <w:rPr>
                <w:rFonts w:eastAsia="Times New Roman"/>
                <w:color w:val="000000"/>
                <w:szCs w:val="28"/>
              </w:rPr>
            </w:pPr>
            <w:r w:rsidRPr="00A4224F">
              <w:rPr>
                <w:color w:val="000000"/>
                <w:szCs w:val="28"/>
                <w:lang w:val="da-DK"/>
              </w:rPr>
              <w:t>–</w:t>
            </w:r>
            <w:r w:rsidR="00A73DEC" w:rsidRPr="00A4224F">
              <w:rPr>
                <w:rFonts w:eastAsia="Times New Roman"/>
                <w:color w:val="000000"/>
                <w:szCs w:val="28"/>
              </w:rPr>
              <w:t xml:space="preserve"> Vận dụng được quy tắc cộng và quy tắc nhân trong một số tình huống đơn giản (ví dụ: đếm số khả năng xuất hiện mặt sấp/ngửa khi tung một số đồng xu</w:t>
            </w:r>
            <w:r w:rsidR="00B90A13" w:rsidRPr="00A4224F">
              <w:rPr>
                <w:rFonts w:eastAsia="Times New Roman"/>
                <w:color w:val="000000"/>
                <w:szCs w:val="28"/>
              </w:rPr>
              <w:t>,...</w:t>
            </w:r>
            <w:r w:rsidR="00A73DEC" w:rsidRPr="00A4224F">
              <w:rPr>
                <w:rFonts w:eastAsia="Times New Roman"/>
                <w:color w:val="000000"/>
                <w:szCs w:val="28"/>
              </w:rPr>
              <w:t>).</w:t>
            </w:r>
          </w:p>
          <w:p w14:paraId="5DC64FE4" w14:textId="77777777" w:rsidR="00A73DEC" w:rsidRPr="00A4224F" w:rsidRDefault="00A73DEC" w:rsidP="00E75731">
            <w:pPr>
              <w:suppressAutoHyphens/>
              <w:spacing w:before="60" w:after="60"/>
              <w:ind w:firstLine="0"/>
              <w:rPr>
                <w:color w:val="000000"/>
                <w:szCs w:val="28"/>
                <w:lang w:val="da-DK"/>
              </w:rPr>
            </w:pPr>
            <w:r w:rsidRPr="00A4224F">
              <w:rPr>
                <w:rFonts w:eastAsia="Calibri"/>
                <w:color w:val="000000"/>
                <w:szCs w:val="28"/>
                <w:lang w:val="da-DK"/>
              </w:rPr>
              <w:t xml:space="preserve">– Vận dụng được sơ đồ hình cây trong các bài toán đếm </w:t>
            </w:r>
            <w:r w:rsidRPr="00A4224F">
              <w:rPr>
                <w:color w:val="000000"/>
                <w:szCs w:val="28"/>
                <w:lang w:val="da-DK"/>
              </w:rPr>
              <w:t xml:space="preserve">đơn giản </w:t>
            </w:r>
            <w:r w:rsidRPr="00A4224F">
              <w:rPr>
                <w:rFonts w:eastAsia="Calibri"/>
                <w:color w:val="000000"/>
                <w:szCs w:val="28"/>
                <w:lang w:val="da-DK"/>
              </w:rPr>
              <w:t xml:space="preserve">các đối tượng trong Toán học, trong các môn học khác cũng như trong thực tiễn </w:t>
            </w:r>
            <w:r w:rsidRPr="00A4224F">
              <w:rPr>
                <w:color w:val="000000"/>
                <w:szCs w:val="28"/>
                <w:lang w:val="da-DK"/>
              </w:rPr>
              <w:t xml:space="preserve">(ví dụ: </w:t>
            </w:r>
            <w:r w:rsidRPr="00A4224F">
              <w:rPr>
                <w:rFonts w:eastAsia="Calibri"/>
                <w:color w:val="000000"/>
                <w:szCs w:val="28"/>
                <w:lang w:val="da-DK"/>
              </w:rPr>
              <w:t>đếm số hợp tử tạo thành trong Sinh học, hoặc đếm số trận đấu trong một giải thể thao,...).</w:t>
            </w:r>
          </w:p>
          <w:p w14:paraId="1BF3B379" w14:textId="77777777" w:rsidR="00097DBD" w:rsidRPr="00A4224F" w:rsidRDefault="00097DBD" w:rsidP="00E75731">
            <w:pPr>
              <w:suppressAutoHyphens/>
              <w:spacing w:before="60" w:after="60"/>
              <w:ind w:firstLine="0"/>
              <w:rPr>
                <w:color w:val="000000"/>
                <w:szCs w:val="28"/>
                <w:lang w:val="da-DK"/>
              </w:rPr>
            </w:pPr>
            <w:r w:rsidRPr="00A4224F">
              <w:rPr>
                <w:color w:val="000000"/>
                <w:szCs w:val="28"/>
                <w:lang w:val="da-DK"/>
              </w:rPr>
              <w:t>– Tính được số các hoán vị, chỉnh hợp, tổ hợp.</w:t>
            </w:r>
          </w:p>
          <w:p w14:paraId="6F38F408" w14:textId="77777777" w:rsidR="00097DBD" w:rsidRPr="00A4224F" w:rsidRDefault="00097DBD" w:rsidP="00E75731">
            <w:pPr>
              <w:suppressAutoHyphens/>
              <w:spacing w:before="60" w:after="60"/>
              <w:ind w:firstLine="0"/>
              <w:rPr>
                <w:color w:val="000000"/>
                <w:szCs w:val="28"/>
                <w:lang w:val="da-DK"/>
              </w:rPr>
            </w:pPr>
            <w:r w:rsidRPr="00A4224F">
              <w:rPr>
                <w:color w:val="000000"/>
                <w:szCs w:val="28"/>
                <w:lang w:val="da-DK"/>
              </w:rPr>
              <w:t>– Tính được số các hoán vị, chỉnh hợp, tổ hợp bằng máy tính cầm tay</w:t>
            </w:r>
            <w:r w:rsidR="00A73DEC" w:rsidRPr="00A4224F">
              <w:rPr>
                <w:color w:val="000000"/>
                <w:szCs w:val="28"/>
                <w:lang w:val="da-DK"/>
              </w:rPr>
              <w:t>.</w:t>
            </w:r>
          </w:p>
        </w:tc>
      </w:tr>
      <w:tr w:rsidR="00097DBD" w:rsidRPr="00A4224F" w14:paraId="20BD7943" w14:textId="77777777" w:rsidTr="00E75731">
        <w:trPr>
          <w:jc w:val="center"/>
        </w:trPr>
        <w:tc>
          <w:tcPr>
            <w:tcW w:w="830" w:type="pct"/>
            <w:vMerge/>
            <w:shd w:val="clear" w:color="auto" w:fill="auto"/>
          </w:tcPr>
          <w:p w14:paraId="76ACDEA8" w14:textId="77777777" w:rsidR="00097DBD" w:rsidRPr="00A4224F" w:rsidRDefault="00097DBD" w:rsidP="00E75731">
            <w:pPr>
              <w:suppressAutoHyphens/>
              <w:spacing w:before="60" w:after="60"/>
              <w:ind w:firstLine="0"/>
              <w:jc w:val="left"/>
              <w:rPr>
                <w:b/>
                <w:bCs/>
                <w:color w:val="000000"/>
                <w:szCs w:val="28"/>
              </w:rPr>
            </w:pPr>
          </w:p>
        </w:tc>
        <w:tc>
          <w:tcPr>
            <w:tcW w:w="1158" w:type="pct"/>
            <w:shd w:val="clear" w:color="auto" w:fill="auto"/>
          </w:tcPr>
          <w:p w14:paraId="60E6D195" w14:textId="77777777" w:rsidR="00097DBD" w:rsidRPr="00A4224F" w:rsidRDefault="00097DBD" w:rsidP="00B96DDD">
            <w:pPr>
              <w:suppressAutoHyphens/>
              <w:spacing w:before="60" w:after="60"/>
              <w:ind w:firstLine="0"/>
              <w:rPr>
                <w:b/>
                <w:color w:val="000000"/>
                <w:szCs w:val="28"/>
              </w:rPr>
            </w:pPr>
            <w:r w:rsidRPr="00A4224F">
              <w:rPr>
                <w:i/>
                <w:color w:val="000000"/>
                <w:szCs w:val="28"/>
              </w:rPr>
              <w:t xml:space="preserve">Nhị thức Newton với số mũ </w:t>
            </w:r>
            <w:r w:rsidR="00B41030" w:rsidRPr="00A4224F">
              <w:rPr>
                <w:i/>
                <w:color w:val="000000"/>
                <w:szCs w:val="28"/>
              </w:rPr>
              <w:t>không quá 5</w:t>
            </w:r>
          </w:p>
        </w:tc>
        <w:tc>
          <w:tcPr>
            <w:tcW w:w="3012" w:type="pct"/>
            <w:shd w:val="clear" w:color="auto" w:fill="auto"/>
          </w:tcPr>
          <w:p w14:paraId="12033964" w14:textId="77777777" w:rsidR="00097DBD" w:rsidRPr="00A4224F" w:rsidRDefault="00097DBD" w:rsidP="00E75731">
            <w:pPr>
              <w:suppressAutoHyphens/>
              <w:spacing w:before="60" w:after="60"/>
              <w:ind w:firstLine="0"/>
              <w:rPr>
                <w:color w:val="000000"/>
                <w:spacing w:val="-4"/>
                <w:szCs w:val="28"/>
                <w:lang w:val="da-DK"/>
              </w:rPr>
            </w:pPr>
            <w:r w:rsidRPr="00A4224F">
              <w:rPr>
                <w:color w:val="000000"/>
                <w:spacing w:val="-4"/>
                <w:szCs w:val="28"/>
                <w:lang w:val="da-DK"/>
              </w:rPr>
              <w:t>Khai triển được nhị thức Newton (</w:t>
            </w:r>
            <w:r w:rsidRPr="00A4224F">
              <w:rPr>
                <w:i/>
                <w:color w:val="000000"/>
                <w:spacing w:val="-4"/>
                <w:szCs w:val="28"/>
                <w:lang w:val="da-DK"/>
              </w:rPr>
              <w:t xml:space="preserve">a </w:t>
            </w:r>
            <w:r w:rsidRPr="00A4224F">
              <w:rPr>
                <w:color w:val="000000"/>
                <w:spacing w:val="-4"/>
                <w:szCs w:val="28"/>
                <w:lang w:val="da-DK"/>
              </w:rPr>
              <w:t xml:space="preserve">+ </w:t>
            </w:r>
            <w:r w:rsidRPr="00A4224F">
              <w:rPr>
                <w:i/>
                <w:color w:val="000000"/>
                <w:spacing w:val="-4"/>
                <w:szCs w:val="28"/>
                <w:lang w:val="da-DK"/>
              </w:rPr>
              <w:t>b</w:t>
            </w:r>
            <w:r w:rsidRPr="00A4224F">
              <w:rPr>
                <w:color w:val="000000"/>
                <w:spacing w:val="-4"/>
                <w:szCs w:val="28"/>
                <w:lang w:val="da-DK"/>
              </w:rPr>
              <w:t>)</w:t>
            </w:r>
            <w:r w:rsidRPr="00A4224F">
              <w:rPr>
                <w:i/>
                <w:color w:val="000000"/>
                <w:spacing w:val="-4"/>
                <w:szCs w:val="28"/>
                <w:vertAlign w:val="superscript"/>
                <w:lang w:val="da-DK"/>
              </w:rPr>
              <w:t>n</w:t>
            </w:r>
            <w:r w:rsidRPr="00A4224F">
              <w:rPr>
                <w:color w:val="000000"/>
                <w:spacing w:val="-4"/>
                <w:szCs w:val="28"/>
                <w:lang w:val="da-DK"/>
              </w:rPr>
              <w:t xml:space="preserve"> với số mũ </w:t>
            </w:r>
            <w:r w:rsidR="00A57579" w:rsidRPr="00A4224F">
              <w:rPr>
                <w:color w:val="000000"/>
                <w:spacing w:val="-4"/>
                <w:szCs w:val="28"/>
                <w:lang w:val="da-DK"/>
              </w:rPr>
              <w:t>thấp (</w:t>
            </w:r>
            <w:r w:rsidRPr="00A4224F">
              <w:rPr>
                <w:i/>
                <w:color w:val="000000"/>
                <w:spacing w:val="-4"/>
                <w:szCs w:val="28"/>
                <w:lang w:val="da-DK"/>
              </w:rPr>
              <w:t>n</w:t>
            </w:r>
            <w:r w:rsidR="00A85283" w:rsidRPr="00A4224F">
              <w:rPr>
                <w:i/>
                <w:color w:val="000000"/>
                <w:spacing w:val="-4"/>
                <w:szCs w:val="28"/>
                <w:lang w:val="da-DK"/>
              </w:rPr>
              <w:t xml:space="preserve"> </w:t>
            </w:r>
            <w:r w:rsidRPr="00A4224F">
              <w:rPr>
                <w:i/>
                <w:color w:val="000000"/>
                <w:spacing w:val="-4"/>
                <w:szCs w:val="28"/>
                <w:lang w:val="da-DK"/>
              </w:rPr>
              <w:t>=</w:t>
            </w:r>
            <w:r w:rsidR="00A85283" w:rsidRPr="00A4224F">
              <w:rPr>
                <w:i/>
                <w:color w:val="000000"/>
                <w:spacing w:val="-4"/>
                <w:szCs w:val="28"/>
                <w:lang w:val="da-DK"/>
              </w:rPr>
              <w:t xml:space="preserve"> </w:t>
            </w:r>
            <w:r w:rsidRPr="00A4224F">
              <w:rPr>
                <w:color w:val="000000"/>
                <w:spacing w:val="-4"/>
                <w:szCs w:val="28"/>
                <w:lang w:val="da-DK"/>
              </w:rPr>
              <w:t xml:space="preserve">4 hoặc </w:t>
            </w:r>
            <w:r w:rsidRPr="00A4224F">
              <w:rPr>
                <w:i/>
                <w:color w:val="000000"/>
                <w:spacing w:val="-4"/>
                <w:szCs w:val="28"/>
                <w:lang w:val="da-DK"/>
              </w:rPr>
              <w:t>n</w:t>
            </w:r>
            <w:r w:rsidR="00A85283" w:rsidRPr="00A4224F">
              <w:rPr>
                <w:i/>
                <w:color w:val="000000"/>
                <w:spacing w:val="-4"/>
                <w:szCs w:val="28"/>
                <w:lang w:val="da-DK"/>
              </w:rPr>
              <w:t xml:space="preserve"> </w:t>
            </w:r>
            <w:r w:rsidRPr="00A4224F">
              <w:rPr>
                <w:i/>
                <w:color w:val="000000"/>
                <w:spacing w:val="-4"/>
                <w:szCs w:val="28"/>
                <w:lang w:val="da-DK"/>
              </w:rPr>
              <w:t>=</w:t>
            </w:r>
            <w:r w:rsidR="00A85283" w:rsidRPr="00A4224F">
              <w:rPr>
                <w:i/>
                <w:color w:val="000000"/>
                <w:spacing w:val="-4"/>
                <w:szCs w:val="28"/>
                <w:lang w:val="da-DK"/>
              </w:rPr>
              <w:t xml:space="preserve"> </w:t>
            </w:r>
            <w:r w:rsidRPr="00A4224F">
              <w:rPr>
                <w:color w:val="000000"/>
                <w:spacing w:val="-4"/>
                <w:szCs w:val="28"/>
                <w:lang w:val="da-DK"/>
              </w:rPr>
              <w:t>5</w:t>
            </w:r>
            <w:r w:rsidR="00A57579" w:rsidRPr="00A4224F">
              <w:rPr>
                <w:color w:val="000000"/>
                <w:spacing w:val="-4"/>
                <w:szCs w:val="28"/>
                <w:lang w:val="da-DK"/>
              </w:rPr>
              <w:t>)</w:t>
            </w:r>
            <w:r w:rsidRPr="00A4224F">
              <w:rPr>
                <w:color w:val="000000"/>
                <w:spacing w:val="-4"/>
                <w:szCs w:val="28"/>
                <w:lang w:val="da-DK"/>
              </w:rPr>
              <w:t xml:space="preserve"> bằng cách vận dụng tổ hợp.</w:t>
            </w:r>
          </w:p>
        </w:tc>
      </w:tr>
      <w:tr w:rsidR="00097DBD" w:rsidRPr="00A4224F" w14:paraId="32BDB4C5" w14:textId="77777777" w:rsidTr="00E75731">
        <w:trPr>
          <w:jc w:val="center"/>
        </w:trPr>
        <w:tc>
          <w:tcPr>
            <w:tcW w:w="5000" w:type="pct"/>
            <w:gridSpan w:val="3"/>
            <w:shd w:val="clear" w:color="auto" w:fill="auto"/>
          </w:tcPr>
          <w:p w14:paraId="1FE1C134" w14:textId="77777777" w:rsidR="00097DBD" w:rsidRPr="00A4224F" w:rsidRDefault="00097DBD" w:rsidP="006C5202">
            <w:pPr>
              <w:suppressAutoHyphens/>
              <w:spacing w:before="60" w:after="60" w:line="286" w:lineRule="auto"/>
              <w:ind w:firstLine="0"/>
              <w:jc w:val="left"/>
              <w:rPr>
                <w:b/>
                <w:i/>
                <w:color w:val="000000"/>
                <w:szCs w:val="28"/>
                <w:lang w:val="da-DK"/>
              </w:rPr>
            </w:pPr>
            <w:r w:rsidRPr="00A4224F">
              <w:rPr>
                <w:b/>
                <w:i/>
                <w:color w:val="000000"/>
                <w:szCs w:val="28"/>
                <w:lang w:val="vi-VN"/>
              </w:rPr>
              <w:t xml:space="preserve">Thực hành trong phòng máy tính với phần mềm </w:t>
            </w:r>
            <w:r w:rsidRPr="00A4224F">
              <w:rPr>
                <w:b/>
                <w:i/>
                <w:color w:val="000000"/>
                <w:szCs w:val="28"/>
                <w:lang w:val="da-DK"/>
              </w:rPr>
              <w:t>toán</w:t>
            </w:r>
            <w:r w:rsidRPr="00A4224F">
              <w:rPr>
                <w:b/>
                <w:i/>
                <w:color w:val="000000"/>
                <w:szCs w:val="28"/>
                <w:lang w:val="vi-VN"/>
              </w:rPr>
              <w:t xml:space="preserve"> học (</w:t>
            </w:r>
            <w:r w:rsidRPr="00A4224F">
              <w:rPr>
                <w:b/>
                <w:i/>
                <w:color w:val="000000"/>
                <w:szCs w:val="28"/>
                <w:lang w:val="da-DK"/>
              </w:rPr>
              <w:t>nếu nhà trường</w:t>
            </w:r>
            <w:r w:rsidRPr="00A4224F">
              <w:rPr>
                <w:b/>
                <w:i/>
                <w:color w:val="000000"/>
                <w:szCs w:val="28"/>
                <w:lang w:val="vi-VN"/>
              </w:rPr>
              <w:t xml:space="preserve"> có điều kiện thực hiện)</w:t>
            </w:r>
          </w:p>
        </w:tc>
      </w:tr>
      <w:tr w:rsidR="00097DBD" w:rsidRPr="00A4224F" w14:paraId="49CAE92C" w14:textId="77777777" w:rsidTr="00E75731">
        <w:trPr>
          <w:jc w:val="center"/>
        </w:trPr>
        <w:tc>
          <w:tcPr>
            <w:tcW w:w="5000" w:type="pct"/>
            <w:gridSpan w:val="3"/>
            <w:shd w:val="clear" w:color="auto" w:fill="auto"/>
          </w:tcPr>
          <w:p w14:paraId="32CCAAFB" w14:textId="77777777" w:rsidR="00097DBD" w:rsidRPr="00A4224F" w:rsidRDefault="00097DBD" w:rsidP="006C5202">
            <w:pPr>
              <w:suppressAutoHyphens/>
              <w:spacing w:before="60" w:after="60" w:line="286" w:lineRule="auto"/>
              <w:ind w:firstLine="0"/>
              <w:jc w:val="left"/>
              <w:rPr>
                <w:color w:val="000000"/>
                <w:szCs w:val="28"/>
                <w:lang w:val="da-DK"/>
              </w:rPr>
            </w:pPr>
            <w:r w:rsidRPr="00A4224F">
              <w:rPr>
                <w:color w:val="000000"/>
                <w:szCs w:val="28"/>
                <w:lang w:val="da-DK"/>
              </w:rPr>
              <w:t xml:space="preserve">– </w:t>
            </w:r>
            <w:r w:rsidRPr="00A4224F">
              <w:rPr>
                <w:color w:val="000000"/>
                <w:szCs w:val="28"/>
                <w:lang w:val="vi-VN"/>
              </w:rPr>
              <w:t>Sử dụng phần mềm để hỗ trợ việc học các kiến thức</w:t>
            </w:r>
            <w:r w:rsidRPr="00A4224F">
              <w:rPr>
                <w:color w:val="000000"/>
                <w:szCs w:val="28"/>
                <w:lang w:val="da-DK"/>
              </w:rPr>
              <w:t xml:space="preserve"> đại số</w:t>
            </w:r>
            <w:r w:rsidRPr="00A4224F">
              <w:rPr>
                <w:color w:val="000000"/>
                <w:szCs w:val="28"/>
                <w:lang w:val="vi-VN"/>
              </w:rPr>
              <w:t>.</w:t>
            </w:r>
          </w:p>
          <w:p w14:paraId="70C8289C" w14:textId="77777777" w:rsidR="00097DBD" w:rsidRPr="00A4224F" w:rsidRDefault="00097DBD" w:rsidP="006C5202">
            <w:pPr>
              <w:suppressAutoHyphens/>
              <w:spacing w:before="60" w:after="60" w:line="286" w:lineRule="auto"/>
              <w:ind w:firstLine="0"/>
              <w:jc w:val="left"/>
              <w:rPr>
                <w:noProof/>
                <w:color w:val="000000"/>
                <w:szCs w:val="28"/>
                <w:lang w:val="da-DK"/>
              </w:rPr>
            </w:pPr>
            <w:r w:rsidRPr="00A4224F">
              <w:rPr>
                <w:noProof/>
                <w:color w:val="000000"/>
                <w:szCs w:val="28"/>
                <w:lang w:val="da-DK"/>
              </w:rPr>
              <w:t>– Thực hành sử dụng phần mềm để vẽ đồ thị của hàm số bậc hai; sử dụng đồ thị để tạo các hình ảnh hoa văn, hình khối.</w:t>
            </w:r>
          </w:p>
        </w:tc>
      </w:tr>
      <w:tr w:rsidR="00097DBD" w:rsidRPr="00A4224F" w14:paraId="6C4F4C2E" w14:textId="77777777" w:rsidTr="00E75731">
        <w:trPr>
          <w:jc w:val="center"/>
        </w:trPr>
        <w:tc>
          <w:tcPr>
            <w:tcW w:w="5000" w:type="pct"/>
            <w:gridSpan w:val="3"/>
            <w:shd w:val="clear" w:color="auto" w:fill="auto"/>
            <w:vAlign w:val="center"/>
          </w:tcPr>
          <w:p w14:paraId="08602A9C" w14:textId="77777777" w:rsidR="00097DBD" w:rsidRPr="00A4224F" w:rsidRDefault="00097DBD" w:rsidP="006C5202">
            <w:pPr>
              <w:suppressAutoHyphens/>
              <w:spacing w:before="60" w:after="60" w:line="286" w:lineRule="auto"/>
              <w:ind w:firstLine="0"/>
              <w:jc w:val="left"/>
              <w:rPr>
                <w:color w:val="000000"/>
                <w:szCs w:val="28"/>
                <w:lang w:val="da-DK"/>
              </w:rPr>
            </w:pPr>
            <w:r w:rsidRPr="00A4224F">
              <w:rPr>
                <w:color w:val="000000"/>
                <w:szCs w:val="28"/>
                <w:lang w:val="da-DK"/>
              </w:rPr>
              <w:t>HÌNH HỌC VÀ ĐO LƯỜNG</w:t>
            </w:r>
          </w:p>
        </w:tc>
      </w:tr>
      <w:tr w:rsidR="00097DBD" w:rsidRPr="00A4224F" w14:paraId="2C7E3B54" w14:textId="77777777" w:rsidTr="00E75731">
        <w:trPr>
          <w:jc w:val="center"/>
        </w:trPr>
        <w:tc>
          <w:tcPr>
            <w:tcW w:w="5000" w:type="pct"/>
            <w:gridSpan w:val="3"/>
            <w:shd w:val="clear" w:color="auto" w:fill="auto"/>
            <w:vAlign w:val="center"/>
          </w:tcPr>
          <w:p w14:paraId="392A72AD" w14:textId="77777777" w:rsidR="00097DBD" w:rsidRPr="00A4224F" w:rsidRDefault="00097DBD" w:rsidP="006C5202">
            <w:pPr>
              <w:suppressAutoHyphens/>
              <w:spacing w:before="60" w:after="60" w:line="286" w:lineRule="auto"/>
              <w:ind w:firstLine="0"/>
              <w:jc w:val="left"/>
              <w:rPr>
                <w:b/>
                <w:i/>
                <w:color w:val="000000"/>
                <w:szCs w:val="28"/>
              </w:rPr>
            </w:pPr>
            <w:r w:rsidRPr="00A4224F">
              <w:rPr>
                <w:b/>
                <w:i/>
                <w:color w:val="000000"/>
                <w:szCs w:val="28"/>
              </w:rPr>
              <w:t>Hình học phẳng</w:t>
            </w:r>
          </w:p>
        </w:tc>
      </w:tr>
      <w:tr w:rsidR="00097DBD" w:rsidRPr="00A4224F" w14:paraId="2F03474E" w14:textId="77777777" w:rsidTr="00E75731">
        <w:trPr>
          <w:jc w:val="center"/>
        </w:trPr>
        <w:tc>
          <w:tcPr>
            <w:tcW w:w="830" w:type="pct"/>
            <w:vMerge w:val="restart"/>
            <w:shd w:val="clear" w:color="auto" w:fill="auto"/>
          </w:tcPr>
          <w:p w14:paraId="01B6CF40" w14:textId="77777777" w:rsidR="00097DBD" w:rsidRPr="00A4224F" w:rsidRDefault="00097DBD" w:rsidP="006C5202">
            <w:pPr>
              <w:suppressAutoHyphens/>
              <w:spacing w:before="60" w:after="60" w:line="288" w:lineRule="auto"/>
              <w:ind w:firstLine="0"/>
              <w:rPr>
                <w:color w:val="000000"/>
                <w:szCs w:val="28"/>
                <w:lang w:val="da-DK"/>
              </w:rPr>
            </w:pPr>
            <w:r w:rsidRPr="00A4224F">
              <w:rPr>
                <w:color w:val="000000"/>
                <w:szCs w:val="28"/>
                <w:lang w:val="da-DK"/>
              </w:rPr>
              <w:lastRenderedPageBreak/>
              <w:t>Hệ thức lượng trong tam giác. Vectơ</w:t>
            </w:r>
          </w:p>
        </w:tc>
        <w:tc>
          <w:tcPr>
            <w:tcW w:w="1158" w:type="pct"/>
            <w:shd w:val="clear" w:color="auto" w:fill="auto"/>
          </w:tcPr>
          <w:p w14:paraId="5D397389" w14:textId="77777777" w:rsidR="006236D9" w:rsidRPr="00A4224F" w:rsidRDefault="00097DBD" w:rsidP="006C5202">
            <w:pPr>
              <w:suppressAutoHyphens/>
              <w:spacing w:before="60" w:after="60" w:line="288" w:lineRule="auto"/>
              <w:ind w:firstLine="0"/>
              <w:rPr>
                <w:i/>
                <w:color w:val="000000"/>
                <w:szCs w:val="28"/>
                <w:lang w:val="da-DK"/>
              </w:rPr>
            </w:pPr>
            <w:r w:rsidRPr="00A4224F">
              <w:rPr>
                <w:i/>
                <w:color w:val="000000"/>
                <w:szCs w:val="28"/>
                <w:lang w:val="da-DK"/>
              </w:rPr>
              <w:t>Hệ thức lượng trong tam giác</w:t>
            </w:r>
            <w:r w:rsidR="006236D9" w:rsidRPr="00A4224F">
              <w:rPr>
                <w:i/>
                <w:color w:val="000000"/>
                <w:szCs w:val="28"/>
                <w:lang w:val="da-DK"/>
              </w:rPr>
              <w:t>. Đị</w:t>
            </w:r>
            <w:r w:rsidR="00EB0C3B" w:rsidRPr="00A4224F">
              <w:rPr>
                <w:i/>
                <w:color w:val="000000"/>
                <w:szCs w:val="28"/>
                <w:lang w:val="da-DK"/>
              </w:rPr>
              <w:t>nh lí</w:t>
            </w:r>
            <w:r w:rsidR="006236D9" w:rsidRPr="00A4224F">
              <w:rPr>
                <w:i/>
                <w:color w:val="000000"/>
                <w:szCs w:val="28"/>
                <w:lang w:val="da-DK"/>
              </w:rPr>
              <w:t xml:space="preserve"> côsin. Đị</w:t>
            </w:r>
            <w:r w:rsidR="00EB0C3B" w:rsidRPr="00A4224F">
              <w:rPr>
                <w:i/>
                <w:color w:val="000000"/>
                <w:szCs w:val="28"/>
                <w:lang w:val="da-DK"/>
              </w:rPr>
              <w:t>nh lí</w:t>
            </w:r>
            <w:r w:rsidR="006236D9" w:rsidRPr="00A4224F">
              <w:rPr>
                <w:i/>
                <w:color w:val="000000"/>
                <w:szCs w:val="28"/>
                <w:lang w:val="da-DK"/>
              </w:rPr>
              <w:t xml:space="preserve"> sin. Công thức tính diện tích tam giác. Giải tam giác</w:t>
            </w:r>
          </w:p>
          <w:p w14:paraId="00122BD6" w14:textId="77777777" w:rsidR="00097DBD" w:rsidRPr="00A4224F" w:rsidRDefault="00097DBD" w:rsidP="006C5202">
            <w:pPr>
              <w:suppressAutoHyphens/>
              <w:spacing w:before="60" w:after="60" w:line="288" w:lineRule="auto"/>
              <w:ind w:firstLine="0"/>
              <w:rPr>
                <w:i/>
                <w:color w:val="000000"/>
                <w:szCs w:val="28"/>
                <w:lang w:val="da-DK"/>
              </w:rPr>
            </w:pPr>
          </w:p>
        </w:tc>
        <w:tc>
          <w:tcPr>
            <w:tcW w:w="3012" w:type="pct"/>
            <w:shd w:val="clear" w:color="auto" w:fill="auto"/>
          </w:tcPr>
          <w:p w14:paraId="54286BC9" w14:textId="77777777" w:rsidR="00097DBD" w:rsidRPr="00A4224F" w:rsidRDefault="00097DBD" w:rsidP="006C5202">
            <w:pPr>
              <w:suppressAutoHyphens/>
              <w:spacing w:before="60" w:after="60" w:line="288" w:lineRule="auto"/>
              <w:ind w:firstLine="0"/>
              <w:rPr>
                <w:color w:val="000000"/>
                <w:szCs w:val="28"/>
                <w:lang w:val="da-DK"/>
              </w:rPr>
            </w:pPr>
            <w:r w:rsidRPr="00A4224F">
              <w:rPr>
                <w:color w:val="000000"/>
                <w:szCs w:val="28"/>
                <w:lang w:val="da-DK"/>
              </w:rPr>
              <w:t xml:space="preserve">– Nhận biết được giá trị lượng giác của một góc từ </w:t>
            </w:r>
            <w:r w:rsidRPr="00A4224F">
              <w:rPr>
                <w:color w:val="000000"/>
                <w:szCs w:val="28"/>
              </w:rPr>
              <w:sym w:font="Symbol" w:char="F030"/>
            </w:r>
            <w:r w:rsidRPr="00A4224F">
              <w:rPr>
                <w:color w:val="000000"/>
                <w:szCs w:val="28"/>
              </w:rPr>
              <w:sym w:font="Symbol" w:char="F0B0"/>
            </w:r>
            <w:r w:rsidRPr="00A4224F">
              <w:rPr>
                <w:color w:val="000000"/>
                <w:szCs w:val="28"/>
                <w:lang w:val="da-DK"/>
              </w:rPr>
              <w:t xml:space="preserve"> đến 18</w:t>
            </w:r>
            <w:r w:rsidRPr="00A4224F">
              <w:rPr>
                <w:color w:val="000000"/>
                <w:szCs w:val="28"/>
              </w:rPr>
              <w:sym w:font="Symbol" w:char="F030"/>
            </w:r>
            <w:r w:rsidRPr="00A4224F">
              <w:rPr>
                <w:color w:val="000000"/>
                <w:szCs w:val="28"/>
              </w:rPr>
              <w:sym w:font="Symbol" w:char="F0B0"/>
            </w:r>
            <w:r w:rsidRPr="00A4224F">
              <w:rPr>
                <w:color w:val="000000"/>
                <w:szCs w:val="28"/>
                <w:lang w:val="da-DK"/>
              </w:rPr>
              <w:t>.</w:t>
            </w:r>
          </w:p>
          <w:p w14:paraId="2DBBDCF5" w14:textId="77777777" w:rsidR="00097DBD" w:rsidRPr="00A4224F" w:rsidRDefault="00097DBD" w:rsidP="006C5202">
            <w:pPr>
              <w:suppressAutoHyphens/>
              <w:spacing w:before="60" w:after="60" w:line="288" w:lineRule="auto"/>
              <w:ind w:firstLine="0"/>
              <w:rPr>
                <w:color w:val="000000"/>
                <w:szCs w:val="28"/>
                <w:lang w:val="da-DK"/>
              </w:rPr>
            </w:pPr>
            <w:r w:rsidRPr="00A4224F">
              <w:rPr>
                <w:color w:val="000000"/>
                <w:szCs w:val="28"/>
                <w:lang w:val="da-DK"/>
              </w:rPr>
              <w:t xml:space="preserve">– Tính được giá trị lượng giác (đúng hoặc gần đúng) của một góc từ </w:t>
            </w:r>
            <w:r w:rsidRPr="00A4224F">
              <w:rPr>
                <w:color w:val="000000"/>
                <w:szCs w:val="28"/>
              </w:rPr>
              <w:sym w:font="Symbol" w:char="F030"/>
            </w:r>
            <w:r w:rsidRPr="00A4224F">
              <w:rPr>
                <w:color w:val="000000"/>
                <w:szCs w:val="28"/>
              </w:rPr>
              <w:sym w:font="Symbol" w:char="F0B0"/>
            </w:r>
            <w:r w:rsidRPr="00A4224F">
              <w:rPr>
                <w:color w:val="000000"/>
                <w:szCs w:val="28"/>
                <w:lang w:val="da-DK"/>
              </w:rPr>
              <w:t xml:space="preserve"> đến 18</w:t>
            </w:r>
            <w:r w:rsidRPr="00A4224F">
              <w:rPr>
                <w:color w:val="000000"/>
                <w:szCs w:val="28"/>
              </w:rPr>
              <w:sym w:font="Symbol" w:char="F030"/>
            </w:r>
            <w:r w:rsidRPr="00A4224F">
              <w:rPr>
                <w:color w:val="000000"/>
                <w:szCs w:val="28"/>
              </w:rPr>
              <w:sym w:font="Symbol" w:char="F0B0"/>
            </w:r>
            <w:r w:rsidRPr="00A4224F">
              <w:rPr>
                <w:color w:val="000000"/>
                <w:szCs w:val="28"/>
              </w:rPr>
              <w:t xml:space="preserve"> </w:t>
            </w:r>
            <w:r w:rsidRPr="00A4224F">
              <w:rPr>
                <w:color w:val="000000"/>
                <w:szCs w:val="28"/>
                <w:lang w:val="da-DK"/>
              </w:rPr>
              <w:t>bằng máy tính cầm tay.</w:t>
            </w:r>
          </w:p>
          <w:p w14:paraId="1B186970" w14:textId="77777777" w:rsidR="00097DBD" w:rsidRPr="00A4224F" w:rsidRDefault="00097DBD" w:rsidP="006C5202">
            <w:pPr>
              <w:suppressAutoHyphens/>
              <w:spacing w:before="60" w:after="60" w:line="288" w:lineRule="auto"/>
              <w:ind w:firstLine="0"/>
              <w:rPr>
                <w:color w:val="000000"/>
                <w:szCs w:val="28"/>
                <w:lang w:val="da-DK"/>
              </w:rPr>
            </w:pPr>
            <w:r w:rsidRPr="00A4224F">
              <w:rPr>
                <w:color w:val="000000"/>
                <w:szCs w:val="28"/>
                <w:lang w:val="da-DK"/>
              </w:rPr>
              <w:t>– Giải thích được hệ thức liên hệ giữa giá trị lượng giác của các góc phụ nhau, bù nhau.</w:t>
            </w:r>
          </w:p>
          <w:p w14:paraId="1291BDA4" w14:textId="77777777" w:rsidR="00097DBD" w:rsidRPr="00A4224F" w:rsidRDefault="00097DBD" w:rsidP="006C5202">
            <w:pPr>
              <w:suppressAutoHyphens/>
              <w:spacing w:before="60" w:after="60" w:line="288" w:lineRule="auto"/>
              <w:ind w:firstLine="0"/>
              <w:rPr>
                <w:color w:val="000000"/>
                <w:szCs w:val="28"/>
                <w:lang w:val="da-DK"/>
              </w:rPr>
            </w:pPr>
            <w:r w:rsidRPr="00A4224F">
              <w:rPr>
                <w:color w:val="000000"/>
                <w:szCs w:val="28"/>
                <w:lang w:val="da-DK"/>
              </w:rPr>
              <w:t>– Giải thích được các hệ thức lượng cơ bản trong tam giác: đị</w:t>
            </w:r>
            <w:r w:rsidR="00EB0C3B" w:rsidRPr="00A4224F">
              <w:rPr>
                <w:color w:val="000000"/>
                <w:szCs w:val="28"/>
                <w:lang w:val="da-DK"/>
              </w:rPr>
              <w:t>nh lí</w:t>
            </w:r>
            <w:r w:rsidRPr="00A4224F">
              <w:rPr>
                <w:color w:val="000000"/>
                <w:szCs w:val="28"/>
                <w:lang w:val="da-DK"/>
              </w:rPr>
              <w:t xml:space="preserve"> côsin, đị</w:t>
            </w:r>
            <w:r w:rsidR="00EB0C3B" w:rsidRPr="00A4224F">
              <w:rPr>
                <w:color w:val="000000"/>
                <w:szCs w:val="28"/>
                <w:lang w:val="da-DK"/>
              </w:rPr>
              <w:t>nh lí</w:t>
            </w:r>
            <w:r w:rsidRPr="00A4224F">
              <w:rPr>
                <w:color w:val="000000"/>
                <w:szCs w:val="28"/>
                <w:lang w:val="da-DK"/>
              </w:rPr>
              <w:t xml:space="preserve"> sin, công thức tính diện tích tam giác.</w:t>
            </w:r>
          </w:p>
          <w:p w14:paraId="7C24E8C8" w14:textId="77777777" w:rsidR="00097DBD" w:rsidRPr="00A4224F" w:rsidRDefault="00097DBD" w:rsidP="006C5202">
            <w:pPr>
              <w:suppressAutoHyphens/>
              <w:spacing w:before="60" w:after="60" w:line="288" w:lineRule="auto"/>
              <w:ind w:firstLine="0"/>
              <w:rPr>
                <w:color w:val="000000"/>
                <w:szCs w:val="28"/>
                <w:lang w:val="da-DK"/>
              </w:rPr>
            </w:pPr>
            <w:r w:rsidRPr="00A4224F">
              <w:rPr>
                <w:color w:val="000000"/>
                <w:szCs w:val="28"/>
                <w:lang w:val="da-DK"/>
              </w:rPr>
              <w:t>– Mô tả được cách giải tam giác và vận dụng được vào việc giải một số bài toán có nội dung thực tiễn (ví dụ: xác định khoảng cách giữa hai địa điểm khi gặp vật cản, xác định chiều cao của vật khi không thể đo trực tiếp,...).</w:t>
            </w:r>
          </w:p>
        </w:tc>
      </w:tr>
      <w:tr w:rsidR="00097DBD" w:rsidRPr="00A4224F" w14:paraId="68910E51" w14:textId="77777777" w:rsidTr="00E75731">
        <w:trPr>
          <w:jc w:val="center"/>
        </w:trPr>
        <w:tc>
          <w:tcPr>
            <w:tcW w:w="830" w:type="pct"/>
            <w:vMerge/>
            <w:shd w:val="clear" w:color="auto" w:fill="auto"/>
          </w:tcPr>
          <w:p w14:paraId="2BD33E8C" w14:textId="77777777" w:rsidR="00097DBD" w:rsidRPr="00A4224F" w:rsidRDefault="00097DBD" w:rsidP="006C5202">
            <w:pPr>
              <w:suppressAutoHyphens/>
              <w:spacing w:before="60" w:after="60" w:line="288" w:lineRule="auto"/>
              <w:ind w:firstLine="0"/>
              <w:jc w:val="left"/>
              <w:outlineLvl w:val="2"/>
              <w:rPr>
                <w:b/>
                <w:color w:val="000000"/>
                <w:szCs w:val="28"/>
                <w:lang w:val="da-DK"/>
              </w:rPr>
            </w:pPr>
          </w:p>
        </w:tc>
        <w:tc>
          <w:tcPr>
            <w:tcW w:w="1158" w:type="pct"/>
            <w:shd w:val="clear" w:color="auto" w:fill="auto"/>
          </w:tcPr>
          <w:p w14:paraId="62135813" w14:textId="77777777" w:rsidR="00097DBD" w:rsidRPr="00A4224F" w:rsidRDefault="00097DBD" w:rsidP="006C5202">
            <w:pPr>
              <w:suppressAutoHyphens/>
              <w:spacing w:before="60" w:after="60" w:line="288" w:lineRule="auto"/>
              <w:ind w:firstLine="0"/>
              <w:rPr>
                <w:i/>
                <w:color w:val="000000"/>
                <w:szCs w:val="28"/>
                <w:lang w:val="da-DK"/>
              </w:rPr>
            </w:pPr>
            <w:r w:rsidRPr="00A4224F">
              <w:rPr>
                <w:i/>
                <w:color w:val="000000"/>
                <w:szCs w:val="28"/>
                <w:lang w:val="da-DK"/>
              </w:rPr>
              <w:t>Vectơ, các phép toán</w:t>
            </w:r>
            <w:r w:rsidR="000E1DD9" w:rsidRPr="00A4224F">
              <w:rPr>
                <w:i/>
                <w:color w:val="000000"/>
                <w:szCs w:val="28"/>
                <w:lang w:val="da-DK"/>
              </w:rPr>
              <w:t xml:space="preserve"> (tổng và hiệu hai vectơ, tích của một số với vectơ, tích vô hướng của hai vectơ)</w:t>
            </w:r>
            <w:r w:rsidR="000E1DD9" w:rsidRPr="00A4224F">
              <w:rPr>
                <w:color w:val="000000"/>
                <w:szCs w:val="28"/>
                <w:lang w:val="da-DK"/>
              </w:rPr>
              <w:t xml:space="preserve"> </w:t>
            </w:r>
            <w:r w:rsidRPr="00A4224F">
              <w:rPr>
                <w:i/>
                <w:color w:val="000000"/>
                <w:szCs w:val="28"/>
                <w:lang w:val="da-DK"/>
              </w:rPr>
              <w:t>và một số ứng dụng trong Vậ</w:t>
            </w:r>
            <w:r w:rsidR="00EB0C3B" w:rsidRPr="00A4224F">
              <w:rPr>
                <w:i/>
                <w:color w:val="000000"/>
                <w:szCs w:val="28"/>
                <w:lang w:val="da-DK"/>
              </w:rPr>
              <w:t>t lí</w:t>
            </w:r>
            <w:r w:rsidR="000E1DD9" w:rsidRPr="00A4224F">
              <w:rPr>
                <w:i/>
                <w:color w:val="000000"/>
                <w:szCs w:val="28"/>
                <w:lang w:val="da-DK"/>
              </w:rPr>
              <w:t xml:space="preserve"> </w:t>
            </w:r>
          </w:p>
        </w:tc>
        <w:tc>
          <w:tcPr>
            <w:tcW w:w="3012" w:type="pct"/>
            <w:shd w:val="clear" w:color="auto" w:fill="auto"/>
          </w:tcPr>
          <w:p w14:paraId="1B26BB3A" w14:textId="77777777" w:rsidR="00097DBD" w:rsidRPr="00A4224F" w:rsidRDefault="00097DBD" w:rsidP="006C5202">
            <w:pPr>
              <w:suppressAutoHyphens/>
              <w:spacing w:before="60" w:after="60" w:line="288" w:lineRule="auto"/>
              <w:ind w:firstLine="0"/>
              <w:rPr>
                <w:color w:val="000000"/>
                <w:szCs w:val="28"/>
                <w:lang w:val="da-DK"/>
              </w:rPr>
            </w:pPr>
            <w:r w:rsidRPr="00A4224F">
              <w:rPr>
                <w:color w:val="000000"/>
                <w:szCs w:val="28"/>
                <w:lang w:val="da-DK"/>
              </w:rPr>
              <w:t>– Nhận biết được khái niệm vectơ, vectơ bằng nhau</w:t>
            </w:r>
            <w:r w:rsidR="000E1DD9" w:rsidRPr="00A4224F">
              <w:rPr>
                <w:color w:val="000000"/>
                <w:szCs w:val="28"/>
                <w:lang w:val="da-DK"/>
              </w:rPr>
              <w:t>, vectơ-không</w:t>
            </w:r>
            <w:r w:rsidRPr="00A4224F">
              <w:rPr>
                <w:color w:val="000000"/>
                <w:szCs w:val="28"/>
                <w:lang w:val="da-DK"/>
              </w:rPr>
              <w:t xml:space="preserve">. </w:t>
            </w:r>
          </w:p>
          <w:p w14:paraId="37E9703F" w14:textId="77777777" w:rsidR="00097DBD" w:rsidRPr="00A4224F" w:rsidRDefault="00097DBD" w:rsidP="006C5202">
            <w:pPr>
              <w:suppressAutoHyphens/>
              <w:spacing w:before="60" w:after="60" w:line="288" w:lineRule="auto"/>
              <w:ind w:firstLine="0"/>
              <w:rPr>
                <w:color w:val="000000"/>
                <w:szCs w:val="28"/>
                <w:lang w:val="da-DK"/>
              </w:rPr>
            </w:pPr>
            <w:r w:rsidRPr="00A4224F">
              <w:rPr>
                <w:color w:val="000000"/>
                <w:szCs w:val="28"/>
                <w:lang w:val="da-DK"/>
              </w:rPr>
              <w:t>– Biểu thị được một số đại lượng trong thực tiễn bằng vectơ.</w:t>
            </w:r>
          </w:p>
          <w:p w14:paraId="1183E201" w14:textId="77777777" w:rsidR="00097DBD" w:rsidRPr="00A4224F" w:rsidRDefault="00097DBD" w:rsidP="006C5202">
            <w:pPr>
              <w:suppressAutoHyphens/>
              <w:spacing w:before="60" w:after="60" w:line="288" w:lineRule="auto"/>
              <w:ind w:firstLine="0"/>
              <w:rPr>
                <w:color w:val="000000"/>
                <w:szCs w:val="28"/>
                <w:lang w:val="da-DK"/>
              </w:rPr>
            </w:pPr>
            <w:r w:rsidRPr="00A4224F">
              <w:rPr>
                <w:color w:val="000000"/>
                <w:szCs w:val="28"/>
                <w:lang w:val="da-DK"/>
              </w:rPr>
              <w:t>– Thực hiện được các phép toán trên vectơ (</w:t>
            </w:r>
            <w:r w:rsidR="000E1DD9" w:rsidRPr="00A4224F">
              <w:rPr>
                <w:color w:val="000000"/>
                <w:szCs w:val="28"/>
                <w:lang w:val="da-DK"/>
              </w:rPr>
              <w:t>tổng và hiệu hai vectơ, tích của</w:t>
            </w:r>
            <w:r w:rsidRPr="00A4224F">
              <w:rPr>
                <w:color w:val="000000"/>
                <w:szCs w:val="28"/>
                <w:lang w:val="da-DK"/>
              </w:rPr>
              <w:t xml:space="preserve"> một số với vectơ, tích vô hướng củ</w:t>
            </w:r>
            <w:r w:rsidR="0036040A" w:rsidRPr="00A4224F">
              <w:rPr>
                <w:color w:val="000000"/>
                <w:szCs w:val="28"/>
                <w:lang w:val="da-DK"/>
              </w:rPr>
              <w:t>a hai vectơ) và mô tả được</w:t>
            </w:r>
            <w:r w:rsidRPr="00A4224F">
              <w:rPr>
                <w:color w:val="000000"/>
                <w:szCs w:val="28"/>
                <w:lang w:val="da-DK"/>
              </w:rPr>
              <w:t xml:space="preserve"> những tính chất hình học (ba điểm thẳng hàng, trung điểm của đoạn thẳng, trọng tâm của tam giác,...) bằng vectơ.</w:t>
            </w:r>
          </w:p>
          <w:p w14:paraId="0B81EDEC" w14:textId="77777777" w:rsidR="00097DBD" w:rsidRPr="00A4224F" w:rsidRDefault="00097DBD" w:rsidP="006C5202">
            <w:pPr>
              <w:suppressAutoHyphens/>
              <w:spacing w:before="60" w:after="60" w:line="288" w:lineRule="auto"/>
              <w:ind w:firstLine="0"/>
              <w:rPr>
                <w:color w:val="000000"/>
                <w:szCs w:val="28"/>
                <w:lang w:val="da-DK"/>
              </w:rPr>
            </w:pPr>
            <w:r w:rsidRPr="00A4224F">
              <w:rPr>
                <w:color w:val="000000"/>
                <w:szCs w:val="28"/>
                <w:lang w:val="da-DK"/>
              </w:rPr>
              <w:t>– Sử dụng được vectơ và các phép toán trên vectơ để giải thích một số hiện tượng có liên quan đến Vậ</w:t>
            </w:r>
            <w:r w:rsidR="00EB0C3B" w:rsidRPr="00A4224F">
              <w:rPr>
                <w:color w:val="000000"/>
                <w:szCs w:val="28"/>
                <w:lang w:val="da-DK"/>
              </w:rPr>
              <w:t>t lí</w:t>
            </w:r>
            <w:r w:rsidRPr="00A4224F">
              <w:rPr>
                <w:color w:val="000000"/>
                <w:szCs w:val="28"/>
                <w:lang w:val="da-DK"/>
              </w:rPr>
              <w:t xml:space="preserve"> và H</w:t>
            </w:r>
            <w:r w:rsidR="00B90A13" w:rsidRPr="00A4224F">
              <w:rPr>
                <w:color w:val="000000"/>
                <w:szCs w:val="28"/>
                <w:lang w:val="da-DK"/>
              </w:rPr>
              <w:t>oá</w:t>
            </w:r>
            <w:r w:rsidRPr="00A4224F">
              <w:rPr>
                <w:color w:val="000000"/>
                <w:szCs w:val="28"/>
                <w:lang w:val="da-DK"/>
              </w:rPr>
              <w:t xml:space="preserve"> học (ví dụ: những vấn đề liên quan đến lực, đến chuyển động,...).</w:t>
            </w:r>
          </w:p>
          <w:p w14:paraId="12913AFF" w14:textId="77777777" w:rsidR="00097DBD" w:rsidRPr="00A4224F" w:rsidRDefault="00097DBD" w:rsidP="006C5202">
            <w:pPr>
              <w:suppressAutoHyphens/>
              <w:spacing w:before="60" w:after="60" w:line="288" w:lineRule="auto"/>
              <w:ind w:firstLine="0"/>
              <w:rPr>
                <w:color w:val="000000"/>
                <w:szCs w:val="28"/>
                <w:lang w:val="da-DK"/>
              </w:rPr>
            </w:pPr>
            <w:r w:rsidRPr="00A4224F">
              <w:rPr>
                <w:color w:val="000000"/>
                <w:szCs w:val="28"/>
                <w:lang w:val="da-DK"/>
              </w:rPr>
              <w:t xml:space="preserve">– Vận dụng được kiến thức về vectơ để giải một số bài toán hình học và </w:t>
            </w:r>
            <w:r w:rsidRPr="00A4224F">
              <w:rPr>
                <w:color w:val="000000"/>
                <w:szCs w:val="28"/>
                <w:lang w:val="da-DK"/>
              </w:rPr>
              <w:lastRenderedPageBreak/>
              <w:t>một số bài toán liên quan đến thực tiễn (ví dụ: xác định lực tác dụng lên vật,...).</w:t>
            </w:r>
          </w:p>
        </w:tc>
      </w:tr>
      <w:tr w:rsidR="00097DBD" w:rsidRPr="00A4224F" w14:paraId="55CD8BF1" w14:textId="77777777" w:rsidTr="00E75731">
        <w:trPr>
          <w:jc w:val="center"/>
        </w:trPr>
        <w:tc>
          <w:tcPr>
            <w:tcW w:w="830" w:type="pct"/>
            <w:vMerge w:val="restart"/>
            <w:shd w:val="clear" w:color="auto" w:fill="auto"/>
          </w:tcPr>
          <w:p w14:paraId="1FDF36C8" w14:textId="77777777" w:rsidR="00097DBD" w:rsidRPr="00A4224F" w:rsidRDefault="00097DBD" w:rsidP="00362B14">
            <w:pPr>
              <w:suppressAutoHyphens/>
              <w:spacing w:before="60" w:after="60" w:line="271" w:lineRule="auto"/>
              <w:ind w:firstLine="0"/>
              <w:rPr>
                <w:noProof/>
                <w:color w:val="000000"/>
                <w:szCs w:val="28"/>
                <w:lang w:val="da-DK"/>
              </w:rPr>
            </w:pPr>
            <w:r w:rsidRPr="00A4224F">
              <w:rPr>
                <w:noProof/>
                <w:color w:val="000000"/>
                <w:szCs w:val="28"/>
                <w:lang w:val="da-DK"/>
              </w:rPr>
              <w:lastRenderedPageBreak/>
              <w:t>Phương pháp toạ độ trong mặt phẳng</w:t>
            </w:r>
          </w:p>
        </w:tc>
        <w:tc>
          <w:tcPr>
            <w:tcW w:w="1158" w:type="pct"/>
            <w:shd w:val="clear" w:color="auto" w:fill="auto"/>
          </w:tcPr>
          <w:p w14:paraId="51456C13" w14:textId="77777777" w:rsidR="00097DBD" w:rsidRPr="00A4224F" w:rsidRDefault="00097DBD" w:rsidP="00362B14">
            <w:pPr>
              <w:suppressAutoHyphens/>
              <w:spacing w:before="60" w:after="60" w:line="271" w:lineRule="auto"/>
              <w:ind w:firstLine="0"/>
              <w:rPr>
                <w:i/>
                <w:color w:val="000000"/>
                <w:szCs w:val="28"/>
                <w:lang w:val="da-DK"/>
              </w:rPr>
            </w:pPr>
            <w:r w:rsidRPr="00A4224F">
              <w:rPr>
                <w:i/>
                <w:iCs/>
                <w:color w:val="000000"/>
                <w:szCs w:val="28"/>
                <w:lang w:val="da-DK"/>
              </w:rPr>
              <w:t xml:space="preserve">Toạ độ của vectơ </w:t>
            </w:r>
            <w:r w:rsidRPr="00A4224F">
              <w:rPr>
                <w:i/>
                <w:iCs/>
                <w:color w:val="000000"/>
                <w:szCs w:val="28"/>
                <w:lang w:val="da-DK"/>
              </w:rPr>
              <w:br/>
            </w:r>
            <w:r w:rsidRPr="00A4224F">
              <w:rPr>
                <w:i/>
                <w:color w:val="000000"/>
                <w:szCs w:val="28"/>
                <w:lang w:val="da-DK"/>
              </w:rPr>
              <w:t>đối với một hệ trục toạ độ</w:t>
            </w:r>
            <w:r w:rsidR="0036040A" w:rsidRPr="00A4224F">
              <w:rPr>
                <w:i/>
                <w:color w:val="000000"/>
                <w:szCs w:val="28"/>
                <w:lang w:val="da-DK"/>
              </w:rPr>
              <w:t>. Biểu thức t</w:t>
            </w:r>
            <w:r w:rsidR="00362B14" w:rsidRPr="00A4224F">
              <w:rPr>
                <w:i/>
                <w:color w:val="000000"/>
                <w:szCs w:val="28"/>
                <w:lang w:val="da-DK"/>
              </w:rPr>
              <w:t>oạ</w:t>
            </w:r>
            <w:r w:rsidR="0036040A" w:rsidRPr="00A4224F">
              <w:rPr>
                <w:i/>
                <w:color w:val="000000"/>
                <w:szCs w:val="28"/>
                <w:lang w:val="da-DK"/>
              </w:rPr>
              <w:t xml:space="preserve"> độ của các phép toán vectơ</w:t>
            </w:r>
            <w:r w:rsidR="00392652" w:rsidRPr="00A4224F">
              <w:rPr>
                <w:i/>
                <w:color w:val="000000"/>
                <w:szCs w:val="28"/>
                <w:lang w:val="da-DK"/>
              </w:rPr>
              <w:t>. Ứng dụng</w:t>
            </w:r>
            <w:r w:rsidR="00392652" w:rsidRPr="00A4224F">
              <w:rPr>
                <w:rFonts w:eastAsia="Times New Roman"/>
                <w:color w:val="000000"/>
                <w:szCs w:val="28"/>
              </w:rPr>
              <w:t xml:space="preserve"> </w:t>
            </w:r>
            <w:r w:rsidR="00392652" w:rsidRPr="00A4224F">
              <w:rPr>
                <w:rFonts w:eastAsia="Times New Roman"/>
                <w:i/>
                <w:color w:val="000000"/>
                <w:szCs w:val="28"/>
              </w:rPr>
              <w:t>vào bài toán giải tam giác</w:t>
            </w:r>
          </w:p>
        </w:tc>
        <w:tc>
          <w:tcPr>
            <w:tcW w:w="3012" w:type="pct"/>
            <w:shd w:val="clear" w:color="auto" w:fill="auto"/>
          </w:tcPr>
          <w:p w14:paraId="6F4FF170" w14:textId="77777777" w:rsidR="00097DBD" w:rsidRPr="00A4224F" w:rsidRDefault="00097DBD" w:rsidP="00362B14">
            <w:pPr>
              <w:suppressAutoHyphens/>
              <w:spacing w:before="60" w:after="60" w:line="271" w:lineRule="auto"/>
              <w:ind w:firstLine="0"/>
              <w:rPr>
                <w:color w:val="000000"/>
                <w:szCs w:val="28"/>
                <w:lang w:val="da-DK"/>
              </w:rPr>
            </w:pPr>
            <w:r w:rsidRPr="00A4224F">
              <w:rPr>
                <w:color w:val="000000"/>
                <w:szCs w:val="28"/>
                <w:lang w:val="da-DK"/>
              </w:rPr>
              <w:t xml:space="preserve">– Nhận biết được toạ độ của vectơ đối với một hệ trục toạ độ. </w:t>
            </w:r>
          </w:p>
          <w:p w14:paraId="68EE3C0A" w14:textId="77777777" w:rsidR="00097DBD" w:rsidRPr="00A4224F" w:rsidRDefault="00097DBD" w:rsidP="00362B14">
            <w:pPr>
              <w:suppressAutoHyphens/>
              <w:spacing w:before="60" w:after="60" w:line="271" w:lineRule="auto"/>
              <w:ind w:firstLine="0"/>
              <w:rPr>
                <w:color w:val="000000"/>
                <w:szCs w:val="28"/>
                <w:lang w:val="da-DK"/>
              </w:rPr>
            </w:pPr>
            <w:r w:rsidRPr="00A4224F">
              <w:rPr>
                <w:color w:val="000000"/>
                <w:szCs w:val="28"/>
                <w:lang w:val="da-DK"/>
              </w:rPr>
              <w:t>– Tìm được toạ độ của một vectơ, độ dài của một vectơ khi biết toạ độ hai đầu mút của nó.</w:t>
            </w:r>
          </w:p>
          <w:p w14:paraId="16822A45" w14:textId="77777777" w:rsidR="00097DBD" w:rsidRPr="00A4224F" w:rsidRDefault="00097DBD" w:rsidP="00362B14">
            <w:pPr>
              <w:suppressAutoHyphens/>
              <w:spacing w:before="60" w:after="60" w:line="271" w:lineRule="auto"/>
              <w:ind w:firstLine="0"/>
              <w:rPr>
                <w:color w:val="000000"/>
                <w:szCs w:val="28"/>
                <w:lang w:val="da-DK"/>
              </w:rPr>
            </w:pPr>
            <w:r w:rsidRPr="00A4224F">
              <w:rPr>
                <w:color w:val="000000"/>
                <w:szCs w:val="28"/>
                <w:lang w:val="da-DK"/>
              </w:rPr>
              <w:t>– Sử dụng được biểu thức toạ độ của các phép toán vectơ trong tính toán.</w:t>
            </w:r>
          </w:p>
          <w:p w14:paraId="1A9C5C5B" w14:textId="77777777" w:rsidR="00097DBD" w:rsidRPr="00A4224F" w:rsidRDefault="00097DBD" w:rsidP="00362B14">
            <w:pPr>
              <w:shd w:val="clear" w:color="auto" w:fill="FFFFFF"/>
              <w:spacing w:before="60" w:after="60" w:line="271" w:lineRule="auto"/>
              <w:ind w:firstLine="0"/>
              <w:rPr>
                <w:rFonts w:eastAsia="Times New Roman"/>
                <w:color w:val="000000"/>
                <w:sz w:val="36"/>
                <w:szCs w:val="36"/>
              </w:rPr>
            </w:pPr>
            <w:r w:rsidRPr="00A4224F">
              <w:rPr>
                <w:color w:val="000000"/>
                <w:szCs w:val="28"/>
                <w:lang w:val="da-DK"/>
              </w:rPr>
              <w:t xml:space="preserve">– Vận dụng được </w:t>
            </w:r>
            <w:r w:rsidRPr="00A4224F">
              <w:rPr>
                <w:rFonts w:eastAsia="Times New Roman"/>
                <w:color w:val="000000"/>
                <w:szCs w:val="28"/>
              </w:rPr>
              <w:t>ph</w:t>
            </w:r>
            <w:r w:rsidR="00392652" w:rsidRPr="00A4224F">
              <w:rPr>
                <w:rFonts w:eastAsia="Times New Roman"/>
                <w:color w:val="000000"/>
                <w:szCs w:val="28"/>
              </w:rPr>
              <w:t>ương pháp t</w:t>
            </w:r>
            <w:r w:rsidR="00362B14" w:rsidRPr="00A4224F">
              <w:rPr>
                <w:rFonts w:eastAsia="Times New Roman"/>
                <w:color w:val="000000"/>
                <w:szCs w:val="28"/>
              </w:rPr>
              <w:t>oạ</w:t>
            </w:r>
            <w:r w:rsidR="00392652" w:rsidRPr="00A4224F">
              <w:rPr>
                <w:rFonts w:eastAsia="Times New Roman"/>
                <w:color w:val="000000"/>
                <w:szCs w:val="28"/>
              </w:rPr>
              <w:t xml:space="preserve"> độ vào </w:t>
            </w:r>
            <w:r w:rsidRPr="00A4224F">
              <w:rPr>
                <w:rFonts w:eastAsia="Times New Roman"/>
                <w:color w:val="000000"/>
                <w:szCs w:val="28"/>
              </w:rPr>
              <w:t>bài toán giải tam giác.</w:t>
            </w:r>
            <w:r w:rsidRPr="00A4224F">
              <w:rPr>
                <w:rFonts w:eastAsia="Times New Roman"/>
                <w:color w:val="000000"/>
                <w:sz w:val="36"/>
                <w:szCs w:val="36"/>
              </w:rPr>
              <w:t> </w:t>
            </w:r>
          </w:p>
          <w:p w14:paraId="7B8FC6E0" w14:textId="77777777" w:rsidR="00097DBD" w:rsidRPr="00A4224F" w:rsidRDefault="00097DBD" w:rsidP="00362B14">
            <w:pPr>
              <w:suppressAutoHyphens/>
              <w:spacing w:before="60" w:after="60" w:line="271" w:lineRule="auto"/>
              <w:ind w:firstLine="0"/>
              <w:rPr>
                <w:color w:val="000000"/>
                <w:szCs w:val="28"/>
                <w:lang w:val="da-DK"/>
              </w:rPr>
            </w:pPr>
            <w:r w:rsidRPr="00A4224F">
              <w:rPr>
                <w:color w:val="000000"/>
                <w:szCs w:val="28"/>
                <w:lang w:val="da-DK"/>
              </w:rPr>
              <w:t>– Vận dụng được kiến thức về toạ độ của vectơ để giải một số bài toán liên quan đến thực tiễn (ví dụ: vị trí của vật trên mặt phẳng toạ độ,...).</w:t>
            </w:r>
          </w:p>
        </w:tc>
      </w:tr>
      <w:tr w:rsidR="00097DBD" w:rsidRPr="00A4224F" w14:paraId="6DFE788D" w14:textId="77777777" w:rsidTr="00E75731">
        <w:trPr>
          <w:jc w:val="center"/>
        </w:trPr>
        <w:tc>
          <w:tcPr>
            <w:tcW w:w="830" w:type="pct"/>
            <w:vMerge/>
            <w:shd w:val="clear" w:color="auto" w:fill="auto"/>
          </w:tcPr>
          <w:p w14:paraId="497E6D19" w14:textId="77777777" w:rsidR="00097DBD" w:rsidRPr="00A4224F" w:rsidRDefault="00097DBD" w:rsidP="00362B14">
            <w:pPr>
              <w:suppressAutoHyphens/>
              <w:spacing w:before="60" w:after="60" w:line="271" w:lineRule="auto"/>
              <w:ind w:firstLine="0"/>
              <w:jc w:val="left"/>
              <w:outlineLvl w:val="2"/>
              <w:rPr>
                <w:b/>
                <w:noProof/>
                <w:color w:val="000000"/>
                <w:szCs w:val="28"/>
                <w:lang w:val="da-DK"/>
              </w:rPr>
            </w:pPr>
          </w:p>
        </w:tc>
        <w:tc>
          <w:tcPr>
            <w:tcW w:w="1158" w:type="pct"/>
            <w:shd w:val="clear" w:color="auto" w:fill="auto"/>
          </w:tcPr>
          <w:p w14:paraId="122C3C0A" w14:textId="77777777" w:rsidR="00097DBD" w:rsidRPr="00A4224F" w:rsidRDefault="00097DBD" w:rsidP="00B96DDD">
            <w:pPr>
              <w:suppressAutoHyphens/>
              <w:spacing w:before="60" w:after="60" w:line="271" w:lineRule="auto"/>
              <w:ind w:firstLine="0"/>
              <w:rPr>
                <w:i/>
                <w:iCs/>
                <w:color w:val="000000"/>
                <w:szCs w:val="28"/>
                <w:lang w:val="da-DK"/>
              </w:rPr>
            </w:pPr>
            <w:r w:rsidRPr="00A4224F">
              <w:rPr>
                <w:i/>
                <w:noProof/>
                <w:color w:val="000000"/>
                <w:szCs w:val="28"/>
                <w:lang w:val="da-DK"/>
              </w:rPr>
              <w:t>Đường thẳng trong mặt phẳng toạ độ</w:t>
            </w:r>
            <w:r w:rsidR="00392652" w:rsidRPr="00A4224F">
              <w:rPr>
                <w:i/>
                <w:noProof/>
                <w:color w:val="000000"/>
                <w:szCs w:val="28"/>
                <w:lang w:val="da-DK"/>
              </w:rPr>
              <w:t xml:space="preserve">. </w:t>
            </w:r>
            <w:r w:rsidR="00392652" w:rsidRPr="00A4224F">
              <w:rPr>
                <w:i/>
                <w:color w:val="000000"/>
                <w:szCs w:val="28"/>
                <w:lang w:val="da-DK"/>
              </w:rPr>
              <w:t xml:space="preserve">Phương trình tổng quát và phương trình tham số của </w:t>
            </w:r>
            <w:r w:rsidR="00392652" w:rsidRPr="00A4224F">
              <w:rPr>
                <w:i/>
                <w:iCs/>
                <w:color w:val="000000"/>
                <w:szCs w:val="28"/>
                <w:lang w:val="da-DK"/>
              </w:rPr>
              <w:t>đường thẳng.</w:t>
            </w:r>
            <w:r w:rsidR="00392652" w:rsidRPr="00A4224F">
              <w:rPr>
                <w:i/>
                <w:color w:val="000000"/>
                <w:szCs w:val="28"/>
                <w:lang w:val="da-DK"/>
              </w:rPr>
              <w:t xml:space="preserve"> Khoảng cách từ một điểm đến một đường thẳng</w:t>
            </w:r>
          </w:p>
        </w:tc>
        <w:tc>
          <w:tcPr>
            <w:tcW w:w="3012" w:type="pct"/>
            <w:shd w:val="clear" w:color="auto" w:fill="auto"/>
          </w:tcPr>
          <w:p w14:paraId="46080AF2" w14:textId="77777777" w:rsidR="00097DBD" w:rsidRPr="00A4224F" w:rsidRDefault="00097DBD" w:rsidP="00362B14">
            <w:pPr>
              <w:suppressAutoHyphens/>
              <w:spacing w:before="60" w:after="60" w:line="271" w:lineRule="auto"/>
              <w:ind w:firstLine="0"/>
              <w:rPr>
                <w:color w:val="000000"/>
                <w:szCs w:val="28"/>
                <w:lang w:val="da-DK"/>
              </w:rPr>
            </w:pPr>
            <w:r w:rsidRPr="00A4224F">
              <w:rPr>
                <w:color w:val="000000"/>
                <w:szCs w:val="28"/>
                <w:lang w:val="da-DK"/>
              </w:rPr>
              <w:t xml:space="preserve">– Mô tả được phương trình tổng quát và phương trình tham số của </w:t>
            </w:r>
            <w:r w:rsidRPr="00A4224F">
              <w:rPr>
                <w:iCs/>
                <w:color w:val="000000"/>
                <w:szCs w:val="28"/>
                <w:lang w:val="da-DK"/>
              </w:rPr>
              <w:t xml:space="preserve">đường thẳng </w:t>
            </w:r>
            <w:r w:rsidRPr="00A4224F">
              <w:rPr>
                <w:color w:val="000000"/>
                <w:szCs w:val="28"/>
                <w:lang w:val="da-DK"/>
              </w:rPr>
              <w:t>trong mặt phẳng toạ độ</w:t>
            </w:r>
            <w:r w:rsidRPr="00A4224F">
              <w:rPr>
                <w:iCs/>
                <w:color w:val="000000"/>
                <w:szCs w:val="28"/>
                <w:lang w:val="da-DK"/>
              </w:rPr>
              <w:t>.</w:t>
            </w:r>
          </w:p>
          <w:p w14:paraId="3D98D269" w14:textId="77777777" w:rsidR="00097DBD" w:rsidRPr="00A4224F" w:rsidRDefault="00097DBD" w:rsidP="00362B14">
            <w:pPr>
              <w:suppressAutoHyphens/>
              <w:spacing w:before="60" w:after="60" w:line="271" w:lineRule="auto"/>
              <w:ind w:firstLine="0"/>
              <w:rPr>
                <w:color w:val="000000"/>
                <w:szCs w:val="28"/>
                <w:lang w:val="da-DK"/>
              </w:rPr>
            </w:pPr>
            <w:r w:rsidRPr="00A4224F">
              <w:rPr>
                <w:color w:val="000000"/>
                <w:szCs w:val="28"/>
                <w:lang w:val="da-DK"/>
              </w:rPr>
              <w:t xml:space="preserve">– Thiết lập được phương trình của </w:t>
            </w:r>
            <w:r w:rsidRPr="00A4224F">
              <w:rPr>
                <w:iCs/>
                <w:color w:val="000000"/>
                <w:szCs w:val="28"/>
                <w:lang w:val="da-DK"/>
              </w:rPr>
              <w:t xml:space="preserve">đường thẳng </w:t>
            </w:r>
            <w:r w:rsidRPr="00A4224F">
              <w:rPr>
                <w:color w:val="000000"/>
                <w:szCs w:val="28"/>
                <w:lang w:val="da-DK"/>
              </w:rPr>
              <w:t>trong mặt phẳng khi biết: một điểm và một vectơ pháp tuyến; biết một điểm và một vectơ chỉ phương; biết hai điểm</w:t>
            </w:r>
            <w:r w:rsidRPr="00A4224F">
              <w:rPr>
                <w:iCs/>
                <w:color w:val="000000"/>
                <w:szCs w:val="28"/>
                <w:lang w:val="da-DK"/>
              </w:rPr>
              <w:t>.</w:t>
            </w:r>
          </w:p>
          <w:p w14:paraId="2ACCE096" w14:textId="77777777" w:rsidR="00097DBD" w:rsidRPr="00A4224F" w:rsidRDefault="00097DBD" w:rsidP="00362B14">
            <w:pPr>
              <w:suppressAutoHyphens/>
              <w:spacing w:before="60" w:after="60" w:line="271" w:lineRule="auto"/>
              <w:ind w:firstLine="0"/>
              <w:rPr>
                <w:color w:val="000000"/>
                <w:szCs w:val="28"/>
                <w:lang w:val="da-DK"/>
              </w:rPr>
            </w:pPr>
            <w:r w:rsidRPr="00A4224F">
              <w:rPr>
                <w:color w:val="000000"/>
                <w:szCs w:val="28"/>
                <w:lang w:val="da-DK"/>
              </w:rPr>
              <w:t>– Nhận biết được hai đường thẳng cắt nhau, song song, trùng nhau, vuông góc với nhau bằng phương pháp toạ độ.</w:t>
            </w:r>
          </w:p>
          <w:p w14:paraId="10D09730" w14:textId="77777777" w:rsidR="006741BF" w:rsidRPr="00A4224F" w:rsidRDefault="006741BF" w:rsidP="00362B14">
            <w:pPr>
              <w:suppressAutoHyphens/>
              <w:spacing w:before="60" w:after="60" w:line="271" w:lineRule="auto"/>
              <w:ind w:firstLine="0"/>
              <w:rPr>
                <w:color w:val="000000"/>
                <w:szCs w:val="28"/>
                <w:lang w:val="da-DK"/>
              </w:rPr>
            </w:pPr>
            <w:r w:rsidRPr="00A4224F">
              <w:rPr>
                <w:color w:val="000000"/>
                <w:szCs w:val="28"/>
                <w:lang w:val="da-DK"/>
              </w:rPr>
              <w:t xml:space="preserve">– Thiết lập được </w:t>
            </w:r>
            <w:r w:rsidRPr="00A4224F">
              <w:rPr>
                <w:rFonts w:eastAsia="Times New Roman"/>
                <w:color w:val="000000"/>
                <w:szCs w:val="28"/>
              </w:rPr>
              <w:t>công thức tính góc giữa hai đường thẳng.</w:t>
            </w:r>
          </w:p>
          <w:p w14:paraId="2D44C4DC" w14:textId="77777777" w:rsidR="00097DBD" w:rsidRPr="00A4224F" w:rsidRDefault="00097DBD" w:rsidP="00362B14">
            <w:pPr>
              <w:suppressAutoHyphens/>
              <w:spacing w:before="60" w:after="60" w:line="271" w:lineRule="auto"/>
              <w:ind w:firstLine="0"/>
              <w:rPr>
                <w:color w:val="000000"/>
                <w:szCs w:val="28"/>
                <w:lang w:val="da-DK"/>
              </w:rPr>
            </w:pPr>
            <w:r w:rsidRPr="00A4224F">
              <w:rPr>
                <w:color w:val="000000"/>
                <w:szCs w:val="28"/>
                <w:lang w:val="da-DK"/>
              </w:rPr>
              <w:t>– Tính được khoảng cách từ một điểm đến một đường thẳng bằng phương pháp toạ độ.</w:t>
            </w:r>
          </w:p>
          <w:p w14:paraId="4240FD25" w14:textId="77777777" w:rsidR="00097DBD" w:rsidRPr="00A4224F" w:rsidRDefault="00097DBD" w:rsidP="00362B14">
            <w:pPr>
              <w:suppressAutoHyphens/>
              <w:spacing w:before="60" w:after="60" w:line="271" w:lineRule="auto"/>
              <w:ind w:firstLine="0"/>
              <w:rPr>
                <w:color w:val="000000"/>
                <w:szCs w:val="28"/>
                <w:lang w:val="da-DK"/>
              </w:rPr>
            </w:pPr>
            <w:r w:rsidRPr="00A4224F">
              <w:rPr>
                <w:color w:val="000000"/>
                <w:szCs w:val="28"/>
                <w:lang w:val="da-DK"/>
              </w:rPr>
              <w:t>– Giải thích được mối liên hệ giữa đồ thị hàm</w:t>
            </w:r>
            <w:r w:rsidR="00E41260" w:rsidRPr="00A4224F">
              <w:rPr>
                <w:color w:val="000000"/>
                <w:szCs w:val="28"/>
                <w:lang w:val="da-DK"/>
              </w:rPr>
              <w:t xml:space="preserve"> số</w:t>
            </w:r>
            <w:r w:rsidRPr="00A4224F">
              <w:rPr>
                <w:color w:val="000000"/>
                <w:szCs w:val="28"/>
                <w:lang w:val="da-DK"/>
              </w:rPr>
              <w:t xml:space="preserve"> bậc nhất và đường thẳng trong mặt phẳng toạ độ.</w:t>
            </w:r>
          </w:p>
          <w:p w14:paraId="523C4A62" w14:textId="77777777" w:rsidR="00097DBD" w:rsidRPr="00A4224F" w:rsidRDefault="00097DBD" w:rsidP="00362B14">
            <w:pPr>
              <w:suppressAutoHyphens/>
              <w:spacing w:before="60" w:after="60" w:line="271" w:lineRule="auto"/>
              <w:ind w:firstLine="0"/>
              <w:rPr>
                <w:color w:val="000000"/>
                <w:szCs w:val="28"/>
                <w:lang w:val="da-DK"/>
              </w:rPr>
            </w:pPr>
            <w:r w:rsidRPr="00A4224F">
              <w:rPr>
                <w:color w:val="000000"/>
                <w:szCs w:val="28"/>
                <w:lang w:val="da-DK"/>
              </w:rPr>
              <w:t xml:space="preserve">– Vận dụng được kiến thức về phương trình đường thẳng để giải một số </w:t>
            </w:r>
            <w:r w:rsidRPr="00A4224F">
              <w:rPr>
                <w:color w:val="000000"/>
                <w:szCs w:val="28"/>
                <w:lang w:val="da-DK"/>
              </w:rPr>
              <w:lastRenderedPageBreak/>
              <w:t>bài toán có liên quan đến thực tiễn.</w:t>
            </w:r>
          </w:p>
        </w:tc>
      </w:tr>
      <w:tr w:rsidR="00097DBD" w:rsidRPr="00A4224F" w14:paraId="287C88D5" w14:textId="77777777" w:rsidTr="00E75731">
        <w:trPr>
          <w:jc w:val="center"/>
        </w:trPr>
        <w:tc>
          <w:tcPr>
            <w:tcW w:w="830" w:type="pct"/>
            <w:vMerge/>
            <w:shd w:val="clear" w:color="auto" w:fill="auto"/>
          </w:tcPr>
          <w:p w14:paraId="5663A917" w14:textId="77777777" w:rsidR="00097DBD" w:rsidRPr="00A4224F" w:rsidRDefault="00097DBD" w:rsidP="00E75731">
            <w:pPr>
              <w:suppressAutoHyphens/>
              <w:spacing w:before="60" w:after="60"/>
              <w:ind w:firstLine="0"/>
              <w:jc w:val="left"/>
              <w:outlineLvl w:val="2"/>
              <w:rPr>
                <w:b/>
                <w:color w:val="000000"/>
                <w:szCs w:val="28"/>
                <w:lang w:val="da-DK"/>
              </w:rPr>
            </w:pPr>
          </w:p>
        </w:tc>
        <w:tc>
          <w:tcPr>
            <w:tcW w:w="1158" w:type="pct"/>
            <w:shd w:val="clear" w:color="auto" w:fill="auto"/>
          </w:tcPr>
          <w:p w14:paraId="485AB88A" w14:textId="77777777" w:rsidR="00097DBD" w:rsidRPr="00A4224F" w:rsidRDefault="00097DBD" w:rsidP="00B94F17">
            <w:pPr>
              <w:suppressAutoHyphens/>
              <w:spacing w:before="60" w:after="60" w:line="288" w:lineRule="auto"/>
              <w:ind w:firstLine="0"/>
              <w:rPr>
                <w:i/>
                <w:color w:val="000000"/>
                <w:szCs w:val="28"/>
                <w:lang w:val="da-DK"/>
              </w:rPr>
            </w:pPr>
            <w:r w:rsidRPr="00A4224F">
              <w:rPr>
                <w:i/>
                <w:color w:val="000000"/>
                <w:szCs w:val="28"/>
                <w:lang w:val="da-DK"/>
              </w:rPr>
              <w:t>Đường tròn trong mặt phẳng toạ độ và ứng dụng</w:t>
            </w:r>
          </w:p>
        </w:tc>
        <w:tc>
          <w:tcPr>
            <w:tcW w:w="3012" w:type="pct"/>
            <w:shd w:val="clear" w:color="auto" w:fill="auto"/>
          </w:tcPr>
          <w:p w14:paraId="5B665029" w14:textId="77777777" w:rsidR="00097DBD" w:rsidRPr="00A4224F" w:rsidRDefault="00097DBD" w:rsidP="00B94F17">
            <w:pPr>
              <w:suppressAutoHyphens/>
              <w:spacing w:before="60" w:after="60" w:line="288" w:lineRule="auto"/>
              <w:ind w:firstLine="0"/>
              <w:rPr>
                <w:color w:val="000000"/>
                <w:szCs w:val="28"/>
                <w:lang w:val="da-DK"/>
              </w:rPr>
            </w:pPr>
            <w:r w:rsidRPr="00A4224F">
              <w:rPr>
                <w:color w:val="000000"/>
                <w:szCs w:val="28"/>
                <w:lang w:val="da-DK"/>
              </w:rPr>
              <w:t>– Thiết lập được phương trình đường tròn khi biết toạ độ tâm và bán kính; biết toạ độ ba điểm mà đường tròn đi qua; xác định được tâm và bán kính đường tròn khi biết phương trình của đường tròn.</w:t>
            </w:r>
          </w:p>
          <w:p w14:paraId="7F1E206A" w14:textId="77777777" w:rsidR="00097DBD" w:rsidRPr="00A4224F" w:rsidRDefault="00097DBD" w:rsidP="00B94F17">
            <w:pPr>
              <w:suppressAutoHyphens/>
              <w:spacing w:before="60" w:after="60" w:line="288" w:lineRule="auto"/>
              <w:ind w:firstLine="0"/>
              <w:rPr>
                <w:color w:val="000000"/>
                <w:szCs w:val="28"/>
                <w:lang w:val="da-DK"/>
              </w:rPr>
            </w:pPr>
            <w:r w:rsidRPr="00A4224F">
              <w:rPr>
                <w:color w:val="000000"/>
                <w:szCs w:val="28"/>
                <w:lang w:val="da-DK"/>
              </w:rPr>
              <w:t>– Thiết lập được phương trình tiếp tuyến của đườ</w:t>
            </w:r>
            <w:r w:rsidR="00674210" w:rsidRPr="00A4224F">
              <w:rPr>
                <w:color w:val="000000"/>
                <w:szCs w:val="28"/>
                <w:lang w:val="da-DK"/>
              </w:rPr>
              <w:t>ng tròn khi biết</w:t>
            </w:r>
            <w:r w:rsidRPr="00A4224F">
              <w:rPr>
                <w:color w:val="000000"/>
                <w:szCs w:val="28"/>
                <w:lang w:val="da-DK"/>
              </w:rPr>
              <w:t xml:space="preserve"> toạ độ của tiếp điểm.</w:t>
            </w:r>
          </w:p>
          <w:p w14:paraId="41CE7573" w14:textId="77777777" w:rsidR="00097DBD" w:rsidRPr="00A4224F" w:rsidRDefault="00097DBD" w:rsidP="00B94F17">
            <w:pPr>
              <w:suppressAutoHyphens/>
              <w:spacing w:before="60" w:after="60" w:line="288" w:lineRule="auto"/>
              <w:ind w:firstLine="0"/>
              <w:rPr>
                <w:color w:val="000000"/>
                <w:szCs w:val="28"/>
                <w:lang w:val="da-DK"/>
              </w:rPr>
            </w:pPr>
            <w:r w:rsidRPr="00A4224F">
              <w:rPr>
                <w:color w:val="000000"/>
                <w:szCs w:val="28"/>
                <w:lang w:val="da-DK"/>
              </w:rPr>
              <w:t>– Vận dụng được kiến thức về phương trình đường tròn để giải một số bài toán liên quan đến thực tiễn (ví dụ: bài toán về chuyển động tròn trong Vật lí,...).</w:t>
            </w:r>
          </w:p>
        </w:tc>
      </w:tr>
      <w:tr w:rsidR="00097DBD" w:rsidRPr="00A4224F" w14:paraId="0B8A0169" w14:textId="77777777" w:rsidTr="00E75731">
        <w:trPr>
          <w:jc w:val="center"/>
        </w:trPr>
        <w:tc>
          <w:tcPr>
            <w:tcW w:w="830" w:type="pct"/>
            <w:vMerge/>
            <w:shd w:val="clear" w:color="auto" w:fill="auto"/>
          </w:tcPr>
          <w:p w14:paraId="4C9A14DE" w14:textId="77777777" w:rsidR="00097DBD" w:rsidRPr="00A4224F" w:rsidRDefault="00097DBD" w:rsidP="00E75731">
            <w:pPr>
              <w:suppressAutoHyphens/>
              <w:spacing w:before="60" w:after="60"/>
              <w:ind w:firstLine="0"/>
              <w:jc w:val="left"/>
              <w:outlineLvl w:val="2"/>
              <w:rPr>
                <w:b/>
                <w:color w:val="000000"/>
                <w:szCs w:val="28"/>
                <w:lang w:val="da-DK"/>
              </w:rPr>
            </w:pPr>
          </w:p>
        </w:tc>
        <w:tc>
          <w:tcPr>
            <w:tcW w:w="1158" w:type="pct"/>
            <w:shd w:val="clear" w:color="auto" w:fill="auto"/>
          </w:tcPr>
          <w:p w14:paraId="4E1F590C" w14:textId="77777777" w:rsidR="00097DBD" w:rsidRPr="00A4224F" w:rsidRDefault="00097DBD" w:rsidP="00B94F17">
            <w:pPr>
              <w:suppressAutoHyphens/>
              <w:spacing w:before="60" w:after="60" w:line="288" w:lineRule="auto"/>
              <w:ind w:firstLine="0"/>
              <w:rPr>
                <w:i/>
                <w:color w:val="000000"/>
                <w:szCs w:val="28"/>
                <w:lang w:val="da-DK"/>
              </w:rPr>
            </w:pPr>
            <w:r w:rsidRPr="00A4224F">
              <w:rPr>
                <w:i/>
                <w:color w:val="000000"/>
                <w:szCs w:val="28"/>
                <w:lang w:val="da-DK"/>
              </w:rPr>
              <w:t>Ba đường conic trong mặt phẳng toạ độ và ứng dụng</w:t>
            </w:r>
          </w:p>
        </w:tc>
        <w:tc>
          <w:tcPr>
            <w:tcW w:w="3012" w:type="pct"/>
            <w:shd w:val="clear" w:color="auto" w:fill="auto"/>
          </w:tcPr>
          <w:p w14:paraId="23A7F761" w14:textId="77777777" w:rsidR="00097DBD" w:rsidRPr="00A4224F" w:rsidRDefault="00097DBD" w:rsidP="00B94F17">
            <w:pPr>
              <w:suppressAutoHyphens/>
              <w:spacing w:before="60" w:after="60" w:line="288" w:lineRule="auto"/>
              <w:ind w:firstLine="0"/>
              <w:rPr>
                <w:color w:val="000000"/>
                <w:szCs w:val="28"/>
                <w:lang w:val="da-DK"/>
              </w:rPr>
            </w:pPr>
            <w:r w:rsidRPr="00A4224F">
              <w:rPr>
                <w:color w:val="000000"/>
                <w:szCs w:val="28"/>
                <w:lang w:val="da-DK"/>
              </w:rPr>
              <w:t>– Nhận biết được ba đường conic bằng hình học.</w:t>
            </w:r>
          </w:p>
          <w:p w14:paraId="7DCA0BCB" w14:textId="77777777" w:rsidR="00097DBD" w:rsidRPr="00A4224F" w:rsidRDefault="00097DBD" w:rsidP="00B94F17">
            <w:pPr>
              <w:suppressAutoHyphens/>
              <w:spacing w:before="60" w:after="60" w:line="288" w:lineRule="auto"/>
              <w:ind w:firstLine="0"/>
              <w:rPr>
                <w:color w:val="000000"/>
                <w:szCs w:val="28"/>
                <w:lang w:val="da-DK"/>
              </w:rPr>
            </w:pPr>
            <w:r w:rsidRPr="00A4224F">
              <w:rPr>
                <w:color w:val="000000"/>
                <w:szCs w:val="28"/>
                <w:lang w:val="da-DK"/>
              </w:rPr>
              <w:t>– Nhận biết được phương trình chính tắc của ba đường conic trong mặt phẳng toạ độ.</w:t>
            </w:r>
          </w:p>
          <w:p w14:paraId="4B33567E" w14:textId="77777777" w:rsidR="00097DBD" w:rsidRPr="00A4224F" w:rsidRDefault="00097DBD" w:rsidP="00B94F17">
            <w:pPr>
              <w:suppressAutoHyphens/>
              <w:spacing w:before="60" w:after="60" w:line="288" w:lineRule="auto"/>
              <w:ind w:firstLine="0"/>
              <w:rPr>
                <w:color w:val="000000"/>
                <w:szCs w:val="28"/>
                <w:lang w:val="da-DK"/>
              </w:rPr>
            </w:pPr>
            <w:r w:rsidRPr="00A4224F">
              <w:rPr>
                <w:rFonts w:eastAsia="Times New Roman"/>
                <w:color w:val="000000"/>
                <w:szCs w:val="28"/>
                <w:lang w:val="da-DK"/>
              </w:rPr>
              <w:t>– G</w:t>
            </w:r>
            <w:r w:rsidRPr="00A4224F">
              <w:rPr>
                <w:rFonts w:eastAsia="Times New Roman"/>
                <w:color w:val="000000"/>
                <w:szCs w:val="28"/>
                <w:lang w:val="vi-VN"/>
              </w:rPr>
              <w:t xml:space="preserve">iải quyết </w:t>
            </w:r>
            <w:r w:rsidRPr="00A4224F">
              <w:rPr>
                <w:rFonts w:eastAsia="Times New Roman"/>
                <w:color w:val="000000"/>
                <w:szCs w:val="28"/>
                <w:lang w:val="da-DK"/>
              </w:rPr>
              <w:t xml:space="preserve">được </w:t>
            </w:r>
            <w:r w:rsidRPr="00A4224F">
              <w:rPr>
                <w:rFonts w:eastAsia="Times New Roman"/>
                <w:color w:val="000000"/>
                <w:szCs w:val="28"/>
                <w:lang w:val="vi-VN"/>
              </w:rPr>
              <w:t>một số vấn đề thực tiễn gắn với</w:t>
            </w:r>
            <w:r w:rsidRPr="00A4224F">
              <w:rPr>
                <w:color w:val="000000"/>
                <w:szCs w:val="28"/>
                <w:lang w:val="da-DK"/>
              </w:rPr>
              <w:t xml:space="preserve"> ba đường conic (ví dụ: </w:t>
            </w:r>
            <w:r w:rsidRPr="00A4224F">
              <w:rPr>
                <w:rFonts w:eastAsia="Times New Roman"/>
                <w:color w:val="000000"/>
                <w:szCs w:val="28"/>
                <w:lang w:val="da-DK"/>
              </w:rPr>
              <w:t>giải thích một số hiện tượng trong Quang học,...)</w:t>
            </w:r>
            <w:r w:rsidRPr="00A4224F">
              <w:rPr>
                <w:color w:val="000000"/>
                <w:szCs w:val="28"/>
                <w:lang w:val="da-DK"/>
              </w:rPr>
              <w:t>.</w:t>
            </w:r>
          </w:p>
        </w:tc>
      </w:tr>
      <w:tr w:rsidR="00097DBD" w:rsidRPr="00A4224F" w14:paraId="5C3076C5" w14:textId="77777777" w:rsidTr="00E75731">
        <w:trPr>
          <w:jc w:val="center"/>
        </w:trPr>
        <w:tc>
          <w:tcPr>
            <w:tcW w:w="5000" w:type="pct"/>
            <w:gridSpan w:val="3"/>
            <w:shd w:val="clear" w:color="auto" w:fill="auto"/>
          </w:tcPr>
          <w:p w14:paraId="4864C042" w14:textId="77777777" w:rsidR="00097DBD" w:rsidRPr="00A4224F" w:rsidRDefault="00097DBD" w:rsidP="00E75731">
            <w:pPr>
              <w:suppressAutoHyphens/>
              <w:spacing w:before="60" w:after="60"/>
              <w:ind w:firstLine="0"/>
              <w:jc w:val="left"/>
              <w:rPr>
                <w:i/>
                <w:color w:val="000000"/>
                <w:szCs w:val="28"/>
                <w:lang w:val="da-DK"/>
              </w:rPr>
            </w:pPr>
            <w:r w:rsidRPr="00A4224F">
              <w:rPr>
                <w:b/>
                <w:i/>
                <w:color w:val="000000"/>
                <w:szCs w:val="28"/>
                <w:lang w:val="vi-VN"/>
              </w:rPr>
              <w:t>Thực hành trong phòng máy tính với phần mềm toán học (</w:t>
            </w:r>
            <w:r w:rsidRPr="00A4224F">
              <w:rPr>
                <w:b/>
                <w:i/>
                <w:color w:val="000000"/>
                <w:szCs w:val="28"/>
                <w:lang w:val="da-DK"/>
              </w:rPr>
              <w:t xml:space="preserve">nếu nhà </w:t>
            </w:r>
            <w:r w:rsidRPr="00A4224F">
              <w:rPr>
                <w:b/>
                <w:i/>
                <w:color w:val="000000"/>
                <w:szCs w:val="28"/>
                <w:lang w:val="vi-VN"/>
              </w:rPr>
              <w:t>trường có điều kiện thực hiện)</w:t>
            </w:r>
          </w:p>
        </w:tc>
      </w:tr>
      <w:tr w:rsidR="00097DBD" w:rsidRPr="00A4224F" w14:paraId="274C66EB" w14:textId="77777777" w:rsidTr="00E75731">
        <w:trPr>
          <w:jc w:val="center"/>
        </w:trPr>
        <w:tc>
          <w:tcPr>
            <w:tcW w:w="5000" w:type="pct"/>
            <w:gridSpan w:val="3"/>
            <w:shd w:val="clear" w:color="auto" w:fill="auto"/>
          </w:tcPr>
          <w:p w14:paraId="4A4958C1" w14:textId="77777777" w:rsidR="00097DBD" w:rsidRPr="00A4224F" w:rsidRDefault="00097DBD" w:rsidP="00E75731">
            <w:pPr>
              <w:suppressAutoHyphens/>
              <w:spacing w:before="60" w:after="60"/>
              <w:ind w:firstLine="0"/>
              <w:jc w:val="left"/>
              <w:rPr>
                <w:color w:val="000000"/>
                <w:szCs w:val="28"/>
                <w:lang w:val="da-DK"/>
              </w:rPr>
            </w:pPr>
            <w:r w:rsidRPr="00A4224F">
              <w:rPr>
                <w:color w:val="000000"/>
                <w:szCs w:val="28"/>
                <w:lang w:val="da-DK"/>
              </w:rPr>
              <w:t xml:space="preserve">– </w:t>
            </w:r>
            <w:r w:rsidRPr="00A4224F">
              <w:rPr>
                <w:color w:val="000000"/>
                <w:szCs w:val="28"/>
                <w:lang w:val="vi-VN"/>
              </w:rPr>
              <w:t>Sử dụng phần mềm để hỗ trợ việc học các kiến thức</w:t>
            </w:r>
            <w:r w:rsidR="00CC707E" w:rsidRPr="00A4224F">
              <w:rPr>
                <w:color w:val="000000"/>
                <w:szCs w:val="28"/>
              </w:rPr>
              <w:t xml:space="preserve"> </w:t>
            </w:r>
            <w:r w:rsidRPr="00A4224F">
              <w:rPr>
                <w:color w:val="000000"/>
                <w:szCs w:val="28"/>
                <w:lang w:val="da-DK"/>
              </w:rPr>
              <w:t>h</w:t>
            </w:r>
            <w:r w:rsidRPr="00A4224F">
              <w:rPr>
                <w:color w:val="000000"/>
                <w:szCs w:val="28"/>
                <w:lang w:val="vi-VN"/>
              </w:rPr>
              <w:t>ình học.</w:t>
            </w:r>
          </w:p>
          <w:p w14:paraId="7ADEC13F" w14:textId="77777777" w:rsidR="00097DBD" w:rsidRPr="00A4224F" w:rsidRDefault="00097DBD" w:rsidP="00E75731">
            <w:pPr>
              <w:shd w:val="clear" w:color="auto" w:fill="FFFFFF"/>
              <w:suppressAutoHyphens/>
              <w:spacing w:before="60" w:after="60"/>
              <w:ind w:firstLine="0"/>
              <w:jc w:val="left"/>
              <w:rPr>
                <w:noProof/>
                <w:color w:val="000000"/>
                <w:szCs w:val="28"/>
                <w:lang w:val="da-DK"/>
              </w:rPr>
            </w:pPr>
            <w:r w:rsidRPr="00A4224F">
              <w:rPr>
                <w:noProof/>
                <w:color w:val="000000"/>
                <w:szCs w:val="28"/>
                <w:lang w:val="da-DK"/>
              </w:rPr>
              <w:t xml:space="preserve">– Thực hành sử dụng phần mềm để biểu thị điểm, vectơ, các phép toán vectơ trong hệ trục toạ độ </w:t>
            </w:r>
            <w:r w:rsidRPr="00A4224F">
              <w:rPr>
                <w:i/>
                <w:noProof/>
                <w:color w:val="000000"/>
                <w:szCs w:val="28"/>
                <w:lang w:val="da-DK"/>
              </w:rPr>
              <w:t>Oxy</w:t>
            </w:r>
            <w:r w:rsidRPr="00A4224F">
              <w:rPr>
                <w:noProof/>
                <w:color w:val="000000"/>
                <w:szCs w:val="28"/>
                <w:lang w:val="da-DK"/>
              </w:rPr>
              <w:t>.</w:t>
            </w:r>
          </w:p>
          <w:p w14:paraId="4EA8859F" w14:textId="77777777" w:rsidR="00097DBD" w:rsidRPr="00A4224F" w:rsidRDefault="00097DBD" w:rsidP="00E75731">
            <w:pPr>
              <w:suppressAutoHyphens/>
              <w:spacing w:before="60" w:after="60"/>
              <w:ind w:firstLine="0"/>
              <w:jc w:val="left"/>
              <w:rPr>
                <w:noProof/>
                <w:color w:val="000000"/>
                <w:szCs w:val="28"/>
                <w:lang w:val="da-DK"/>
              </w:rPr>
            </w:pPr>
            <w:r w:rsidRPr="00A4224F">
              <w:rPr>
                <w:noProof/>
                <w:color w:val="000000"/>
                <w:szCs w:val="28"/>
                <w:lang w:val="da-DK"/>
              </w:rPr>
              <w:t>– Thực hành sử dụng phần mềm để vẽ đường thẳng, đường tròn, các đường conic trên mặt phẳng toạ độ; xem xét sự thay đổi hình dạng của các hình khi thay đổi các yếu tố trong phương trình xác định chúng.</w:t>
            </w:r>
          </w:p>
          <w:p w14:paraId="321B08CB" w14:textId="77777777" w:rsidR="0053665A" w:rsidRPr="00A4224F" w:rsidRDefault="00097DBD" w:rsidP="00E75731">
            <w:pPr>
              <w:suppressAutoHyphens/>
              <w:spacing w:before="60" w:after="60"/>
              <w:ind w:firstLine="0"/>
              <w:jc w:val="left"/>
              <w:rPr>
                <w:noProof/>
                <w:color w:val="000000"/>
                <w:szCs w:val="28"/>
                <w:lang w:val="da-DK"/>
              </w:rPr>
            </w:pPr>
            <w:r w:rsidRPr="00A4224F">
              <w:rPr>
                <w:noProof/>
                <w:color w:val="000000"/>
                <w:szCs w:val="28"/>
                <w:lang w:val="da-DK"/>
              </w:rPr>
              <w:t xml:space="preserve">– </w:t>
            </w:r>
            <w:r w:rsidRPr="00A4224F">
              <w:rPr>
                <w:rFonts w:eastAsia="Times New Roman"/>
                <w:noProof/>
                <w:color w:val="000000"/>
                <w:szCs w:val="28"/>
                <w:lang w:val="da-DK"/>
              </w:rPr>
              <w:t xml:space="preserve">Thực hành sử dụng phần mềm để thiết kế đồ hoạ liên quan đến </w:t>
            </w:r>
            <w:r w:rsidRPr="00A4224F">
              <w:rPr>
                <w:noProof/>
                <w:color w:val="000000"/>
                <w:szCs w:val="28"/>
                <w:lang w:val="da-DK"/>
              </w:rPr>
              <w:t>đường tròn và các đường conic.</w:t>
            </w:r>
          </w:p>
          <w:p w14:paraId="522D1A07" w14:textId="77777777" w:rsidR="002F46B1" w:rsidRPr="00A4224F" w:rsidRDefault="002F46B1" w:rsidP="00E75731">
            <w:pPr>
              <w:suppressAutoHyphens/>
              <w:spacing w:before="60" w:after="60"/>
              <w:ind w:firstLine="0"/>
              <w:jc w:val="left"/>
              <w:rPr>
                <w:noProof/>
                <w:color w:val="000000"/>
                <w:szCs w:val="28"/>
                <w:lang w:val="da-DK"/>
              </w:rPr>
            </w:pPr>
          </w:p>
        </w:tc>
      </w:tr>
      <w:tr w:rsidR="00097DBD" w:rsidRPr="00A4224F" w14:paraId="7A808A9B" w14:textId="77777777" w:rsidTr="00E75731">
        <w:trPr>
          <w:jc w:val="center"/>
        </w:trPr>
        <w:tc>
          <w:tcPr>
            <w:tcW w:w="5000" w:type="pct"/>
            <w:gridSpan w:val="3"/>
            <w:shd w:val="clear" w:color="auto" w:fill="auto"/>
            <w:vAlign w:val="center"/>
          </w:tcPr>
          <w:p w14:paraId="3915202F" w14:textId="77777777" w:rsidR="00097DBD" w:rsidRPr="00A4224F" w:rsidRDefault="00097DBD" w:rsidP="00E75731">
            <w:pPr>
              <w:suppressAutoHyphens/>
              <w:spacing w:before="60" w:after="60"/>
              <w:ind w:firstLine="0"/>
              <w:jc w:val="left"/>
              <w:rPr>
                <w:color w:val="000000"/>
                <w:szCs w:val="28"/>
                <w:lang w:val="vi-VN"/>
              </w:rPr>
            </w:pPr>
            <w:r w:rsidRPr="00A4224F">
              <w:rPr>
                <w:color w:val="000000"/>
                <w:szCs w:val="28"/>
                <w:lang w:val="vi-VN"/>
              </w:rPr>
              <w:lastRenderedPageBreak/>
              <w:t>TH</w:t>
            </w:r>
            <w:r w:rsidRPr="00A4224F">
              <w:rPr>
                <w:color w:val="000000"/>
                <w:szCs w:val="28"/>
                <w:lang w:val="da-DK"/>
              </w:rPr>
              <w:t>Ố</w:t>
            </w:r>
            <w:r w:rsidRPr="00A4224F">
              <w:rPr>
                <w:color w:val="000000"/>
                <w:szCs w:val="28"/>
                <w:lang w:val="vi-VN"/>
              </w:rPr>
              <w:t xml:space="preserve">NG KÊ VÀ </w:t>
            </w:r>
            <w:r w:rsidRPr="00A4224F">
              <w:rPr>
                <w:color w:val="000000"/>
                <w:szCs w:val="28"/>
                <w:lang w:val="da-DK"/>
              </w:rPr>
              <w:t>X</w:t>
            </w:r>
            <w:r w:rsidRPr="00A4224F">
              <w:rPr>
                <w:color w:val="000000"/>
                <w:szCs w:val="28"/>
                <w:lang w:val="vi-VN"/>
              </w:rPr>
              <w:t>ÁC SU</w:t>
            </w:r>
            <w:r w:rsidRPr="00A4224F">
              <w:rPr>
                <w:color w:val="000000"/>
                <w:szCs w:val="28"/>
                <w:lang w:val="da-DK"/>
              </w:rPr>
              <w:t>Ấ</w:t>
            </w:r>
            <w:r w:rsidRPr="00A4224F">
              <w:rPr>
                <w:color w:val="000000"/>
                <w:szCs w:val="28"/>
                <w:lang w:val="vi-VN"/>
              </w:rPr>
              <w:t>T</w:t>
            </w:r>
          </w:p>
        </w:tc>
      </w:tr>
      <w:tr w:rsidR="00097DBD" w:rsidRPr="00A4224F" w14:paraId="605B1A70" w14:textId="77777777" w:rsidTr="00E75731">
        <w:trPr>
          <w:jc w:val="center"/>
        </w:trPr>
        <w:tc>
          <w:tcPr>
            <w:tcW w:w="5000" w:type="pct"/>
            <w:gridSpan w:val="3"/>
            <w:shd w:val="clear" w:color="auto" w:fill="auto"/>
            <w:vAlign w:val="center"/>
          </w:tcPr>
          <w:p w14:paraId="30524CDA" w14:textId="77777777" w:rsidR="00097DBD" w:rsidRPr="00A4224F" w:rsidRDefault="00097DBD" w:rsidP="00E75731">
            <w:pPr>
              <w:suppressAutoHyphens/>
              <w:spacing w:before="60" w:after="60"/>
              <w:ind w:firstLine="0"/>
              <w:jc w:val="left"/>
              <w:rPr>
                <w:b/>
                <w:i/>
                <w:color w:val="000000"/>
                <w:szCs w:val="28"/>
              </w:rPr>
            </w:pPr>
            <w:r w:rsidRPr="00A4224F">
              <w:rPr>
                <w:b/>
                <w:i/>
                <w:color w:val="000000"/>
                <w:szCs w:val="28"/>
              </w:rPr>
              <w:t>Thống kê</w:t>
            </w:r>
          </w:p>
        </w:tc>
      </w:tr>
      <w:tr w:rsidR="00097DBD" w:rsidRPr="00A4224F" w14:paraId="21B87515" w14:textId="77777777" w:rsidTr="00E75731">
        <w:trPr>
          <w:jc w:val="center"/>
        </w:trPr>
        <w:tc>
          <w:tcPr>
            <w:tcW w:w="830" w:type="pct"/>
            <w:shd w:val="clear" w:color="auto" w:fill="auto"/>
          </w:tcPr>
          <w:p w14:paraId="22123353" w14:textId="77777777" w:rsidR="00097DBD" w:rsidRPr="00A4224F" w:rsidRDefault="00097DBD" w:rsidP="00E75731">
            <w:pPr>
              <w:suppressAutoHyphens/>
              <w:spacing w:before="60" w:after="60"/>
              <w:ind w:firstLine="0"/>
              <w:jc w:val="left"/>
              <w:rPr>
                <w:color w:val="000000"/>
                <w:szCs w:val="28"/>
                <w:lang w:val="da-DK"/>
              </w:rPr>
            </w:pPr>
            <w:r w:rsidRPr="00A4224F">
              <w:rPr>
                <w:color w:val="000000"/>
                <w:szCs w:val="28"/>
              </w:rPr>
              <w:t>Số gần đúng</w:t>
            </w:r>
          </w:p>
        </w:tc>
        <w:tc>
          <w:tcPr>
            <w:tcW w:w="1158" w:type="pct"/>
            <w:shd w:val="clear" w:color="auto" w:fill="auto"/>
          </w:tcPr>
          <w:p w14:paraId="2F47BB90" w14:textId="77777777" w:rsidR="00097DBD" w:rsidRPr="00A4224F" w:rsidRDefault="00097DBD" w:rsidP="00E75731">
            <w:pPr>
              <w:suppressAutoHyphens/>
              <w:spacing w:before="60" w:after="60"/>
              <w:ind w:firstLine="0"/>
              <w:jc w:val="left"/>
              <w:rPr>
                <w:color w:val="000000"/>
                <w:szCs w:val="28"/>
              </w:rPr>
            </w:pPr>
            <w:r w:rsidRPr="00A4224F">
              <w:rPr>
                <w:i/>
                <w:color w:val="000000"/>
                <w:szCs w:val="28"/>
              </w:rPr>
              <w:t>Số gần đúng. Sai số</w:t>
            </w:r>
          </w:p>
        </w:tc>
        <w:tc>
          <w:tcPr>
            <w:tcW w:w="3012" w:type="pct"/>
            <w:shd w:val="clear" w:color="auto" w:fill="auto"/>
          </w:tcPr>
          <w:p w14:paraId="6DF356EE" w14:textId="77777777" w:rsidR="00097DBD" w:rsidRPr="00A4224F" w:rsidRDefault="00097DBD" w:rsidP="00E75731">
            <w:pPr>
              <w:suppressAutoHyphens/>
              <w:spacing w:before="60" w:after="60"/>
              <w:ind w:firstLine="0"/>
              <w:rPr>
                <w:color w:val="000000"/>
                <w:szCs w:val="28"/>
              </w:rPr>
            </w:pPr>
            <w:r w:rsidRPr="00A4224F">
              <w:rPr>
                <w:color w:val="000000"/>
                <w:szCs w:val="28"/>
              </w:rPr>
              <w:t>– Hiểu được khái niệm số gần đúng, sai số tuyệt đối.</w:t>
            </w:r>
          </w:p>
          <w:p w14:paraId="2B5ADD93" w14:textId="77777777" w:rsidR="00097DBD" w:rsidRPr="00A4224F" w:rsidRDefault="00097DBD" w:rsidP="00E75731">
            <w:pPr>
              <w:suppressAutoHyphens/>
              <w:spacing w:before="60" w:after="60"/>
              <w:ind w:firstLine="0"/>
              <w:rPr>
                <w:color w:val="000000"/>
                <w:szCs w:val="28"/>
              </w:rPr>
            </w:pPr>
            <w:r w:rsidRPr="00A4224F">
              <w:rPr>
                <w:color w:val="000000"/>
                <w:szCs w:val="28"/>
              </w:rPr>
              <w:t>– Xác định được số gần đúng của một số với độ chính xác cho trước.</w:t>
            </w:r>
          </w:p>
          <w:p w14:paraId="57F326A5" w14:textId="77777777" w:rsidR="00097DBD" w:rsidRPr="00A4224F" w:rsidRDefault="00097DBD" w:rsidP="00E75731">
            <w:pPr>
              <w:suppressAutoHyphens/>
              <w:spacing w:before="60" w:after="60"/>
              <w:ind w:firstLine="0"/>
              <w:rPr>
                <w:color w:val="000000"/>
                <w:szCs w:val="28"/>
              </w:rPr>
            </w:pPr>
            <w:r w:rsidRPr="00A4224F">
              <w:rPr>
                <w:color w:val="000000"/>
                <w:szCs w:val="28"/>
              </w:rPr>
              <w:t>– Xác định được sai số tương đối của số gần đúng.</w:t>
            </w:r>
          </w:p>
          <w:p w14:paraId="261E6468" w14:textId="77777777" w:rsidR="00097DBD" w:rsidRPr="00A4224F" w:rsidRDefault="00097DBD" w:rsidP="00E75731">
            <w:pPr>
              <w:suppressAutoHyphens/>
              <w:spacing w:before="60" w:after="60"/>
              <w:ind w:firstLine="0"/>
              <w:rPr>
                <w:color w:val="000000"/>
                <w:szCs w:val="28"/>
              </w:rPr>
            </w:pPr>
            <w:r w:rsidRPr="00A4224F">
              <w:rPr>
                <w:color w:val="000000"/>
                <w:szCs w:val="28"/>
              </w:rPr>
              <w:t>– Xác định được số quy tròn của số gần đúng với độ chính xác cho trước.</w:t>
            </w:r>
          </w:p>
          <w:p w14:paraId="76FEA2CC" w14:textId="77777777" w:rsidR="00097DBD" w:rsidRPr="00A4224F" w:rsidRDefault="00097DBD" w:rsidP="00E75731">
            <w:pPr>
              <w:suppressAutoHyphens/>
              <w:spacing w:before="60" w:after="60"/>
              <w:ind w:firstLine="0"/>
              <w:rPr>
                <w:color w:val="000000"/>
                <w:szCs w:val="28"/>
              </w:rPr>
            </w:pPr>
            <w:r w:rsidRPr="00A4224F">
              <w:rPr>
                <w:color w:val="000000"/>
                <w:szCs w:val="28"/>
              </w:rPr>
              <w:t>– Biết sử dụng máy tính cầm tay để tính toán với các số gần đúng.</w:t>
            </w:r>
          </w:p>
        </w:tc>
      </w:tr>
      <w:tr w:rsidR="007E06BB" w:rsidRPr="00A4224F" w14:paraId="14FB5A30" w14:textId="77777777" w:rsidTr="00E75731">
        <w:trPr>
          <w:jc w:val="center"/>
        </w:trPr>
        <w:tc>
          <w:tcPr>
            <w:tcW w:w="830" w:type="pct"/>
            <w:shd w:val="clear" w:color="auto" w:fill="auto"/>
          </w:tcPr>
          <w:p w14:paraId="3C705B9B" w14:textId="77777777" w:rsidR="007E06BB" w:rsidRPr="00A4224F" w:rsidRDefault="007E06BB" w:rsidP="00E75731">
            <w:pPr>
              <w:suppressAutoHyphens/>
              <w:spacing w:before="60" w:after="60"/>
              <w:ind w:firstLine="0"/>
              <w:rPr>
                <w:color w:val="000000"/>
                <w:szCs w:val="28"/>
                <w:lang w:val="da-DK"/>
              </w:rPr>
            </w:pPr>
            <w:r w:rsidRPr="00A4224F">
              <w:rPr>
                <w:rFonts w:eastAsia="Times New Roman"/>
                <w:color w:val="000000"/>
                <w:szCs w:val="28"/>
                <w:lang w:val="vi-VN"/>
              </w:rPr>
              <w:t>T</w:t>
            </w:r>
            <w:r w:rsidRPr="00A4224F">
              <w:rPr>
                <w:rFonts w:eastAsia="Times New Roman"/>
                <w:color w:val="000000"/>
                <w:szCs w:val="28"/>
              </w:rPr>
              <w:t xml:space="preserve">hu thập </w:t>
            </w:r>
            <w:r w:rsidRPr="00A4224F">
              <w:rPr>
                <w:rFonts w:eastAsia="Times New Roman"/>
                <w:color w:val="000000"/>
                <w:szCs w:val="28"/>
                <w:lang w:val="vi-VN"/>
              </w:rPr>
              <w:t>và</w:t>
            </w:r>
            <w:r w:rsidRPr="00A4224F">
              <w:rPr>
                <w:rFonts w:eastAsia="Times New Roman"/>
                <w:color w:val="000000"/>
                <w:szCs w:val="28"/>
              </w:rPr>
              <w:t xml:space="preserve"> tổ chức </w:t>
            </w:r>
            <w:r w:rsidRPr="00A4224F">
              <w:rPr>
                <w:rFonts w:eastAsia="Times New Roman"/>
                <w:color w:val="000000"/>
                <w:szCs w:val="28"/>
                <w:lang w:val="vi-VN"/>
              </w:rPr>
              <w:t>dữ liệu</w:t>
            </w:r>
          </w:p>
        </w:tc>
        <w:tc>
          <w:tcPr>
            <w:tcW w:w="1158" w:type="pct"/>
            <w:shd w:val="clear" w:color="auto" w:fill="auto"/>
          </w:tcPr>
          <w:p w14:paraId="3D770CE5" w14:textId="77777777" w:rsidR="007E06BB" w:rsidRPr="00A4224F" w:rsidRDefault="007E06BB" w:rsidP="00E75731">
            <w:pPr>
              <w:autoSpaceDE w:val="0"/>
              <w:autoSpaceDN w:val="0"/>
              <w:adjustRightInd w:val="0"/>
              <w:spacing w:before="60" w:after="60"/>
              <w:ind w:firstLine="0"/>
              <w:rPr>
                <w:color w:val="000000"/>
                <w:szCs w:val="28"/>
              </w:rPr>
            </w:pPr>
            <w:r w:rsidRPr="00A4224F">
              <w:rPr>
                <w:i/>
                <w:color w:val="000000"/>
                <w:szCs w:val="28"/>
                <w:lang w:val="vi-VN"/>
              </w:rPr>
              <w:t>Mô tả và biểu diễn dữ liệu trên các bảng, biểu đồ</w:t>
            </w:r>
          </w:p>
        </w:tc>
        <w:tc>
          <w:tcPr>
            <w:tcW w:w="3012" w:type="pct"/>
            <w:shd w:val="clear" w:color="auto" w:fill="auto"/>
          </w:tcPr>
          <w:p w14:paraId="1B3680E4" w14:textId="77777777" w:rsidR="007E06BB" w:rsidRPr="00A4224F" w:rsidRDefault="007E06BB" w:rsidP="00E75731">
            <w:pPr>
              <w:suppressAutoHyphens/>
              <w:spacing w:before="60" w:after="60"/>
              <w:ind w:firstLine="0"/>
              <w:rPr>
                <w:color w:val="000000"/>
                <w:szCs w:val="28"/>
              </w:rPr>
            </w:pPr>
            <w:r w:rsidRPr="00A4224F">
              <w:rPr>
                <w:color w:val="000000"/>
                <w:szCs w:val="28"/>
              </w:rPr>
              <w:t>Phát hiện</w:t>
            </w:r>
            <w:r w:rsidRPr="00A4224F">
              <w:rPr>
                <w:color w:val="000000"/>
                <w:szCs w:val="28"/>
                <w:lang w:val="vi-VN"/>
              </w:rPr>
              <w:t xml:space="preserve"> </w:t>
            </w:r>
            <w:r w:rsidRPr="00A4224F">
              <w:rPr>
                <w:color w:val="000000"/>
                <w:szCs w:val="28"/>
              </w:rPr>
              <w:t xml:space="preserve">và lí giải </w:t>
            </w:r>
            <w:r w:rsidRPr="00A4224F">
              <w:rPr>
                <w:color w:val="000000"/>
                <w:szCs w:val="28"/>
                <w:lang w:val="vi-VN"/>
              </w:rPr>
              <w:t xml:space="preserve">được số liệu không chính xác </w:t>
            </w:r>
            <w:r w:rsidRPr="00A4224F">
              <w:rPr>
                <w:color w:val="000000"/>
                <w:szCs w:val="28"/>
              </w:rPr>
              <w:t xml:space="preserve">dựa trên </w:t>
            </w:r>
            <w:r w:rsidRPr="00A4224F">
              <w:rPr>
                <w:color w:val="000000"/>
                <w:szCs w:val="28"/>
                <w:lang w:val="vi-VN"/>
              </w:rPr>
              <w:t>mối liên hệ toán học đơn giản giữa các số liệu đã được biểu diễn</w:t>
            </w:r>
            <w:r w:rsidRPr="00A4224F">
              <w:rPr>
                <w:color w:val="000000"/>
                <w:szCs w:val="28"/>
              </w:rPr>
              <w:t xml:space="preserve"> </w:t>
            </w:r>
            <w:r w:rsidRPr="00A4224F">
              <w:rPr>
                <w:color w:val="000000"/>
                <w:szCs w:val="28"/>
                <w:lang w:val="vi-VN"/>
              </w:rPr>
              <w:t>trong nh</w:t>
            </w:r>
            <w:r w:rsidRPr="00A4224F">
              <w:rPr>
                <w:color w:val="000000"/>
                <w:szCs w:val="28"/>
              </w:rPr>
              <w:t>iều</w:t>
            </w:r>
            <w:r w:rsidRPr="00A4224F">
              <w:rPr>
                <w:color w:val="000000"/>
                <w:szCs w:val="28"/>
                <w:lang w:val="vi-VN"/>
              </w:rPr>
              <w:t xml:space="preserve"> ví dụ.</w:t>
            </w:r>
          </w:p>
        </w:tc>
      </w:tr>
      <w:tr w:rsidR="007E06BB" w:rsidRPr="00A4224F" w14:paraId="294AD509" w14:textId="77777777" w:rsidTr="00E75731">
        <w:trPr>
          <w:jc w:val="center"/>
        </w:trPr>
        <w:tc>
          <w:tcPr>
            <w:tcW w:w="830" w:type="pct"/>
            <w:vMerge w:val="restart"/>
            <w:shd w:val="clear" w:color="auto" w:fill="auto"/>
          </w:tcPr>
          <w:p w14:paraId="09BF8F20" w14:textId="77777777" w:rsidR="007E06BB" w:rsidRPr="00A4224F" w:rsidRDefault="007E06BB" w:rsidP="00E75731">
            <w:pPr>
              <w:suppressAutoHyphens/>
              <w:spacing w:before="60" w:after="60"/>
              <w:ind w:firstLine="0"/>
              <w:rPr>
                <w:color w:val="000000"/>
                <w:szCs w:val="28"/>
                <w:lang w:val="vi-VN"/>
              </w:rPr>
            </w:pPr>
            <w:r w:rsidRPr="00A4224F">
              <w:rPr>
                <w:rFonts w:eastAsia="Times New Roman"/>
                <w:noProof/>
                <w:color w:val="000000"/>
                <w:szCs w:val="28"/>
                <w:lang w:val="vi-VN"/>
              </w:rPr>
              <w:t>Phân tích</w:t>
            </w:r>
            <w:r w:rsidRPr="00A4224F">
              <w:rPr>
                <w:rFonts w:eastAsia="Times New Roman"/>
                <w:noProof/>
                <w:color w:val="000000"/>
                <w:szCs w:val="28"/>
              </w:rPr>
              <w:t xml:space="preserve"> </w:t>
            </w:r>
            <w:r w:rsidRPr="00A4224F">
              <w:rPr>
                <w:rFonts w:eastAsia="Times New Roman"/>
                <w:noProof/>
                <w:color w:val="000000"/>
                <w:szCs w:val="28"/>
                <w:lang w:val="vi-VN"/>
              </w:rPr>
              <w:t xml:space="preserve">và </w:t>
            </w:r>
            <w:r w:rsidRPr="00A4224F">
              <w:rPr>
                <w:rFonts w:eastAsia="Times New Roman"/>
                <w:noProof/>
                <w:color w:val="000000"/>
                <w:szCs w:val="28"/>
              </w:rPr>
              <w:t>xử lí</w:t>
            </w:r>
            <w:r w:rsidRPr="00A4224F">
              <w:rPr>
                <w:rFonts w:eastAsia="Times New Roman"/>
                <w:noProof/>
                <w:color w:val="000000"/>
                <w:szCs w:val="28"/>
                <w:lang w:val="vi-VN"/>
              </w:rPr>
              <w:t xml:space="preserve"> </w:t>
            </w:r>
            <w:r w:rsidRPr="00A4224F">
              <w:rPr>
                <w:color w:val="000000"/>
                <w:szCs w:val="28"/>
                <w:lang w:val="vi-VN"/>
              </w:rPr>
              <w:t>dữ liệu</w:t>
            </w:r>
          </w:p>
        </w:tc>
        <w:tc>
          <w:tcPr>
            <w:tcW w:w="1158" w:type="pct"/>
            <w:shd w:val="clear" w:color="auto" w:fill="auto"/>
          </w:tcPr>
          <w:p w14:paraId="14E26E22" w14:textId="77777777" w:rsidR="007E06BB" w:rsidRPr="00A4224F" w:rsidRDefault="007E06BB" w:rsidP="00E75731">
            <w:pPr>
              <w:suppressAutoHyphens/>
              <w:spacing w:before="60" w:after="60"/>
              <w:ind w:firstLine="0"/>
              <w:rPr>
                <w:bCs/>
                <w:i/>
                <w:color w:val="000000"/>
                <w:szCs w:val="28"/>
              </w:rPr>
            </w:pPr>
            <w:r w:rsidRPr="00A4224F">
              <w:rPr>
                <w:bCs/>
                <w:i/>
                <w:color w:val="000000"/>
                <w:szCs w:val="28"/>
                <w:lang w:val="vi-VN"/>
              </w:rPr>
              <w:t xml:space="preserve">Các số đặc trưng </w:t>
            </w:r>
            <w:r w:rsidRPr="00A4224F">
              <w:rPr>
                <w:rFonts w:eastAsia="Times New Roman"/>
                <w:i/>
                <w:noProof/>
                <w:color w:val="000000"/>
                <w:szCs w:val="28"/>
              </w:rPr>
              <w:t>đo xu thế trung tâm cho</w:t>
            </w:r>
            <w:r w:rsidRPr="00A4224F">
              <w:rPr>
                <w:rFonts w:eastAsia="Times New Roman"/>
                <w:noProof/>
                <w:color w:val="000000"/>
                <w:szCs w:val="28"/>
              </w:rPr>
              <w:t xml:space="preserve"> </w:t>
            </w:r>
            <w:r w:rsidRPr="00A4224F">
              <w:rPr>
                <w:bCs/>
                <w:i/>
                <w:color w:val="000000"/>
                <w:szCs w:val="28"/>
                <w:lang w:val="vi-VN"/>
              </w:rPr>
              <w:t>mẫu số liệu</w:t>
            </w:r>
            <w:r w:rsidRPr="00A4224F">
              <w:rPr>
                <w:bCs/>
                <w:i/>
                <w:color w:val="000000"/>
                <w:szCs w:val="28"/>
              </w:rPr>
              <w:t xml:space="preserve"> không ghép nhóm</w:t>
            </w:r>
          </w:p>
          <w:p w14:paraId="4DA7C7F9" w14:textId="77777777" w:rsidR="007E06BB" w:rsidRPr="00A4224F" w:rsidRDefault="007E06BB" w:rsidP="00E75731">
            <w:pPr>
              <w:autoSpaceDE w:val="0"/>
              <w:autoSpaceDN w:val="0"/>
              <w:adjustRightInd w:val="0"/>
              <w:spacing w:before="60" w:after="60"/>
              <w:ind w:firstLine="0"/>
              <w:rPr>
                <w:i/>
                <w:color w:val="000000"/>
                <w:szCs w:val="28"/>
              </w:rPr>
            </w:pPr>
          </w:p>
        </w:tc>
        <w:tc>
          <w:tcPr>
            <w:tcW w:w="3012" w:type="pct"/>
            <w:shd w:val="clear" w:color="auto" w:fill="auto"/>
          </w:tcPr>
          <w:p w14:paraId="38AF6915" w14:textId="77777777" w:rsidR="007E06BB" w:rsidRPr="00A4224F" w:rsidRDefault="007E06BB" w:rsidP="00E75731">
            <w:pPr>
              <w:suppressAutoHyphens/>
              <w:spacing w:before="60" w:after="60"/>
              <w:ind w:firstLine="0"/>
              <w:rPr>
                <w:rFonts w:eastAsia="Times New Roman"/>
                <w:noProof/>
                <w:color w:val="000000"/>
                <w:szCs w:val="28"/>
                <w:lang w:val="vi-VN"/>
              </w:rPr>
            </w:pPr>
            <w:r w:rsidRPr="00A4224F">
              <w:rPr>
                <w:rFonts w:eastAsia="Times New Roman"/>
                <w:noProof/>
                <w:color w:val="000000"/>
                <w:szCs w:val="28"/>
                <w:lang w:val="vi-VN"/>
              </w:rPr>
              <w:t xml:space="preserve">– Tính được số đặc trưng </w:t>
            </w:r>
            <w:r w:rsidRPr="00A4224F">
              <w:rPr>
                <w:rFonts w:eastAsia="Times New Roman"/>
                <w:noProof/>
                <w:color w:val="000000"/>
                <w:szCs w:val="28"/>
              </w:rPr>
              <w:t xml:space="preserve">đo xu thế trung tâm cho </w:t>
            </w:r>
            <w:r w:rsidRPr="00A4224F">
              <w:rPr>
                <w:rFonts w:eastAsia="Times New Roman"/>
                <w:noProof/>
                <w:color w:val="000000"/>
                <w:szCs w:val="28"/>
                <w:lang w:val="vi-VN"/>
              </w:rPr>
              <w:t>mẫu số liệu</w:t>
            </w:r>
            <w:r w:rsidRPr="00A4224F">
              <w:rPr>
                <w:rFonts w:eastAsia="Times New Roman"/>
                <w:noProof/>
                <w:color w:val="000000"/>
                <w:szCs w:val="28"/>
              </w:rPr>
              <w:t xml:space="preserve"> không ghép nhóm</w:t>
            </w:r>
            <w:r w:rsidRPr="00A4224F">
              <w:rPr>
                <w:rFonts w:eastAsia="Times New Roman"/>
                <w:noProof/>
                <w:color w:val="000000"/>
                <w:szCs w:val="28"/>
                <w:lang w:val="vi-VN"/>
              </w:rPr>
              <w:t xml:space="preserve">: số trung bình cộng </w:t>
            </w:r>
            <w:r w:rsidRPr="00A4224F">
              <w:rPr>
                <w:rFonts w:eastAsia="Times New Roman"/>
                <w:noProof/>
                <w:color w:val="000000"/>
                <w:szCs w:val="28"/>
              </w:rPr>
              <w:t xml:space="preserve">(hay số trung bình), </w:t>
            </w:r>
            <w:r w:rsidRPr="00A4224F">
              <w:rPr>
                <w:rFonts w:eastAsia="Times New Roman"/>
                <w:noProof/>
                <w:color w:val="000000"/>
                <w:szCs w:val="28"/>
                <w:lang w:val="vi-VN"/>
              </w:rPr>
              <w:t>trung vị (</w:t>
            </w:r>
            <w:r w:rsidRPr="00A4224F">
              <w:rPr>
                <w:i/>
                <w:color w:val="000000"/>
                <w:szCs w:val="28"/>
                <w:lang w:val="vi-VN"/>
              </w:rPr>
              <w:t>median</w:t>
            </w:r>
            <w:r w:rsidRPr="00A4224F">
              <w:rPr>
                <w:rFonts w:eastAsia="Times New Roman"/>
                <w:noProof/>
                <w:color w:val="000000"/>
                <w:szCs w:val="28"/>
                <w:lang w:val="vi-VN"/>
              </w:rPr>
              <w:t xml:space="preserve">), </w:t>
            </w:r>
            <w:r w:rsidRPr="00A4224F">
              <w:rPr>
                <w:rFonts w:eastAsia="Times New Roman"/>
                <w:noProof/>
                <w:color w:val="000000"/>
                <w:szCs w:val="28"/>
              </w:rPr>
              <w:t>tứ phân vị (</w:t>
            </w:r>
            <w:r w:rsidRPr="00A4224F">
              <w:rPr>
                <w:rFonts w:eastAsia="Times New Roman"/>
                <w:i/>
                <w:noProof/>
                <w:color w:val="000000"/>
                <w:szCs w:val="28"/>
              </w:rPr>
              <w:t>quartiles</w:t>
            </w:r>
            <w:r w:rsidRPr="00A4224F">
              <w:rPr>
                <w:rFonts w:eastAsia="Times New Roman"/>
                <w:noProof/>
                <w:color w:val="000000"/>
                <w:szCs w:val="28"/>
              </w:rPr>
              <w:t xml:space="preserve">), </w:t>
            </w:r>
            <w:r w:rsidRPr="00A4224F">
              <w:rPr>
                <w:rFonts w:eastAsia="Times New Roman"/>
                <w:noProof/>
                <w:color w:val="000000"/>
                <w:szCs w:val="28"/>
                <w:lang w:val="vi-VN"/>
              </w:rPr>
              <w:t>mốt (</w:t>
            </w:r>
            <w:r w:rsidRPr="00A4224F">
              <w:rPr>
                <w:rFonts w:eastAsia="Times New Roman"/>
                <w:i/>
                <w:noProof/>
                <w:color w:val="000000"/>
                <w:szCs w:val="28"/>
                <w:lang w:val="vi-VN"/>
              </w:rPr>
              <w:t>mode</w:t>
            </w:r>
            <w:r w:rsidRPr="00A4224F">
              <w:rPr>
                <w:rFonts w:eastAsia="Times New Roman"/>
                <w:noProof/>
                <w:color w:val="000000"/>
                <w:szCs w:val="28"/>
                <w:lang w:val="vi-VN"/>
              </w:rPr>
              <w:t>).</w:t>
            </w:r>
          </w:p>
          <w:p w14:paraId="3C5F2B5D" w14:textId="77777777" w:rsidR="007E06BB" w:rsidRPr="00A4224F" w:rsidRDefault="007E06BB" w:rsidP="00E75731">
            <w:pPr>
              <w:suppressAutoHyphens/>
              <w:spacing w:before="60" w:after="60"/>
              <w:ind w:firstLine="0"/>
              <w:rPr>
                <w:rFonts w:eastAsia="Times New Roman"/>
                <w:noProof/>
                <w:color w:val="000000"/>
                <w:szCs w:val="28"/>
                <w:lang w:val="vi-VN"/>
              </w:rPr>
            </w:pPr>
            <w:r w:rsidRPr="00A4224F">
              <w:rPr>
                <w:rFonts w:eastAsia="Times New Roman"/>
                <w:noProof/>
                <w:color w:val="000000"/>
                <w:szCs w:val="28"/>
                <w:lang w:val="vi-VN"/>
              </w:rPr>
              <w:t xml:space="preserve">– </w:t>
            </w:r>
            <w:r w:rsidRPr="00A4224F">
              <w:rPr>
                <w:rFonts w:eastAsia="Times New Roman"/>
                <w:noProof/>
                <w:color w:val="000000"/>
                <w:szCs w:val="28"/>
              </w:rPr>
              <w:t>Giải thích</w:t>
            </w:r>
            <w:r w:rsidRPr="00A4224F">
              <w:rPr>
                <w:rFonts w:eastAsia="Times New Roman"/>
                <w:noProof/>
                <w:color w:val="000000"/>
                <w:szCs w:val="28"/>
                <w:lang w:val="vi-VN"/>
              </w:rPr>
              <w:t xml:space="preserve"> được ý nghĩa và vai trò của </w:t>
            </w:r>
            <w:r w:rsidRPr="00A4224F">
              <w:rPr>
                <w:rFonts w:eastAsia="Times New Roman"/>
                <w:noProof/>
                <w:color w:val="000000"/>
                <w:szCs w:val="28"/>
              </w:rPr>
              <w:t xml:space="preserve">các </w:t>
            </w:r>
            <w:r w:rsidRPr="00A4224F">
              <w:rPr>
                <w:rFonts w:eastAsia="Times New Roman"/>
                <w:noProof/>
                <w:color w:val="000000"/>
                <w:szCs w:val="28"/>
                <w:lang w:val="vi-VN"/>
              </w:rPr>
              <w:t xml:space="preserve">số đặc trưng </w:t>
            </w:r>
            <w:r w:rsidRPr="00A4224F">
              <w:rPr>
                <w:rFonts w:eastAsia="Times New Roman"/>
                <w:noProof/>
                <w:color w:val="000000"/>
                <w:szCs w:val="28"/>
              </w:rPr>
              <w:t xml:space="preserve">nói trên </w:t>
            </w:r>
            <w:r w:rsidRPr="00A4224F">
              <w:rPr>
                <w:rFonts w:eastAsia="Times New Roman"/>
                <w:noProof/>
                <w:color w:val="000000"/>
                <w:szCs w:val="28"/>
                <w:lang w:val="vi-VN"/>
              </w:rPr>
              <w:t>của mẫu số liệu trong thực tiễn.</w:t>
            </w:r>
          </w:p>
          <w:p w14:paraId="2A0F555F" w14:textId="77777777" w:rsidR="007E06BB" w:rsidRPr="00A4224F" w:rsidRDefault="007E06BB" w:rsidP="00E75731">
            <w:pPr>
              <w:suppressAutoHyphens/>
              <w:spacing w:before="60" w:after="60"/>
              <w:ind w:firstLine="0"/>
              <w:rPr>
                <w:rFonts w:eastAsia="Times New Roman"/>
                <w:noProof/>
                <w:color w:val="000000"/>
                <w:szCs w:val="28"/>
              </w:rPr>
            </w:pPr>
            <w:r w:rsidRPr="00A4224F">
              <w:rPr>
                <w:rFonts w:eastAsia="Times New Roman"/>
                <w:noProof/>
                <w:color w:val="000000"/>
                <w:szCs w:val="28"/>
                <w:lang w:val="vi-VN"/>
              </w:rPr>
              <w:t xml:space="preserve">– </w:t>
            </w:r>
            <w:r w:rsidRPr="00A4224F">
              <w:rPr>
                <w:rFonts w:eastAsia="Times New Roman"/>
                <w:noProof/>
                <w:color w:val="000000"/>
                <w:szCs w:val="28"/>
              </w:rPr>
              <w:t>Chỉ ra</w:t>
            </w:r>
            <w:r w:rsidRPr="00A4224F">
              <w:rPr>
                <w:rFonts w:eastAsia="Times New Roman"/>
                <w:noProof/>
                <w:color w:val="000000"/>
                <w:szCs w:val="28"/>
                <w:lang w:val="vi-VN"/>
              </w:rPr>
              <w:t xml:space="preserve"> được </w:t>
            </w:r>
            <w:r w:rsidRPr="00A4224F">
              <w:rPr>
                <w:rFonts w:eastAsia="Times New Roman"/>
                <w:noProof/>
                <w:color w:val="000000"/>
                <w:szCs w:val="28"/>
              </w:rPr>
              <w:t xml:space="preserve">những </w:t>
            </w:r>
            <w:r w:rsidRPr="00A4224F">
              <w:rPr>
                <w:rFonts w:eastAsia="Times New Roman"/>
                <w:noProof/>
                <w:color w:val="000000"/>
                <w:szCs w:val="28"/>
                <w:lang w:val="vi-VN"/>
              </w:rPr>
              <w:t xml:space="preserve">kết luận nhờ ý nghĩa của số đặc trưng </w:t>
            </w:r>
            <w:r w:rsidRPr="00A4224F">
              <w:rPr>
                <w:rFonts w:eastAsia="Times New Roman"/>
                <w:noProof/>
                <w:color w:val="000000"/>
                <w:szCs w:val="28"/>
              </w:rPr>
              <w:t xml:space="preserve">nói trên </w:t>
            </w:r>
            <w:r w:rsidRPr="00A4224F">
              <w:rPr>
                <w:rFonts w:eastAsia="Times New Roman"/>
                <w:noProof/>
                <w:color w:val="000000"/>
                <w:szCs w:val="28"/>
                <w:lang w:val="vi-VN"/>
              </w:rPr>
              <w:t>của mẫu số liệu trong trường hợp đơn giản.</w:t>
            </w:r>
          </w:p>
        </w:tc>
      </w:tr>
      <w:tr w:rsidR="007E06BB" w:rsidRPr="00A4224F" w14:paraId="74FB249E" w14:textId="77777777" w:rsidTr="00E75731">
        <w:trPr>
          <w:jc w:val="center"/>
        </w:trPr>
        <w:tc>
          <w:tcPr>
            <w:tcW w:w="830" w:type="pct"/>
            <w:vMerge/>
            <w:shd w:val="clear" w:color="auto" w:fill="auto"/>
          </w:tcPr>
          <w:p w14:paraId="36DB8499" w14:textId="77777777" w:rsidR="007E06BB" w:rsidRPr="00A4224F" w:rsidRDefault="007E06BB" w:rsidP="00E75731">
            <w:pPr>
              <w:suppressAutoHyphens/>
              <w:spacing w:before="60" w:after="60"/>
              <w:ind w:firstLine="0"/>
              <w:rPr>
                <w:b/>
                <w:color w:val="000000"/>
                <w:szCs w:val="28"/>
                <w:lang w:val="vi-VN"/>
              </w:rPr>
            </w:pPr>
          </w:p>
        </w:tc>
        <w:tc>
          <w:tcPr>
            <w:tcW w:w="1158" w:type="pct"/>
            <w:shd w:val="clear" w:color="auto" w:fill="auto"/>
          </w:tcPr>
          <w:p w14:paraId="1E7AC29E" w14:textId="77777777" w:rsidR="007E06BB" w:rsidRPr="00A4224F" w:rsidRDefault="007E06BB" w:rsidP="00E75731">
            <w:pPr>
              <w:suppressAutoHyphens/>
              <w:spacing w:before="60" w:after="60"/>
              <w:ind w:firstLine="0"/>
              <w:rPr>
                <w:bCs/>
                <w:i/>
                <w:color w:val="000000"/>
                <w:szCs w:val="28"/>
              </w:rPr>
            </w:pPr>
            <w:r w:rsidRPr="00A4224F">
              <w:rPr>
                <w:bCs/>
                <w:i/>
                <w:color w:val="000000"/>
                <w:szCs w:val="28"/>
                <w:lang w:val="vi-VN"/>
              </w:rPr>
              <w:t xml:space="preserve">Các số đặc trưng </w:t>
            </w:r>
            <w:r w:rsidRPr="00A4224F">
              <w:rPr>
                <w:rFonts w:eastAsia="Times New Roman"/>
                <w:i/>
                <w:noProof/>
                <w:color w:val="000000"/>
                <w:szCs w:val="28"/>
              </w:rPr>
              <w:t xml:space="preserve">đo mức độ phân tán cho </w:t>
            </w:r>
            <w:r w:rsidRPr="00A4224F">
              <w:rPr>
                <w:bCs/>
                <w:i/>
                <w:color w:val="000000"/>
                <w:szCs w:val="28"/>
                <w:lang w:val="vi-VN"/>
              </w:rPr>
              <w:t>mẫu số liệu</w:t>
            </w:r>
            <w:r w:rsidRPr="00A4224F">
              <w:rPr>
                <w:bCs/>
                <w:i/>
                <w:color w:val="000000"/>
                <w:szCs w:val="28"/>
              </w:rPr>
              <w:t xml:space="preserve"> không ghép nhóm</w:t>
            </w:r>
          </w:p>
          <w:p w14:paraId="6688E37D" w14:textId="77777777" w:rsidR="007E06BB" w:rsidRPr="00A4224F" w:rsidRDefault="007E06BB" w:rsidP="00E75731">
            <w:pPr>
              <w:autoSpaceDE w:val="0"/>
              <w:autoSpaceDN w:val="0"/>
              <w:adjustRightInd w:val="0"/>
              <w:spacing w:before="60" w:after="60"/>
              <w:ind w:firstLine="0"/>
              <w:rPr>
                <w:color w:val="000000"/>
                <w:szCs w:val="28"/>
              </w:rPr>
            </w:pPr>
          </w:p>
        </w:tc>
        <w:tc>
          <w:tcPr>
            <w:tcW w:w="3012" w:type="pct"/>
            <w:shd w:val="clear" w:color="auto" w:fill="auto"/>
          </w:tcPr>
          <w:p w14:paraId="2C8C262D" w14:textId="77777777" w:rsidR="007E06BB" w:rsidRPr="00A4224F" w:rsidRDefault="007E06BB" w:rsidP="00E75731">
            <w:pPr>
              <w:suppressAutoHyphens/>
              <w:spacing w:before="60" w:after="60"/>
              <w:ind w:firstLine="0"/>
              <w:rPr>
                <w:rFonts w:eastAsia="Times New Roman"/>
                <w:noProof/>
                <w:color w:val="000000"/>
                <w:szCs w:val="28"/>
                <w:lang w:val="vi-VN"/>
              </w:rPr>
            </w:pPr>
            <w:r w:rsidRPr="00A4224F">
              <w:rPr>
                <w:rFonts w:eastAsia="Times New Roman"/>
                <w:noProof/>
                <w:color w:val="000000"/>
                <w:szCs w:val="28"/>
                <w:lang w:val="vi-VN"/>
              </w:rPr>
              <w:t xml:space="preserve">– Tính được số đặc trưng </w:t>
            </w:r>
            <w:r w:rsidRPr="00A4224F">
              <w:rPr>
                <w:rFonts w:eastAsia="Times New Roman"/>
                <w:noProof/>
                <w:color w:val="000000"/>
                <w:szCs w:val="28"/>
              </w:rPr>
              <w:t xml:space="preserve">đo mức độ phân tán cho </w:t>
            </w:r>
            <w:r w:rsidRPr="00A4224F">
              <w:rPr>
                <w:rFonts w:eastAsia="Times New Roman"/>
                <w:noProof/>
                <w:color w:val="000000"/>
                <w:szCs w:val="28"/>
                <w:lang w:val="vi-VN"/>
              </w:rPr>
              <w:t>mẫu số liệu</w:t>
            </w:r>
            <w:r w:rsidRPr="00A4224F">
              <w:rPr>
                <w:rFonts w:eastAsia="Times New Roman"/>
                <w:noProof/>
                <w:color w:val="000000"/>
                <w:szCs w:val="28"/>
              </w:rPr>
              <w:t xml:space="preserve"> không ghép nhóm</w:t>
            </w:r>
            <w:r w:rsidRPr="00A4224F">
              <w:rPr>
                <w:rFonts w:eastAsia="Times New Roman"/>
                <w:noProof/>
                <w:color w:val="000000"/>
                <w:szCs w:val="28"/>
                <w:lang w:val="vi-VN"/>
              </w:rPr>
              <w:t>:</w:t>
            </w:r>
            <w:r w:rsidRPr="00A4224F">
              <w:rPr>
                <w:rFonts w:eastAsia="Times New Roman"/>
                <w:noProof/>
                <w:color w:val="000000"/>
                <w:szCs w:val="28"/>
              </w:rPr>
              <w:t xml:space="preserve"> khoảng biến thiên, khoảng tứ phân vị, phương sai, độ lệch chuẩn</w:t>
            </w:r>
            <w:r w:rsidRPr="00A4224F">
              <w:rPr>
                <w:rFonts w:eastAsia="Times New Roman"/>
                <w:noProof/>
                <w:color w:val="000000"/>
                <w:szCs w:val="28"/>
                <w:lang w:val="vi-VN"/>
              </w:rPr>
              <w:t>.</w:t>
            </w:r>
          </w:p>
          <w:p w14:paraId="17A1582E" w14:textId="77777777" w:rsidR="007E06BB" w:rsidRPr="00A4224F" w:rsidRDefault="007E06BB" w:rsidP="00E75731">
            <w:pPr>
              <w:suppressAutoHyphens/>
              <w:spacing w:before="60" w:after="60"/>
              <w:ind w:firstLine="0"/>
              <w:rPr>
                <w:rFonts w:eastAsia="Times New Roman"/>
                <w:noProof/>
                <w:color w:val="000000"/>
                <w:szCs w:val="28"/>
              </w:rPr>
            </w:pPr>
            <w:r w:rsidRPr="00A4224F">
              <w:rPr>
                <w:rFonts w:eastAsia="Times New Roman"/>
                <w:noProof/>
                <w:color w:val="000000"/>
                <w:szCs w:val="28"/>
                <w:lang w:val="vi-VN"/>
              </w:rPr>
              <w:t xml:space="preserve">– </w:t>
            </w:r>
            <w:r w:rsidRPr="00A4224F">
              <w:rPr>
                <w:rFonts w:eastAsia="Times New Roman"/>
                <w:noProof/>
                <w:color w:val="000000"/>
                <w:szCs w:val="28"/>
              </w:rPr>
              <w:t>Giải thích</w:t>
            </w:r>
            <w:r w:rsidRPr="00A4224F">
              <w:rPr>
                <w:rFonts w:eastAsia="Times New Roman"/>
                <w:noProof/>
                <w:color w:val="000000"/>
                <w:szCs w:val="28"/>
                <w:lang w:val="vi-VN"/>
              </w:rPr>
              <w:t xml:space="preserve"> được ý nghĩa và vai trò của </w:t>
            </w:r>
            <w:r w:rsidRPr="00A4224F">
              <w:rPr>
                <w:rFonts w:eastAsia="Times New Roman"/>
                <w:noProof/>
                <w:color w:val="000000"/>
                <w:szCs w:val="28"/>
              </w:rPr>
              <w:t xml:space="preserve">các </w:t>
            </w:r>
            <w:r w:rsidRPr="00A4224F">
              <w:rPr>
                <w:rFonts w:eastAsia="Times New Roman"/>
                <w:noProof/>
                <w:color w:val="000000"/>
                <w:szCs w:val="28"/>
                <w:lang w:val="vi-VN"/>
              </w:rPr>
              <w:t xml:space="preserve">số đặc trưng </w:t>
            </w:r>
            <w:r w:rsidRPr="00A4224F">
              <w:rPr>
                <w:rFonts w:eastAsia="Times New Roman"/>
                <w:noProof/>
                <w:color w:val="000000"/>
                <w:szCs w:val="28"/>
              </w:rPr>
              <w:t xml:space="preserve">nói trên </w:t>
            </w:r>
            <w:r w:rsidRPr="00A4224F">
              <w:rPr>
                <w:rFonts w:eastAsia="Times New Roman"/>
                <w:noProof/>
                <w:color w:val="000000"/>
                <w:szCs w:val="28"/>
                <w:lang w:val="vi-VN"/>
              </w:rPr>
              <w:t>của mẫu số liệu trong thực tiễn.</w:t>
            </w:r>
            <w:r w:rsidRPr="00A4224F">
              <w:rPr>
                <w:rFonts w:eastAsia="Times New Roman"/>
                <w:noProof/>
                <w:color w:val="000000"/>
                <w:szCs w:val="28"/>
              </w:rPr>
              <w:t xml:space="preserve"> </w:t>
            </w:r>
          </w:p>
          <w:p w14:paraId="23C0894C" w14:textId="77777777" w:rsidR="007E06BB" w:rsidRPr="00A4224F" w:rsidRDefault="007E06BB" w:rsidP="00E75731">
            <w:pPr>
              <w:suppressAutoHyphens/>
              <w:spacing w:before="60" w:after="60"/>
              <w:ind w:firstLine="0"/>
              <w:rPr>
                <w:rFonts w:eastAsia="Times New Roman"/>
                <w:noProof/>
                <w:color w:val="000000"/>
                <w:szCs w:val="28"/>
              </w:rPr>
            </w:pPr>
            <w:r w:rsidRPr="00A4224F">
              <w:rPr>
                <w:rFonts w:eastAsia="Times New Roman"/>
                <w:noProof/>
                <w:color w:val="000000"/>
                <w:szCs w:val="28"/>
                <w:lang w:val="vi-VN"/>
              </w:rPr>
              <w:t xml:space="preserve">– </w:t>
            </w:r>
            <w:r w:rsidRPr="00A4224F">
              <w:rPr>
                <w:rFonts w:eastAsia="Times New Roman"/>
                <w:noProof/>
                <w:color w:val="000000"/>
                <w:szCs w:val="28"/>
              </w:rPr>
              <w:t>Chỉ ra</w:t>
            </w:r>
            <w:r w:rsidRPr="00A4224F">
              <w:rPr>
                <w:rFonts w:eastAsia="Times New Roman"/>
                <w:noProof/>
                <w:color w:val="000000"/>
                <w:szCs w:val="28"/>
                <w:lang w:val="vi-VN"/>
              </w:rPr>
              <w:t xml:space="preserve"> được </w:t>
            </w:r>
            <w:r w:rsidRPr="00A4224F">
              <w:rPr>
                <w:rFonts w:eastAsia="Times New Roman"/>
                <w:noProof/>
                <w:color w:val="000000"/>
                <w:szCs w:val="28"/>
              </w:rPr>
              <w:t xml:space="preserve">những </w:t>
            </w:r>
            <w:r w:rsidRPr="00A4224F">
              <w:rPr>
                <w:rFonts w:eastAsia="Times New Roman"/>
                <w:noProof/>
                <w:color w:val="000000"/>
                <w:szCs w:val="28"/>
                <w:lang w:val="vi-VN"/>
              </w:rPr>
              <w:t xml:space="preserve">kết luận nhờ ý nghĩa của số đặc trưng </w:t>
            </w:r>
            <w:r w:rsidRPr="00A4224F">
              <w:rPr>
                <w:rFonts w:eastAsia="Times New Roman"/>
                <w:noProof/>
                <w:color w:val="000000"/>
                <w:szCs w:val="28"/>
              </w:rPr>
              <w:t xml:space="preserve">nói trên </w:t>
            </w:r>
            <w:r w:rsidRPr="00A4224F">
              <w:rPr>
                <w:rFonts w:eastAsia="Times New Roman"/>
                <w:noProof/>
                <w:color w:val="000000"/>
                <w:szCs w:val="28"/>
                <w:lang w:val="vi-VN"/>
              </w:rPr>
              <w:t xml:space="preserve">của </w:t>
            </w:r>
            <w:r w:rsidRPr="00A4224F">
              <w:rPr>
                <w:rFonts w:eastAsia="Times New Roman"/>
                <w:noProof/>
                <w:color w:val="000000"/>
                <w:szCs w:val="28"/>
                <w:lang w:val="vi-VN"/>
              </w:rPr>
              <w:lastRenderedPageBreak/>
              <w:t>mẫu số liệu trong trường hợp đơn giản.</w:t>
            </w:r>
          </w:p>
          <w:p w14:paraId="2C5FDF02" w14:textId="77777777" w:rsidR="007E06BB" w:rsidRPr="00A4224F" w:rsidRDefault="007E06BB" w:rsidP="00E75731">
            <w:pPr>
              <w:suppressAutoHyphens/>
              <w:spacing w:before="60" w:after="60"/>
              <w:ind w:firstLine="0"/>
              <w:rPr>
                <w:color w:val="000000"/>
                <w:szCs w:val="28"/>
                <w:lang w:val="vi-VN"/>
              </w:rPr>
            </w:pPr>
            <w:r w:rsidRPr="00A4224F">
              <w:rPr>
                <w:color w:val="000000"/>
                <w:szCs w:val="28"/>
                <w:lang w:val="vi-VN"/>
              </w:rPr>
              <w:t xml:space="preserve">– Nhận biết được mối liên hệ giữa thống kê với </w:t>
            </w:r>
            <w:r w:rsidRPr="00A4224F">
              <w:rPr>
                <w:color w:val="000000"/>
                <w:szCs w:val="28"/>
              </w:rPr>
              <w:t xml:space="preserve">những </w:t>
            </w:r>
            <w:r w:rsidRPr="00A4224F">
              <w:rPr>
                <w:color w:val="000000"/>
                <w:szCs w:val="28"/>
                <w:lang w:val="vi-VN"/>
              </w:rPr>
              <w:t xml:space="preserve">kiến thức </w:t>
            </w:r>
            <w:r w:rsidRPr="00A4224F">
              <w:rPr>
                <w:color w:val="000000"/>
                <w:szCs w:val="28"/>
              </w:rPr>
              <w:t>của</w:t>
            </w:r>
            <w:r w:rsidRPr="00A4224F">
              <w:rPr>
                <w:color w:val="000000"/>
                <w:szCs w:val="28"/>
                <w:lang w:val="vi-VN"/>
              </w:rPr>
              <w:t xml:space="preserve"> </w:t>
            </w:r>
            <w:r w:rsidRPr="00A4224F">
              <w:rPr>
                <w:color w:val="000000"/>
                <w:szCs w:val="28"/>
              </w:rPr>
              <w:t xml:space="preserve">các </w:t>
            </w:r>
            <w:r w:rsidRPr="00A4224F">
              <w:rPr>
                <w:color w:val="000000"/>
                <w:szCs w:val="28"/>
                <w:lang w:val="vi-VN"/>
              </w:rPr>
              <w:t>môn</w:t>
            </w:r>
            <w:r w:rsidRPr="00A4224F">
              <w:rPr>
                <w:color w:val="000000"/>
                <w:szCs w:val="28"/>
              </w:rPr>
              <w:t xml:space="preserve"> học trong Chương trình lớp 10 </w:t>
            </w:r>
            <w:r w:rsidRPr="00A4224F">
              <w:rPr>
                <w:color w:val="000000"/>
                <w:szCs w:val="28"/>
                <w:lang w:val="vi-VN"/>
              </w:rPr>
              <w:t>và trong thực tiễn.</w:t>
            </w:r>
          </w:p>
        </w:tc>
      </w:tr>
      <w:tr w:rsidR="007E06BB" w:rsidRPr="00A4224F" w14:paraId="06BFEFF1" w14:textId="77777777" w:rsidTr="00E75731">
        <w:trPr>
          <w:jc w:val="center"/>
        </w:trPr>
        <w:tc>
          <w:tcPr>
            <w:tcW w:w="5000" w:type="pct"/>
            <w:gridSpan w:val="3"/>
            <w:shd w:val="clear" w:color="auto" w:fill="auto"/>
            <w:vAlign w:val="center"/>
          </w:tcPr>
          <w:p w14:paraId="61B8B9E2" w14:textId="77777777" w:rsidR="007E06BB" w:rsidRPr="00A4224F" w:rsidRDefault="007E06BB" w:rsidP="00E75731">
            <w:pPr>
              <w:suppressAutoHyphens/>
              <w:spacing w:before="60" w:after="60"/>
              <w:ind w:firstLine="0"/>
              <w:jc w:val="left"/>
              <w:rPr>
                <w:b/>
                <w:i/>
                <w:color w:val="000000"/>
                <w:szCs w:val="28"/>
                <w:lang w:val="da-DK"/>
              </w:rPr>
            </w:pPr>
            <w:r w:rsidRPr="00A4224F">
              <w:rPr>
                <w:b/>
                <w:i/>
                <w:color w:val="000000"/>
                <w:szCs w:val="28"/>
                <w:lang w:val="da-DK"/>
              </w:rPr>
              <w:lastRenderedPageBreak/>
              <w:t>Xác suất</w:t>
            </w:r>
          </w:p>
        </w:tc>
      </w:tr>
      <w:tr w:rsidR="001C4916" w:rsidRPr="00A4224F" w14:paraId="258801F6" w14:textId="77777777" w:rsidTr="00E75731">
        <w:trPr>
          <w:jc w:val="center"/>
        </w:trPr>
        <w:tc>
          <w:tcPr>
            <w:tcW w:w="830" w:type="pct"/>
            <w:shd w:val="clear" w:color="auto" w:fill="auto"/>
          </w:tcPr>
          <w:p w14:paraId="0C64A60E" w14:textId="77777777" w:rsidR="001C4916" w:rsidRPr="00A4224F" w:rsidRDefault="001C4916" w:rsidP="00E75731">
            <w:pPr>
              <w:suppressAutoHyphens/>
              <w:spacing w:before="60" w:after="60"/>
              <w:ind w:firstLine="0"/>
              <w:rPr>
                <w:color w:val="000000"/>
                <w:szCs w:val="28"/>
                <w:lang w:val="da-DK"/>
              </w:rPr>
            </w:pPr>
            <w:r w:rsidRPr="00A4224F">
              <w:rPr>
                <w:color w:val="000000"/>
                <w:szCs w:val="28"/>
                <w:lang w:val="da-DK"/>
              </w:rPr>
              <w:t xml:space="preserve">Khái niệm về xác suất </w:t>
            </w:r>
          </w:p>
          <w:p w14:paraId="0C430EBA" w14:textId="77777777" w:rsidR="001C4916" w:rsidRPr="00A4224F" w:rsidRDefault="001C4916" w:rsidP="00E75731">
            <w:pPr>
              <w:spacing w:before="60" w:after="60"/>
              <w:ind w:firstLine="0"/>
              <w:rPr>
                <w:color w:val="000000"/>
                <w:szCs w:val="28"/>
                <w:lang w:val="da-DK"/>
              </w:rPr>
            </w:pPr>
          </w:p>
        </w:tc>
        <w:tc>
          <w:tcPr>
            <w:tcW w:w="1158" w:type="pct"/>
            <w:shd w:val="clear" w:color="auto" w:fill="auto"/>
          </w:tcPr>
          <w:p w14:paraId="0398AC6C" w14:textId="77777777" w:rsidR="001C4916" w:rsidRPr="00A4224F" w:rsidRDefault="001C4916" w:rsidP="00C91584">
            <w:pPr>
              <w:suppressAutoHyphens/>
              <w:spacing w:before="60" w:after="60"/>
              <w:ind w:firstLine="0"/>
              <w:rPr>
                <w:i/>
                <w:color w:val="000000"/>
                <w:szCs w:val="28"/>
                <w:lang w:val="da-DK"/>
              </w:rPr>
            </w:pPr>
            <w:r w:rsidRPr="00A4224F">
              <w:rPr>
                <w:i/>
                <w:color w:val="000000"/>
                <w:szCs w:val="28"/>
                <w:lang w:val="da-DK"/>
              </w:rPr>
              <w:t>Một số khái niệm về xác suất cổ điển</w:t>
            </w:r>
          </w:p>
        </w:tc>
        <w:tc>
          <w:tcPr>
            <w:tcW w:w="3012" w:type="pct"/>
            <w:shd w:val="clear" w:color="auto" w:fill="auto"/>
          </w:tcPr>
          <w:p w14:paraId="131B5D37" w14:textId="77777777" w:rsidR="001C4916" w:rsidRPr="00A4224F" w:rsidRDefault="001C4916" w:rsidP="00E75731">
            <w:pPr>
              <w:suppressAutoHyphens/>
              <w:spacing w:before="60" w:after="60"/>
              <w:ind w:firstLine="0"/>
              <w:rPr>
                <w:color w:val="000000"/>
                <w:szCs w:val="28"/>
                <w:lang w:val="da-DK"/>
              </w:rPr>
            </w:pPr>
            <w:r w:rsidRPr="00A4224F">
              <w:rPr>
                <w:color w:val="000000"/>
                <w:szCs w:val="28"/>
                <w:lang w:val="da-DK"/>
              </w:rPr>
              <w:t>– Nhận biết được một số khái niệm về xác suất cổ điển</w:t>
            </w:r>
            <w:r w:rsidRPr="00A4224F">
              <w:rPr>
                <w:iCs/>
                <w:color w:val="000000"/>
                <w:szCs w:val="28"/>
                <w:lang w:val="da-DK"/>
              </w:rPr>
              <w:t>:</w:t>
            </w:r>
            <w:r w:rsidRPr="00A4224F">
              <w:rPr>
                <w:color w:val="000000"/>
                <w:szCs w:val="28"/>
                <w:lang w:val="da-DK"/>
              </w:rPr>
              <w:t xml:space="preserve"> phép thử ngẫu nhiên; không gian mẫu; biến cố (biến cố là tập con của không gian mẫu); </w:t>
            </w:r>
            <w:r w:rsidRPr="00A4224F">
              <w:rPr>
                <w:color w:val="000000"/>
                <w:szCs w:val="28"/>
              </w:rPr>
              <w:t>biến cố đối;</w:t>
            </w:r>
            <w:r w:rsidRPr="00A4224F">
              <w:rPr>
                <w:color w:val="000000"/>
                <w:szCs w:val="28"/>
                <w:lang w:val="da-DK"/>
              </w:rPr>
              <w:t xml:space="preserve"> định nghĩa cổ điển của xác suất; n</w:t>
            </w:r>
            <w:r w:rsidRPr="00A4224F">
              <w:rPr>
                <w:color w:val="000000"/>
                <w:szCs w:val="28"/>
              </w:rPr>
              <w:t xml:space="preserve">guyên </w:t>
            </w:r>
            <w:r w:rsidR="00B43303" w:rsidRPr="00A4224F">
              <w:rPr>
                <w:color w:val="000000"/>
                <w:szCs w:val="28"/>
              </w:rPr>
              <w:t>lí</w:t>
            </w:r>
            <w:r w:rsidRPr="00A4224F">
              <w:rPr>
                <w:color w:val="000000"/>
                <w:szCs w:val="28"/>
              </w:rPr>
              <w:t xml:space="preserve"> xác suất bé</w:t>
            </w:r>
            <w:r w:rsidRPr="00A4224F">
              <w:rPr>
                <w:color w:val="000000"/>
                <w:szCs w:val="28"/>
                <w:lang w:val="da-DK"/>
              </w:rPr>
              <w:t xml:space="preserve">. </w:t>
            </w:r>
          </w:p>
          <w:p w14:paraId="1BD3C061" w14:textId="77777777" w:rsidR="001C4916" w:rsidRPr="00A4224F" w:rsidRDefault="001C4916" w:rsidP="00E75731">
            <w:pPr>
              <w:suppressAutoHyphens/>
              <w:spacing w:before="60" w:after="60"/>
              <w:ind w:firstLine="0"/>
              <w:rPr>
                <w:color w:val="000000"/>
                <w:szCs w:val="28"/>
                <w:lang w:val="da-DK"/>
              </w:rPr>
            </w:pPr>
            <w:r w:rsidRPr="00A4224F">
              <w:rPr>
                <w:color w:val="000000"/>
                <w:szCs w:val="28"/>
                <w:lang w:val="da-DK"/>
              </w:rPr>
              <w:t>– Mô tả được không gian mẫu, biến cố trong một số thí nghiệm đơn giản (ví dụ: tung đồng xu hai lần, tung đồng xu ba lần, tung xúc xắc hai lần).</w:t>
            </w:r>
          </w:p>
        </w:tc>
      </w:tr>
      <w:tr w:rsidR="001C4916" w:rsidRPr="00A4224F" w14:paraId="0BC1AB07" w14:textId="77777777" w:rsidTr="00E75731">
        <w:trPr>
          <w:jc w:val="center"/>
        </w:trPr>
        <w:tc>
          <w:tcPr>
            <w:tcW w:w="830" w:type="pct"/>
            <w:vMerge w:val="restart"/>
            <w:shd w:val="clear" w:color="auto" w:fill="auto"/>
          </w:tcPr>
          <w:p w14:paraId="6DC00119" w14:textId="77777777" w:rsidR="001C4916" w:rsidRPr="00A4224F" w:rsidRDefault="001C4916" w:rsidP="00E75731">
            <w:pPr>
              <w:suppressAutoHyphens/>
              <w:spacing w:before="60" w:after="60"/>
              <w:ind w:firstLine="0"/>
              <w:rPr>
                <w:iCs/>
                <w:color w:val="000000"/>
                <w:szCs w:val="28"/>
                <w:lang w:val="da-DK"/>
              </w:rPr>
            </w:pPr>
            <w:r w:rsidRPr="00A4224F">
              <w:rPr>
                <w:iCs/>
                <w:color w:val="000000"/>
                <w:szCs w:val="28"/>
                <w:lang w:val="da-DK"/>
              </w:rPr>
              <w:t>Các quy tắc tính xác suất</w:t>
            </w:r>
          </w:p>
          <w:p w14:paraId="79F707E7" w14:textId="77777777" w:rsidR="001C4916" w:rsidRPr="00A4224F" w:rsidRDefault="001C4916" w:rsidP="00E75731">
            <w:pPr>
              <w:suppressAutoHyphens/>
              <w:spacing w:before="60" w:after="60"/>
              <w:ind w:firstLine="0"/>
              <w:outlineLvl w:val="2"/>
              <w:rPr>
                <w:color w:val="000000"/>
                <w:szCs w:val="28"/>
                <w:lang w:val="da-DK"/>
              </w:rPr>
            </w:pPr>
          </w:p>
        </w:tc>
        <w:tc>
          <w:tcPr>
            <w:tcW w:w="1158" w:type="pct"/>
            <w:shd w:val="clear" w:color="auto" w:fill="auto"/>
          </w:tcPr>
          <w:p w14:paraId="14F71172" w14:textId="77777777" w:rsidR="001C4916" w:rsidRPr="00A4224F" w:rsidRDefault="001C4916" w:rsidP="00E75731">
            <w:pPr>
              <w:suppressAutoHyphens/>
              <w:spacing w:before="60" w:after="60"/>
              <w:ind w:firstLine="0"/>
              <w:rPr>
                <w:i/>
                <w:color w:val="000000"/>
                <w:szCs w:val="28"/>
                <w:lang w:val="da-DK"/>
              </w:rPr>
            </w:pPr>
            <w:r w:rsidRPr="00A4224F">
              <w:rPr>
                <w:i/>
                <w:color w:val="000000"/>
                <w:szCs w:val="28"/>
                <w:lang w:val="da-DK"/>
              </w:rPr>
              <w:t xml:space="preserve">Thực hành tính toán </w:t>
            </w:r>
            <w:r w:rsidRPr="00A4224F">
              <w:rPr>
                <w:rFonts w:ascii="Times New Roman Italic" w:hAnsi="Times New Roman Italic"/>
                <w:i/>
                <w:color w:val="000000"/>
                <w:spacing w:val="-10"/>
                <w:szCs w:val="28"/>
                <w:lang w:val="da-DK"/>
              </w:rPr>
              <w:t xml:space="preserve">xác suất trong những trường hợp </w:t>
            </w:r>
            <w:r w:rsidRPr="00A4224F">
              <w:rPr>
                <w:i/>
                <w:color w:val="000000"/>
                <w:szCs w:val="28"/>
                <w:lang w:val="da-DK"/>
              </w:rPr>
              <w:t>đơn giản</w:t>
            </w:r>
          </w:p>
        </w:tc>
        <w:tc>
          <w:tcPr>
            <w:tcW w:w="3012" w:type="pct"/>
            <w:shd w:val="clear" w:color="auto" w:fill="auto"/>
          </w:tcPr>
          <w:p w14:paraId="656504E0" w14:textId="77777777" w:rsidR="001C4916" w:rsidRPr="00A4224F" w:rsidRDefault="001C4916" w:rsidP="00E75731">
            <w:pPr>
              <w:suppressAutoHyphens/>
              <w:spacing w:before="60" w:after="60"/>
              <w:ind w:firstLine="0"/>
              <w:rPr>
                <w:color w:val="000000"/>
                <w:szCs w:val="28"/>
                <w:lang w:val="da-DK"/>
              </w:rPr>
            </w:pPr>
            <w:r w:rsidRPr="00A4224F">
              <w:rPr>
                <w:color w:val="000000"/>
                <w:szCs w:val="28"/>
                <w:lang w:val="da-DK"/>
              </w:rPr>
              <w:t>– Tính được xác suất của biến cố trong một số bài toán đơn giản bằng phương pháp tổ hợp (trường hợp xác suất phân bố đều).</w:t>
            </w:r>
          </w:p>
          <w:p w14:paraId="6F78E3A2" w14:textId="77777777" w:rsidR="001C4916" w:rsidRPr="00A4224F" w:rsidRDefault="001C4916" w:rsidP="00E75731">
            <w:pPr>
              <w:suppressAutoHyphens/>
              <w:spacing w:before="60" w:after="60"/>
              <w:ind w:firstLine="0"/>
              <w:rPr>
                <w:b/>
                <w:color w:val="000000"/>
                <w:szCs w:val="28"/>
                <w:lang w:val="da-DK"/>
              </w:rPr>
            </w:pPr>
            <w:r w:rsidRPr="00A4224F">
              <w:rPr>
                <w:color w:val="000000"/>
                <w:szCs w:val="28"/>
                <w:lang w:val="da-DK"/>
              </w:rPr>
              <w:t>– Tính được xác suất trong một số thí nghiệm lặp bằng cách sử dụng sơ đồ hình cây (ví dụ: tung xúc xắc hai lần, tính xác suất để tổng số chấm xuất hiện trong hai lầ</w:t>
            </w:r>
            <w:r w:rsidR="00EB0C3B" w:rsidRPr="00A4224F">
              <w:rPr>
                <w:color w:val="000000"/>
                <w:szCs w:val="28"/>
                <w:lang w:val="da-DK"/>
              </w:rPr>
              <w:t>n tung</w:t>
            </w:r>
            <w:r w:rsidRPr="00A4224F">
              <w:rPr>
                <w:color w:val="000000"/>
                <w:szCs w:val="28"/>
                <w:lang w:val="da-DK"/>
              </w:rPr>
              <w:t xml:space="preserve"> bằng 7).</w:t>
            </w:r>
          </w:p>
        </w:tc>
      </w:tr>
      <w:tr w:rsidR="001C4916" w:rsidRPr="00A4224F" w14:paraId="73F9A519" w14:textId="77777777" w:rsidTr="00E75731">
        <w:trPr>
          <w:jc w:val="center"/>
        </w:trPr>
        <w:tc>
          <w:tcPr>
            <w:tcW w:w="830" w:type="pct"/>
            <w:vMerge/>
            <w:shd w:val="clear" w:color="auto" w:fill="auto"/>
          </w:tcPr>
          <w:p w14:paraId="1FCAD1AF" w14:textId="77777777" w:rsidR="001C4916" w:rsidRPr="00A4224F" w:rsidRDefault="001C4916" w:rsidP="00E75731">
            <w:pPr>
              <w:suppressAutoHyphens/>
              <w:spacing w:before="60" w:after="60"/>
              <w:ind w:firstLine="0"/>
              <w:rPr>
                <w:b/>
                <w:iCs/>
                <w:color w:val="000000"/>
                <w:szCs w:val="28"/>
                <w:lang w:val="da-DK"/>
              </w:rPr>
            </w:pPr>
          </w:p>
        </w:tc>
        <w:tc>
          <w:tcPr>
            <w:tcW w:w="1158" w:type="pct"/>
            <w:shd w:val="clear" w:color="auto" w:fill="auto"/>
          </w:tcPr>
          <w:p w14:paraId="42DAEB82" w14:textId="77777777" w:rsidR="001C4916" w:rsidRPr="00A4224F" w:rsidRDefault="001C4916" w:rsidP="00E75731">
            <w:pPr>
              <w:suppressAutoHyphens/>
              <w:spacing w:before="60" w:after="60"/>
              <w:ind w:firstLine="0"/>
              <w:rPr>
                <w:i/>
                <w:iCs/>
                <w:color w:val="000000"/>
                <w:szCs w:val="28"/>
                <w:lang w:val="da-DK"/>
              </w:rPr>
            </w:pPr>
            <w:r w:rsidRPr="00A4224F">
              <w:rPr>
                <w:i/>
                <w:iCs/>
                <w:color w:val="000000"/>
                <w:szCs w:val="28"/>
                <w:lang w:val="da-DK"/>
              </w:rPr>
              <w:t>Các quy tắc tính xác suất</w:t>
            </w:r>
          </w:p>
        </w:tc>
        <w:tc>
          <w:tcPr>
            <w:tcW w:w="3012" w:type="pct"/>
            <w:shd w:val="clear" w:color="auto" w:fill="auto"/>
          </w:tcPr>
          <w:p w14:paraId="6389B842" w14:textId="77777777" w:rsidR="001C4916" w:rsidRPr="00A4224F" w:rsidRDefault="001C4916" w:rsidP="00E75731">
            <w:pPr>
              <w:suppressAutoHyphens/>
              <w:spacing w:before="60" w:after="60"/>
              <w:ind w:firstLine="0"/>
              <w:rPr>
                <w:color w:val="000000"/>
                <w:szCs w:val="28"/>
                <w:lang w:val="da-DK"/>
              </w:rPr>
            </w:pPr>
            <w:r w:rsidRPr="00A4224F">
              <w:rPr>
                <w:color w:val="000000"/>
                <w:szCs w:val="28"/>
                <w:lang w:val="da-DK"/>
              </w:rPr>
              <w:t xml:space="preserve">– Mô tả được các tính chất cơ bản của xác suất. </w:t>
            </w:r>
          </w:p>
          <w:p w14:paraId="356EBA9B" w14:textId="77777777" w:rsidR="001C4916" w:rsidRPr="00A4224F" w:rsidRDefault="001C4916" w:rsidP="00E75731">
            <w:pPr>
              <w:suppressAutoHyphens/>
              <w:spacing w:before="60" w:after="60"/>
              <w:ind w:firstLine="0"/>
              <w:rPr>
                <w:color w:val="000000"/>
                <w:szCs w:val="28"/>
                <w:lang w:val="da-DK"/>
              </w:rPr>
            </w:pPr>
            <w:r w:rsidRPr="00A4224F">
              <w:rPr>
                <w:color w:val="000000"/>
                <w:szCs w:val="28"/>
                <w:lang w:val="da-DK"/>
              </w:rPr>
              <w:t>– Tính được xác suất của biến cố đối.</w:t>
            </w:r>
          </w:p>
        </w:tc>
      </w:tr>
      <w:tr w:rsidR="001C4916" w:rsidRPr="00A4224F" w14:paraId="6102443D" w14:textId="77777777" w:rsidTr="00E75731">
        <w:trPr>
          <w:jc w:val="center"/>
        </w:trPr>
        <w:tc>
          <w:tcPr>
            <w:tcW w:w="5000" w:type="pct"/>
            <w:gridSpan w:val="3"/>
            <w:shd w:val="clear" w:color="auto" w:fill="auto"/>
          </w:tcPr>
          <w:p w14:paraId="4B3F9349" w14:textId="77777777" w:rsidR="001C4916" w:rsidRPr="00A4224F" w:rsidRDefault="001C4916" w:rsidP="00E75731">
            <w:pPr>
              <w:suppressAutoHyphens/>
              <w:spacing w:before="60" w:after="60"/>
              <w:ind w:firstLine="0"/>
              <w:jc w:val="left"/>
              <w:rPr>
                <w:i/>
                <w:color w:val="000000"/>
                <w:szCs w:val="28"/>
                <w:lang w:val="da-DK"/>
              </w:rPr>
            </w:pPr>
            <w:r w:rsidRPr="00A4224F">
              <w:rPr>
                <w:b/>
                <w:i/>
                <w:color w:val="000000"/>
                <w:szCs w:val="28"/>
                <w:lang w:val="vi-VN"/>
              </w:rPr>
              <w:t>Thực hành trong phòng máy tính với phần mềm toán học</w:t>
            </w:r>
            <w:r w:rsidR="00073210" w:rsidRPr="00A4224F">
              <w:rPr>
                <w:b/>
                <w:i/>
                <w:color w:val="000000"/>
                <w:szCs w:val="28"/>
              </w:rPr>
              <w:t xml:space="preserve"> </w:t>
            </w:r>
            <w:r w:rsidRPr="00A4224F">
              <w:rPr>
                <w:b/>
                <w:i/>
                <w:color w:val="000000"/>
                <w:szCs w:val="28"/>
                <w:lang w:val="vi-VN"/>
              </w:rPr>
              <w:t>(</w:t>
            </w:r>
            <w:r w:rsidRPr="00A4224F">
              <w:rPr>
                <w:b/>
                <w:i/>
                <w:color w:val="000000"/>
                <w:szCs w:val="28"/>
                <w:lang w:val="da-DK"/>
              </w:rPr>
              <w:t>nếu nhà trường</w:t>
            </w:r>
            <w:r w:rsidRPr="00A4224F">
              <w:rPr>
                <w:b/>
                <w:i/>
                <w:color w:val="000000"/>
                <w:szCs w:val="28"/>
                <w:lang w:val="vi-VN"/>
              </w:rPr>
              <w:t xml:space="preserve"> có điều kiện thực hiện)</w:t>
            </w:r>
          </w:p>
        </w:tc>
      </w:tr>
      <w:tr w:rsidR="001C4916" w:rsidRPr="00A4224F" w14:paraId="34CE9FCC" w14:textId="77777777" w:rsidTr="00E75731">
        <w:trPr>
          <w:jc w:val="center"/>
        </w:trPr>
        <w:tc>
          <w:tcPr>
            <w:tcW w:w="5000" w:type="pct"/>
            <w:gridSpan w:val="3"/>
            <w:shd w:val="clear" w:color="auto" w:fill="auto"/>
          </w:tcPr>
          <w:p w14:paraId="2F00C781" w14:textId="77777777" w:rsidR="001C4916" w:rsidRPr="00A4224F" w:rsidRDefault="001C4916" w:rsidP="00E75731">
            <w:pPr>
              <w:suppressAutoHyphens/>
              <w:spacing w:before="60" w:after="60"/>
              <w:ind w:firstLine="0"/>
              <w:rPr>
                <w:color w:val="000000"/>
                <w:szCs w:val="28"/>
                <w:lang w:val="da-DK"/>
              </w:rPr>
            </w:pPr>
            <w:r w:rsidRPr="00A4224F">
              <w:rPr>
                <w:color w:val="000000"/>
                <w:szCs w:val="28"/>
                <w:lang w:val="da-DK"/>
              </w:rPr>
              <w:t xml:space="preserve">– </w:t>
            </w:r>
            <w:r w:rsidRPr="00A4224F">
              <w:rPr>
                <w:color w:val="000000"/>
                <w:szCs w:val="28"/>
                <w:lang w:val="vi-VN"/>
              </w:rPr>
              <w:t xml:space="preserve">Sử dụng phần mềm để hỗ trợ việc học các kiến thức </w:t>
            </w:r>
            <w:r w:rsidRPr="00A4224F">
              <w:rPr>
                <w:color w:val="000000"/>
                <w:szCs w:val="28"/>
                <w:lang w:val="da-DK"/>
              </w:rPr>
              <w:t>t</w:t>
            </w:r>
            <w:r w:rsidRPr="00A4224F">
              <w:rPr>
                <w:color w:val="000000"/>
                <w:szCs w:val="28"/>
                <w:lang w:val="vi-VN"/>
              </w:rPr>
              <w:t>hống kê</w:t>
            </w:r>
            <w:r w:rsidRPr="00A4224F">
              <w:rPr>
                <w:color w:val="000000"/>
                <w:szCs w:val="28"/>
                <w:lang w:val="da-DK"/>
              </w:rPr>
              <w:t xml:space="preserve"> và xác suất</w:t>
            </w:r>
            <w:r w:rsidRPr="00A4224F">
              <w:rPr>
                <w:color w:val="000000"/>
                <w:szCs w:val="28"/>
                <w:lang w:val="vi-VN"/>
              </w:rPr>
              <w:t>.</w:t>
            </w:r>
          </w:p>
          <w:p w14:paraId="4BF2768E" w14:textId="77777777" w:rsidR="001C4916" w:rsidRPr="00A4224F" w:rsidRDefault="001C4916" w:rsidP="00E75731">
            <w:pPr>
              <w:suppressAutoHyphens/>
              <w:spacing w:before="60" w:after="60"/>
              <w:ind w:firstLine="0"/>
              <w:rPr>
                <w:noProof/>
                <w:color w:val="000000"/>
                <w:szCs w:val="28"/>
                <w:lang w:val="da-DK"/>
              </w:rPr>
            </w:pPr>
            <w:r w:rsidRPr="00A4224F">
              <w:rPr>
                <w:noProof/>
                <w:color w:val="000000"/>
                <w:szCs w:val="28"/>
                <w:lang w:val="da-DK"/>
              </w:rPr>
              <w:t xml:space="preserve">– Thực hành sử dụng phần mềm để </w:t>
            </w:r>
            <w:r w:rsidRPr="00A4224F">
              <w:rPr>
                <w:rFonts w:eastAsia="Times New Roman"/>
                <w:noProof/>
                <w:color w:val="000000"/>
                <w:szCs w:val="28"/>
              </w:rPr>
              <w:t>t</w:t>
            </w:r>
            <w:r w:rsidRPr="00A4224F">
              <w:rPr>
                <w:rFonts w:eastAsia="Times New Roman"/>
                <w:noProof/>
                <w:color w:val="000000"/>
                <w:szCs w:val="28"/>
                <w:lang w:val="vi-VN"/>
              </w:rPr>
              <w:t xml:space="preserve">ính được </w:t>
            </w:r>
            <w:r w:rsidR="00CC707E" w:rsidRPr="00A4224F">
              <w:rPr>
                <w:rFonts w:eastAsia="Times New Roman"/>
                <w:noProof/>
                <w:color w:val="000000"/>
                <w:szCs w:val="28"/>
                <w:lang w:val="vi-VN"/>
              </w:rPr>
              <w:t xml:space="preserve">số đặc trưng </w:t>
            </w:r>
            <w:r w:rsidR="00CC707E" w:rsidRPr="00A4224F">
              <w:rPr>
                <w:rFonts w:eastAsia="Times New Roman"/>
                <w:noProof/>
                <w:color w:val="000000"/>
                <w:szCs w:val="28"/>
              </w:rPr>
              <w:t xml:space="preserve">đo xu thế trung tâm và </w:t>
            </w:r>
            <w:r w:rsidRPr="00A4224F">
              <w:rPr>
                <w:rFonts w:eastAsia="Times New Roman"/>
                <w:noProof/>
                <w:color w:val="000000"/>
                <w:szCs w:val="28"/>
              </w:rPr>
              <w:t xml:space="preserve">đo mức độ phân tán cho </w:t>
            </w:r>
            <w:r w:rsidRPr="00A4224F">
              <w:rPr>
                <w:rFonts w:eastAsia="Times New Roman"/>
                <w:noProof/>
                <w:color w:val="000000"/>
                <w:szCs w:val="28"/>
                <w:lang w:val="vi-VN"/>
              </w:rPr>
              <w:t>mẫu số liệu</w:t>
            </w:r>
            <w:r w:rsidRPr="00A4224F">
              <w:rPr>
                <w:rFonts w:eastAsia="Times New Roman"/>
                <w:noProof/>
                <w:color w:val="000000"/>
                <w:szCs w:val="28"/>
              </w:rPr>
              <w:t xml:space="preserve"> không ghép nhóm.</w:t>
            </w:r>
          </w:p>
          <w:p w14:paraId="2FBB057F" w14:textId="77777777" w:rsidR="001C4916" w:rsidRPr="00A4224F" w:rsidRDefault="001C4916" w:rsidP="00E75731">
            <w:pPr>
              <w:suppressAutoHyphens/>
              <w:spacing w:before="60" w:after="60"/>
              <w:ind w:firstLine="0"/>
              <w:rPr>
                <w:color w:val="000000"/>
                <w:szCs w:val="28"/>
                <w:lang w:val="da-DK"/>
              </w:rPr>
            </w:pPr>
            <w:r w:rsidRPr="00A4224F">
              <w:rPr>
                <w:noProof/>
                <w:color w:val="000000"/>
                <w:szCs w:val="28"/>
                <w:lang w:val="da-DK"/>
              </w:rPr>
              <w:t xml:space="preserve">– Thực hành sử dụng phần mềm để </w:t>
            </w:r>
            <w:r w:rsidRPr="00A4224F">
              <w:rPr>
                <w:rFonts w:eastAsia="Times New Roman"/>
                <w:noProof/>
                <w:color w:val="000000"/>
                <w:szCs w:val="28"/>
              </w:rPr>
              <w:t>t</w:t>
            </w:r>
            <w:r w:rsidRPr="00A4224F">
              <w:rPr>
                <w:rFonts w:eastAsia="Times New Roman"/>
                <w:noProof/>
                <w:color w:val="000000"/>
                <w:szCs w:val="28"/>
                <w:lang w:val="vi-VN"/>
              </w:rPr>
              <w:t xml:space="preserve">ính </w:t>
            </w:r>
            <w:r w:rsidRPr="00A4224F">
              <w:rPr>
                <w:color w:val="000000"/>
                <w:szCs w:val="28"/>
                <w:lang w:val="da-DK"/>
              </w:rPr>
              <w:t>xác suất theo định nghĩa cổ điển.</w:t>
            </w:r>
          </w:p>
        </w:tc>
      </w:tr>
      <w:tr w:rsidR="001C4916" w:rsidRPr="00A4224F" w14:paraId="0A5DC128" w14:textId="77777777" w:rsidTr="00E75731">
        <w:trPr>
          <w:jc w:val="center"/>
        </w:trPr>
        <w:tc>
          <w:tcPr>
            <w:tcW w:w="5000" w:type="pct"/>
            <w:gridSpan w:val="3"/>
            <w:shd w:val="clear" w:color="auto" w:fill="auto"/>
            <w:vAlign w:val="center"/>
          </w:tcPr>
          <w:p w14:paraId="75D51399" w14:textId="77777777" w:rsidR="001C4916" w:rsidRPr="00A4224F" w:rsidRDefault="001C4916" w:rsidP="00E75731">
            <w:pPr>
              <w:suppressAutoHyphens/>
              <w:spacing w:before="60" w:after="60"/>
              <w:ind w:firstLine="0"/>
              <w:jc w:val="left"/>
              <w:rPr>
                <w:color w:val="000000"/>
                <w:szCs w:val="28"/>
              </w:rPr>
            </w:pPr>
            <w:r w:rsidRPr="00A4224F">
              <w:rPr>
                <w:color w:val="000000"/>
                <w:szCs w:val="28"/>
              </w:rPr>
              <w:lastRenderedPageBreak/>
              <w:t>HOẠT ĐỘNG THỰC HÀNH VÀ TRẢI NGHIỆM</w:t>
            </w:r>
          </w:p>
        </w:tc>
      </w:tr>
      <w:tr w:rsidR="001C4916" w:rsidRPr="00A4224F" w14:paraId="28077B09" w14:textId="77777777" w:rsidTr="00E75731">
        <w:trPr>
          <w:jc w:val="center"/>
        </w:trPr>
        <w:tc>
          <w:tcPr>
            <w:tcW w:w="5000" w:type="pct"/>
            <w:gridSpan w:val="3"/>
            <w:shd w:val="clear" w:color="auto" w:fill="auto"/>
          </w:tcPr>
          <w:p w14:paraId="49C7D6A6" w14:textId="77777777" w:rsidR="001C4916" w:rsidRPr="00A4224F" w:rsidRDefault="001C4916" w:rsidP="00E75731">
            <w:pPr>
              <w:spacing w:before="60" w:after="60"/>
              <w:ind w:firstLine="0"/>
              <w:rPr>
                <w:color w:val="000000"/>
                <w:szCs w:val="28"/>
              </w:rPr>
            </w:pPr>
            <w:r w:rsidRPr="00A4224F">
              <w:rPr>
                <w:color w:val="000000"/>
                <w:szCs w:val="28"/>
              </w:rPr>
              <w:t>Nhà trường tổ chức cho học sinh một số hoạt động sau và có thể bổ sung các hoạt động khác tuỳ vào điều kiện cụ thể.</w:t>
            </w:r>
          </w:p>
          <w:p w14:paraId="12828436" w14:textId="77777777" w:rsidR="001C4916" w:rsidRPr="00A4224F" w:rsidRDefault="001C4916" w:rsidP="00E75731">
            <w:pPr>
              <w:suppressAutoHyphens/>
              <w:spacing w:before="60" w:after="60"/>
              <w:ind w:firstLine="0"/>
              <w:rPr>
                <w:color w:val="000000"/>
                <w:szCs w:val="28"/>
                <w:lang w:val="da-DK"/>
              </w:rPr>
            </w:pPr>
            <w:r w:rsidRPr="00A4224F">
              <w:rPr>
                <w:i/>
                <w:color w:val="000000"/>
                <w:szCs w:val="28"/>
                <w:lang w:val="da-DK"/>
              </w:rPr>
              <w:t>Hoạt động 1</w:t>
            </w:r>
            <w:r w:rsidRPr="00A4224F">
              <w:rPr>
                <w:color w:val="000000"/>
                <w:szCs w:val="28"/>
                <w:lang w:val="da-DK"/>
              </w:rPr>
              <w:t>: Thực hành ứng dụng các kiến thứ</w:t>
            </w:r>
            <w:r w:rsidR="00842335" w:rsidRPr="00A4224F">
              <w:rPr>
                <w:color w:val="000000"/>
                <w:szCs w:val="28"/>
                <w:lang w:val="da-DK"/>
              </w:rPr>
              <w:t>c t</w:t>
            </w:r>
            <w:r w:rsidRPr="00A4224F">
              <w:rPr>
                <w:color w:val="000000"/>
                <w:szCs w:val="28"/>
                <w:lang w:val="da-DK"/>
              </w:rPr>
              <w:t>oán học vào thực tiễn và các chủ đề liên môn, chẳng hạn:</w:t>
            </w:r>
          </w:p>
          <w:p w14:paraId="3416C04B" w14:textId="77777777" w:rsidR="001C4916" w:rsidRPr="00A4224F" w:rsidRDefault="001C4916" w:rsidP="00E75731">
            <w:pPr>
              <w:suppressAutoHyphens/>
              <w:spacing w:before="60" w:after="60"/>
              <w:ind w:firstLine="0"/>
              <w:rPr>
                <w:color w:val="000000"/>
                <w:spacing w:val="-2"/>
                <w:szCs w:val="28"/>
                <w:lang w:val="da-DK"/>
              </w:rPr>
            </w:pPr>
            <w:r w:rsidRPr="00A4224F">
              <w:rPr>
                <w:color w:val="000000"/>
                <w:spacing w:val="-2"/>
                <w:szCs w:val="28"/>
                <w:lang w:val="da-DK"/>
              </w:rPr>
              <w:t>– Thực hành tổng hợp các hoạt động liên quan đến tính toán, đo lường, ước lượng và tạ</w:t>
            </w:r>
            <w:r w:rsidR="006555DB" w:rsidRPr="00A4224F">
              <w:rPr>
                <w:color w:val="000000"/>
                <w:spacing w:val="-2"/>
                <w:szCs w:val="28"/>
                <w:lang w:val="da-DK"/>
              </w:rPr>
              <w:t>o lập hình</w:t>
            </w:r>
            <w:r w:rsidRPr="00A4224F">
              <w:rPr>
                <w:color w:val="000000"/>
                <w:spacing w:val="-2"/>
                <w:szCs w:val="28"/>
                <w:lang w:val="da-DK"/>
              </w:rPr>
              <w:t xml:space="preserve">, như: </w:t>
            </w:r>
            <w:r w:rsidR="00252659" w:rsidRPr="00A4224F">
              <w:rPr>
                <w:color w:val="000000"/>
                <w:spacing w:val="-2"/>
                <w:szCs w:val="28"/>
                <w:lang w:val="da-DK"/>
              </w:rPr>
              <w:t>t</w:t>
            </w:r>
            <w:r w:rsidRPr="00A4224F">
              <w:rPr>
                <w:color w:val="000000"/>
                <w:spacing w:val="-2"/>
                <w:szCs w:val="28"/>
                <w:lang w:val="da-DK"/>
              </w:rPr>
              <w:t>ính tiền khi đi taxi theo các khung giá: dưới 1</w:t>
            </w:r>
            <w:r w:rsidRPr="00A4224F">
              <w:rPr>
                <w:i/>
                <w:color w:val="000000"/>
                <w:spacing w:val="-2"/>
                <w:szCs w:val="28"/>
                <w:lang w:val="da-DK"/>
              </w:rPr>
              <w:t>km</w:t>
            </w:r>
            <w:r w:rsidRPr="00A4224F">
              <w:rPr>
                <w:color w:val="000000"/>
                <w:spacing w:val="-2"/>
                <w:szCs w:val="28"/>
                <w:lang w:val="da-DK"/>
              </w:rPr>
              <w:t>, từ 1</w:t>
            </w:r>
            <w:r w:rsidR="00EB0C3B" w:rsidRPr="00A4224F">
              <w:rPr>
                <w:color w:val="000000"/>
                <w:spacing w:val="-2"/>
                <w:szCs w:val="28"/>
                <w:lang w:val="da-DK"/>
              </w:rPr>
              <w:t xml:space="preserve"> </w:t>
            </w:r>
            <w:r w:rsidRPr="00A4224F">
              <w:rPr>
                <w:color w:val="000000"/>
                <w:spacing w:val="-2"/>
                <w:szCs w:val="28"/>
                <w:lang w:val="da-DK"/>
              </w:rPr>
              <w:t>– 10</w:t>
            </w:r>
            <w:r w:rsidRPr="00A4224F">
              <w:rPr>
                <w:i/>
                <w:color w:val="000000"/>
                <w:spacing w:val="-2"/>
                <w:szCs w:val="28"/>
                <w:lang w:val="da-DK"/>
              </w:rPr>
              <w:t>km</w:t>
            </w:r>
            <w:r w:rsidRPr="00A4224F">
              <w:rPr>
                <w:color w:val="000000"/>
                <w:spacing w:val="-2"/>
                <w:szCs w:val="28"/>
                <w:lang w:val="da-DK"/>
              </w:rPr>
              <w:t>, từ 10 – 31</w:t>
            </w:r>
            <w:r w:rsidRPr="00A4224F">
              <w:rPr>
                <w:i/>
                <w:color w:val="000000"/>
                <w:spacing w:val="-2"/>
                <w:szCs w:val="28"/>
                <w:lang w:val="da-DK"/>
              </w:rPr>
              <w:t>km</w:t>
            </w:r>
            <w:r w:rsidRPr="00A4224F">
              <w:rPr>
                <w:color w:val="000000"/>
                <w:spacing w:val="-2"/>
                <w:szCs w:val="28"/>
                <w:lang w:val="da-DK"/>
              </w:rPr>
              <w:t>, trên 31</w:t>
            </w:r>
            <w:r w:rsidRPr="00A4224F">
              <w:rPr>
                <w:i/>
                <w:color w:val="000000"/>
                <w:spacing w:val="-2"/>
                <w:szCs w:val="28"/>
                <w:lang w:val="da-DK"/>
              </w:rPr>
              <w:t>km</w:t>
            </w:r>
            <w:r w:rsidRPr="00A4224F">
              <w:rPr>
                <w:color w:val="000000"/>
                <w:spacing w:val="-2"/>
                <w:szCs w:val="28"/>
                <w:lang w:val="da-DK"/>
              </w:rPr>
              <w:t xml:space="preserve">,...; </w:t>
            </w:r>
            <w:r w:rsidR="00252659" w:rsidRPr="00A4224F">
              <w:rPr>
                <w:color w:val="000000"/>
                <w:spacing w:val="-2"/>
                <w:szCs w:val="28"/>
                <w:lang w:val="da-DK"/>
              </w:rPr>
              <w:t>đ</w:t>
            </w:r>
            <w:r w:rsidRPr="00A4224F">
              <w:rPr>
                <w:color w:val="000000"/>
                <w:spacing w:val="-2"/>
                <w:szCs w:val="28"/>
                <w:lang w:val="da-DK"/>
              </w:rPr>
              <w:t xml:space="preserve">o đạc một vài yếu tố của vật thể mà chúng ta không thể dùng dụng cụ đo đạc để đo trực tiếp; </w:t>
            </w:r>
            <w:r w:rsidR="00252659" w:rsidRPr="00A4224F">
              <w:rPr>
                <w:color w:val="000000"/>
                <w:spacing w:val="-2"/>
                <w:szCs w:val="28"/>
                <w:lang w:val="da-DK"/>
              </w:rPr>
              <w:t>t</w:t>
            </w:r>
            <w:r w:rsidRPr="00A4224F">
              <w:rPr>
                <w:color w:val="000000"/>
                <w:spacing w:val="-2"/>
                <w:szCs w:val="28"/>
                <w:lang w:val="da-DK"/>
              </w:rPr>
              <w:t xml:space="preserve">ính chiều cao của công trình kiến trúc dạng Parabola (như cầu Nhật Tân, cầu </w:t>
            </w:r>
            <w:r w:rsidR="00252659" w:rsidRPr="00A4224F">
              <w:rPr>
                <w:color w:val="000000"/>
                <w:spacing w:val="-2"/>
                <w:szCs w:val="28"/>
                <w:lang w:val="da-DK"/>
              </w:rPr>
              <w:br/>
            </w:r>
            <w:r w:rsidRPr="00A4224F">
              <w:rPr>
                <w:color w:val="000000"/>
                <w:spacing w:val="-2"/>
                <w:szCs w:val="28"/>
                <w:lang w:val="da-DK"/>
              </w:rPr>
              <w:t xml:space="preserve">Trường Tiền, cầu Mỹ Thuận,...); </w:t>
            </w:r>
            <w:r w:rsidR="00252659" w:rsidRPr="00A4224F">
              <w:rPr>
                <w:color w:val="000000"/>
                <w:spacing w:val="-2"/>
                <w:szCs w:val="28"/>
                <w:lang w:val="da-DK"/>
              </w:rPr>
              <w:t>g</w:t>
            </w:r>
            <w:r w:rsidRPr="00A4224F">
              <w:rPr>
                <w:color w:val="000000"/>
                <w:spacing w:val="-2"/>
                <w:szCs w:val="28"/>
                <w:lang w:val="da-DK"/>
              </w:rPr>
              <w:t>iải thích các hiện tượng, quy luật trong Vậ</w:t>
            </w:r>
            <w:r w:rsidR="00842335" w:rsidRPr="00A4224F">
              <w:rPr>
                <w:color w:val="000000"/>
                <w:spacing w:val="-2"/>
                <w:szCs w:val="28"/>
                <w:lang w:val="da-DK"/>
              </w:rPr>
              <w:t>t lí</w:t>
            </w:r>
            <w:r w:rsidRPr="00A4224F">
              <w:rPr>
                <w:color w:val="000000"/>
                <w:spacing w:val="-2"/>
                <w:szCs w:val="28"/>
                <w:lang w:val="da-DK"/>
              </w:rPr>
              <w:t xml:space="preserve">; </w:t>
            </w:r>
            <w:r w:rsidR="00252659" w:rsidRPr="00A4224F">
              <w:rPr>
                <w:color w:val="000000"/>
                <w:spacing w:val="-2"/>
                <w:szCs w:val="28"/>
                <w:lang w:val="da-DK"/>
              </w:rPr>
              <w:t>t</w:t>
            </w:r>
            <w:r w:rsidRPr="00A4224F">
              <w:rPr>
                <w:color w:val="000000"/>
                <w:spacing w:val="-2"/>
                <w:szCs w:val="28"/>
                <w:lang w:val="da-DK"/>
              </w:rPr>
              <w:t>hực hành vẽ, cắt hình có dạng Ellipse (elip).</w:t>
            </w:r>
          </w:p>
          <w:p w14:paraId="67DBCB52" w14:textId="77777777" w:rsidR="0048544B" w:rsidRPr="00A4224F" w:rsidRDefault="001C4916" w:rsidP="00E75731">
            <w:pPr>
              <w:suppressAutoHyphens/>
              <w:spacing w:before="60" w:after="60"/>
              <w:ind w:firstLine="0"/>
              <w:rPr>
                <w:color w:val="000000"/>
                <w:szCs w:val="28"/>
              </w:rPr>
            </w:pPr>
            <w:r w:rsidRPr="00A4224F">
              <w:rPr>
                <w:color w:val="000000"/>
                <w:szCs w:val="28"/>
                <w:lang w:val="da-DK"/>
              </w:rPr>
              <w:t xml:space="preserve">– Thực hành </w:t>
            </w:r>
            <w:r w:rsidR="00005262" w:rsidRPr="00A4224F">
              <w:rPr>
                <w:color w:val="000000"/>
                <w:szCs w:val="28"/>
              </w:rPr>
              <w:t>m</w:t>
            </w:r>
            <w:r w:rsidR="00005262" w:rsidRPr="00A4224F">
              <w:rPr>
                <w:color w:val="000000"/>
                <w:szCs w:val="28"/>
                <w:lang w:val="vi-VN"/>
              </w:rPr>
              <w:t>ô tả và biểu diễn dữ liệu trên các bảng, biểu đồ</w:t>
            </w:r>
            <w:r w:rsidR="00005262" w:rsidRPr="00A4224F">
              <w:rPr>
                <w:color w:val="000000"/>
                <w:szCs w:val="28"/>
              </w:rPr>
              <w:t>.</w:t>
            </w:r>
            <w:r w:rsidR="0048544B" w:rsidRPr="00A4224F">
              <w:rPr>
                <w:color w:val="000000"/>
                <w:szCs w:val="28"/>
              </w:rPr>
              <w:t xml:space="preserve"> </w:t>
            </w:r>
          </w:p>
          <w:p w14:paraId="7613ECF7" w14:textId="77777777" w:rsidR="0048544B" w:rsidRPr="00A4224F" w:rsidRDefault="0048544B" w:rsidP="00E75731">
            <w:pPr>
              <w:suppressAutoHyphens/>
              <w:spacing w:before="60" w:after="60"/>
              <w:ind w:firstLine="0"/>
              <w:rPr>
                <w:color w:val="000000"/>
                <w:szCs w:val="28"/>
              </w:rPr>
            </w:pPr>
            <w:r w:rsidRPr="00A4224F">
              <w:rPr>
                <w:i/>
                <w:color w:val="000000"/>
                <w:szCs w:val="28"/>
                <w:lang w:val="da-DK"/>
              </w:rPr>
              <w:t>Hoạt động 2:</w:t>
            </w:r>
            <w:r w:rsidRPr="00A4224F">
              <w:rPr>
                <w:color w:val="000000"/>
                <w:szCs w:val="28"/>
                <w:lang w:val="da-DK"/>
              </w:rPr>
              <w:t xml:space="preserve"> </w:t>
            </w:r>
            <w:r w:rsidRPr="00A4224F">
              <w:rPr>
                <w:color w:val="000000"/>
                <w:szCs w:val="28"/>
              </w:rPr>
              <w:t>Tìm hiểu một số kiến thức về tài chính, như:</w:t>
            </w:r>
          </w:p>
          <w:p w14:paraId="7576BA4F" w14:textId="77777777" w:rsidR="001166E0" w:rsidRPr="00A4224F" w:rsidRDefault="0048544B" w:rsidP="00E75731">
            <w:pPr>
              <w:suppressAutoHyphens/>
              <w:spacing w:before="60" w:after="60"/>
              <w:ind w:firstLine="0"/>
              <w:rPr>
                <w:color w:val="000000"/>
                <w:szCs w:val="28"/>
              </w:rPr>
            </w:pPr>
            <w:r w:rsidRPr="00A4224F">
              <w:rPr>
                <w:color w:val="000000"/>
                <w:szCs w:val="28"/>
                <w:lang w:val="da-DK"/>
              </w:rPr>
              <w:t xml:space="preserve">– </w:t>
            </w:r>
            <w:r w:rsidR="001166E0" w:rsidRPr="00A4224F">
              <w:rPr>
                <w:color w:val="000000"/>
                <w:szCs w:val="28"/>
                <w:lang w:val="da-DK"/>
              </w:rPr>
              <w:t>H</w:t>
            </w:r>
            <w:r w:rsidR="001166E0" w:rsidRPr="00A4224F">
              <w:rPr>
                <w:color w:val="000000"/>
                <w:szCs w:val="28"/>
              </w:rPr>
              <w:t>iểu sự khác biệt giữa tiết kiệm và đầu tư.</w:t>
            </w:r>
          </w:p>
          <w:p w14:paraId="66D66F32" w14:textId="77777777" w:rsidR="00EC15AA" w:rsidRPr="00A4224F" w:rsidRDefault="001166E0" w:rsidP="00E75731">
            <w:pPr>
              <w:suppressAutoHyphens/>
              <w:spacing w:before="60" w:after="60"/>
              <w:ind w:firstLine="0"/>
              <w:rPr>
                <w:color w:val="000000"/>
                <w:szCs w:val="28"/>
              </w:rPr>
            </w:pPr>
            <w:r w:rsidRPr="00A4224F">
              <w:rPr>
                <w:color w:val="000000"/>
                <w:szCs w:val="28"/>
                <w:lang w:val="da-DK"/>
              </w:rPr>
              <w:t xml:space="preserve">– </w:t>
            </w:r>
            <w:r w:rsidRPr="00A4224F">
              <w:rPr>
                <w:color w:val="000000"/>
                <w:szCs w:val="28"/>
              </w:rPr>
              <w:t>Thực hành thiết lập kế hoạch đầu tư cá nhân để đạt được tỉ lệ tăng trưởng như mong đợi.</w:t>
            </w:r>
          </w:p>
          <w:p w14:paraId="4B74ACCD" w14:textId="77777777" w:rsidR="001C4916" w:rsidRPr="00A4224F" w:rsidRDefault="001C4916" w:rsidP="00E75731">
            <w:pPr>
              <w:suppressAutoHyphens/>
              <w:spacing w:before="60" w:after="60"/>
              <w:ind w:firstLine="0"/>
              <w:rPr>
                <w:color w:val="000000"/>
                <w:szCs w:val="28"/>
                <w:lang w:val="da-DK"/>
              </w:rPr>
            </w:pPr>
            <w:r w:rsidRPr="00A4224F">
              <w:rPr>
                <w:i/>
                <w:color w:val="000000"/>
                <w:szCs w:val="28"/>
                <w:lang w:val="da-DK"/>
              </w:rPr>
              <w:t>Hoạt độ</w:t>
            </w:r>
            <w:r w:rsidR="0048544B" w:rsidRPr="00A4224F">
              <w:rPr>
                <w:i/>
                <w:color w:val="000000"/>
                <w:szCs w:val="28"/>
                <w:lang w:val="da-DK"/>
              </w:rPr>
              <w:t>ng 3</w:t>
            </w:r>
            <w:r w:rsidRPr="00A4224F">
              <w:rPr>
                <w:i/>
                <w:color w:val="000000"/>
                <w:szCs w:val="28"/>
                <w:lang w:val="da-DK"/>
              </w:rPr>
              <w:t>:</w:t>
            </w:r>
            <w:r w:rsidRPr="00A4224F">
              <w:rPr>
                <w:color w:val="000000"/>
                <w:szCs w:val="28"/>
                <w:lang w:val="da-DK"/>
              </w:rPr>
              <w:t xml:space="preserve"> Tổ chức các hoạt động ngoài giờ chính khoá như các câu lạc bộ toán học, dự án học tập, trò chơi </w:t>
            </w:r>
            <w:r w:rsidR="00842335" w:rsidRPr="00A4224F">
              <w:rPr>
                <w:color w:val="000000"/>
                <w:szCs w:val="28"/>
                <w:lang w:val="da-DK"/>
              </w:rPr>
              <w:t>học toán</w:t>
            </w:r>
            <w:r w:rsidRPr="00A4224F">
              <w:rPr>
                <w:color w:val="000000"/>
                <w:szCs w:val="28"/>
                <w:lang w:val="da-DK"/>
              </w:rPr>
              <w:t>, cuộc thi về Toán, chẳng hạn: thi tìm hiểu lịch sử toán học, tổ chức sinh hoạt câu lạc bộ toán học theo các chủ đề (tìm hiểu các ứng dụng của hàm số bậc hai, vectơ trong thực tiễn,...).</w:t>
            </w:r>
          </w:p>
          <w:p w14:paraId="561613EE" w14:textId="77777777" w:rsidR="001C4916" w:rsidRPr="00A4224F" w:rsidRDefault="001C4916" w:rsidP="00E75731">
            <w:pPr>
              <w:suppressAutoHyphens/>
              <w:spacing w:before="60" w:after="60"/>
              <w:ind w:firstLine="0"/>
              <w:rPr>
                <w:rFonts w:eastAsia="Batang"/>
                <w:color w:val="000000"/>
                <w:szCs w:val="28"/>
                <w:lang w:val="da-DK"/>
              </w:rPr>
            </w:pPr>
            <w:r w:rsidRPr="00A4224F">
              <w:rPr>
                <w:i/>
                <w:color w:val="000000"/>
                <w:szCs w:val="28"/>
                <w:lang w:val="da-DK"/>
              </w:rPr>
              <w:t>Hoạt độ</w:t>
            </w:r>
            <w:r w:rsidR="0048544B" w:rsidRPr="00A4224F">
              <w:rPr>
                <w:i/>
                <w:color w:val="000000"/>
                <w:szCs w:val="28"/>
                <w:lang w:val="da-DK"/>
              </w:rPr>
              <w:t>ng 4</w:t>
            </w:r>
            <w:r w:rsidRPr="00A4224F">
              <w:rPr>
                <w:i/>
                <w:color w:val="000000"/>
                <w:szCs w:val="28"/>
                <w:lang w:val="da-DK"/>
              </w:rPr>
              <w:t xml:space="preserve"> (nếu nhà trường có điều kiện thực hiện):</w:t>
            </w:r>
            <w:r w:rsidRPr="00A4224F">
              <w:rPr>
                <w:color w:val="000000"/>
                <w:szCs w:val="28"/>
                <w:lang w:val="da-DK"/>
              </w:rPr>
              <w:t xml:space="preserve"> Tổ chức giao lưu học sinh giỏi trong trường và trường bạn, với các chuyên gia </w:t>
            </w:r>
            <w:r w:rsidRPr="00A4224F">
              <w:rPr>
                <w:rFonts w:eastAsia="Batang"/>
                <w:color w:val="000000"/>
                <w:szCs w:val="28"/>
                <w:lang w:val="da-DK"/>
              </w:rPr>
              <w:t>nhằm hiểu nhiều hơn về vai trò của Toán học trong thực tiễn và trong các ngành nghề.</w:t>
            </w:r>
          </w:p>
        </w:tc>
      </w:tr>
    </w:tbl>
    <w:p w14:paraId="4207DF7C" w14:textId="77777777" w:rsidR="00331725" w:rsidRPr="00A4224F" w:rsidRDefault="00331725" w:rsidP="006946D9">
      <w:pPr>
        <w:suppressAutoHyphens/>
        <w:spacing w:before="120" w:after="120"/>
        <w:ind w:firstLine="0"/>
        <w:jc w:val="center"/>
        <w:rPr>
          <w:rFonts w:eastAsia="Times New Roman"/>
          <w:color w:val="000000"/>
          <w:szCs w:val="28"/>
          <w:lang w:val="da-DK"/>
        </w:rPr>
      </w:pPr>
      <w:r w:rsidRPr="00A4224F">
        <w:rPr>
          <w:rFonts w:eastAsia="Times New Roman"/>
          <w:color w:val="000000"/>
          <w:szCs w:val="28"/>
          <w:lang w:val="da-DK"/>
        </w:rPr>
        <w:t xml:space="preserve">NỘI DUNG CHUYÊN ĐỀ LỚP 10: </w:t>
      </w:r>
    </w:p>
    <w:p w14:paraId="4315825F" w14:textId="77777777" w:rsidR="00331725" w:rsidRPr="00A4224F" w:rsidRDefault="00331725" w:rsidP="006946D9">
      <w:pPr>
        <w:suppressAutoHyphens/>
        <w:spacing w:before="120" w:after="120"/>
        <w:ind w:firstLine="0"/>
        <w:jc w:val="center"/>
        <w:rPr>
          <w:rFonts w:eastAsia="Times New Roman"/>
          <w:color w:val="000000"/>
          <w:szCs w:val="28"/>
          <w:lang w:val="da-DK"/>
        </w:rPr>
      </w:pPr>
      <w:r w:rsidRPr="00A4224F">
        <w:rPr>
          <w:rFonts w:eastAsia="Times New Roman"/>
          <w:color w:val="000000"/>
          <w:szCs w:val="28"/>
          <w:lang w:val="da-DK"/>
        </w:rPr>
        <w:t>ỨNG D</w:t>
      </w:r>
      <w:r w:rsidR="00097DBD" w:rsidRPr="00A4224F">
        <w:rPr>
          <w:rFonts w:eastAsia="Times New Roman"/>
          <w:color w:val="000000"/>
          <w:szCs w:val="28"/>
          <w:lang w:val="da-DK"/>
        </w:rPr>
        <w:t xml:space="preserve">ỤNG TOÁN HỌC VÀO GIẢI QUYẾT </w:t>
      </w:r>
      <w:r w:rsidRPr="00A4224F">
        <w:rPr>
          <w:rFonts w:eastAsia="Times New Roman"/>
          <w:color w:val="000000"/>
          <w:szCs w:val="28"/>
          <w:lang w:val="da-DK"/>
        </w:rPr>
        <w:t>VẤN ĐỀ LIÊN MÔN VÀ THỰC TIỄN</w:t>
      </w:r>
    </w:p>
    <w:p w14:paraId="2B3746B0" w14:textId="77777777" w:rsidR="00331725" w:rsidRPr="00A4224F" w:rsidRDefault="00331725" w:rsidP="00DE1DC0">
      <w:pPr>
        <w:suppressAutoHyphens/>
        <w:spacing w:before="120" w:after="120"/>
        <w:ind w:firstLine="567"/>
        <w:jc w:val="left"/>
        <w:rPr>
          <w:rFonts w:eastAsia="Times New Roman"/>
          <w:color w:val="000000"/>
          <w:szCs w:val="28"/>
          <w:lang w:val="da-DK"/>
        </w:rPr>
      </w:pPr>
      <w:r w:rsidRPr="00A4224F">
        <w:rPr>
          <w:rFonts w:eastAsia="Times New Roman"/>
          <w:color w:val="000000"/>
          <w:szCs w:val="28"/>
          <w:lang w:val="da-DK"/>
        </w:rPr>
        <w:t xml:space="preserve">Chuyên đề </w:t>
      </w:r>
      <w:r w:rsidR="002A5192" w:rsidRPr="00A4224F">
        <w:rPr>
          <w:rFonts w:eastAsia="Times New Roman"/>
          <w:color w:val="000000"/>
          <w:szCs w:val="28"/>
          <w:lang w:val="da-DK"/>
        </w:rPr>
        <w:t>10.</w:t>
      </w:r>
      <w:r w:rsidRPr="00A4224F">
        <w:rPr>
          <w:rFonts w:eastAsia="Times New Roman"/>
          <w:color w:val="000000"/>
          <w:szCs w:val="28"/>
          <w:lang w:val="da-DK"/>
        </w:rPr>
        <w:t>1</w:t>
      </w:r>
      <w:r w:rsidR="002A5192" w:rsidRPr="00A4224F">
        <w:rPr>
          <w:rFonts w:eastAsia="Times New Roman"/>
          <w:color w:val="000000"/>
          <w:szCs w:val="28"/>
          <w:lang w:val="da-DK"/>
        </w:rPr>
        <w:t>:</w:t>
      </w:r>
      <w:r w:rsidRPr="00A4224F">
        <w:rPr>
          <w:rFonts w:eastAsia="Times New Roman"/>
          <w:color w:val="000000"/>
          <w:szCs w:val="28"/>
          <w:lang w:val="da-DK"/>
        </w:rPr>
        <w:t xml:space="preserve"> Phương pháp quy </w:t>
      </w:r>
      <w:r w:rsidR="00355B71" w:rsidRPr="00A4224F">
        <w:rPr>
          <w:rFonts w:eastAsia="Times New Roman"/>
          <w:color w:val="000000"/>
          <w:szCs w:val="28"/>
          <w:lang w:val="da-DK"/>
        </w:rPr>
        <w:t>nạp toán học. Nhị thức Newton.</w:t>
      </w:r>
      <w:r w:rsidRPr="00A4224F">
        <w:rPr>
          <w:rFonts w:eastAsia="Times New Roman"/>
          <w:color w:val="000000"/>
          <w:szCs w:val="28"/>
          <w:lang w:val="da-DK"/>
        </w:rPr>
        <w:t xml:space="preserve"> </w:t>
      </w:r>
    </w:p>
    <w:p w14:paraId="029F8F0E" w14:textId="77777777" w:rsidR="00331725" w:rsidRPr="00A4224F" w:rsidRDefault="00331725" w:rsidP="00DE1DC0">
      <w:pPr>
        <w:suppressAutoHyphens/>
        <w:spacing w:before="120" w:after="120"/>
        <w:ind w:firstLine="567"/>
        <w:jc w:val="left"/>
        <w:rPr>
          <w:rFonts w:eastAsia="Times New Roman"/>
          <w:color w:val="000000"/>
          <w:szCs w:val="28"/>
          <w:lang w:val="da-DK"/>
        </w:rPr>
      </w:pPr>
      <w:r w:rsidRPr="00A4224F">
        <w:rPr>
          <w:rFonts w:eastAsia="Times New Roman"/>
          <w:color w:val="000000"/>
          <w:szCs w:val="28"/>
          <w:lang w:val="da-DK"/>
        </w:rPr>
        <w:t xml:space="preserve">Chuyên đề </w:t>
      </w:r>
      <w:r w:rsidR="002A5192" w:rsidRPr="00A4224F">
        <w:rPr>
          <w:rFonts w:eastAsia="Times New Roman"/>
          <w:color w:val="000000"/>
          <w:szCs w:val="28"/>
          <w:lang w:val="da-DK"/>
        </w:rPr>
        <w:t>10.</w:t>
      </w:r>
      <w:r w:rsidRPr="00A4224F">
        <w:rPr>
          <w:rFonts w:eastAsia="Times New Roman"/>
          <w:color w:val="000000"/>
          <w:szCs w:val="28"/>
          <w:lang w:val="da-DK"/>
        </w:rPr>
        <w:t>2</w:t>
      </w:r>
      <w:r w:rsidR="002A5192" w:rsidRPr="00A4224F">
        <w:rPr>
          <w:rFonts w:eastAsia="Times New Roman"/>
          <w:color w:val="000000"/>
          <w:szCs w:val="28"/>
          <w:lang w:val="da-DK"/>
        </w:rPr>
        <w:t>:</w:t>
      </w:r>
      <w:r w:rsidRPr="00A4224F">
        <w:rPr>
          <w:rFonts w:eastAsia="Times New Roman"/>
          <w:color w:val="000000"/>
          <w:szCs w:val="28"/>
          <w:lang w:val="da-DK"/>
        </w:rPr>
        <w:t xml:space="preserve"> Hệ phương trình bậc nhất ba ẩn</w:t>
      </w:r>
      <w:r w:rsidR="00842335" w:rsidRPr="00A4224F">
        <w:rPr>
          <w:rFonts w:eastAsia="Times New Roman"/>
          <w:color w:val="000000"/>
          <w:szCs w:val="28"/>
          <w:lang w:val="da-DK"/>
        </w:rPr>
        <w:t>.</w:t>
      </w:r>
      <w:r w:rsidRPr="00A4224F">
        <w:rPr>
          <w:rFonts w:eastAsia="Times New Roman"/>
          <w:color w:val="000000"/>
          <w:szCs w:val="28"/>
          <w:lang w:val="da-DK"/>
        </w:rPr>
        <w:t xml:space="preserve"> </w:t>
      </w:r>
    </w:p>
    <w:p w14:paraId="3E3FB9A5" w14:textId="77777777" w:rsidR="00331725" w:rsidRPr="00A4224F" w:rsidRDefault="00331725" w:rsidP="00DE1DC0">
      <w:pPr>
        <w:suppressAutoHyphens/>
        <w:spacing w:before="120" w:after="120"/>
        <w:ind w:firstLine="567"/>
        <w:jc w:val="left"/>
        <w:rPr>
          <w:rFonts w:eastAsia="Times New Roman"/>
          <w:color w:val="000000"/>
          <w:szCs w:val="28"/>
          <w:lang w:val="da-DK"/>
        </w:rPr>
      </w:pPr>
      <w:r w:rsidRPr="00A4224F">
        <w:rPr>
          <w:rFonts w:eastAsia="Times New Roman"/>
          <w:color w:val="000000"/>
          <w:szCs w:val="28"/>
          <w:lang w:val="da-DK"/>
        </w:rPr>
        <w:t xml:space="preserve">Chuyên đề </w:t>
      </w:r>
      <w:r w:rsidR="002A5192" w:rsidRPr="00A4224F">
        <w:rPr>
          <w:rFonts w:eastAsia="Times New Roman"/>
          <w:color w:val="000000"/>
          <w:szCs w:val="28"/>
          <w:lang w:val="da-DK"/>
        </w:rPr>
        <w:t>10.</w:t>
      </w:r>
      <w:r w:rsidRPr="00A4224F">
        <w:rPr>
          <w:rFonts w:eastAsia="Times New Roman"/>
          <w:color w:val="000000"/>
          <w:szCs w:val="28"/>
          <w:lang w:val="da-DK"/>
        </w:rPr>
        <w:t>3</w:t>
      </w:r>
      <w:r w:rsidR="002A5192" w:rsidRPr="00A4224F">
        <w:rPr>
          <w:rFonts w:eastAsia="Times New Roman"/>
          <w:color w:val="000000"/>
          <w:szCs w:val="28"/>
          <w:lang w:val="da-DK"/>
        </w:rPr>
        <w:t>:</w:t>
      </w:r>
      <w:r w:rsidRPr="00A4224F">
        <w:rPr>
          <w:rFonts w:eastAsia="Times New Roman"/>
          <w:color w:val="000000"/>
          <w:szCs w:val="28"/>
          <w:lang w:val="da-DK"/>
        </w:rPr>
        <w:t xml:space="preserve"> Ba đường conic và ứng dụng</w:t>
      </w:r>
      <w:r w:rsidR="00842335" w:rsidRPr="00A4224F">
        <w:rPr>
          <w:rFonts w:eastAsia="Times New Roman"/>
          <w:color w:val="000000"/>
          <w:szCs w:val="28"/>
          <w:lang w:val="da-DK"/>
        </w:rPr>
        <w:t>.</w:t>
      </w:r>
      <w:r w:rsidRPr="00A4224F">
        <w:rPr>
          <w:rFonts w:eastAsia="Times New Roman"/>
          <w:color w:val="000000"/>
          <w:szCs w:val="28"/>
          <w:lang w:val="da-DK"/>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3392"/>
        <w:gridCol w:w="7846"/>
      </w:tblGrid>
      <w:tr w:rsidR="00331725" w:rsidRPr="00A4224F" w14:paraId="0541298C" w14:textId="77777777" w:rsidTr="00E75731">
        <w:trPr>
          <w:tblHeader/>
          <w:jc w:val="center"/>
        </w:trPr>
        <w:tc>
          <w:tcPr>
            <w:tcW w:w="985" w:type="pct"/>
            <w:shd w:val="clear" w:color="auto" w:fill="auto"/>
            <w:vAlign w:val="center"/>
          </w:tcPr>
          <w:p w14:paraId="2DC1B334" w14:textId="77777777" w:rsidR="00331725" w:rsidRPr="00A4224F" w:rsidRDefault="00331725" w:rsidP="00E75731">
            <w:pPr>
              <w:suppressAutoHyphens/>
              <w:spacing w:before="60" w:after="60"/>
              <w:ind w:firstLine="0"/>
              <w:jc w:val="center"/>
              <w:rPr>
                <w:rFonts w:eastAsia="Times New Roman"/>
                <w:color w:val="000000"/>
                <w:szCs w:val="28"/>
              </w:rPr>
            </w:pPr>
            <w:r w:rsidRPr="00A4224F">
              <w:rPr>
                <w:rFonts w:eastAsia="Times New Roman"/>
                <w:b/>
                <w:color w:val="000000"/>
                <w:szCs w:val="28"/>
              </w:rPr>
              <w:lastRenderedPageBreak/>
              <w:t>Chuyên đề</w:t>
            </w:r>
          </w:p>
        </w:tc>
        <w:tc>
          <w:tcPr>
            <w:tcW w:w="1212" w:type="pct"/>
            <w:shd w:val="clear" w:color="auto" w:fill="auto"/>
            <w:vAlign w:val="center"/>
          </w:tcPr>
          <w:p w14:paraId="7B04AE93" w14:textId="77777777" w:rsidR="00331725" w:rsidRPr="00A4224F" w:rsidRDefault="00331725" w:rsidP="00E75731">
            <w:pPr>
              <w:suppressAutoHyphens/>
              <w:spacing w:before="60" w:after="60"/>
              <w:ind w:firstLine="0"/>
              <w:jc w:val="center"/>
              <w:rPr>
                <w:rFonts w:eastAsia="Times New Roman"/>
                <w:color w:val="000000"/>
                <w:szCs w:val="28"/>
              </w:rPr>
            </w:pPr>
            <w:r w:rsidRPr="00A4224F">
              <w:rPr>
                <w:rFonts w:eastAsia="Times New Roman"/>
                <w:b/>
                <w:color w:val="000000"/>
                <w:szCs w:val="28"/>
              </w:rPr>
              <w:t>Chủ đề</w:t>
            </w:r>
          </w:p>
        </w:tc>
        <w:tc>
          <w:tcPr>
            <w:tcW w:w="2803" w:type="pct"/>
            <w:shd w:val="clear" w:color="auto" w:fill="auto"/>
            <w:vAlign w:val="center"/>
          </w:tcPr>
          <w:p w14:paraId="7DAA31B0" w14:textId="77777777" w:rsidR="00331725" w:rsidRPr="00A4224F" w:rsidRDefault="00331725" w:rsidP="00E75731">
            <w:pPr>
              <w:suppressAutoHyphens/>
              <w:spacing w:before="60" w:after="60"/>
              <w:ind w:firstLine="0"/>
              <w:jc w:val="center"/>
              <w:rPr>
                <w:rFonts w:eastAsia="Times New Roman"/>
                <w:b/>
                <w:color w:val="000000"/>
                <w:szCs w:val="28"/>
              </w:rPr>
            </w:pPr>
            <w:r w:rsidRPr="00A4224F">
              <w:rPr>
                <w:rFonts w:eastAsia="Times New Roman"/>
                <w:b/>
                <w:color w:val="000000"/>
                <w:szCs w:val="28"/>
              </w:rPr>
              <w:t>Yêu cầu cần đạt</w:t>
            </w:r>
          </w:p>
        </w:tc>
      </w:tr>
      <w:tr w:rsidR="00DE2B38" w:rsidRPr="00A4224F" w14:paraId="7C13EC53" w14:textId="77777777" w:rsidTr="00741287">
        <w:trPr>
          <w:jc w:val="center"/>
        </w:trPr>
        <w:tc>
          <w:tcPr>
            <w:tcW w:w="985" w:type="pct"/>
            <w:vMerge w:val="restart"/>
          </w:tcPr>
          <w:p w14:paraId="2FE39609" w14:textId="77777777" w:rsidR="00DE2B38" w:rsidRPr="00A4224F" w:rsidRDefault="002A5192" w:rsidP="006E41EE">
            <w:pPr>
              <w:suppressAutoHyphens/>
              <w:spacing w:before="60" w:after="60"/>
              <w:ind w:firstLine="0"/>
              <w:jc w:val="left"/>
              <w:rPr>
                <w:rFonts w:eastAsia="Calibri"/>
                <w:b/>
                <w:bCs/>
                <w:i/>
                <w:color w:val="000000"/>
                <w:szCs w:val="28"/>
              </w:rPr>
            </w:pPr>
            <w:r w:rsidRPr="00A4224F">
              <w:rPr>
                <w:rFonts w:eastAsia="Times New Roman"/>
                <w:color w:val="000000"/>
                <w:szCs w:val="28"/>
                <w:lang w:val="da-DK"/>
              </w:rPr>
              <w:t xml:space="preserve">Chuyên đề 10.1: </w:t>
            </w:r>
            <w:r w:rsidR="00DE2B38" w:rsidRPr="00A4224F">
              <w:rPr>
                <w:rFonts w:eastAsia="Calibri"/>
                <w:b/>
                <w:bCs/>
                <w:i/>
                <w:color w:val="000000"/>
                <w:szCs w:val="28"/>
              </w:rPr>
              <w:t>Phương pháp quy nạp toán họ</w:t>
            </w:r>
            <w:r w:rsidR="00DE2B38" w:rsidRPr="00A4224F">
              <w:rPr>
                <w:b/>
                <w:bCs/>
                <w:i/>
                <w:color w:val="000000"/>
                <w:szCs w:val="28"/>
              </w:rPr>
              <w:t>c</w:t>
            </w:r>
            <w:r w:rsidR="00782B62" w:rsidRPr="00A4224F">
              <w:rPr>
                <w:b/>
                <w:bCs/>
                <w:i/>
                <w:color w:val="000000"/>
                <w:szCs w:val="28"/>
              </w:rPr>
              <w:t>. Nhị thức Newton</w:t>
            </w:r>
          </w:p>
        </w:tc>
        <w:tc>
          <w:tcPr>
            <w:tcW w:w="1212" w:type="pct"/>
          </w:tcPr>
          <w:p w14:paraId="48FF9742" w14:textId="77777777" w:rsidR="00DE2B38" w:rsidRPr="00A4224F" w:rsidRDefault="00DE2B38" w:rsidP="00E75731">
            <w:pPr>
              <w:suppressAutoHyphens/>
              <w:spacing w:before="60" w:after="60"/>
              <w:ind w:firstLine="0"/>
              <w:rPr>
                <w:rFonts w:eastAsia="Calibri"/>
                <w:i/>
                <w:color w:val="000000"/>
                <w:szCs w:val="28"/>
                <w:lang w:val="da-DK"/>
              </w:rPr>
            </w:pPr>
            <w:r w:rsidRPr="00A4224F">
              <w:rPr>
                <w:rFonts w:eastAsia="Calibri"/>
                <w:i/>
                <w:color w:val="000000"/>
                <w:szCs w:val="28"/>
                <w:lang w:val="da-DK"/>
              </w:rPr>
              <w:t>Phương pháp quy nạp toán học</w:t>
            </w:r>
          </w:p>
        </w:tc>
        <w:tc>
          <w:tcPr>
            <w:tcW w:w="2803" w:type="pct"/>
          </w:tcPr>
          <w:p w14:paraId="105A9D77" w14:textId="77777777" w:rsidR="00DE2B38" w:rsidRPr="00A4224F" w:rsidRDefault="00A57579" w:rsidP="00E75731">
            <w:pPr>
              <w:suppressAutoHyphens/>
              <w:spacing w:before="60" w:after="60"/>
              <w:ind w:firstLine="0"/>
              <w:rPr>
                <w:rFonts w:eastAsia="Calibri"/>
                <w:color w:val="000000"/>
                <w:szCs w:val="28"/>
                <w:lang w:val="da-DK"/>
              </w:rPr>
            </w:pPr>
            <w:r w:rsidRPr="00A4224F">
              <w:rPr>
                <w:rFonts w:eastAsia="Calibri"/>
                <w:color w:val="000000"/>
                <w:szCs w:val="28"/>
                <w:lang w:val="da-DK"/>
              </w:rPr>
              <w:t>– Mô tả</w:t>
            </w:r>
            <w:r w:rsidR="00DE2B38" w:rsidRPr="00A4224F">
              <w:rPr>
                <w:rFonts w:eastAsia="Calibri"/>
                <w:color w:val="000000"/>
                <w:szCs w:val="28"/>
                <w:lang w:val="da-DK"/>
              </w:rPr>
              <w:t xml:space="preserve"> được các bước chứng minh tính đúng đắn của một mệnh đề toán học bằng phương pháp quy nạp.</w:t>
            </w:r>
          </w:p>
          <w:p w14:paraId="7F579393" w14:textId="77777777" w:rsidR="00DE2B38" w:rsidRPr="00A4224F" w:rsidRDefault="00DE2B38" w:rsidP="00E75731">
            <w:pPr>
              <w:suppressAutoHyphens/>
              <w:spacing w:before="60" w:after="60"/>
              <w:ind w:firstLine="0"/>
              <w:rPr>
                <w:color w:val="000000"/>
                <w:szCs w:val="28"/>
                <w:lang w:val="da-DK"/>
              </w:rPr>
            </w:pPr>
            <w:r w:rsidRPr="00A4224F">
              <w:rPr>
                <w:rFonts w:eastAsia="Calibri"/>
                <w:color w:val="000000"/>
                <w:szCs w:val="28"/>
                <w:lang w:val="da-DK"/>
              </w:rPr>
              <w:t>– Chứng minh được tính đúng đắn của một mệnh đề toán học bằng phương pháp quy nạp toán học.</w:t>
            </w:r>
          </w:p>
          <w:p w14:paraId="5DC57B31" w14:textId="77777777" w:rsidR="00DE2B38" w:rsidRPr="00A4224F" w:rsidRDefault="00DE2B38" w:rsidP="00E75731">
            <w:pPr>
              <w:suppressAutoHyphens/>
              <w:spacing w:before="60" w:after="60"/>
              <w:ind w:firstLine="0"/>
              <w:rPr>
                <w:rFonts w:eastAsia="Calibri"/>
                <w:color w:val="000000"/>
                <w:szCs w:val="28"/>
                <w:lang w:val="da-DK"/>
              </w:rPr>
            </w:pPr>
            <w:r w:rsidRPr="00A4224F">
              <w:rPr>
                <w:rFonts w:eastAsia="Calibri"/>
                <w:color w:val="000000"/>
                <w:szCs w:val="28"/>
                <w:lang w:val="da-DK"/>
              </w:rPr>
              <w:t>– Vận dụng được phương pháp quy nạp toán học để giải quyết một số vấn đề thực tiễn.</w:t>
            </w:r>
          </w:p>
        </w:tc>
      </w:tr>
      <w:tr w:rsidR="00851DAC" w:rsidRPr="00A4224F" w14:paraId="3FF0D2E0" w14:textId="77777777" w:rsidTr="00741287">
        <w:trPr>
          <w:jc w:val="center"/>
        </w:trPr>
        <w:tc>
          <w:tcPr>
            <w:tcW w:w="985" w:type="pct"/>
            <w:vMerge/>
          </w:tcPr>
          <w:p w14:paraId="235E3114" w14:textId="77777777" w:rsidR="00851DAC" w:rsidRPr="00A4224F" w:rsidRDefault="00851DAC" w:rsidP="00E75731">
            <w:pPr>
              <w:suppressAutoHyphens/>
              <w:spacing w:before="60" w:after="60"/>
              <w:ind w:firstLine="0"/>
              <w:jc w:val="left"/>
              <w:rPr>
                <w:rFonts w:eastAsia="Times New Roman"/>
                <w:b/>
                <w:i/>
                <w:color w:val="000000"/>
                <w:szCs w:val="28"/>
                <w:lang w:val="da-DK"/>
              </w:rPr>
            </w:pPr>
          </w:p>
        </w:tc>
        <w:tc>
          <w:tcPr>
            <w:tcW w:w="1212" w:type="pct"/>
          </w:tcPr>
          <w:p w14:paraId="6F8D88BB" w14:textId="77777777" w:rsidR="00851DAC" w:rsidRPr="00A4224F" w:rsidRDefault="00851DAC" w:rsidP="00E75731">
            <w:pPr>
              <w:suppressAutoHyphens/>
              <w:spacing w:before="60" w:after="60"/>
              <w:ind w:firstLine="0"/>
              <w:rPr>
                <w:b/>
                <w:color w:val="000000"/>
                <w:szCs w:val="28"/>
              </w:rPr>
            </w:pPr>
            <w:r w:rsidRPr="00A4224F">
              <w:rPr>
                <w:i/>
                <w:color w:val="000000"/>
                <w:szCs w:val="28"/>
              </w:rPr>
              <w:t xml:space="preserve">Nhị thức Newton </w:t>
            </w:r>
          </w:p>
        </w:tc>
        <w:tc>
          <w:tcPr>
            <w:tcW w:w="2803" w:type="pct"/>
          </w:tcPr>
          <w:p w14:paraId="23C35E2E" w14:textId="77777777" w:rsidR="00851DAC" w:rsidRPr="00A4224F" w:rsidRDefault="00851DAC" w:rsidP="00E75731">
            <w:pPr>
              <w:suppressAutoHyphens/>
              <w:spacing w:before="60" w:after="60"/>
              <w:ind w:firstLine="0"/>
              <w:rPr>
                <w:color w:val="000000"/>
                <w:spacing w:val="-4"/>
                <w:szCs w:val="28"/>
                <w:lang w:val="da-DK"/>
              </w:rPr>
            </w:pPr>
            <w:r w:rsidRPr="00A4224F">
              <w:rPr>
                <w:color w:val="000000"/>
                <w:spacing w:val="-4"/>
                <w:szCs w:val="28"/>
                <w:lang w:val="da-DK"/>
              </w:rPr>
              <w:t>– Khai triển được nhị thức Newton (</w:t>
            </w:r>
            <w:r w:rsidRPr="00A4224F">
              <w:rPr>
                <w:i/>
                <w:color w:val="000000"/>
                <w:spacing w:val="-4"/>
                <w:szCs w:val="28"/>
                <w:lang w:val="da-DK"/>
              </w:rPr>
              <w:t xml:space="preserve">a </w:t>
            </w:r>
            <w:r w:rsidRPr="00A4224F">
              <w:rPr>
                <w:color w:val="000000"/>
                <w:spacing w:val="-4"/>
                <w:szCs w:val="28"/>
                <w:lang w:val="da-DK"/>
              </w:rPr>
              <w:t xml:space="preserve">+ </w:t>
            </w:r>
            <w:r w:rsidRPr="00A4224F">
              <w:rPr>
                <w:i/>
                <w:color w:val="000000"/>
                <w:spacing w:val="-4"/>
                <w:szCs w:val="28"/>
                <w:lang w:val="da-DK"/>
              </w:rPr>
              <w:t>b</w:t>
            </w:r>
            <w:r w:rsidRPr="00A4224F">
              <w:rPr>
                <w:color w:val="000000"/>
                <w:spacing w:val="-4"/>
                <w:szCs w:val="28"/>
                <w:lang w:val="da-DK"/>
              </w:rPr>
              <w:t>)</w:t>
            </w:r>
            <w:r w:rsidRPr="00A4224F">
              <w:rPr>
                <w:i/>
                <w:color w:val="000000"/>
                <w:spacing w:val="-4"/>
                <w:szCs w:val="28"/>
                <w:vertAlign w:val="superscript"/>
                <w:lang w:val="da-DK"/>
              </w:rPr>
              <w:t>n</w:t>
            </w:r>
            <w:r w:rsidR="00782B62" w:rsidRPr="00A4224F">
              <w:rPr>
                <w:color w:val="000000"/>
                <w:spacing w:val="-4"/>
                <w:szCs w:val="28"/>
                <w:lang w:val="da-DK"/>
              </w:rPr>
              <w:t xml:space="preserve"> bằng cách vận dụng tổ hợp.</w:t>
            </w:r>
          </w:p>
          <w:p w14:paraId="1900C216" w14:textId="77777777" w:rsidR="00782B62" w:rsidRPr="00A4224F" w:rsidRDefault="00782B62" w:rsidP="00E75731">
            <w:pPr>
              <w:suppressAutoHyphens/>
              <w:spacing w:before="60" w:after="60"/>
              <w:ind w:firstLine="0"/>
              <w:rPr>
                <w:rFonts w:eastAsia="Calibri"/>
                <w:color w:val="000000"/>
                <w:szCs w:val="28"/>
                <w:lang w:val="da-DK"/>
              </w:rPr>
            </w:pPr>
            <w:r w:rsidRPr="00A4224F">
              <w:rPr>
                <w:color w:val="000000"/>
                <w:szCs w:val="28"/>
                <w:lang w:val="da-DK"/>
              </w:rPr>
              <w:t>– Xác định được các hệ số trong nhị thức Newton thông qua tam giác Pascal.</w:t>
            </w:r>
          </w:p>
          <w:p w14:paraId="4D228262" w14:textId="77777777" w:rsidR="00851DAC" w:rsidRPr="00A4224F" w:rsidRDefault="00851DAC" w:rsidP="00E75731">
            <w:pPr>
              <w:suppressAutoHyphens/>
              <w:spacing w:before="60" w:after="60"/>
              <w:ind w:firstLine="0"/>
              <w:rPr>
                <w:color w:val="000000"/>
                <w:szCs w:val="28"/>
                <w:lang w:val="da-DK"/>
              </w:rPr>
            </w:pPr>
            <w:r w:rsidRPr="00A4224F">
              <w:rPr>
                <w:color w:val="000000"/>
                <w:szCs w:val="28"/>
                <w:lang w:val="da-DK"/>
              </w:rPr>
              <w:t xml:space="preserve">– Xác định được hệ số của </w:t>
            </w:r>
            <w:r w:rsidRPr="00A4224F">
              <w:rPr>
                <w:i/>
                <w:color w:val="000000"/>
                <w:szCs w:val="28"/>
                <w:lang w:val="da-DK"/>
              </w:rPr>
              <w:t>x</w:t>
            </w:r>
            <w:r w:rsidRPr="00A4224F">
              <w:rPr>
                <w:i/>
                <w:color w:val="000000"/>
                <w:szCs w:val="28"/>
                <w:vertAlign w:val="superscript"/>
                <w:lang w:val="da-DK"/>
              </w:rPr>
              <w:t>k</w:t>
            </w:r>
            <w:r w:rsidRPr="00A4224F">
              <w:rPr>
                <w:color w:val="000000"/>
                <w:szCs w:val="28"/>
                <w:lang w:val="da-DK"/>
              </w:rPr>
              <w:t xml:space="preserve"> trong khai triển (</w:t>
            </w:r>
            <w:r w:rsidRPr="00A4224F">
              <w:rPr>
                <w:i/>
                <w:color w:val="000000"/>
                <w:szCs w:val="28"/>
                <w:lang w:val="da-DK"/>
              </w:rPr>
              <w:t>ax</w:t>
            </w:r>
            <w:r w:rsidRPr="00A4224F">
              <w:rPr>
                <w:color w:val="000000"/>
                <w:szCs w:val="28"/>
                <w:lang w:val="da-DK"/>
              </w:rPr>
              <w:t xml:space="preserve"> + </w:t>
            </w:r>
            <w:r w:rsidRPr="00A4224F">
              <w:rPr>
                <w:i/>
                <w:color w:val="000000"/>
                <w:szCs w:val="28"/>
                <w:lang w:val="da-DK"/>
              </w:rPr>
              <w:t>b</w:t>
            </w:r>
            <w:r w:rsidRPr="00A4224F">
              <w:rPr>
                <w:color w:val="000000"/>
                <w:szCs w:val="28"/>
                <w:lang w:val="da-DK"/>
              </w:rPr>
              <w:t>)</w:t>
            </w:r>
            <w:r w:rsidRPr="00A4224F">
              <w:rPr>
                <w:i/>
                <w:color w:val="000000"/>
                <w:szCs w:val="28"/>
                <w:vertAlign w:val="superscript"/>
                <w:lang w:val="da-DK"/>
              </w:rPr>
              <w:t>n</w:t>
            </w:r>
            <w:r w:rsidRPr="00A4224F">
              <w:rPr>
                <w:color w:val="000000"/>
                <w:szCs w:val="28"/>
                <w:lang w:val="da-DK"/>
              </w:rPr>
              <w:t xml:space="preserve"> thành đa thức.</w:t>
            </w:r>
          </w:p>
        </w:tc>
      </w:tr>
      <w:tr w:rsidR="00851DAC" w:rsidRPr="00A4224F" w14:paraId="29898E1A" w14:textId="77777777" w:rsidTr="00741287">
        <w:trPr>
          <w:jc w:val="center"/>
        </w:trPr>
        <w:tc>
          <w:tcPr>
            <w:tcW w:w="985" w:type="pct"/>
            <w:vMerge w:val="restart"/>
          </w:tcPr>
          <w:p w14:paraId="14D6BD16" w14:textId="77777777" w:rsidR="00851DAC" w:rsidRPr="00A4224F" w:rsidRDefault="002A5192" w:rsidP="006E41EE">
            <w:pPr>
              <w:suppressAutoHyphens/>
              <w:spacing w:before="60" w:after="60"/>
              <w:ind w:firstLine="0"/>
              <w:jc w:val="left"/>
              <w:rPr>
                <w:rFonts w:eastAsia="Times New Roman"/>
                <w:b/>
                <w:bCs/>
                <w:i/>
                <w:color w:val="000000"/>
                <w:szCs w:val="28"/>
                <w:lang w:val="da-DK"/>
              </w:rPr>
            </w:pPr>
            <w:r w:rsidRPr="00A4224F">
              <w:rPr>
                <w:rFonts w:eastAsia="Times New Roman"/>
                <w:color w:val="000000"/>
                <w:szCs w:val="28"/>
                <w:lang w:val="da-DK"/>
              </w:rPr>
              <w:t xml:space="preserve">Chuyên đề 10.2: </w:t>
            </w:r>
            <w:r w:rsidR="00851DAC" w:rsidRPr="00A4224F">
              <w:rPr>
                <w:rFonts w:eastAsia="Times New Roman"/>
                <w:b/>
                <w:i/>
                <w:color w:val="000000"/>
                <w:szCs w:val="28"/>
                <w:lang w:val="da-DK"/>
              </w:rPr>
              <w:t>Hệ phương trình bậc nhất ba ẩn</w:t>
            </w:r>
          </w:p>
        </w:tc>
        <w:tc>
          <w:tcPr>
            <w:tcW w:w="1212" w:type="pct"/>
          </w:tcPr>
          <w:p w14:paraId="0D20A314" w14:textId="77777777" w:rsidR="00851DAC" w:rsidRPr="00A4224F" w:rsidRDefault="00851DAC" w:rsidP="00E75731">
            <w:pPr>
              <w:suppressAutoHyphens/>
              <w:spacing w:before="60" w:after="60"/>
              <w:ind w:firstLine="0"/>
              <w:rPr>
                <w:rFonts w:eastAsia="Times New Roman"/>
                <w:i/>
                <w:color w:val="000000"/>
                <w:szCs w:val="28"/>
                <w:lang w:val="da-DK"/>
              </w:rPr>
            </w:pPr>
            <w:r w:rsidRPr="00A4224F">
              <w:rPr>
                <w:rFonts w:eastAsia="Times New Roman"/>
                <w:i/>
                <w:color w:val="000000"/>
                <w:szCs w:val="28"/>
                <w:lang w:val="da-DK"/>
              </w:rPr>
              <w:t>Hệ phương trình bậc nhất ba ẩn</w:t>
            </w:r>
          </w:p>
        </w:tc>
        <w:tc>
          <w:tcPr>
            <w:tcW w:w="2803" w:type="pct"/>
          </w:tcPr>
          <w:p w14:paraId="381CDE94" w14:textId="77777777" w:rsidR="00851DAC" w:rsidRPr="00A4224F" w:rsidRDefault="00851DAC" w:rsidP="00E75731">
            <w:pPr>
              <w:suppressAutoHyphens/>
              <w:spacing w:before="60" w:after="60"/>
              <w:ind w:firstLine="0"/>
              <w:rPr>
                <w:rFonts w:eastAsia="Times New Roman"/>
                <w:color w:val="000000"/>
                <w:spacing w:val="2"/>
                <w:szCs w:val="28"/>
                <w:lang w:val="da-DK"/>
              </w:rPr>
            </w:pPr>
            <w:r w:rsidRPr="00A4224F">
              <w:rPr>
                <w:rFonts w:eastAsia="Times New Roman"/>
                <w:bCs/>
                <w:color w:val="000000"/>
                <w:spacing w:val="2"/>
                <w:szCs w:val="28"/>
                <w:lang w:val="da-DK"/>
              </w:rPr>
              <w:t xml:space="preserve">– </w:t>
            </w:r>
            <w:r w:rsidR="00A57579" w:rsidRPr="00A4224F">
              <w:rPr>
                <w:rFonts w:eastAsia="Times New Roman"/>
                <w:color w:val="000000"/>
                <w:spacing w:val="2"/>
                <w:szCs w:val="28"/>
                <w:lang w:val="da-DK"/>
              </w:rPr>
              <w:t>Nhận b</w:t>
            </w:r>
            <w:r w:rsidRPr="00A4224F">
              <w:rPr>
                <w:rFonts w:eastAsia="Times New Roman"/>
                <w:color w:val="000000"/>
                <w:spacing w:val="2"/>
                <w:szCs w:val="28"/>
                <w:lang w:val="da-DK"/>
              </w:rPr>
              <w:t xml:space="preserve">iết </w:t>
            </w:r>
            <w:r w:rsidR="00A57579" w:rsidRPr="00A4224F">
              <w:rPr>
                <w:rFonts w:eastAsia="Times New Roman"/>
                <w:color w:val="000000"/>
                <w:spacing w:val="2"/>
                <w:szCs w:val="28"/>
                <w:lang w:val="da-DK"/>
              </w:rPr>
              <w:t xml:space="preserve">được </w:t>
            </w:r>
            <w:r w:rsidRPr="00A4224F">
              <w:rPr>
                <w:rFonts w:eastAsia="Times New Roman"/>
                <w:color w:val="000000"/>
                <w:spacing w:val="2"/>
                <w:szCs w:val="28"/>
                <w:lang w:val="da-DK"/>
              </w:rPr>
              <w:t xml:space="preserve">khái niệm nghiệm của hệ phương trình bậc nhất ba ẩn. </w:t>
            </w:r>
          </w:p>
          <w:p w14:paraId="4693A2F7" w14:textId="77777777" w:rsidR="00851DAC" w:rsidRPr="00A4224F" w:rsidRDefault="00851DAC" w:rsidP="00E75731">
            <w:pPr>
              <w:suppressAutoHyphens/>
              <w:spacing w:before="60" w:after="60"/>
              <w:ind w:firstLine="0"/>
              <w:rPr>
                <w:rFonts w:eastAsia="Times New Roman"/>
                <w:color w:val="000000"/>
                <w:szCs w:val="28"/>
                <w:lang w:val="da-DK"/>
              </w:rPr>
            </w:pPr>
            <w:r w:rsidRPr="00A4224F">
              <w:rPr>
                <w:rFonts w:eastAsia="Times New Roman"/>
                <w:color w:val="000000"/>
                <w:szCs w:val="28"/>
                <w:lang w:val="da-DK"/>
              </w:rPr>
              <w:t xml:space="preserve">– </w:t>
            </w:r>
            <w:r w:rsidRPr="00A4224F">
              <w:rPr>
                <w:rFonts w:eastAsia="Times New Roman"/>
                <w:bCs/>
                <w:color w:val="000000"/>
                <w:szCs w:val="28"/>
                <w:lang w:val="da-DK"/>
              </w:rPr>
              <w:t>G</w:t>
            </w:r>
            <w:r w:rsidRPr="00A4224F">
              <w:rPr>
                <w:rFonts w:eastAsia="Times New Roman"/>
                <w:color w:val="000000"/>
                <w:szCs w:val="28"/>
                <w:lang w:val="da-DK"/>
              </w:rPr>
              <w:t>iải được hệ phương trình bậc nhất ba ẩn bằng phương pháp Gauss.</w:t>
            </w:r>
          </w:p>
          <w:p w14:paraId="28DFB759" w14:textId="77777777" w:rsidR="00851DAC" w:rsidRPr="00A4224F" w:rsidRDefault="00851DAC" w:rsidP="00E75731">
            <w:pPr>
              <w:suppressAutoHyphens/>
              <w:spacing w:before="60" w:after="60"/>
              <w:ind w:firstLine="0"/>
              <w:rPr>
                <w:rFonts w:eastAsia="Times New Roman"/>
                <w:color w:val="000000"/>
                <w:szCs w:val="28"/>
                <w:lang w:val="da-DK"/>
              </w:rPr>
            </w:pPr>
            <w:r w:rsidRPr="00A4224F">
              <w:rPr>
                <w:rFonts w:eastAsia="Times New Roman"/>
                <w:color w:val="000000"/>
                <w:szCs w:val="28"/>
                <w:lang w:val="da-DK"/>
              </w:rPr>
              <w:t>– Tìm được nghiệm hệ phương trình bậc nhất ba ẩn bằng máy tính cầm tay.</w:t>
            </w:r>
          </w:p>
        </w:tc>
      </w:tr>
      <w:tr w:rsidR="00851DAC" w:rsidRPr="00A4224F" w14:paraId="07C143C4" w14:textId="77777777" w:rsidTr="00741287">
        <w:trPr>
          <w:jc w:val="center"/>
        </w:trPr>
        <w:tc>
          <w:tcPr>
            <w:tcW w:w="985" w:type="pct"/>
            <w:vMerge/>
          </w:tcPr>
          <w:p w14:paraId="1D1D3AD6" w14:textId="77777777" w:rsidR="00851DAC" w:rsidRPr="00A4224F" w:rsidRDefault="00851DAC" w:rsidP="00E75731">
            <w:pPr>
              <w:suppressAutoHyphens/>
              <w:spacing w:before="60" w:after="60"/>
              <w:ind w:firstLine="0"/>
              <w:jc w:val="left"/>
              <w:outlineLvl w:val="2"/>
              <w:rPr>
                <w:rFonts w:eastAsia="Times New Roman"/>
                <w:b/>
                <w:i/>
                <w:color w:val="000000"/>
                <w:szCs w:val="28"/>
                <w:lang w:val="da-DK"/>
              </w:rPr>
            </w:pPr>
          </w:p>
        </w:tc>
        <w:tc>
          <w:tcPr>
            <w:tcW w:w="1212" w:type="pct"/>
          </w:tcPr>
          <w:p w14:paraId="0566F0D9" w14:textId="77777777" w:rsidR="00851DAC" w:rsidRPr="00A4224F" w:rsidRDefault="00851DAC" w:rsidP="00FE36D8">
            <w:pPr>
              <w:suppressAutoHyphens/>
              <w:spacing w:before="60" w:after="60" w:line="288" w:lineRule="auto"/>
              <w:ind w:firstLine="0"/>
              <w:rPr>
                <w:rFonts w:eastAsia="Times New Roman"/>
                <w:i/>
                <w:color w:val="000000"/>
                <w:szCs w:val="28"/>
                <w:lang w:val="da-DK"/>
              </w:rPr>
            </w:pPr>
            <w:r w:rsidRPr="00A4224F">
              <w:rPr>
                <w:rFonts w:eastAsia="Times New Roman"/>
                <w:i/>
                <w:color w:val="000000"/>
                <w:szCs w:val="28"/>
                <w:lang w:val="da-DK"/>
              </w:rPr>
              <w:t>Vận dụng hệ phương trình bậc nhất ba ẩn để giải</w:t>
            </w:r>
            <w:r w:rsidR="00292364" w:rsidRPr="00A4224F">
              <w:rPr>
                <w:rFonts w:eastAsia="Times New Roman"/>
                <w:i/>
                <w:color w:val="000000"/>
                <w:szCs w:val="28"/>
                <w:lang w:val="da-DK"/>
              </w:rPr>
              <w:t xml:space="preserve"> </w:t>
            </w:r>
            <w:r w:rsidR="00A57579" w:rsidRPr="00A4224F">
              <w:rPr>
                <w:rFonts w:eastAsia="Times New Roman"/>
                <w:i/>
                <w:color w:val="000000"/>
                <w:szCs w:val="28"/>
                <w:lang w:val="da-DK"/>
              </w:rPr>
              <w:t xml:space="preserve">một số </w:t>
            </w:r>
            <w:r w:rsidRPr="00A4224F">
              <w:rPr>
                <w:rFonts w:eastAsia="Times New Roman"/>
                <w:i/>
                <w:color w:val="000000"/>
                <w:szCs w:val="28"/>
                <w:lang w:val="da-DK"/>
              </w:rPr>
              <w:t>bài toán liên môn và thực tiễn</w:t>
            </w:r>
          </w:p>
          <w:p w14:paraId="593264C9" w14:textId="77777777" w:rsidR="00851DAC" w:rsidRPr="00A4224F" w:rsidRDefault="00851DAC" w:rsidP="00FE36D8">
            <w:pPr>
              <w:suppressAutoHyphens/>
              <w:spacing w:before="60" w:after="60" w:line="288" w:lineRule="auto"/>
              <w:ind w:firstLine="0"/>
              <w:rPr>
                <w:rFonts w:eastAsia="Times New Roman"/>
                <w:i/>
                <w:color w:val="000000"/>
                <w:szCs w:val="28"/>
                <w:lang w:val="da-DK"/>
              </w:rPr>
            </w:pPr>
            <w:r w:rsidRPr="00A4224F">
              <w:rPr>
                <w:rFonts w:eastAsia="Times New Roman"/>
                <w:i/>
                <w:color w:val="000000"/>
                <w:szCs w:val="28"/>
                <w:lang w:val="da-DK"/>
              </w:rPr>
              <w:br/>
            </w:r>
          </w:p>
        </w:tc>
        <w:tc>
          <w:tcPr>
            <w:tcW w:w="2803" w:type="pct"/>
          </w:tcPr>
          <w:p w14:paraId="7D515672" w14:textId="77777777" w:rsidR="00851DAC" w:rsidRPr="00A4224F" w:rsidRDefault="00851DAC" w:rsidP="00FE36D8">
            <w:pPr>
              <w:suppressAutoHyphens/>
              <w:spacing w:before="60" w:after="60" w:line="288" w:lineRule="auto"/>
              <w:ind w:firstLine="0"/>
              <w:rPr>
                <w:rFonts w:eastAsia="Times New Roman"/>
                <w:color w:val="000000"/>
                <w:szCs w:val="28"/>
                <w:lang w:val="da-DK"/>
              </w:rPr>
            </w:pPr>
            <w:r w:rsidRPr="00A4224F">
              <w:rPr>
                <w:rFonts w:eastAsia="Times New Roman"/>
                <w:color w:val="000000"/>
                <w:szCs w:val="28"/>
                <w:lang w:val="da-DK"/>
              </w:rPr>
              <w:lastRenderedPageBreak/>
              <w:t>– Vận dụng được cách giải hệ phương trình bậc nhất ba ẩn vào giải</w:t>
            </w:r>
            <w:r w:rsidR="00842335" w:rsidRPr="00A4224F">
              <w:rPr>
                <w:rFonts w:eastAsia="Times New Roman"/>
                <w:color w:val="000000"/>
                <w:szCs w:val="28"/>
                <w:lang w:val="da-DK"/>
              </w:rPr>
              <w:t xml:space="preserve"> quyết một số bài toán Vật lí</w:t>
            </w:r>
            <w:r w:rsidRPr="00A4224F">
              <w:rPr>
                <w:rFonts w:eastAsia="Times New Roman"/>
                <w:color w:val="000000"/>
                <w:szCs w:val="28"/>
                <w:lang w:val="da-DK"/>
              </w:rPr>
              <w:t xml:space="preserve"> (tính điện trở, tính cường độ dòng điện trong dòng điện không đổi,...), Hoá học (cân bằng phản ứng,...), </w:t>
            </w:r>
            <w:r w:rsidRPr="00A4224F">
              <w:rPr>
                <w:rFonts w:eastAsia="Times New Roman"/>
                <w:color w:val="000000"/>
                <w:szCs w:val="28"/>
                <w:lang w:val="da-DK"/>
              </w:rPr>
              <w:br/>
              <w:t>Sinh học (bài tập nguyên phân, giảm phân,...).</w:t>
            </w:r>
          </w:p>
          <w:p w14:paraId="346E550B" w14:textId="77777777" w:rsidR="00851DAC" w:rsidRPr="00A4224F" w:rsidRDefault="00851DAC" w:rsidP="00FE36D8">
            <w:pPr>
              <w:suppressAutoHyphens/>
              <w:spacing w:before="60" w:after="60" w:line="288" w:lineRule="auto"/>
              <w:ind w:firstLine="0"/>
              <w:rPr>
                <w:rFonts w:eastAsia="Times New Roman"/>
                <w:color w:val="000000"/>
                <w:szCs w:val="28"/>
                <w:lang w:val="da-DK"/>
              </w:rPr>
            </w:pPr>
            <w:r w:rsidRPr="00A4224F">
              <w:rPr>
                <w:rFonts w:eastAsia="Times New Roman"/>
                <w:color w:val="000000"/>
                <w:szCs w:val="28"/>
                <w:lang w:val="da-DK"/>
              </w:rPr>
              <w:t>– Vận dụng cách giải hệ phương trình bậc nhất ba ẩn</w:t>
            </w:r>
            <w:r w:rsidR="006C3F40" w:rsidRPr="00A4224F">
              <w:rPr>
                <w:rFonts w:eastAsia="Times New Roman"/>
                <w:color w:val="000000"/>
                <w:szCs w:val="28"/>
                <w:lang w:val="da-DK"/>
              </w:rPr>
              <w:t xml:space="preserve"> </w:t>
            </w:r>
            <w:r w:rsidRPr="00A4224F">
              <w:rPr>
                <w:rFonts w:eastAsia="Times New Roman"/>
                <w:color w:val="000000"/>
                <w:szCs w:val="28"/>
                <w:lang w:val="da-DK"/>
              </w:rPr>
              <w:t>để giải quyết một</w:t>
            </w:r>
            <w:r w:rsidR="00292364" w:rsidRPr="00A4224F">
              <w:rPr>
                <w:rFonts w:eastAsia="Times New Roman"/>
                <w:color w:val="000000"/>
                <w:szCs w:val="28"/>
                <w:lang w:val="da-DK"/>
              </w:rPr>
              <w:t xml:space="preserve"> số vấn đề thực tiễn cuộc sống </w:t>
            </w:r>
            <w:r w:rsidR="00292364" w:rsidRPr="00A4224F">
              <w:rPr>
                <w:color w:val="000000"/>
                <w:szCs w:val="28"/>
                <w:lang w:val="da-DK"/>
              </w:rPr>
              <w:t xml:space="preserve">(ví dụ: </w:t>
            </w:r>
            <w:r w:rsidRPr="00A4224F">
              <w:rPr>
                <w:rFonts w:eastAsia="Times New Roman"/>
                <w:color w:val="000000"/>
                <w:szCs w:val="28"/>
                <w:lang w:val="da-DK"/>
              </w:rPr>
              <w:t xml:space="preserve">bài toán lập kế hoạch sản </w:t>
            </w:r>
            <w:r w:rsidRPr="00A4224F">
              <w:rPr>
                <w:rFonts w:eastAsia="Times New Roman"/>
                <w:color w:val="000000"/>
                <w:szCs w:val="28"/>
                <w:lang w:val="da-DK"/>
              </w:rPr>
              <w:lastRenderedPageBreak/>
              <w:t>xuất, mô hình cân bằng thị trường, phân bố vốn đầu tư,...</w:t>
            </w:r>
            <w:r w:rsidR="00F923B2" w:rsidRPr="00A4224F">
              <w:rPr>
                <w:rFonts w:eastAsia="Times New Roman"/>
                <w:color w:val="000000"/>
                <w:szCs w:val="28"/>
                <w:lang w:val="da-DK"/>
              </w:rPr>
              <w:t>).</w:t>
            </w:r>
          </w:p>
        </w:tc>
      </w:tr>
      <w:tr w:rsidR="00851DAC" w:rsidRPr="00A4224F" w14:paraId="581E2137" w14:textId="77777777" w:rsidTr="00741287">
        <w:trPr>
          <w:jc w:val="center"/>
        </w:trPr>
        <w:tc>
          <w:tcPr>
            <w:tcW w:w="985" w:type="pct"/>
          </w:tcPr>
          <w:p w14:paraId="1C517598" w14:textId="77777777" w:rsidR="00851DAC" w:rsidRPr="00A4224F" w:rsidRDefault="002A5192" w:rsidP="006E41EE">
            <w:pPr>
              <w:suppressAutoHyphens/>
              <w:spacing w:before="60" w:after="60"/>
              <w:ind w:firstLine="0"/>
              <w:jc w:val="left"/>
              <w:rPr>
                <w:rFonts w:eastAsia="Times New Roman"/>
                <w:b/>
                <w:i/>
                <w:color w:val="000000"/>
                <w:szCs w:val="28"/>
                <w:lang w:val="da-DK"/>
              </w:rPr>
            </w:pPr>
            <w:r w:rsidRPr="00A4224F">
              <w:rPr>
                <w:rFonts w:eastAsia="Times New Roman"/>
                <w:color w:val="000000"/>
                <w:szCs w:val="28"/>
                <w:lang w:val="da-DK"/>
              </w:rPr>
              <w:lastRenderedPageBreak/>
              <w:t xml:space="preserve">Chuyên đề 10.3: </w:t>
            </w:r>
            <w:r w:rsidR="00851DAC" w:rsidRPr="00A4224F">
              <w:rPr>
                <w:rFonts w:eastAsia="Times New Roman"/>
                <w:b/>
                <w:i/>
                <w:color w:val="000000"/>
                <w:szCs w:val="28"/>
                <w:lang w:val="da-DK"/>
              </w:rPr>
              <w:t>Ba đường conic và ứng dụng</w:t>
            </w:r>
          </w:p>
        </w:tc>
        <w:tc>
          <w:tcPr>
            <w:tcW w:w="1212" w:type="pct"/>
          </w:tcPr>
          <w:p w14:paraId="7C191551" w14:textId="77777777" w:rsidR="00851DAC" w:rsidRPr="00A4224F" w:rsidRDefault="00851DAC" w:rsidP="00FE36D8">
            <w:pPr>
              <w:suppressAutoHyphens/>
              <w:spacing w:before="60" w:after="60" w:line="288" w:lineRule="auto"/>
              <w:ind w:firstLine="0"/>
              <w:rPr>
                <w:rFonts w:eastAsia="Times New Roman"/>
                <w:b/>
                <w:color w:val="000000"/>
                <w:szCs w:val="28"/>
                <w:lang w:val="da-DK"/>
              </w:rPr>
            </w:pPr>
            <w:r w:rsidRPr="00A4224F">
              <w:rPr>
                <w:rFonts w:eastAsia="Times New Roman"/>
                <w:i/>
                <w:color w:val="000000"/>
                <w:szCs w:val="28"/>
                <w:lang w:val="da-DK"/>
              </w:rPr>
              <w:t>Ba đường conic và ứng dụng</w:t>
            </w:r>
          </w:p>
        </w:tc>
        <w:tc>
          <w:tcPr>
            <w:tcW w:w="2803" w:type="pct"/>
          </w:tcPr>
          <w:p w14:paraId="6953C11B" w14:textId="77777777" w:rsidR="009009ED" w:rsidRPr="00A4224F" w:rsidRDefault="009009ED" w:rsidP="00FE36D8">
            <w:pPr>
              <w:suppressAutoHyphens/>
              <w:spacing w:before="60" w:after="60" w:line="288" w:lineRule="auto"/>
              <w:ind w:firstLine="0"/>
              <w:rPr>
                <w:color w:val="000000"/>
                <w:szCs w:val="28"/>
                <w:lang w:val="da-DK"/>
              </w:rPr>
            </w:pPr>
            <w:r w:rsidRPr="00A4224F">
              <w:rPr>
                <w:color w:val="000000"/>
                <w:szCs w:val="28"/>
                <w:lang w:val="da-DK"/>
              </w:rPr>
              <w:t>– Xác định được các yếu tố đặc trưng của đường conic (đỉnh, tiêu điểm, tiêu cự, độ dài trục, tâm sai, đường chuẩn, bán kính qua tiêu) khi biết phương trình chính tắc của đường conic đó.</w:t>
            </w:r>
          </w:p>
          <w:p w14:paraId="4D240C3D" w14:textId="77777777" w:rsidR="00851DAC" w:rsidRPr="00A4224F" w:rsidRDefault="00C3703A" w:rsidP="00FE36D8">
            <w:pPr>
              <w:suppressAutoHyphens/>
              <w:spacing w:before="60" w:after="60" w:line="288" w:lineRule="auto"/>
              <w:ind w:firstLine="0"/>
              <w:rPr>
                <w:rFonts w:eastAsia="Times New Roman"/>
                <w:color w:val="000000"/>
                <w:szCs w:val="28"/>
                <w:lang w:val="da-DK"/>
              </w:rPr>
            </w:pPr>
            <w:r w:rsidRPr="00A4224F">
              <w:rPr>
                <w:rFonts w:eastAsia="Times New Roman"/>
                <w:color w:val="000000"/>
                <w:szCs w:val="28"/>
                <w:lang w:val="da-DK"/>
              </w:rPr>
              <w:t>– Nhận biết được</w:t>
            </w:r>
            <w:r w:rsidR="00851DAC" w:rsidRPr="00A4224F">
              <w:rPr>
                <w:rFonts w:eastAsia="Times New Roman"/>
                <w:color w:val="000000"/>
                <w:szCs w:val="28"/>
                <w:lang w:val="da-DK"/>
              </w:rPr>
              <w:t xml:space="preserve"> đường conic như là giao của mặt phẳng với mặt nón.</w:t>
            </w:r>
          </w:p>
          <w:p w14:paraId="7AF65B6B" w14:textId="77777777" w:rsidR="00851DAC" w:rsidRPr="00A4224F" w:rsidRDefault="00C3703A" w:rsidP="00FE36D8">
            <w:pPr>
              <w:suppressAutoHyphens/>
              <w:spacing w:before="60" w:after="60" w:line="288" w:lineRule="auto"/>
              <w:ind w:firstLine="0"/>
              <w:rPr>
                <w:rFonts w:eastAsia="Times New Roman"/>
                <w:color w:val="000000"/>
                <w:szCs w:val="28"/>
                <w:lang w:val="da-DK"/>
              </w:rPr>
            </w:pPr>
            <w:r w:rsidRPr="00A4224F">
              <w:rPr>
                <w:rFonts w:eastAsia="Times New Roman"/>
                <w:color w:val="000000"/>
                <w:szCs w:val="28"/>
                <w:lang w:val="da-DK"/>
              </w:rPr>
              <w:t>– G</w:t>
            </w:r>
            <w:r w:rsidRPr="00A4224F">
              <w:rPr>
                <w:rFonts w:eastAsia="Times New Roman"/>
                <w:color w:val="000000"/>
                <w:szCs w:val="28"/>
                <w:lang w:val="vi-VN"/>
              </w:rPr>
              <w:t xml:space="preserve">iải quyết </w:t>
            </w:r>
            <w:r w:rsidRPr="00A4224F">
              <w:rPr>
                <w:rFonts w:eastAsia="Times New Roman"/>
                <w:color w:val="000000"/>
                <w:szCs w:val="28"/>
                <w:lang w:val="da-DK"/>
              </w:rPr>
              <w:t xml:space="preserve">được </w:t>
            </w:r>
            <w:r w:rsidRPr="00A4224F">
              <w:rPr>
                <w:rFonts w:eastAsia="Times New Roman"/>
                <w:color w:val="000000"/>
                <w:szCs w:val="28"/>
                <w:lang w:val="vi-VN"/>
              </w:rPr>
              <w:t>một số vấn đề thực tiễn gắn với</w:t>
            </w:r>
            <w:r w:rsidRPr="00A4224F">
              <w:rPr>
                <w:color w:val="000000"/>
                <w:szCs w:val="28"/>
                <w:lang w:val="da-DK"/>
              </w:rPr>
              <w:t xml:space="preserve"> ba đường conic (ví dụ: </w:t>
            </w:r>
            <w:r w:rsidRPr="00A4224F">
              <w:rPr>
                <w:rFonts w:eastAsia="Times New Roman"/>
                <w:color w:val="000000"/>
                <w:szCs w:val="28"/>
                <w:lang w:val="da-DK"/>
              </w:rPr>
              <w:t>giải thích một số hiện tượng trong Quang học, xác định quỹ đạo chuyển động của các hà</w:t>
            </w:r>
            <w:r w:rsidR="00842335" w:rsidRPr="00A4224F">
              <w:rPr>
                <w:rFonts w:eastAsia="Times New Roman"/>
                <w:color w:val="000000"/>
                <w:szCs w:val="28"/>
                <w:lang w:val="da-DK"/>
              </w:rPr>
              <w:t xml:space="preserve">nh tinh trong </w:t>
            </w:r>
            <w:r w:rsidR="006C3F40" w:rsidRPr="00A4224F">
              <w:rPr>
                <w:rFonts w:eastAsia="Times New Roman"/>
                <w:color w:val="000000"/>
                <w:szCs w:val="28"/>
                <w:lang w:val="da-DK"/>
              </w:rPr>
              <w:t>h</w:t>
            </w:r>
            <w:r w:rsidR="00842335" w:rsidRPr="00A4224F">
              <w:rPr>
                <w:rFonts w:eastAsia="Times New Roman"/>
                <w:color w:val="000000"/>
                <w:szCs w:val="28"/>
                <w:lang w:val="da-DK"/>
              </w:rPr>
              <w:t>ệ Mặt T</w:t>
            </w:r>
            <w:r w:rsidRPr="00A4224F">
              <w:rPr>
                <w:rFonts w:eastAsia="Times New Roman"/>
                <w:color w:val="000000"/>
                <w:szCs w:val="28"/>
                <w:lang w:val="da-DK"/>
              </w:rPr>
              <w:t>rời,...)</w:t>
            </w:r>
            <w:r w:rsidRPr="00A4224F">
              <w:rPr>
                <w:color w:val="000000"/>
                <w:szCs w:val="28"/>
                <w:lang w:val="da-DK"/>
              </w:rPr>
              <w:t>.</w:t>
            </w:r>
          </w:p>
        </w:tc>
      </w:tr>
    </w:tbl>
    <w:p w14:paraId="16ED12E0" w14:textId="77777777" w:rsidR="002A5192" w:rsidRPr="00A4224F" w:rsidRDefault="002A5192" w:rsidP="002766F9">
      <w:pPr>
        <w:pStyle w:val="111"/>
        <w:rPr>
          <w:color w:val="000000"/>
        </w:rPr>
      </w:pPr>
      <w:bookmarkStart w:id="45" w:name="_Toc516910708"/>
    </w:p>
    <w:p w14:paraId="1FF9D153" w14:textId="77777777" w:rsidR="00331725" w:rsidRPr="00A4224F" w:rsidRDefault="00331725" w:rsidP="002766F9">
      <w:pPr>
        <w:pStyle w:val="111"/>
        <w:rPr>
          <w:color w:val="000000"/>
          <w:lang w:val="en-US"/>
        </w:rPr>
      </w:pPr>
      <w:r w:rsidRPr="00A4224F">
        <w:rPr>
          <w:color w:val="000000"/>
        </w:rPr>
        <w:t>LỚP 11</w:t>
      </w:r>
      <w:bookmarkEnd w:id="4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3233"/>
        <w:gridCol w:w="8447"/>
      </w:tblGrid>
      <w:tr w:rsidR="00331725" w:rsidRPr="00A4224F" w14:paraId="422CEC8D" w14:textId="77777777" w:rsidTr="00FE36D8">
        <w:trPr>
          <w:tblHeader/>
          <w:jc w:val="center"/>
        </w:trPr>
        <w:tc>
          <w:tcPr>
            <w:tcW w:w="1982" w:type="pct"/>
            <w:gridSpan w:val="2"/>
            <w:shd w:val="clear" w:color="auto" w:fill="auto"/>
            <w:vAlign w:val="center"/>
          </w:tcPr>
          <w:p w14:paraId="4DE02E99" w14:textId="77777777" w:rsidR="00331725" w:rsidRPr="00A4224F" w:rsidRDefault="00331725" w:rsidP="00E75731">
            <w:pPr>
              <w:suppressAutoHyphens/>
              <w:spacing w:before="60" w:after="60"/>
              <w:ind w:firstLine="0"/>
              <w:jc w:val="center"/>
              <w:rPr>
                <w:color w:val="000000"/>
                <w:szCs w:val="28"/>
              </w:rPr>
            </w:pPr>
            <w:r w:rsidRPr="00A4224F">
              <w:rPr>
                <w:b/>
                <w:color w:val="000000"/>
                <w:szCs w:val="28"/>
              </w:rPr>
              <w:t>Nội dung</w:t>
            </w:r>
          </w:p>
        </w:tc>
        <w:tc>
          <w:tcPr>
            <w:tcW w:w="3018" w:type="pct"/>
            <w:shd w:val="clear" w:color="auto" w:fill="auto"/>
            <w:vAlign w:val="center"/>
          </w:tcPr>
          <w:p w14:paraId="2C688E6E" w14:textId="77777777" w:rsidR="00331725" w:rsidRPr="00A4224F" w:rsidRDefault="00331725" w:rsidP="00E75731">
            <w:pPr>
              <w:suppressAutoHyphens/>
              <w:spacing w:before="60" w:after="60"/>
              <w:ind w:firstLine="0"/>
              <w:jc w:val="center"/>
              <w:rPr>
                <w:b/>
                <w:color w:val="000000"/>
                <w:szCs w:val="28"/>
              </w:rPr>
            </w:pPr>
            <w:r w:rsidRPr="00A4224F">
              <w:rPr>
                <w:b/>
                <w:color w:val="000000"/>
                <w:szCs w:val="28"/>
              </w:rPr>
              <w:t>Yêu cầu cần đạt</w:t>
            </w:r>
          </w:p>
        </w:tc>
      </w:tr>
      <w:tr w:rsidR="00331725" w:rsidRPr="00A4224F" w14:paraId="32E32CBD" w14:textId="77777777" w:rsidTr="00741287">
        <w:trPr>
          <w:jc w:val="center"/>
        </w:trPr>
        <w:tc>
          <w:tcPr>
            <w:tcW w:w="5000" w:type="pct"/>
            <w:gridSpan w:val="3"/>
            <w:shd w:val="clear" w:color="auto" w:fill="auto"/>
          </w:tcPr>
          <w:p w14:paraId="507BA7DA" w14:textId="77777777" w:rsidR="00331725" w:rsidRPr="00A4224F" w:rsidRDefault="00C719C5" w:rsidP="00E75731">
            <w:pPr>
              <w:suppressAutoHyphens/>
              <w:spacing w:before="60" w:after="60"/>
              <w:ind w:firstLine="0"/>
              <w:jc w:val="left"/>
              <w:rPr>
                <w:color w:val="000000"/>
                <w:szCs w:val="28"/>
              </w:rPr>
            </w:pPr>
            <w:r w:rsidRPr="00A4224F">
              <w:rPr>
                <w:rFonts w:eastAsia="Times New Roman"/>
                <w:color w:val="000000"/>
                <w:szCs w:val="28"/>
              </w:rPr>
              <w:t>ĐẠI SỐ VÀ MỘT SỐ YẾU TỐ GIẢI TÍCH</w:t>
            </w:r>
          </w:p>
        </w:tc>
      </w:tr>
      <w:tr w:rsidR="00331725" w:rsidRPr="00A4224F" w14:paraId="1448B5C1" w14:textId="77777777" w:rsidTr="00741287">
        <w:trPr>
          <w:jc w:val="center"/>
        </w:trPr>
        <w:tc>
          <w:tcPr>
            <w:tcW w:w="5000" w:type="pct"/>
            <w:gridSpan w:val="3"/>
            <w:shd w:val="clear" w:color="auto" w:fill="auto"/>
          </w:tcPr>
          <w:p w14:paraId="503820A2" w14:textId="77777777" w:rsidR="00331725" w:rsidRPr="00A4224F" w:rsidRDefault="00331725" w:rsidP="00E75731">
            <w:pPr>
              <w:suppressAutoHyphens/>
              <w:spacing w:before="60" w:after="60"/>
              <w:ind w:firstLine="0"/>
              <w:jc w:val="left"/>
              <w:rPr>
                <w:b/>
                <w:i/>
                <w:color w:val="000000"/>
                <w:szCs w:val="28"/>
              </w:rPr>
            </w:pPr>
            <w:r w:rsidRPr="00A4224F">
              <w:rPr>
                <w:b/>
                <w:i/>
                <w:color w:val="000000"/>
                <w:szCs w:val="28"/>
              </w:rPr>
              <w:t>Đại số</w:t>
            </w:r>
          </w:p>
        </w:tc>
      </w:tr>
      <w:tr w:rsidR="00B62A23" w:rsidRPr="00A4224F" w14:paraId="52319389" w14:textId="77777777" w:rsidTr="00741287">
        <w:trPr>
          <w:jc w:val="center"/>
        </w:trPr>
        <w:tc>
          <w:tcPr>
            <w:tcW w:w="827" w:type="pct"/>
            <w:vMerge w:val="restart"/>
            <w:shd w:val="clear" w:color="auto" w:fill="auto"/>
          </w:tcPr>
          <w:p w14:paraId="44716ADB" w14:textId="77777777" w:rsidR="00B62A23" w:rsidRPr="00A4224F" w:rsidRDefault="00B62A23" w:rsidP="00E75731">
            <w:pPr>
              <w:suppressAutoHyphens/>
              <w:spacing w:before="60" w:after="60"/>
              <w:ind w:firstLine="0"/>
              <w:rPr>
                <w:noProof/>
                <w:color w:val="000000"/>
                <w:szCs w:val="28"/>
              </w:rPr>
            </w:pPr>
            <w:r w:rsidRPr="00A4224F">
              <w:rPr>
                <w:color w:val="000000"/>
                <w:szCs w:val="28"/>
                <w:lang w:val="da-DK"/>
              </w:rPr>
              <w:t>Hàm số lượng giác và phương trình lượng giác</w:t>
            </w:r>
          </w:p>
        </w:tc>
        <w:tc>
          <w:tcPr>
            <w:tcW w:w="1155" w:type="pct"/>
            <w:shd w:val="clear" w:color="auto" w:fill="auto"/>
          </w:tcPr>
          <w:p w14:paraId="4E1D20CF" w14:textId="77777777" w:rsidR="00B62A23" w:rsidRPr="00A4224F" w:rsidRDefault="00B62A23" w:rsidP="00E75731">
            <w:pPr>
              <w:suppressAutoHyphens/>
              <w:spacing w:before="60" w:after="60"/>
              <w:ind w:firstLine="0"/>
              <w:rPr>
                <w:color w:val="000000"/>
                <w:szCs w:val="28"/>
                <w:lang w:val="da-DK"/>
              </w:rPr>
            </w:pPr>
            <w:r w:rsidRPr="00A4224F">
              <w:rPr>
                <w:i/>
                <w:color w:val="000000"/>
                <w:szCs w:val="28"/>
                <w:lang w:val="da-DK"/>
              </w:rPr>
              <w:t xml:space="preserve">Góc lượng giác. Số đo của góc lượng giác. Đường tròn lượng giác. Giá trị lượng giác của góc lượng giác, quan hệ giữa các giá trị lượng giác. Các phép biến đổi lượng giác (công </w:t>
            </w:r>
            <w:r w:rsidRPr="00A4224F">
              <w:rPr>
                <w:i/>
                <w:color w:val="000000"/>
                <w:szCs w:val="28"/>
                <w:lang w:val="da-DK"/>
              </w:rPr>
              <w:lastRenderedPageBreak/>
              <w:t>thức cộng; công thức nhân đôi; công thức biến đổi tích thành tổng; công thức biến đổi tổng thành tích</w:t>
            </w:r>
            <w:r w:rsidRPr="00A4224F">
              <w:rPr>
                <w:color w:val="000000"/>
                <w:szCs w:val="28"/>
                <w:lang w:val="da-DK"/>
              </w:rPr>
              <w:t>)</w:t>
            </w:r>
          </w:p>
          <w:p w14:paraId="4E808974" w14:textId="77777777" w:rsidR="00B62A23" w:rsidRPr="00A4224F" w:rsidRDefault="00B62A23" w:rsidP="00E75731">
            <w:pPr>
              <w:suppressAutoHyphens/>
              <w:spacing w:before="60" w:after="60"/>
              <w:ind w:firstLine="0"/>
              <w:rPr>
                <w:color w:val="000000"/>
                <w:szCs w:val="28"/>
                <w:lang w:val="da-DK"/>
              </w:rPr>
            </w:pPr>
          </w:p>
        </w:tc>
        <w:tc>
          <w:tcPr>
            <w:tcW w:w="3018" w:type="pct"/>
            <w:shd w:val="clear" w:color="auto" w:fill="auto"/>
          </w:tcPr>
          <w:p w14:paraId="34260254" w14:textId="77777777" w:rsidR="00B62A23" w:rsidRPr="00A4224F" w:rsidRDefault="00B62A23" w:rsidP="00E75731">
            <w:pPr>
              <w:suppressAutoHyphens/>
              <w:spacing w:before="60" w:after="60"/>
              <w:ind w:firstLine="0"/>
              <w:rPr>
                <w:color w:val="000000"/>
                <w:szCs w:val="28"/>
                <w:lang w:val="da-DK"/>
              </w:rPr>
            </w:pPr>
            <w:r w:rsidRPr="00A4224F">
              <w:rPr>
                <w:color w:val="000000"/>
                <w:szCs w:val="28"/>
                <w:lang w:val="da-DK"/>
              </w:rPr>
              <w:lastRenderedPageBreak/>
              <w:t>– Nhận biết được các khái niệm cơ bản về góc lượng giác: khái niệm góc lượng giác; số đo của góc lượng giác; hệ thức Chasles cho các góc lượng giác; đường tròn lượng giác.</w:t>
            </w:r>
          </w:p>
          <w:p w14:paraId="31342C87" w14:textId="77777777" w:rsidR="00B62A23" w:rsidRPr="00A4224F" w:rsidRDefault="00B62A23" w:rsidP="00E75731">
            <w:pPr>
              <w:suppressAutoHyphens/>
              <w:spacing w:before="60" w:after="60"/>
              <w:ind w:firstLine="0"/>
              <w:rPr>
                <w:color w:val="000000"/>
                <w:szCs w:val="28"/>
                <w:lang w:val="da-DK"/>
              </w:rPr>
            </w:pPr>
            <w:r w:rsidRPr="00A4224F">
              <w:rPr>
                <w:color w:val="000000"/>
                <w:szCs w:val="28"/>
                <w:lang w:val="da-DK"/>
              </w:rPr>
              <w:t>– Nhận biết được khái niệm giá trị lượng giác của một góc lượng giác.</w:t>
            </w:r>
          </w:p>
          <w:p w14:paraId="399D12FB" w14:textId="77777777" w:rsidR="00B62A23" w:rsidRPr="00A4224F" w:rsidRDefault="00B62A23" w:rsidP="00E75731">
            <w:pPr>
              <w:suppressAutoHyphens/>
              <w:spacing w:before="60" w:after="60"/>
              <w:ind w:firstLine="0"/>
              <w:rPr>
                <w:color w:val="000000"/>
                <w:szCs w:val="28"/>
                <w:lang w:val="da-DK"/>
              </w:rPr>
            </w:pPr>
            <w:r w:rsidRPr="00A4224F">
              <w:rPr>
                <w:color w:val="000000"/>
                <w:szCs w:val="28"/>
                <w:lang w:val="da-DK"/>
              </w:rPr>
              <w:t xml:space="preserve">– Mô tả được bảng giá trị lượng giác của một số góc lượng giác thường gặp; hệ thức cơ bản giữa các giá trị lượng giác của một góc lượng giác; </w:t>
            </w:r>
            <w:r w:rsidRPr="00A4224F">
              <w:rPr>
                <w:color w:val="000000"/>
                <w:szCs w:val="28"/>
                <w:lang w:val="da-DK"/>
              </w:rPr>
              <w:lastRenderedPageBreak/>
              <w:t xml:space="preserve">quan hệ giữa các giá trị lượng giác của các góc lượng giác có liên quan đặc biệt: bù nhau, phụ nhau, đối nhau, hơn kém nhau </w:t>
            </w:r>
            <w:r w:rsidRPr="00A4224F">
              <w:rPr>
                <w:i/>
                <w:color w:val="000000"/>
                <w:szCs w:val="28"/>
              </w:rPr>
              <w:sym w:font="Symbol" w:char="F070"/>
            </w:r>
            <w:r w:rsidRPr="00A4224F">
              <w:rPr>
                <w:color w:val="000000"/>
                <w:szCs w:val="28"/>
                <w:lang w:val="da-DK"/>
              </w:rPr>
              <w:t>.</w:t>
            </w:r>
          </w:p>
          <w:p w14:paraId="59EDFC27" w14:textId="77777777" w:rsidR="00B62A23" w:rsidRPr="00A4224F" w:rsidRDefault="00B62A23" w:rsidP="00E75731">
            <w:pPr>
              <w:suppressAutoHyphens/>
              <w:spacing w:before="60" w:after="60"/>
              <w:ind w:firstLine="0"/>
              <w:rPr>
                <w:color w:val="000000"/>
                <w:szCs w:val="28"/>
                <w:lang w:val="da-DK"/>
              </w:rPr>
            </w:pPr>
            <w:r w:rsidRPr="00A4224F">
              <w:rPr>
                <w:color w:val="000000"/>
                <w:szCs w:val="28"/>
                <w:lang w:val="da-DK"/>
              </w:rPr>
              <w:t>– Sử dụng được máy tính cầm tay để tính giá trị lượng giác của một góc lượng giác khi biết số đo của góc đó.</w:t>
            </w:r>
          </w:p>
          <w:p w14:paraId="19EF3D43" w14:textId="77777777" w:rsidR="00B62A23" w:rsidRPr="00A4224F" w:rsidRDefault="00B62A23" w:rsidP="00E75731">
            <w:pPr>
              <w:suppressAutoHyphens/>
              <w:spacing w:before="60" w:after="60"/>
              <w:ind w:firstLine="0"/>
              <w:rPr>
                <w:color w:val="000000"/>
                <w:szCs w:val="28"/>
                <w:lang w:val="da-DK"/>
              </w:rPr>
            </w:pPr>
            <w:r w:rsidRPr="00A4224F">
              <w:rPr>
                <w:color w:val="000000"/>
                <w:szCs w:val="28"/>
                <w:lang w:val="da-DK"/>
              </w:rPr>
              <w:t>– Mô tả được các phép biến đổi lượng giác cơ bản: công thức cộng; công thức góc nhân đôi; công thức biến đổi tích thành tổng và công thức biến đổi tổng thành tích.</w:t>
            </w:r>
          </w:p>
          <w:p w14:paraId="0A0DE5B2" w14:textId="77777777" w:rsidR="00B62A23" w:rsidRPr="00A4224F" w:rsidRDefault="00B62A23" w:rsidP="00E75731">
            <w:pPr>
              <w:suppressAutoHyphens/>
              <w:spacing w:before="60" w:after="60"/>
              <w:ind w:firstLine="0"/>
              <w:rPr>
                <w:color w:val="000000"/>
                <w:szCs w:val="28"/>
              </w:rPr>
            </w:pPr>
            <w:r w:rsidRPr="00A4224F">
              <w:rPr>
                <w:rFonts w:eastAsia="Times New Roman"/>
                <w:color w:val="000000"/>
                <w:szCs w:val="28"/>
                <w:lang w:val="da-DK"/>
              </w:rPr>
              <w:t>– G</w:t>
            </w:r>
            <w:r w:rsidRPr="00A4224F">
              <w:rPr>
                <w:rFonts w:eastAsia="Times New Roman"/>
                <w:color w:val="000000"/>
                <w:szCs w:val="28"/>
                <w:lang w:val="vi-VN"/>
              </w:rPr>
              <w:t xml:space="preserve">iải quyết </w:t>
            </w:r>
            <w:r w:rsidRPr="00A4224F">
              <w:rPr>
                <w:rFonts w:eastAsia="Times New Roman"/>
                <w:color w:val="000000"/>
                <w:szCs w:val="28"/>
                <w:lang w:val="da-DK"/>
              </w:rPr>
              <w:t xml:space="preserve">được </w:t>
            </w:r>
            <w:r w:rsidRPr="00A4224F">
              <w:rPr>
                <w:rFonts w:eastAsia="Times New Roman"/>
                <w:color w:val="000000"/>
                <w:szCs w:val="28"/>
                <w:lang w:val="vi-VN"/>
              </w:rPr>
              <w:t>một số vấn đề thực tiễn gắn với</w:t>
            </w:r>
            <w:r w:rsidRPr="00A4224F">
              <w:rPr>
                <w:rFonts w:eastAsia="Times New Roman"/>
                <w:color w:val="000000"/>
                <w:szCs w:val="28"/>
              </w:rPr>
              <w:t xml:space="preserve"> </w:t>
            </w:r>
            <w:r w:rsidRPr="00A4224F">
              <w:rPr>
                <w:color w:val="000000"/>
                <w:szCs w:val="28"/>
                <w:lang w:val="da-DK"/>
              </w:rPr>
              <w:t xml:space="preserve">giá trị lượng giác của góc lượng giác và các phép biến đổi lượng giác. </w:t>
            </w:r>
          </w:p>
        </w:tc>
      </w:tr>
      <w:tr w:rsidR="00B62A23" w:rsidRPr="00A4224F" w14:paraId="6F881ECC" w14:textId="77777777" w:rsidTr="00741287">
        <w:trPr>
          <w:jc w:val="center"/>
        </w:trPr>
        <w:tc>
          <w:tcPr>
            <w:tcW w:w="827" w:type="pct"/>
            <w:vMerge/>
            <w:shd w:val="clear" w:color="auto" w:fill="auto"/>
          </w:tcPr>
          <w:p w14:paraId="52F5DF9C" w14:textId="77777777" w:rsidR="00B62A23" w:rsidRPr="00A4224F" w:rsidRDefault="00B62A23" w:rsidP="00E75731">
            <w:pPr>
              <w:suppressAutoHyphens/>
              <w:spacing w:before="60" w:after="60"/>
              <w:ind w:firstLine="0"/>
              <w:jc w:val="left"/>
              <w:outlineLvl w:val="2"/>
              <w:rPr>
                <w:b/>
                <w:color w:val="000000"/>
                <w:szCs w:val="28"/>
                <w:lang w:val="da-DK"/>
              </w:rPr>
            </w:pPr>
          </w:p>
        </w:tc>
        <w:tc>
          <w:tcPr>
            <w:tcW w:w="1155" w:type="pct"/>
            <w:shd w:val="clear" w:color="auto" w:fill="auto"/>
          </w:tcPr>
          <w:p w14:paraId="3D9052A4" w14:textId="77777777" w:rsidR="00B62A23" w:rsidRPr="00A4224F" w:rsidRDefault="00B62A23" w:rsidP="00E75731">
            <w:pPr>
              <w:suppressAutoHyphens/>
              <w:spacing w:before="60" w:after="60"/>
              <w:ind w:firstLine="0"/>
              <w:rPr>
                <w:i/>
                <w:iCs/>
                <w:color w:val="000000"/>
                <w:szCs w:val="28"/>
                <w:lang w:val="da-DK"/>
              </w:rPr>
            </w:pPr>
            <w:r w:rsidRPr="00A4224F">
              <w:rPr>
                <w:i/>
                <w:iCs/>
                <w:color w:val="000000"/>
                <w:szCs w:val="28"/>
                <w:lang w:val="da-DK"/>
              </w:rPr>
              <w:t>Hàm số lượng giác và đồ thị</w:t>
            </w:r>
          </w:p>
        </w:tc>
        <w:tc>
          <w:tcPr>
            <w:tcW w:w="3018" w:type="pct"/>
            <w:shd w:val="clear" w:color="auto" w:fill="auto"/>
          </w:tcPr>
          <w:p w14:paraId="64BF37CA" w14:textId="77777777" w:rsidR="00B62A23" w:rsidRPr="00A4224F" w:rsidRDefault="00B62A23" w:rsidP="00E75731">
            <w:pPr>
              <w:suppressAutoHyphens/>
              <w:spacing w:before="60" w:after="60"/>
              <w:ind w:firstLine="0"/>
              <w:rPr>
                <w:color w:val="000000"/>
                <w:szCs w:val="28"/>
                <w:lang w:val="da-DK"/>
              </w:rPr>
            </w:pPr>
            <w:r w:rsidRPr="00A4224F">
              <w:rPr>
                <w:color w:val="000000"/>
                <w:szCs w:val="28"/>
                <w:lang w:val="da-DK"/>
              </w:rPr>
              <w:t>– Nhận biết được được các khái niệm về hàm số chẵn, hàm số lẻ, hàm số tuần hoàn.</w:t>
            </w:r>
          </w:p>
          <w:p w14:paraId="16CC34E6" w14:textId="77777777" w:rsidR="00B62A23" w:rsidRPr="00A4224F" w:rsidRDefault="00B62A23" w:rsidP="00E75731">
            <w:pPr>
              <w:suppressAutoHyphens/>
              <w:spacing w:before="60" w:after="60"/>
              <w:ind w:firstLine="0"/>
              <w:rPr>
                <w:color w:val="000000"/>
                <w:szCs w:val="28"/>
                <w:lang w:val="da-DK"/>
              </w:rPr>
            </w:pPr>
            <w:r w:rsidRPr="00A4224F">
              <w:rPr>
                <w:color w:val="000000"/>
                <w:szCs w:val="28"/>
                <w:lang w:val="da-DK"/>
              </w:rPr>
              <w:t xml:space="preserve">– Nhận biết được các đặc trưng hình học của đồ thị hàm số chẵn, hàm số lẻ, hàm số tuần hoàn. </w:t>
            </w:r>
          </w:p>
          <w:p w14:paraId="33162057" w14:textId="77777777" w:rsidR="00B62A23" w:rsidRPr="00A4224F" w:rsidRDefault="00B62A23" w:rsidP="00E75731">
            <w:pPr>
              <w:suppressAutoHyphens/>
              <w:spacing w:before="60" w:after="60"/>
              <w:ind w:firstLine="0"/>
              <w:rPr>
                <w:color w:val="000000"/>
                <w:szCs w:val="28"/>
                <w:lang w:val="da-DK"/>
              </w:rPr>
            </w:pPr>
            <w:r w:rsidRPr="00A4224F">
              <w:rPr>
                <w:color w:val="000000"/>
                <w:szCs w:val="28"/>
                <w:lang w:val="da-DK"/>
              </w:rPr>
              <w:t xml:space="preserve">– Nhận biết được được định nghĩa các hàm lượng giác </w:t>
            </w:r>
            <w:r w:rsidRPr="00A4224F">
              <w:rPr>
                <w:i/>
                <w:color w:val="000000"/>
                <w:szCs w:val="28"/>
                <w:lang w:val="da-DK"/>
              </w:rPr>
              <w:t>y</w:t>
            </w:r>
            <w:r w:rsidRPr="00A4224F">
              <w:rPr>
                <w:color w:val="000000"/>
                <w:szCs w:val="28"/>
                <w:lang w:val="da-DK"/>
              </w:rPr>
              <w:t xml:space="preserve"> = sin </w:t>
            </w:r>
            <w:r w:rsidRPr="00A4224F">
              <w:rPr>
                <w:i/>
                <w:color w:val="000000"/>
                <w:szCs w:val="28"/>
                <w:lang w:val="da-DK"/>
              </w:rPr>
              <w:t>x</w:t>
            </w:r>
            <w:r w:rsidRPr="00A4224F">
              <w:rPr>
                <w:color w:val="000000"/>
                <w:szCs w:val="28"/>
                <w:lang w:val="da-DK"/>
              </w:rPr>
              <w:t xml:space="preserve">, </w:t>
            </w:r>
            <w:r w:rsidRPr="00A4224F">
              <w:rPr>
                <w:i/>
                <w:color w:val="000000"/>
                <w:szCs w:val="28"/>
                <w:lang w:val="da-DK"/>
              </w:rPr>
              <w:t>y</w:t>
            </w:r>
            <w:r w:rsidRPr="00A4224F">
              <w:rPr>
                <w:color w:val="000000"/>
                <w:szCs w:val="28"/>
                <w:lang w:val="da-DK"/>
              </w:rPr>
              <w:t xml:space="preserve"> = cos </w:t>
            </w:r>
            <w:r w:rsidRPr="00A4224F">
              <w:rPr>
                <w:i/>
                <w:color w:val="000000"/>
                <w:szCs w:val="28"/>
                <w:lang w:val="da-DK"/>
              </w:rPr>
              <w:t>x</w:t>
            </w:r>
            <w:r w:rsidRPr="00A4224F">
              <w:rPr>
                <w:color w:val="000000"/>
                <w:szCs w:val="28"/>
                <w:lang w:val="da-DK"/>
              </w:rPr>
              <w:t xml:space="preserve">, </w:t>
            </w:r>
            <w:r w:rsidRPr="00A4224F">
              <w:rPr>
                <w:i/>
                <w:color w:val="000000"/>
                <w:szCs w:val="28"/>
                <w:lang w:val="da-DK"/>
              </w:rPr>
              <w:t>y</w:t>
            </w:r>
            <w:r w:rsidRPr="00A4224F">
              <w:rPr>
                <w:color w:val="000000"/>
                <w:szCs w:val="28"/>
                <w:lang w:val="da-DK"/>
              </w:rPr>
              <w:t xml:space="preserve"> = tan </w:t>
            </w:r>
            <w:r w:rsidRPr="00A4224F">
              <w:rPr>
                <w:i/>
                <w:color w:val="000000"/>
                <w:szCs w:val="28"/>
                <w:lang w:val="da-DK"/>
              </w:rPr>
              <w:t>x</w:t>
            </w:r>
            <w:r w:rsidRPr="00A4224F">
              <w:rPr>
                <w:color w:val="000000"/>
                <w:szCs w:val="28"/>
                <w:lang w:val="da-DK"/>
              </w:rPr>
              <w:t xml:space="preserve">, </w:t>
            </w:r>
            <w:r w:rsidRPr="00A4224F">
              <w:rPr>
                <w:i/>
                <w:color w:val="000000"/>
                <w:szCs w:val="28"/>
                <w:lang w:val="da-DK"/>
              </w:rPr>
              <w:t>y</w:t>
            </w:r>
            <w:r w:rsidRPr="00A4224F">
              <w:rPr>
                <w:color w:val="000000"/>
                <w:szCs w:val="28"/>
                <w:lang w:val="da-DK"/>
              </w:rPr>
              <w:t xml:space="preserve"> = cot </w:t>
            </w:r>
            <w:r w:rsidRPr="00A4224F">
              <w:rPr>
                <w:i/>
                <w:color w:val="000000"/>
                <w:szCs w:val="28"/>
                <w:lang w:val="da-DK"/>
              </w:rPr>
              <w:t>x</w:t>
            </w:r>
            <w:r w:rsidRPr="00A4224F">
              <w:rPr>
                <w:color w:val="000000"/>
                <w:szCs w:val="28"/>
                <w:lang w:val="da-DK"/>
              </w:rPr>
              <w:t xml:space="preserve"> thông qua đường tròn lượng giác. </w:t>
            </w:r>
          </w:p>
          <w:p w14:paraId="72E379B3" w14:textId="77777777" w:rsidR="00B62A23" w:rsidRPr="00A4224F" w:rsidRDefault="00B62A23" w:rsidP="00E75731">
            <w:pPr>
              <w:suppressAutoHyphens/>
              <w:spacing w:before="60" w:after="60"/>
              <w:ind w:firstLine="0"/>
              <w:rPr>
                <w:color w:val="000000"/>
                <w:szCs w:val="28"/>
                <w:lang w:val="da-DK"/>
              </w:rPr>
            </w:pPr>
            <w:r w:rsidRPr="00A4224F">
              <w:rPr>
                <w:color w:val="000000"/>
                <w:szCs w:val="28"/>
                <w:lang w:val="da-DK"/>
              </w:rPr>
              <w:t>– Mô tả được bảng giá trị của bốn hàm số lượng giác đó trên một chu kì.</w:t>
            </w:r>
          </w:p>
          <w:p w14:paraId="1BC0CEE7" w14:textId="77777777" w:rsidR="00B62A23" w:rsidRPr="00A4224F" w:rsidRDefault="00B62A23" w:rsidP="00E75731">
            <w:pPr>
              <w:suppressAutoHyphens/>
              <w:spacing w:before="60" w:after="60"/>
              <w:ind w:firstLine="0"/>
              <w:rPr>
                <w:color w:val="000000"/>
                <w:szCs w:val="28"/>
                <w:lang w:val="da-DK"/>
              </w:rPr>
            </w:pPr>
            <w:r w:rsidRPr="00A4224F">
              <w:rPr>
                <w:color w:val="000000"/>
                <w:szCs w:val="28"/>
                <w:lang w:val="da-DK"/>
              </w:rPr>
              <w:t xml:space="preserve">– Vẽ được đồ thị của các hàm số </w:t>
            </w:r>
            <w:r w:rsidRPr="00A4224F">
              <w:rPr>
                <w:i/>
                <w:color w:val="000000"/>
                <w:szCs w:val="28"/>
                <w:lang w:val="da-DK"/>
              </w:rPr>
              <w:t>y</w:t>
            </w:r>
            <w:r w:rsidRPr="00A4224F">
              <w:rPr>
                <w:color w:val="000000"/>
                <w:szCs w:val="28"/>
                <w:lang w:val="da-DK"/>
              </w:rPr>
              <w:t xml:space="preserve"> = sin</w:t>
            </w:r>
            <w:r w:rsidRPr="00A4224F">
              <w:rPr>
                <w:i/>
                <w:color w:val="000000"/>
                <w:szCs w:val="28"/>
                <w:lang w:val="da-DK"/>
              </w:rPr>
              <w:t xml:space="preserve"> x</w:t>
            </w:r>
            <w:r w:rsidRPr="00A4224F">
              <w:rPr>
                <w:color w:val="000000"/>
                <w:szCs w:val="28"/>
                <w:lang w:val="da-DK"/>
              </w:rPr>
              <w:t xml:space="preserve">, </w:t>
            </w:r>
            <w:r w:rsidRPr="00A4224F">
              <w:rPr>
                <w:i/>
                <w:color w:val="000000"/>
                <w:szCs w:val="28"/>
                <w:lang w:val="da-DK"/>
              </w:rPr>
              <w:t>y</w:t>
            </w:r>
            <w:r w:rsidRPr="00A4224F">
              <w:rPr>
                <w:color w:val="000000"/>
                <w:szCs w:val="28"/>
                <w:lang w:val="da-DK"/>
              </w:rPr>
              <w:t xml:space="preserve"> = cos </w:t>
            </w:r>
            <w:r w:rsidRPr="00A4224F">
              <w:rPr>
                <w:i/>
                <w:color w:val="000000"/>
                <w:szCs w:val="28"/>
                <w:lang w:val="da-DK"/>
              </w:rPr>
              <w:t>x</w:t>
            </w:r>
            <w:r w:rsidRPr="00A4224F">
              <w:rPr>
                <w:color w:val="000000"/>
                <w:szCs w:val="28"/>
                <w:lang w:val="da-DK"/>
              </w:rPr>
              <w:t xml:space="preserve">, </w:t>
            </w:r>
            <w:r w:rsidRPr="00A4224F">
              <w:rPr>
                <w:i/>
                <w:color w:val="000000"/>
                <w:szCs w:val="28"/>
                <w:lang w:val="da-DK"/>
              </w:rPr>
              <w:t>y</w:t>
            </w:r>
            <w:r w:rsidRPr="00A4224F">
              <w:rPr>
                <w:color w:val="000000"/>
                <w:szCs w:val="28"/>
                <w:lang w:val="da-DK"/>
              </w:rPr>
              <w:t xml:space="preserve"> = tan </w:t>
            </w:r>
            <w:r w:rsidRPr="00A4224F">
              <w:rPr>
                <w:i/>
                <w:color w:val="000000"/>
                <w:szCs w:val="28"/>
                <w:lang w:val="da-DK"/>
              </w:rPr>
              <w:t>x</w:t>
            </w:r>
            <w:r w:rsidRPr="00A4224F">
              <w:rPr>
                <w:color w:val="000000"/>
                <w:szCs w:val="28"/>
                <w:lang w:val="da-DK"/>
              </w:rPr>
              <w:t xml:space="preserve">, </w:t>
            </w:r>
            <w:r w:rsidRPr="00A4224F">
              <w:rPr>
                <w:i/>
                <w:color w:val="000000"/>
                <w:szCs w:val="28"/>
                <w:lang w:val="da-DK"/>
              </w:rPr>
              <w:t>y</w:t>
            </w:r>
            <w:r w:rsidRPr="00A4224F">
              <w:rPr>
                <w:color w:val="000000"/>
                <w:szCs w:val="28"/>
                <w:lang w:val="da-DK"/>
              </w:rPr>
              <w:t xml:space="preserve"> = cot</w:t>
            </w:r>
            <w:r w:rsidRPr="00A4224F">
              <w:rPr>
                <w:i/>
                <w:color w:val="000000"/>
                <w:szCs w:val="28"/>
                <w:lang w:val="da-DK"/>
              </w:rPr>
              <w:t xml:space="preserve"> x</w:t>
            </w:r>
            <w:r w:rsidRPr="00A4224F">
              <w:rPr>
                <w:color w:val="000000"/>
                <w:szCs w:val="28"/>
                <w:lang w:val="da-DK"/>
              </w:rPr>
              <w:t xml:space="preserve">. </w:t>
            </w:r>
          </w:p>
          <w:p w14:paraId="4ECE2598" w14:textId="77777777" w:rsidR="00B62A23" w:rsidRPr="00A4224F" w:rsidRDefault="00B62A23" w:rsidP="00E75731">
            <w:pPr>
              <w:suppressAutoHyphens/>
              <w:spacing w:before="60" w:after="60"/>
              <w:ind w:firstLine="0"/>
              <w:rPr>
                <w:i/>
                <w:color w:val="000000"/>
                <w:szCs w:val="28"/>
                <w:lang w:val="da-DK"/>
              </w:rPr>
            </w:pPr>
            <w:r w:rsidRPr="00A4224F">
              <w:rPr>
                <w:color w:val="000000"/>
                <w:szCs w:val="28"/>
                <w:lang w:val="da-DK"/>
              </w:rPr>
              <w:t>– Giải thích được: tập xác định; tập giá trị; tính chất chẵn, lẻ; tính tuần hoàn; chu kì; khoảng đồng biến, nghịch biến của các hàm số</w:t>
            </w:r>
            <w:r w:rsidRPr="00A4224F">
              <w:rPr>
                <w:color w:val="000000"/>
                <w:szCs w:val="28"/>
                <w:lang w:val="da-DK"/>
              </w:rPr>
              <w:br/>
            </w:r>
            <w:r w:rsidRPr="00A4224F">
              <w:rPr>
                <w:i/>
                <w:color w:val="000000"/>
                <w:szCs w:val="28"/>
                <w:lang w:val="da-DK"/>
              </w:rPr>
              <w:t>y</w:t>
            </w:r>
            <w:r w:rsidRPr="00A4224F">
              <w:rPr>
                <w:color w:val="000000"/>
                <w:szCs w:val="28"/>
                <w:lang w:val="da-DK"/>
              </w:rPr>
              <w:t xml:space="preserve"> = sin</w:t>
            </w:r>
            <w:r w:rsidRPr="00A4224F">
              <w:rPr>
                <w:i/>
                <w:color w:val="000000"/>
                <w:szCs w:val="28"/>
                <w:lang w:val="da-DK"/>
              </w:rPr>
              <w:t xml:space="preserve"> x</w:t>
            </w:r>
            <w:r w:rsidRPr="00A4224F">
              <w:rPr>
                <w:color w:val="000000"/>
                <w:szCs w:val="28"/>
                <w:lang w:val="da-DK"/>
              </w:rPr>
              <w:t xml:space="preserve">, </w:t>
            </w:r>
            <w:r w:rsidRPr="00A4224F">
              <w:rPr>
                <w:i/>
                <w:color w:val="000000"/>
                <w:szCs w:val="28"/>
                <w:lang w:val="da-DK"/>
              </w:rPr>
              <w:t>y</w:t>
            </w:r>
            <w:r w:rsidRPr="00A4224F">
              <w:rPr>
                <w:color w:val="000000"/>
                <w:szCs w:val="28"/>
                <w:lang w:val="da-DK"/>
              </w:rPr>
              <w:t xml:space="preserve"> = cos </w:t>
            </w:r>
            <w:r w:rsidRPr="00A4224F">
              <w:rPr>
                <w:i/>
                <w:color w:val="000000"/>
                <w:szCs w:val="28"/>
                <w:lang w:val="da-DK"/>
              </w:rPr>
              <w:t>x</w:t>
            </w:r>
            <w:r w:rsidRPr="00A4224F">
              <w:rPr>
                <w:color w:val="000000"/>
                <w:szCs w:val="28"/>
                <w:lang w:val="da-DK"/>
              </w:rPr>
              <w:t xml:space="preserve">, </w:t>
            </w:r>
            <w:r w:rsidRPr="00A4224F">
              <w:rPr>
                <w:i/>
                <w:color w:val="000000"/>
                <w:szCs w:val="28"/>
                <w:lang w:val="da-DK"/>
              </w:rPr>
              <w:t>y</w:t>
            </w:r>
            <w:r w:rsidRPr="00A4224F">
              <w:rPr>
                <w:color w:val="000000"/>
                <w:szCs w:val="28"/>
                <w:lang w:val="da-DK"/>
              </w:rPr>
              <w:t xml:space="preserve"> = tan </w:t>
            </w:r>
            <w:r w:rsidRPr="00A4224F">
              <w:rPr>
                <w:i/>
                <w:color w:val="000000"/>
                <w:szCs w:val="28"/>
                <w:lang w:val="da-DK"/>
              </w:rPr>
              <w:t>x</w:t>
            </w:r>
            <w:r w:rsidRPr="00A4224F">
              <w:rPr>
                <w:color w:val="000000"/>
                <w:szCs w:val="28"/>
                <w:lang w:val="da-DK"/>
              </w:rPr>
              <w:t xml:space="preserve">, </w:t>
            </w:r>
            <w:r w:rsidRPr="00A4224F">
              <w:rPr>
                <w:i/>
                <w:color w:val="000000"/>
                <w:szCs w:val="28"/>
                <w:lang w:val="da-DK"/>
              </w:rPr>
              <w:t>y</w:t>
            </w:r>
            <w:r w:rsidRPr="00A4224F">
              <w:rPr>
                <w:color w:val="000000"/>
                <w:szCs w:val="28"/>
                <w:lang w:val="da-DK"/>
              </w:rPr>
              <w:t xml:space="preserve"> = cot</w:t>
            </w:r>
            <w:r w:rsidRPr="00A4224F">
              <w:rPr>
                <w:i/>
                <w:color w:val="000000"/>
                <w:szCs w:val="28"/>
                <w:lang w:val="da-DK"/>
              </w:rPr>
              <w:t xml:space="preserve"> x </w:t>
            </w:r>
            <w:r w:rsidRPr="00A4224F">
              <w:rPr>
                <w:color w:val="000000"/>
                <w:szCs w:val="28"/>
                <w:lang w:val="da-DK"/>
              </w:rPr>
              <w:t>dựa vào đồ thị</w:t>
            </w:r>
            <w:r w:rsidRPr="00A4224F">
              <w:rPr>
                <w:i/>
                <w:color w:val="000000"/>
                <w:szCs w:val="28"/>
                <w:lang w:val="da-DK"/>
              </w:rPr>
              <w:t>.</w:t>
            </w:r>
          </w:p>
          <w:p w14:paraId="55852277" w14:textId="77777777" w:rsidR="00B62A23" w:rsidRPr="00A4224F" w:rsidRDefault="00B62A23" w:rsidP="00E75731">
            <w:pPr>
              <w:suppressAutoHyphens/>
              <w:spacing w:before="60" w:after="60"/>
              <w:ind w:firstLine="0"/>
              <w:rPr>
                <w:color w:val="000000"/>
                <w:szCs w:val="28"/>
                <w:lang w:val="da-DK"/>
              </w:rPr>
            </w:pPr>
            <w:r w:rsidRPr="00A4224F">
              <w:rPr>
                <w:rFonts w:eastAsia="Times New Roman"/>
                <w:color w:val="000000"/>
                <w:szCs w:val="28"/>
                <w:lang w:val="da-DK"/>
              </w:rPr>
              <w:t>– G</w:t>
            </w:r>
            <w:r w:rsidRPr="00A4224F">
              <w:rPr>
                <w:rFonts w:eastAsia="Times New Roman"/>
                <w:color w:val="000000"/>
                <w:szCs w:val="28"/>
                <w:lang w:val="vi-VN"/>
              </w:rPr>
              <w:t xml:space="preserve">iải quyết </w:t>
            </w:r>
            <w:r w:rsidRPr="00A4224F">
              <w:rPr>
                <w:rFonts w:eastAsia="Times New Roman"/>
                <w:color w:val="000000"/>
                <w:szCs w:val="28"/>
                <w:lang w:val="da-DK"/>
              </w:rPr>
              <w:t xml:space="preserve">được </w:t>
            </w:r>
            <w:r w:rsidRPr="00A4224F">
              <w:rPr>
                <w:rFonts w:eastAsia="Times New Roman"/>
                <w:color w:val="000000"/>
                <w:szCs w:val="28"/>
                <w:lang w:val="vi-VN"/>
              </w:rPr>
              <w:t>một số vấn đề thực tiễn gắn với</w:t>
            </w:r>
            <w:r w:rsidRPr="00A4224F">
              <w:rPr>
                <w:color w:val="000000"/>
                <w:szCs w:val="28"/>
                <w:lang w:val="da-DK"/>
              </w:rPr>
              <w:t xml:space="preserve"> hàm số lượng giác (ví dụ: một số bài toán có liên quan đến dao động điều hoà trong Vật lí,...).</w:t>
            </w:r>
          </w:p>
        </w:tc>
      </w:tr>
      <w:tr w:rsidR="00B62A23" w:rsidRPr="00A4224F" w14:paraId="48BDFA1D" w14:textId="77777777" w:rsidTr="00741287">
        <w:trPr>
          <w:jc w:val="center"/>
        </w:trPr>
        <w:tc>
          <w:tcPr>
            <w:tcW w:w="827" w:type="pct"/>
            <w:vMerge/>
            <w:shd w:val="clear" w:color="auto" w:fill="auto"/>
          </w:tcPr>
          <w:p w14:paraId="541263B5" w14:textId="77777777" w:rsidR="00B62A23" w:rsidRPr="00A4224F" w:rsidRDefault="00B62A23" w:rsidP="00E75731">
            <w:pPr>
              <w:suppressAutoHyphens/>
              <w:spacing w:before="60" w:after="60"/>
              <w:ind w:firstLine="0"/>
              <w:jc w:val="left"/>
              <w:rPr>
                <w:b/>
                <w:color w:val="000000"/>
                <w:szCs w:val="28"/>
                <w:lang w:val="da-DK"/>
              </w:rPr>
            </w:pPr>
          </w:p>
        </w:tc>
        <w:tc>
          <w:tcPr>
            <w:tcW w:w="1155" w:type="pct"/>
            <w:shd w:val="clear" w:color="auto" w:fill="auto"/>
          </w:tcPr>
          <w:p w14:paraId="6087EA4C" w14:textId="77777777" w:rsidR="00B62A23" w:rsidRPr="00A4224F" w:rsidRDefault="00B62A23" w:rsidP="00E75731">
            <w:pPr>
              <w:suppressAutoHyphens/>
              <w:spacing w:before="60" w:after="60"/>
              <w:ind w:firstLine="0"/>
              <w:rPr>
                <w:i/>
                <w:iCs/>
                <w:color w:val="000000"/>
                <w:szCs w:val="28"/>
                <w:lang w:val="da-DK"/>
              </w:rPr>
            </w:pPr>
            <w:r w:rsidRPr="00A4224F">
              <w:rPr>
                <w:i/>
                <w:iCs/>
                <w:color w:val="000000"/>
                <w:szCs w:val="28"/>
                <w:lang w:val="da-DK"/>
              </w:rPr>
              <w:t>Phương trình lượng giác cơ bản</w:t>
            </w:r>
          </w:p>
        </w:tc>
        <w:tc>
          <w:tcPr>
            <w:tcW w:w="3018" w:type="pct"/>
            <w:shd w:val="clear" w:color="auto" w:fill="auto"/>
          </w:tcPr>
          <w:p w14:paraId="593453C1" w14:textId="77777777" w:rsidR="00B62A23" w:rsidRPr="00A4224F" w:rsidRDefault="00B62A23" w:rsidP="00E75731">
            <w:pPr>
              <w:suppressAutoHyphens/>
              <w:spacing w:before="60" w:after="60"/>
              <w:ind w:firstLine="0"/>
              <w:rPr>
                <w:color w:val="000000"/>
                <w:szCs w:val="28"/>
                <w:lang w:val="de-DE"/>
              </w:rPr>
            </w:pPr>
            <w:r w:rsidRPr="00A4224F">
              <w:rPr>
                <w:color w:val="000000"/>
                <w:szCs w:val="28"/>
                <w:lang w:val="de-DE"/>
              </w:rPr>
              <w:t xml:space="preserve">– Nhận biết được công thức nghiệm của phương trình lượng giác cơ bản: </w:t>
            </w:r>
          </w:p>
          <w:p w14:paraId="477DED67" w14:textId="77777777" w:rsidR="00B62A23" w:rsidRPr="00A4224F" w:rsidRDefault="00B62A23" w:rsidP="00E75731">
            <w:pPr>
              <w:suppressAutoHyphens/>
              <w:spacing w:before="60" w:after="60"/>
              <w:ind w:firstLine="0"/>
              <w:rPr>
                <w:color w:val="000000"/>
                <w:szCs w:val="28"/>
                <w:lang w:val="de-DE"/>
              </w:rPr>
            </w:pPr>
            <w:r w:rsidRPr="00A4224F">
              <w:rPr>
                <w:color w:val="000000"/>
                <w:szCs w:val="28"/>
                <w:lang w:val="de-DE"/>
              </w:rPr>
              <w:t xml:space="preserve">sin </w:t>
            </w:r>
            <w:r w:rsidRPr="00A4224F">
              <w:rPr>
                <w:i/>
                <w:color w:val="000000"/>
                <w:szCs w:val="28"/>
                <w:lang w:val="de-DE"/>
              </w:rPr>
              <w:t>x</w:t>
            </w:r>
            <w:r w:rsidRPr="00A4224F">
              <w:rPr>
                <w:color w:val="000000"/>
                <w:szCs w:val="28"/>
                <w:lang w:val="de-DE"/>
              </w:rPr>
              <w:t xml:space="preserve"> = </w:t>
            </w:r>
            <w:r w:rsidRPr="00A4224F">
              <w:rPr>
                <w:i/>
                <w:color w:val="000000"/>
                <w:szCs w:val="28"/>
                <w:lang w:val="de-DE"/>
              </w:rPr>
              <w:t>m</w:t>
            </w:r>
            <w:r w:rsidRPr="00A4224F">
              <w:rPr>
                <w:color w:val="000000"/>
                <w:szCs w:val="28"/>
                <w:lang w:val="de-DE"/>
              </w:rPr>
              <w:t xml:space="preserve">; cos </w:t>
            </w:r>
            <w:r w:rsidRPr="00A4224F">
              <w:rPr>
                <w:i/>
                <w:color w:val="000000"/>
                <w:szCs w:val="28"/>
                <w:lang w:val="de-DE"/>
              </w:rPr>
              <w:t>x</w:t>
            </w:r>
            <w:r w:rsidRPr="00A4224F">
              <w:rPr>
                <w:color w:val="000000"/>
                <w:szCs w:val="28"/>
                <w:lang w:val="de-DE"/>
              </w:rPr>
              <w:t xml:space="preserve"> = </w:t>
            </w:r>
            <w:r w:rsidRPr="00A4224F">
              <w:rPr>
                <w:i/>
                <w:color w:val="000000"/>
                <w:szCs w:val="28"/>
                <w:lang w:val="de-DE"/>
              </w:rPr>
              <w:t>m</w:t>
            </w:r>
            <w:r w:rsidRPr="00A4224F">
              <w:rPr>
                <w:color w:val="000000"/>
                <w:szCs w:val="28"/>
                <w:lang w:val="de-DE"/>
              </w:rPr>
              <w:t xml:space="preserve">; tan </w:t>
            </w:r>
            <w:r w:rsidRPr="00A4224F">
              <w:rPr>
                <w:i/>
                <w:color w:val="000000"/>
                <w:szCs w:val="28"/>
                <w:lang w:val="de-DE"/>
              </w:rPr>
              <w:t>x</w:t>
            </w:r>
            <w:r w:rsidRPr="00A4224F">
              <w:rPr>
                <w:color w:val="000000"/>
                <w:szCs w:val="28"/>
                <w:lang w:val="de-DE"/>
              </w:rPr>
              <w:t xml:space="preserve"> = </w:t>
            </w:r>
            <w:r w:rsidRPr="00A4224F">
              <w:rPr>
                <w:i/>
                <w:color w:val="000000"/>
                <w:szCs w:val="28"/>
                <w:lang w:val="de-DE"/>
              </w:rPr>
              <w:t>m</w:t>
            </w:r>
            <w:r w:rsidRPr="00A4224F">
              <w:rPr>
                <w:color w:val="000000"/>
                <w:szCs w:val="28"/>
                <w:lang w:val="de-DE"/>
              </w:rPr>
              <w:t xml:space="preserve">; cot </w:t>
            </w:r>
            <w:r w:rsidRPr="00A4224F">
              <w:rPr>
                <w:i/>
                <w:color w:val="000000"/>
                <w:szCs w:val="28"/>
                <w:lang w:val="de-DE"/>
              </w:rPr>
              <w:t>x</w:t>
            </w:r>
            <w:r w:rsidRPr="00A4224F">
              <w:rPr>
                <w:color w:val="000000"/>
                <w:szCs w:val="28"/>
                <w:lang w:val="de-DE"/>
              </w:rPr>
              <w:t xml:space="preserve"> = </w:t>
            </w:r>
            <w:r w:rsidRPr="00A4224F">
              <w:rPr>
                <w:i/>
                <w:color w:val="000000"/>
                <w:szCs w:val="28"/>
                <w:lang w:val="de-DE"/>
              </w:rPr>
              <w:t>m</w:t>
            </w:r>
            <w:r w:rsidRPr="00A4224F">
              <w:rPr>
                <w:color w:val="000000"/>
                <w:szCs w:val="28"/>
                <w:lang w:val="de-DE"/>
              </w:rPr>
              <w:t xml:space="preserve"> bằng cách vận dụng đồ thị hàm số lượng giác tương ứng.</w:t>
            </w:r>
          </w:p>
          <w:p w14:paraId="45095D89" w14:textId="77777777" w:rsidR="00B62A23" w:rsidRPr="00A4224F" w:rsidRDefault="00B62A23" w:rsidP="00E75731">
            <w:pPr>
              <w:suppressAutoHyphens/>
              <w:spacing w:before="60" w:after="60"/>
              <w:ind w:firstLine="0"/>
              <w:rPr>
                <w:color w:val="000000"/>
                <w:szCs w:val="28"/>
                <w:lang w:val="de-DE"/>
              </w:rPr>
            </w:pPr>
            <w:r w:rsidRPr="00A4224F">
              <w:rPr>
                <w:color w:val="000000"/>
                <w:szCs w:val="28"/>
                <w:lang w:val="de-DE"/>
              </w:rPr>
              <w:t>– Tính được nghiệm gần đúng của phương trình lượng giác cơ bản bằng máy tính cầm tay.</w:t>
            </w:r>
          </w:p>
          <w:p w14:paraId="135637CD" w14:textId="77777777" w:rsidR="00B62A23" w:rsidRPr="00A4224F" w:rsidRDefault="00B62A23" w:rsidP="00E75731">
            <w:pPr>
              <w:suppressAutoHyphens/>
              <w:spacing w:before="60" w:after="60"/>
              <w:ind w:firstLine="0"/>
              <w:rPr>
                <w:color w:val="000000"/>
                <w:szCs w:val="28"/>
                <w:lang w:val="de-DE"/>
              </w:rPr>
            </w:pPr>
            <w:r w:rsidRPr="00A4224F">
              <w:rPr>
                <w:color w:val="000000"/>
                <w:szCs w:val="28"/>
                <w:lang w:val="de-DE"/>
              </w:rPr>
              <w:t xml:space="preserve">– Giải được phương trình lượng giác ở dạng vận dụng trực tiếp phương trình lượng giác cơ bản (ví dụ: giải phương trình lượng giác dạng </w:t>
            </w:r>
            <w:r w:rsidRPr="00A4224F">
              <w:rPr>
                <w:color w:val="000000"/>
                <w:szCs w:val="28"/>
                <w:lang w:val="de-DE"/>
              </w:rPr>
              <w:br/>
              <w:t>sin 2</w:t>
            </w:r>
            <w:r w:rsidRPr="00A4224F">
              <w:rPr>
                <w:i/>
                <w:color w:val="000000"/>
                <w:szCs w:val="28"/>
                <w:lang w:val="de-DE"/>
              </w:rPr>
              <w:t>x</w:t>
            </w:r>
            <w:r w:rsidRPr="00A4224F">
              <w:rPr>
                <w:color w:val="000000"/>
                <w:szCs w:val="28"/>
                <w:lang w:val="de-DE"/>
              </w:rPr>
              <w:t xml:space="preserve"> = sin 3</w:t>
            </w:r>
            <w:r w:rsidRPr="00A4224F">
              <w:rPr>
                <w:i/>
                <w:color w:val="000000"/>
                <w:szCs w:val="28"/>
                <w:lang w:val="de-DE"/>
              </w:rPr>
              <w:t>x</w:t>
            </w:r>
            <w:r w:rsidRPr="00A4224F">
              <w:rPr>
                <w:color w:val="000000"/>
                <w:szCs w:val="28"/>
                <w:lang w:val="de-DE"/>
              </w:rPr>
              <w:t xml:space="preserve">, sin </w:t>
            </w:r>
            <w:r w:rsidRPr="00A4224F">
              <w:rPr>
                <w:i/>
                <w:color w:val="000000"/>
                <w:szCs w:val="28"/>
                <w:lang w:val="de-DE"/>
              </w:rPr>
              <w:t>x</w:t>
            </w:r>
            <w:r w:rsidRPr="00A4224F">
              <w:rPr>
                <w:color w:val="000000"/>
                <w:szCs w:val="28"/>
                <w:lang w:val="de-DE"/>
              </w:rPr>
              <w:t xml:space="preserve"> = cos 3</w:t>
            </w:r>
            <w:r w:rsidRPr="00A4224F">
              <w:rPr>
                <w:i/>
                <w:color w:val="000000"/>
                <w:szCs w:val="28"/>
                <w:lang w:val="de-DE"/>
              </w:rPr>
              <w:t>x</w:t>
            </w:r>
            <w:r w:rsidRPr="00A4224F">
              <w:rPr>
                <w:color w:val="000000"/>
                <w:szCs w:val="28"/>
                <w:lang w:val="de-DE"/>
              </w:rPr>
              <w:t>).</w:t>
            </w:r>
          </w:p>
          <w:p w14:paraId="6DA75D94" w14:textId="77777777" w:rsidR="00B62A23" w:rsidRPr="00A4224F" w:rsidRDefault="00B62A23" w:rsidP="00E75731">
            <w:pPr>
              <w:suppressAutoHyphens/>
              <w:spacing w:before="60" w:after="60"/>
              <w:ind w:firstLine="0"/>
              <w:rPr>
                <w:color w:val="000000"/>
                <w:spacing w:val="-2"/>
                <w:szCs w:val="28"/>
                <w:lang w:val="de-DE"/>
              </w:rPr>
            </w:pPr>
            <w:r w:rsidRPr="00A4224F">
              <w:rPr>
                <w:rFonts w:eastAsia="Times New Roman"/>
                <w:color w:val="000000"/>
                <w:spacing w:val="-2"/>
                <w:szCs w:val="28"/>
                <w:lang w:val="da-DK"/>
              </w:rPr>
              <w:t>– G</w:t>
            </w:r>
            <w:r w:rsidRPr="00A4224F">
              <w:rPr>
                <w:rFonts w:eastAsia="Times New Roman"/>
                <w:color w:val="000000"/>
                <w:spacing w:val="-2"/>
                <w:szCs w:val="28"/>
                <w:lang w:val="vi-VN"/>
              </w:rPr>
              <w:t xml:space="preserve">iải quyết </w:t>
            </w:r>
            <w:r w:rsidRPr="00A4224F">
              <w:rPr>
                <w:rFonts w:eastAsia="Times New Roman"/>
                <w:color w:val="000000"/>
                <w:spacing w:val="-2"/>
                <w:szCs w:val="28"/>
                <w:lang w:val="da-DK"/>
              </w:rPr>
              <w:t xml:space="preserve">được </w:t>
            </w:r>
            <w:r w:rsidRPr="00A4224F">
              <w:rPr>
                <w:rFonts w:eastAsia="Times New Roman"/>
                <w:color w:val="000000"/>
                <w:spacing w:val="-2"/>
                <w:szCs w:val="28"/>
                <w:lang w:val="vi-VN"/>
              </w:rPr>
              <w:t>một số vấn đề thực tiễn gắn với</w:t>
            </w:r>
            <w:r w:rsidRPr="00A4224F">
              <w:rPr>
                <w:color w:val="000000"/>
                <w:spacing w:val="-2"/>
                <w:szCs w:val="28"/>
                <w:lang w:val="de-DE"/>
              </w:rPr>
              <w:t xml:space="preserve"> phương trình lượng giác (ví dụ: một số bài toán liên quan đến dao động điều hòa trong Vật lí,...).</w:t>
            </w:r>
          </w:p>
        </w:tc>
      </w:tr>
      <w:tr w:rsidR="00331725" w:rsidRPr="00A4224F" w14:paraId="706316AC" w14:textId="77777777" w:rsidTr="00741287">
        <w:trPr>
          <w:jc w:val="center"/>
        </w:trPr>
        <w:tc>
          <w:tcPr>
            <w:tcW w:w="827" w:type="pct"/>
            <w:vMerge w:val="restart"/>
            <w:shd w:val="clear" w:color="auto" w:fill="auto"/>
          </w:tcPr>
          <w:p w14:paraId="3B311469"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Dãy số. Cấp số cộng. Cấp số nhân</w:t>
            </w:r>
          </w:p>
          <w:p w14:paraId="64E8CCDF" w14:textId="77777777" w:rsidR="00331725" w:rsidRPr="00A4224F" w:rsidRDefault="00331725" w:rsidP="00E75731">
            <w:pPr>
              <w:suppressAutoHyphens/>
              <w:spacing w:before="60" w:after="60"/>
              <w:ind w:firstLine="0"/>
              <w:jc w:val="left"/>
              <w:outlineLvl w:val="2"/>
              <w:rPr>
                <w:b/>
                <w:color w:val="000000"/>
                <w:szCs w:val="28"/>
                <w:lang w:val="en-GB"/>
              </w:rPr>
            </w:pPr>
          </w:p>
        </w:tc>
        <w:tc>
          <w:tcPr>
            <w:tcW w:w="1155" w:type="pct"/>
            <w:shd w:val="clear" w:color="auto" w:fill="auto"/>
          </w:tcPr>
          <w:p w14:paraId="520860DA" w14:textId="77777777" w:rsidR="00331725" w:rsidRPr="00A4224F" w:rsidRDefault="00331725" w:rsidP="00E75731">
            <w:pPr>
              <w:suppressAutoHyphens/>
              <w:spacing w:before="60" w:after="60"/>
              <w:ind w:firstLine="0"/>
              <w:rPr>
                <w:i/>
                <w:color w:val="000000"/>
                <w:szCs w:val="28"/>
              </w:rPr>
            </w:pPr>
            <w:r w:rsidRPr="00A4224F">
              <w:rPr>
                <w:i/>
                <w:color w:val="000000"/>
                <w:szCs w:val="28"/>
              </w:rPr>
              <w:t>Dãy số</w:t>
            </w:r>
            <w:r w:rsidR="00A1508C" w:rsidRPr="00A4224F">
              <w:rPr>
                <w:i/>
                <w:color w:val="000000"/>
                <w:szCs w:val="28"/>
              </w:rPr>
              <w:t>. Dãy số tăng, dãy số giảm</w:t>
            </w:r>
          </w:p>
        </w:tc>
        <w:tc>
          <w:tcPr>
            <w:tcW w:w="3018" w:type="pct"/>
            <w:shd w:val="clear" w:color="auto" w:fill="auto"/>
          </w:tcPr>
          <w:p w14:paraId="26785CDE" w14:textId="77777777" w:rsidR="00331725" w:rsidRPr="00A4224F" w:rsidRDefault="00331725" w:rsidP="00E75731">
            <w:pPr>
              <w:suppressAutoHyphens/>
              <w:spacing w:before="60" w:after="60"/>
              <w:ind w:firstLine="0"/>
              <w:rPr>
                <w:color w:val="000000"/>
                <w:szCs w:val="28"/>
              </w:rPr>
            </w:pPr>
            <w:r w:rsidRPr="00A4224F">
              <w:rPr>
                <w:color w:val="000000"/>
                <w:szCs w:val="28"/>
              </w:rPr>
              <w:t xml:space="preserve">– Nhận biết được dãy số hữu hạn, dãy số vô hạn. </w:t>
            </w:r>
          </w:p>
          <w:p w14:paraId="728F8A09" w14:textId="77777777" w:rsidR="00331725" w:rsidRPr="00A4224F" w:rsidRDefault="00331725" w:rsidP="00E75731">
            <w:pPr>
              <w:suppressAutoHyphens/>
              <w:spacing w:before="60" w:after="60"/>
              <w:ind w:firstLine="0"/>
              <w:rPr>
                <w:color w:val="000000"/>
                <w:szCs w:val="28"/>
              </w:rPr>
            </w:pPr>
            <w:r w:rsidRPr="00A4224F">
              <w:rPr>
                <w:color w:val="000000"/>
                <w:szCs w:val="28"/>
              </w:rPr>
              <w:t>– Thể hiện được cách cho dãy số bằng liệt kê các số hạng; bằng công thức tổng quát; bằng hệ thức truy hồi; bằng cách mô tả</w:t>
            </w:r>
            <w:r w:rsidRPr="00A4224F">
              <w:rPr>
                <w:iCs/>
                <w:color w:val="000000"/>
                <w:szCs w:val="28"/>
              </w:rPr>
              <w:t>.</w:t>
            </w:r>
          </w:p>
          <w:p w14:paraId="07AF6FDD" w14:textId="77777777" w:rsidR="00331725" w:rsidRPr="00A4224F" w:rsidRDefault="00331725" w:rsidP="00E75731">
            <w:pPr>
              <w:suppressAutoHyphens/>
              <w:spacing w:before="60" w:after="60"/>
              <w:ind w:firstLine="0"/>
              <w:rPr>
                <w:color w:val="000000"/>
                <w:szCs w:val="28"/>
              </w:rPr>
            </w:pPr>
            <w:r w:rsidRPr="00A4224F">
              <w:rPr>
                <w:color w:val="000000"/>
                <w:szCs w:val="28"/>
              </w:rPr>
              <w:t>– Nhận biết được tính chất tăng, giảm, bị chặn của dãy số trong những trường hợp đơn giản.</w:t>
            </w:r>
          </w:p>
        </w:tc>
      </w:tr>
      <w:tr w:rsidR="00331725" w:rsidRPr="00A4224F" w14:paraId="39ECF4D5" w14:textId="77777777" w:rsidTr="00741287">
        <w:trPr>
          <w:jc w:val="center"/>
        </w:trPr>
        <w:tc>
          <w:tcPr>
            <w:tcW w:w="827" w:type="pct"/>
            <w:vMerge/>
            <w:shd w:val="clear" w:color="auto" w:fill="auto"/>
          </w:tcPr>
          <w:p w14:paraId="2469B6D4" w14:textId="77777777" w:rsidR="00331725" w:rsidRPr="00A4224F" w:rsidRDefault="00331725" w:rsidP="00E75731">
            <w:pPr>
              <w:suppressAutoHyphens/>
              <w:spacing w:before="60" w:after="60"/>
              <w:ind w:firstLine="0"/>
              <w:jc w:val="left"/>
              <w:outlineLvl w:val="2"/>
              <w:rPr>
                <w:b/>
                <w:color w:val="000000"/>
                <w:szCs w:val="28"/>
                <w:lang w:val="en-GB"/>
              </w:rPr>
            </w:pPr>
          </w:p>
        </w:tc>
        <w:tc>
          <w:tcPr>
            <w:tcW w:w="1155" w:type="pct"/>
            <w:shd w:val="clear" w:color="auto" w:fill="auto"/>
          </w:tcPr>
          <w:p w14:paraId="06979DB0" w14:textId="77777777" w:rsidR="00331725" w:rsidRPr="00A4224F" w:rsidRDefault="00331725" w:rsidP="00E75731">
            <w:pPr>
              <w:suppressAutoHyphens/>
              <w:spacing w:before="60" w:after="60"/>
              <w:ind w:firstLine="0"/>
              <w:rPr>
                <w:i/>
                <w:iCs/>
                <w:color w:val="000000"/>
                <w:szCs w:val="28"/>
              </w:rPr>
            </w:pPr>
            <w:r w:rsidRPr="00A4224F">
              <w:rPr>
                <w:i/>
                <w:iCs/>
                <w:color w:val="000000"/>
                <w:szCs w:val="28"/>
              </w:rPr>
              <w:t>Cấp số cộng</w:t>
            </w:r>
            <w:r w:rsidR="00A1508C" w:rsidRPr="00A4224F">
              <w:rPr>
                <w:i/>
                <w:iCs/>
                <w:color w:val="000000"/>
                <w:szCs w:val="28"/>
              </w:rPr>
              <w:t>. Số hạng tổng quát của cấp số cộng.</w:t>
            </w:r>
            <w:r w:rsidR="00A1508C" w:rsidRPr="00A4224F">
              <w:rPr>
                <w:color w:val="000000"/>
                <w:szCs w:val="28"/>
                <w:lang w:val="da-DK"/>
              </w:rPr>
              <w:t xml:space="preserve"> </w:t>
            </w:r>
            <w:r w:rsidR="00A1508C" w:rsidRPr="00A4224F">
              <w:rPr>
                <w:i/>
                <w:color w:val="000000"/>
                <w:szCs w:val="28"/>
                <w:lang w:val="da-DK"/>
              </w:rPr>
              <w:t>Tổng của n số hạng đầu tiên của cấp số cộng</w:t>
            </w:r>
          </w:p>
        </w:tc>
        <w:tc>
          <w:tcPr>
            <w:tcW w:w="3018" w:type="pct"/>
            <w:shd w:val="clear" w:color="auto" w:fill="auto"/>
          </w:tcPr>
          <w:p w14:paraId="01892509" w14:textId="77777777" w:rsidR="00331725" w:rsidRPr="00A4224F" w:rsidRDefault="00331725" w:rsidP="00E75731">
            <w:pPr>
              <w:suppressAutoHyphens/>
              <w:spacing w:before="60" w:after="60"/>
              <w:ind w:firstLine="0"/>
              <w:rPr>
                <w:color w:val="000000"/>
                <w:szCs w:val="28"/>
                <w:lang w:val="da-DK"/>
              </w:rPr>
            </w:pPr>
            <w:r w:rsidRPr="00A4224F">
              <w:rPr>
                <w:iCs/>
                <w:color w:val="000000"/>
                <w:szCs w:val="28"/>
                <w:lang w:val="da-DK"/>
              </w:rPr>
              <w:t xml:space="preserve">– Nhận biết được một dãy số là </w:t>
            </w:r>
            <w:r w:rsidRPr="00A4224F">
              <w:rPr>
                <w:color w:val="000000"/>
                <w:szCs w:val="28"/>
                <w:lang w:val="da-DK"/>
              </w:rPr>
              <w:t xml:space="preserve">cấp số cộng. </w:t>
            </w:r>
          </w:p>
          <w:p w14:paraId="055E7150" w14:textId="77777777" w:rsidR="00A1508C" w:rsidRPr="00A4224F" w:rsidRDefault="00A1508C" w:rsidP="00E75731">
            <w:pPr>
              <w:suppressAutoHyphens/>
              <w:spacing w:before="60" w:after="60"/>
              <w:ind w:firstLine="0"/>
              <w:rPr>
                <w:color w:val="000000"/>
                <w:szCs w:val="28"/>
                <w:lang w:val="da-DK"/>
              </w:rPr>
            </w:pPr>
            <w:r w:rsidRPr="00A4224F">
              <w:rPr>
                <w:iCs/>
                <w:color w:val="000000"/>
                <w:szCs w:val="28"/>
                <w:lang w:val="da-DK"/>
              </w:rPr>
              <w:t xml:space="preserve">– Giải thích được công thức xác định </w:t>
            </w:r>
            <w:r w:rsidRPr="00A4224F">
              <w:rPr>
                <w:iCs/>
                <w:color w:val="000000"/>
                <w:szCs w:val="28"/>
              </w:rPr>
              <w:t>số hạng tổng quát của cấp số cộng.</w:t>
            </w:r>
          </w:p>
          <w:p w14:paraId="132DAF88"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 xml:space="preserve">– Tính được tổng của </w:t>
            </w:r>
            <w:r w:rsidRPr="00A4224F">
              <w:rPr>
                <w:i/>
                <w:color w:val="000000"/>
                <w:szCs w:val="28"/>
                <w:lang w:val="da-DK"/>
              </w:rPr>
              <w:t>n</w:t>
            </w:r>
            <w:r w:rsidRPr="00A4224F">
              <w:rPr>
                <w:color w:val="000000"/>
                <w:szCs w:val="28"/>
                <w:lang w:val="da-DK"/>
              </w:rPr>
              <w:t xml:space="preserve"> số hạng đầu tiên của cấp số cộng.</w:t>
            </w:r>
          </w:p>
          <w:p w14:paraId="5AB3AC7C" w14:textId="77777777" w:rsidR="00331725" w:rsidRPr="00A4224F" w:rsidRDefault="00711443" w:rsidP="00E75731">
            <w:pPr>
              <w:suppressAutoHyphens/>
              <w:spacing w:before="60" w:after="60"/>
              <w:ind w:firstLine="0"/>
              <w:rPr>
                <w:color w:val="000000"/>
                <w:szCs w:val="28"/>
                <w:lang w:val="da-DK"/>
              </w:rPr>
            </w:pPr>
            <w:r w:rsidRPr="00A4224F">
              <w:rPr>
                <w:rFonts w:eastAsia="Times New Roman"/>
                <w:color w:val="000000"/>
                <w:szCs w:val="28"/>
                <w:lang w:val="da-DK"/>
              </w:rPr>
              <w:t>– G</w:t>
            </w:r>
            <w:r w:rsidRPr="00A4224F">
              <w:rPr>
                <w:rFonts w:eastAsia="Times New Roman"/>
                <w:color w:val="000000"/>
                <w:szCs w:val="28"/>
                <w:lang w:val="vi-VN"/>
              </w:rPr>
              <w:t xml:space="preserve">iải quyết </w:t>
            </w:r>
            <w:r w:rsidRPr="00A4224F">
              <w:rPr>
                <w:rFonts w:eastAsia="Times New Roman"/>
                <w:color w:val="000000"/>
                <w:szCs w:val="28"/>
                <w:lang w:val="da-DK"/>
              </w:rPr>
              <w:t xml:space="preserve">được </w:t>
            </w:r>
            <w:r w:rsidRPr="00A4224F">
              <w:rPr>
                <w:rFonts w:eastAsia="Times New Roman"/>
                <w:color w:val="000000"/>
                <w:szCs w:val="28"/>
                <w:lang w:val="vi-VN"/>
              </w:rPr>
              <w:t>một số vấn đề thực tiễn gắn với</w:t>
            </w:r>
            <w:r w:rsidR="00FE63A1" w:rsidRPr="00A4224F">
              <w:rPr>
                <w:color w:val="000000"/>
                <w:szCs w:val="28"/>
                <w:lang w:val="da-DK"/>
              </w:rPr>
              <w:t xml:space="preserve"> </w:t>
            </w:r>
            <w:r w:rsidR="00331725" w:rsidRPr="00A4224F">
              <w:rPr>
                <w:color w:val="000000"/>
                <w:szCs w:val="28"/>
                <w:lang w:val="da-DK"/>
              </w:rPr>
              <w:t>cấp số cộng để giải một số bài toán liên quan đến thực tiễn</w:t>
            </w:r>
            <w:r w:rsidR="00FE63A1" w:rsidRPr="00A4224F">
              <w:rPr>
                <w:color w:val="000000"/>
                <w:szCs w:val="28"/>
                <w:lang w:val="da-DK"/>
              </w:rPr>
              <w:t xml:space="preserve"> (ví dụ: một số vấn đề trong Sinh học, trong Giáo dục dân số,...)</w:t>
            </w:r>
            <w:r w:rsidR="00331725" w:rsidRPr="00A4224F">
              <w:rPr>
                <w:color w:val="000000"/>
                <w:szCs w:val="28"/>
                <w:lang w:val="da-DK"/>
              </w:rPr>
              <w:t>.</w:t>
            </w:r>
          </w:p>
        </w:tc>
      </w:tr>
      <w:tr w:rsidR="00331725" w:rsidRPr="00A4224F" w14:paraId="1CC80480" w14:textId="77777777" w:rsidTr="00741287">
        <w:trPr>
          <w:jc w:val="center"/>
        </w:trPr>
        <w:tc>
          <w:tcPr>
            <w:tcW w:w="827" w:type="pct"/>
            <w:vMerge/>
            <w:shd w:val="clear" w:color="auto" w:fill="auto"/>
          </w:tcPr>
          <w:p w14:paraId="52796EFD" w14:textId="77777777" w:rsidR="00331725" w:rsidRPr="00A4224F" w:rsidRDefault="00331725" w:rsidP="00E75731">
            <w:pPr>
              <w:suppressAutoHyphens/>
              <w:spacing w:before="60" w:after="60"/>
              <w:ind w:firstLine="0"/>
              <w:jc w:val="left"/>
              <w:outlineLvl w:val="2"/>
              <w:rPr>
                <w:b/>
                <w:color w:val="000000"/>
                <w:szCs w:val="28"/>
                <w:lang w:val="da-DK"/>
              </w:rPr>
            </w:pPr>
          </w:p>
        </w:tc>
        <w:tc>
          <w:tcPr>
            <w:tcW w:w="1155" w:type="pct"/>
            <w:shd w:val="clear" w:color="auto" w:fill="auto"/>
          </w:tcPr>
          <w:p w14:paraId="17A3B10F" w14:textId="77777777" w:rsidR="00331725" w:rsidRPr="00A4224F" w:rsidRDefault="00331725" w:rsidP="00E75731">
            <w:pPr>
              <w:suppressAutoHyphens/>
              <w:spacing w:before="60" w:after="60"/>
              <w:ind w:firstLine="0"/>
              <w:rPr>
                <w:i/>
                <w:iCs/>
                <w:color w:val="000000"/>
                <w:szCs w:val="28"/>
              </w:rPr>
            </w:pPr>
            <w:r w:rsidRPr="00A4224F">
              <w:rPr>
                <w:i/>
                <w:iCs/>
                <w:color w:val="000000"/>
                <w:szCs w:val="28"/>
              </w:rPr>
              <w:t>Cấp số nhân</w:t>
            </w:r>
            <w:r w:rsidR="00672212" w:rsidRPr="00A4224F">
              <w:rPr>
                <w:i/>
                <w:iCs/>
                <w:color w:val="000000"/>
                <w:szCs w:val="28"/>
              </w:rPr>
              <w:t>. Số hạng tổng quát của cấp số nhân.</w:t>
            </w:r>
            <w:r w:rsidR="00672212" w:rsidRPr="00A4224F">
              <w:rPr>
                <w:color w:val="000000"/>
                <w:szCs w:val="28"/>
                <w:lang w:val="da-DK"/>
              </w:rPr>
              <w:t xml:space="preserve"> </w:t>
            </w:r>
            <w:r w:rsidR="00672212" w:rsidRPr="00A4224F">
              <w:rPr>
                <w:i/>
                <w:color w:val="000000"/>
                <w:szCs w:val="28"/>
                <w:lang w:val="da-DK"/>
              </w:rPr>
              <w:t>Tổng của n số hạng đầu tiên của cấp số nhân</w:t>
            </w:r>
          </w:p>
        </w:tc>
        <w:tc>
          <w:tcPr>
            <w:tcW w:w="3018" w:type="pct"/>
            <w:shd w:val="clear" w:color="auto" w:fill="auto"/>
          </w:tcPr>
          <w:p w14:paraId="7DCC5B6C" w14:textId="77777777" w:rsidR="00331725" w:rsidRPr="00A4224F" w:rsidRDefault="00331725" w:rsidP="00E75731">
            <w:pPr>
              <w:suppressAutoHyphens/>
              <w:spacing w:before="60" w:after="60"/>
              <w:ind w:firstLine="0"/>
              <w:rPr>
                <w:color w:val="000000"/>
                <w:szCs w:val="28"/>
              </w:rPr>
            </w:pPr>
            <w:r w:rsidRPr="00A4224F">
              <w:rPr>
                <w:iCs/>
                <w:color w:val="000000"/>
                <w:szCs w:val="28"/>
              </w:rPr>
              <w:t xml:space="preserve">– Nhận biết được một dãy số là </w:t>
            </w:r>
            <w:r w:rsidRPr="00A4224F">
              <w:rPr>
                <w:color w:val="000000"/>
                <w:szCs w:val="28"/>
              </w:rPr>
              <w:t>cấp số nhân.</w:t>
            </w:r>
          </w:p>
          <w:p w14:paraId="23DC294F" w14:textId="77777777" w:rsidR="00672212" w:rsidRPr="00A4224F" w:rsidRDefault="00672212" w:rsidP="00E75731">
            <w:pPr>
              <w:suppressAutoHyphens/>
              <w:spacing w:before="60" w:after="60"/>
              <w:ind w:firstLine="0"/>
              <w:rPr>
                <w:color w:val="000000"/>
                <w:szCs w:val="28"/>
                <w:lang w:val="da-DK"/>
              </w:rPr>
            </w:pPr>
            <w:r w:rsidRPr="00A4224F">
              <w:rPr>
                <w:iCs/>
                <w:color w:val="000000"/>
                <w:szCs w:val="28"/>
                <w:lang w:val="da-DK"/>
              </w:rPr>
              <w:t xml:space="preserve">– Giải thích được công thức xác định </w:t>
            </w:r>
            <w:r w:rsidRPr="00A4224F">
              <w:rPr>
                <w:iCs/>
                <w:color w:val="000000"/>
                <w:szCs w:val="28"/>
              </w:rPr>
              <w:t>số hạng tổng quát của cấp số nhân.</w:t>
            </w:r>
          </w:p>
          <w:p w14:paraId="502984E7" w14:textId="77777777" w:rsidR="00331725" w:rsidRPr="00A4224F" w:rsidRDefault="00331725" w:rsidP="00E75731">
            <w:pPr>
              <w:suppressAutoHyphens/>
              <w:spacing w:before="60" w:after="60"/>
              <w:ind w:firstLine="0"/>
              <w:rPr>
                <w:color w:val="000000"/>
                <w:szCs w:val="28"/>
              </w:rPr>
            </w:pPr>
            <w:r w:rsidRPr="00A4224F">
              <w:rPr>
                <w:color w:val="000000"/>
                <w:szCs w:val="28"/>
              </w:rPr>
              <w:t xml:space="preserve">– Tính được tổng của </w:t>
            </w:r>
            <w:r w:rsidRPr="00A4224F">
              <w:rPr>
                <w:i/>
                <w:color w:val="000000"/>
                <w:szCs w:val="28"/>
              </w:rPr>
              <w:t>n</w:t>
            </w:r>
            <w:r w:rsidRPr="00A4224F">
              <w:rPr>
                <w:color w:val="000000"/>
                <w:szCs w:val="28"/>
              </w:rPr>
              <w:t xml:space="preserve"> số hạng đầu tiên của cấp số nhân.</w:t>
            </w:r>
          </w:p>
          <w:p w14:paraId="63DC7D83" w14:textId="77777777" w:rsidR="00331725" w:rsidRPr="00A4224F" w:rsidRDefault="00FE63A1" w:rsidP="00E75731">
            <w:pPr>
              <w:suppressAutoHyphens/>
              <w:spacing w:before="60" w:after="60"/>
              <w:ind w:firstLine="0"/>
              <w:rPr>
                <w:color w:val="000000"/>
                <w:szCs w:val="28"/>
              </w:rPr>
            </w:pPr>
            <w:r w:rsidRPr="00A4224F">
              <w:rPr>
                <w:rFonts w:eastAsia="Times New Roman"/>
                <w:color w:val="000000"/>
                <w:szCs w:val="28"/>
                <w:lang w:val="da-DK"/>
              </w:rPr>
              <w:t>– G</w:t>
            </w:r>
            <w:r w:rsidRPr="00A4224F">
              <w:rPr>
                <w:rFonts w:eastAsia="Times New Roman"/>
                <w:color w:val="000000"/>
                <w:szCs w:val="28"/>
                <w:lang w:val="vi-VN"/>
              </w:rPr>
              <w:t xml:space="preserve">iải quyết </w:t>
            </w:r>
            <w:r w:rsidRPr="00A4224F">
              <w:rPr>
                <w:rFonts w:eastAsia="Times New Roman"/>
                <w:color w:val="000000"/>
                <w:szCs w:val="28"/>
                <w:lang w:val="da-DK"/>
              </w:rPr>
              <w:t xml:space="preserve">được </w:t>
            </w:r>
            <w:r w:rsidRPr="00A4224F">
              <w:rPr>
                <w:rFonts w:eastAsia="Times New Roman"/>
                <w:color w:val="000000"/>
                <w:szCs w:val="28"/>
                <w:lang w:val="vi-VN"/>
              </w:rPr>
              <w:t>một số vấn đề thực tiễn gắn với</w:t>
            </w:r>
            <w:r w:rsidRPr="00A4224F">
              <w:rPr>
                <w:color w:val="000000"/>
                <w:szCs w:val="28"/>
                <w:lang w:val="da-DK"/>
              </w:rPr>
              <w:t xml:space="preserve"> cấp số nhân để giải một số bài toán liên quan đến thực tiễn (ví dụ: một số vấn đề trong Sinh học, trong Giáo dục dân số,...).</w:t>
            </w:r>
          </w:p>
        </w:tc>
      </w:tr>
      <w:tr w:rsidR="00331725" w:rsidRPr="00A4224F" w14:paraId="74372671" w14:textId="77777777" w:rsidTr="00741287">
        <w:trPr>
          <w:jc w:val="center"/>
        </w:trPr>
        <w:tc>
          <w:tcPr>
            <w:tcW w:w="5000" w:type="pct"/>
            <w:gridSpan w:val="3"/>
            <w:shd w:val="clear" w:color="auto" w:fill="auto"/>
            <w:vAlign w:val="center"/>
          </w:tcPr>
          <w:p w14:paraId="40616A48" w14:textId="77777777" w:rsidR="00331725" w:rsidRPr="00A4224F" w:rsidRDefault="00C719C5" w:rsidP="00E75731">
            <w:pPr>
              <w:suppressAutoHyphens/>
              <w:spacing w:before="60" w:after="60"/>
              <w:ind w:firstLine="0"/>
              <w:jc w:val="left"/>
              <w:rPr>
                <w:i/>
                <w:color w:val="000000"/>
                <w:szCs w:val="28"/>
              </w:rPr>
            </w:pPr>
            <w:r w:rsidRPr="00A4224F">
              <w:rPr>
                <w:b/>
                <w:i/>
                <w:color w:val="000000"/>
                <w:szCs w:val="28"/>
                <w:lang w:val="da-DK"/>
              </w:rPr>
              <w:t>Một số yếu tố g</w:t>
            </w:r>
            <w:r w:rsidR="00331725" w:rsidRPr="00A4224F">
              <w:rPr>
                <w:b/>
                <w:i/>
                <w:color w:val="000000"/>
                <w:szCs w:val="28"/>
                <w:lang w:val="da-DK"/>
              </w:rPr>
              <w:t>iải tích</w:t>
            </w:r>
          </w:p>
        </w:tc>
      </w:tr>
      <w:tr w:rsidR="00331725" w:rsidRPr="00A4224F" w14:paraId="74924393" w14:textId="77777777" w:rsidTr="00741287">
        <w:trPr>
          <w:jc w:val="center"/>
        </w:trPr>
        <w:tc>
          <w:tcPr>
            <w:tcW w:w="827" w:type="pct"/>
            <w:vMerge w:val="restart"/>
            <w:shd w:val="clear" w:color="auto" w:fill="auto"/>
          </w:tcPr>
          <w:p w14:paraId="02CAB889"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Giới hạn. Hàm số liên tục</w:t>
            </w:r>
          </w:p>
        </w:tc>
        <w:tc>
          <w:tcPr>
            <w:tcW w:w="1155" w:type="pct"/>
            <w:shd w:val="clear" w:color="auto" w:fill="auto"/>
          </w:tcPr>
          <w:p w14:paraId="3616206F" w14:textId="77777777" w:rsidR="00331725" w:rsidRPr="00A4224F" w:rsidRDefault="00331725" w:rsidP="008960D1">
            <w:pPr>
              <w:suppressAutoHyphens/>
              <w:spacing w:before="60" w:after="60"/>
              <w:ind w:firstLine="0"/>
              <w:rPr>
                <w:i/>
                <w:color w:val="000000"/>
                <w:szCs w:val="28"/>
                <w:lang w:val="da-DK"/>
              </w:rPr>
            </w:pPr>
            <w:r w:rsidRPr="00A4224F">
              <w:rPr>
                <w:i/>
                <w:color w:val="000000"/>
                <w:szCs w:val="28"/>
                <w:lang w:val="da-DK"/>
              </w:rPr>
              <w:t>Giới hạn của dãy số</w:t>
            </w:r>
            <w:r w:rsidR="00672212" w:rsidRPr="00A4224F">
              <w:rPr>
                <w:i/>
                <w:color w:val="000000"/>
                <w:szCs w:val="28"/>
                <w:lang w:val="da-DK"/>
              </w:rPr>
              <w:t>. Phép toán giới hạn dãy số. Tổng của một cấp số nhân lùi vô hạn</w:t>
            </w:r>
          </w:p>
        </w:tc>
        <w:tc>
          <w:tcPr>
            <w:tcW w:w="3018" w:type="pct"/>
            <w:shd w:val="clear" w:color="auto" w:fill="auto"/>
          </w:tcPr>
          <w:p w14:paraId="09E712CE"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 Nhận biết được khái niệm giới hạn của dãy số.</w:t>
            </w:r>
          </w:p>
          <w:p w14:paraId="00C9101A" w14:textId="77777777" w:rsidR="00331725" w:rsidRPr="00A4224F" w:rsidRDefault="00991B26" w:rsidP="00E75731">
            <w:pPr>
              <w:suppressAutoHyphens/>
              <w:spacing w:before="60" w:after="60"/>
              <w:ind w:firstLine="0"/>
              <w:jc w:val="left"/>
              <w:rPr>
                <w:color w:val="000000"/>
                <w:szCs w:val="28"/>
                <w:lang w:val="da-DK"/>
              </w:rPr>
            </w:pPr>
            <w:r w:rsidRPr="00A4224F">
              <w:rPr>
                <w:color w:val="000000"/>
                <w:szCs w:val="28"/>
                <w:lang w:val="da-DK"/>
              </w:rPr>
              <w:t xml:space="preserve">– </w:t>
            </w:r>
            <w:r w:rsidR="00672212" w:rsidRPr="00A4224F">
              <w:rPr>
                <w:color w:val="000000"/>
                <w:szCs w:val="28"/>
                <w:lang w:val="da-DK"/>
              </w:rPr>
              <w:t>Giải thích</w:t>
            </w:r>
            <w:r w:rsidR="00331725" w:rsidRPr="00A4224F">
              <w:rPr>
                <w:color w:val="000000"/>
                <w:szCs w:val="28"/>
                <w:lang w:val="da-DK"/>
              </w:rPr>
              <w:t xml:space="preserve"> được một số giới hạn cơ bả</w:t>
            </w:r>
            <w:r w:rsidRPr="00A4224F">
              <w:rPr>
                <w:color w:val="000000"/>
                <w:szCs w:val="28"/>
                <w:lang w:val="da-DK"/>
              </w:rPr>
              <w:t>n như:</w:t>
            </w:r>
            <w:r w:rsidR="00E75731" w:rsidRPr="00A4224F">
              <w:rPr>
                <w:color w:val="000000"/>
                <w:szCs w:val="28"/>
                <w:lang w:val="da-DK"/>
              </w:rPr>
              <w:t xml:space="preserve"> </w:t>
            </w:r>
            <w:r w:rsidR="00F748E6" w:rsidRPr="00A4224F">
              <w:rPr>
                <w:noProof/>
                <w:color w:val="000000"/>
                <w:position w:val="-28"/>
                <w:szCs w:val="28"/>
              </w:rPr>
            </w:r>
            <w:r w:rsidR="00F748E6" w:rsidRPr="00A4224F">
              <w:rPr>
                <w:noProof/>
                <w:color w:val="000000"/>
                <w:position w:val="-28"/>
                <w:szCs w:val="28"/>
              </w:rPr>
              <w:object w:dxaOrig="2360" w:dyaOrig="720" w14:anchorId="2F0A2330">
                <v:shape id="_x0000_i1032" type="#_x0000_t75" alt="" style="width:112.05pt;height:35.05pt;mso-width-percent:0;mso-height-percent:0;mso-width-percent:0;mso-height-percent:0" o:ole="">
                  <v:imagedata r:id="rId18" o:title=""/>
                </v:shape>
                <o:OLEObject Type="Embed" ProgID="Equation.DSMT4" ShapeID="_x0000_i1032" DrawAspect="Content" ObjectID="_1808463027" r:id="rId19"/>
              </w:object>
            </w:r>
            <w:r w:rsidR="00E75731" w:rsidRPr="00A4224F">
              <w:rPr>
                <w:color w:val="000000"/>
                <w:position w:val="-28"/>
                <w:szCs w:val="28"/>
              </w:rPr>
              <w:t xml:space="preserve"> </w:t>
            </w:r>
            <w:r w:rsidR="00F748E6" w:rsidRPr="00A4224F">
              <w:rPr>
                <w:noProof/>
                <w:color w:val="000000"/>
                <w:position w:val="-22"/>
              </w:rPr>
            </w:r>
            <w:r w:rsidR="00F748E6" w:rsidRPr="00A4224F">
              <w:rPr>
                <w:noProof/>
                <w:color w:val="000000"/>
                <w:position w:val="-22"/>
              </w:rPr>
              <w:object w:dxaOrig="1240" w:dyaOrig="520" w14:anchorId="73522983">
                <v:shape id="_x0000_i1033" type="#_x0000_t75" alt="" style="width:63.25pt;height:25.05pt;mso-width-percent:0;mso-height-percent:0;mso-width-percent:0;mso-height-percent:0" o:ole="">
                  <v:imagedata r:id="rId20" o:title=""/>
                </v:shape>
                <o:OLEObject Type="Embed" ProgID="Equation.DSMT4" ShapeID="_x0000_i1033" DrawAspect="Content" ObjectID="_1808463028" r:id="rId21"/>
              </w:object>
            </w:r>
            <w:r w:rsidR="00F748E6" w:rsidRPr="00A4224F">
              <w:rPr>
                <w:noProof/>
                <w:color w:val="000000"/>
                <w:position w:val="-12"/>
                <w:szCs w:val="28"/>
              </w:rPr>
            </w:r>
            <w:r w:rsidR="00F748E6" w:rsidRPr="00A4224F">
              <w:rPr>
                <w:noProof/>
                <w:color w:val="000000"/>
                <w:position w:val="-12"/>
                <w:szCs w:val="28"/>
              </w:rPr>
              <w:object w:dxaOrig="1040" w:dyaOrig="360" w14:anchorId="18F7E864">
                <v:shape id="_x0000_i1034" type="#_x0000_t75" alt="" style="width:50.7pt;height:18.15pt;mso-width-percent:0;mso-height-percent:0;mso-width-percent:0;mso-height-percent:0" o:ole="">
                  <v:imagedata r:id="rId22" o:title=""/>
                </v:shape>
                <o:OLEObject Type="Embed" ProgID="Equation.DSMT4" ShapeID="_x0000_i1034" DrawAspect="Content" ObjectID="_1808463029" r:id="rId23"/>
              </w:object>
            </w:r>
            <w:r w:rsidR="00E75731" w:rsidRPr="00A4224F">
              <w:rPr>
                <w:color w:val="000000"/>
                <w:position w:val="-12"/>
                <w:szCs w:val="28"/>
              </w:rPr>
              <w:t xml:space="preserve"> </w:t>
            </w:r>
            <w:r w:rsidR="00F748E6" w:rsidRPr="00A4224F">
              <w:rPr>
                <w:noProof/>
                <w:color w:val="000000"/>
                <w:position w:val="-22"/>
                <w:szCs w:val="28"/>
                <w:lang w:val="da-DK"/>
              </w:rPr>
            </w:r>
            <w:r w:rsidR="00F748E6" w:rsidRPr="00A4224F">
              <w:rPr>
                <w:noProof/>
                <w:color w:val="000000"/>
                <w:position w:val="-22"/>
                <w:szCs w:val="28"/>
                <w:lang w:val="da-DK"/>
              </w:rPr>
              <w:object w:dxaOrig="1080" w:dyaOrig="480" w14:anchorId="4C886452">
                <v:shape id="_x0000_i1035" type="#_x0000_t75" alt="" style="width:53.85pt;height:23.8pt;mso-width-percent:0;mso-height-percent:0;mso-width-percent:0;mso-height-percent:0" o:ole="">
                  <v:imagedata r:id="rId24" o:title=""/>
                </v:shape>
                <o:OLEObject Type="Embed" ProgID="Equation.DSMT4" ShapeID="_x0000_i1035" DrawAspect="Content" ObjectID="_1808463030" r:id="rId25"/>
              </w:object>
            </w:r>
            <w:r w:rsidR="00331725" w:rsidRPr="00A4224F">
              <w:rPr>
                <w:color w:val="000000"/>
                <w:szCs w:val="28"/>
                <w:lang w:val="da-DK"/>
              </w:rPr>
              <w:t xml:space="preserve"> với </w:t>
            </w:r>
            <w:r w:rsidR="00331725" w:rsidRPr="00A4224F">
              <w:rPr>
                <w:i/>
                <w:color w:val="000000"/>
                <w:szCs w:val="28"/>
                <w:lang w:val="da-DK"/>
              </w:rPr>
              <w:t>c</w:t>
            </w:r>
            <w:r w:rsidR="00331725" w:rsidRPr="00A4224F">
              <w:rPr>
                <w:color w:val="000000"/>
                <w:szCs w:val="28"/>
                <w:lang w:val="da-DK"/>
              </w:rPr>
              <w:t xml:space="preserve"> là hằng số.</w:t>
            </w:r>
          </w:p>
          <w:p w14:paraId="3C7B6FD1"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 Vận dụng được các phép toá</w:t>
            </w:r>
            <w:r w:rsidR="00672212" w:rsidRPr="00A4224F">
              <w:rPr>
                <w:color w:val="000000"/>
                <w:szCs w:val="28"/>
                <w:lang w:val="da-DK"/>
              </w:rPr>
              <w:t xml:space="preserve">n </w:t>
            </w:r>
            <w:r w:rsidRPr="00A4224F">
              <w:rPr>
                <w:color w:val="000000"/>
                <w:szCs w:val="28"/>
                <w:lang w:val="da-DK"/>
              </w:rPr>
              <w:t>giới hạn dãy số để tìm giới hạn của một số dãy số đơn giản (ví dụ:</w:t>
            </w:r>
            <w:r w:rsidR="00E75731" w:rsidRPr="00A4224F">
              <w:rPr>
                <w:color w:val="000000"/>
                <w:szCs w:val="28"/>
                <w:lang w:val="da-DK"/>
              </w:rPr>
              <w:t xml:space="preserve"> </w:t>
            </w:r>
            <w:r w:rsidR="00F748E6" w:rsidRPr="00A4224F">
              <w:rPr>
                <w:noProof/>
                <w:color w:val="000000"/>
                <w:position w:val="-28"/>
                <w:szCs w:val="28"/>
                <w:lang w:val="da-DK"/>
              </w:rPr>
            </w:r>
            <w:r w:rsidR="00F748E6" w:rsidRPr="00A4224F">
              <w:rPr>
                <w:noProof/>
                <w:color w:val="000000"/>
                <w:position w:val="-28"/>
                <w:szCs w:val="28"/>
                <w:lang w:val="da-DK"/>
              </w:rPr>
              <w:object w:dxaOrig="2860" w:dyaOrig="820" w14:anchorId="15ECCFEF">
                <v:shape id="_x0000_i1036" type="#_x0000_t75" alt="" style="width:142.75pt;height:40.05pt;mso-width-percent:0;mso-height-percent:0;mso-width-percent:0;mso-height-percent:0" o:ole="">
                  <v:imagedata r:id="rId26" o:title=""/>
                </v:shape>
                <o:OLEObject Type="Embed" ProgID="Equation.DSMT4" ShapeID="_x0000_i1036" DrawAspect="Content" ObjectID="_1808463031" r:id="rId27"/>
              </w:object>
            </w:r>
            <w:r w:rsidRPr="00A4224F">
              <w:rPr>
                <w:color w:val="000000"/>
                <w:szCs w:val="28"/>
                <w:lang w:val="da-DK"/>
              </w:rPr>
              <w:t>).</w:t>
            </w:r>
          </w:p>
          <w:p w14:paraId="667D6B82" w14:textId="77777777" w:rsidR="0036355C" w:rsidRPr="00A4224F" w:rsidRDefault="00DC090F" w:rsidP="00E75731">
            <w:pPr>
              <w:suppressAutoHyphens/>
              <w:spacing w:before="60" w:after="60"/>
              <w:ind w:firstLine="0"/>
              <w:rPr>
                <w:color w:val="000000"/>
                <w:szCs w:val="28"/>
                <w:lang w:val="da-DK"/>
              </w:rPr>
            </w:pPr>
            <w:r w:rsidRPr="00A4224F">
              <w:rPr>
                <w:color w:val="000000"/>
                <w:szCs w:val="28"/>
                <w:lang w:val="da-DK"/>
              </w:rPr>
              <w:t>– Tính</w:t>
            </w:r>
            <w:r w:rsidR="00331725" w:rsidRPr="00A4224F">
              <w:rPr>
                <w:color w:val="000000"/>
                <w:szCs w:val="28"/>
                <w:lang w:val="da-DK"/>
              </w:rPr>
              <w:t xml:space="preserve"> được tổng của một cấp số nhân lùi vô hạ</w:t>
            </w:r>
            <w:r w:rsidRPr="00A4224F">
              <w:rPr>
                <w:color w:val="000000"/>
                <w:szCs w:val="28"/>
                <w:lang w:val="da-DK"/>
              </w:rPr>
              <w:t xml:space="preserve">n và </w:t>
            </w:r>
            <w:r w:rsidR="00331725" w:rsidRPr="00A4224F">
              <w:rPr>
                <w:color w:val="000000"/>
                <w:szCs w:val="28"/>
                <w:lang w:val="da-DK"/>
              </w:rPr>
              <w:t xml:space="preserve">vận dụng </w:t>
            </w:r>
            <w:r w:rsidRPr="00A4224F">
              <w:rPr>
                <w:color w:val="000000"/>
                <w:szCs w:val="28"/>
                <w:lang w:val="da-DK"/>
              </w:rPr>
              <w:t xml:space="preserve">được </w:t>
            </w:r>
            <w:r w:rsidR="00331725" w:rsidRPr="00A4224F">
              <w:rPr>
                <w:color w:val="000000"/>
                <w:szCs w:val="28"/>
                <w:lang w:val="da-DK"/>
              </w:rPr>
              <w:t>kết quả đó để giải quyết một số tình huống thực tiễn giả định hoặc liên quan đến thực tiễn.</w:t>
            </w:r>
          </w:p>
        </w:tc>
      </w:tr>
      <w:tr w:rsidR="00331725" w:rsidRPr="00A4224F" w14:paraId="44B0DC4F" w14:textId="77777777" w:rsidTr="00741287">
        <w:trPr>
          <w:jc w:val="center"/>
        </w:trPr>
        <w:tc>
          <w:tcPr>
            <w:tcW w:w="827" w:type="pct"/>
            <w:vMerge/>
            <w:shd w:val="clear" w:color="auto" w:fill="auto"/>
          </w:tcPr>
          <w:p w14:paraId="2A374714" w14:textId="77777777" w:rsidR="00331725" w:rsidRPr="00A4224F" w:rsidRDefault="00331725" w:rsidP="00E75731">
            <w:pPr>
              <w:suppressAutoHyphens/>
              <w:spacing w:before="60" w:after="60"/>
              <w:ind w:firstLine="0"/>
              <w:jc w:val="left"/>
              <w:outlineLvl w:val="2"/>
              <w:rPr>
                <w:b/>
                <w:color w:val="000000"/>
                <w:szCs w:val="28"/>
              </w:rPr>
            </w:pPr>
          </w:p>
        </w:tc>
        <w:tc>
          <w:tcPr>
            <w:tcW w:w="1155" w:type="pct"/>
            <w:shd w:val="clear" w:color="auto" w:fill="auto"/>
          </w:tcPr>
          <w:p w14:paraId="25AE9AAA" w14:textId="77777777" w:rsidR="00331725" w:rsidRPr="00A4224F" w:rsidRDefault="00331725" w:rsidP="00E22003">
            <w:pPr>
              <w:suppressAutoHyphens/>
              <w:spacing w:before="60" w:after="60" w:line="288" w:lineRule="auto"/>
              <w:ind w:firstLine="0"/>
              <w:rPr>
                <w:color w:val="000000"/>
                <w:szCs w:val="28"/>
              </w:rPr>
            </w:pPr>
            <w:r w:rsidRPr="00A4224F">
              <w:rPr>
                <w:iCs/>
                <w:color w:val="000000"/>
                <w:szCs w:val="28"/>
                <w:lang w:val="da-DK"/>
              </w:rPr>
              <w:t>1.2.</w:t>
            </w:r>
            <w:r w:rsidRPr="00A4224F">
              <w:rPr>
                <w:i/>
                <w:iCs/>
                <w:color w:val="000000"/>
                <w:szCs w:val="28"/>
                <w:lang w:val="da-DK"/>
              </w:rPr>
              <w:t xml:space="preserve"> Giới hạn của hàm số</w:t>
            </w:r>
            <w:r w:rsidR="00DC090F" w:rsidRPr="00A4224F">
              <w:rPr>
                <w:i/>
                <w:iCs/>
                <w:color w:val="000000"/>
                <w:szCs w:val="28"/>
                <w:lang w:val="da-DK"/>
              </w:rPr>
              <w:t>.</w:t>
            </w:r>
            <w:r w:rsidR="00DC090F" w:rsidRPr="00A4224F">
              <w:rPr>
                <w:i/>
                <w:color w:val="000000"/>
                <w:szCs w:val="28"/>
                <w:lang w:val="da-DK"/>
              </w:rPr>
              <w:t xml:space="preserve"> Phép toán giới hạn hàm số</w:t>
            </w:r>
          </w:p>
        </w:tc>
        <w:tc>
          <w:tcPr>
            <w:tcW w:w="3018" w:type="pct"/>
            <w:shd w:val="clear" w:color="auto" w:fill="auto"/>
          </w:tcPr>
          <w:p w14:paraId="367041C7" w14:textId="77777777" w:rsidR="00331725" w:rsidRPr="00A4224F" w:rsidRDefault="00DC090F" w:rsidP="00E22003">
            <w:pPr>
              <w:suppressAutoHyphens/>
              <w:spacing w:before="60" w:after="60" w:line="288" w:lineRule="auto"/>
              <w:ind w:firstLine="0"/>
              <w:rPr>
                <w:color w:val="000000"/>
                <w:szCs w:val="28"/>
                <w:lang w:val="da-DK"/>
              </w:rPr>
            </w:pPr>
            <w:r w:rsidRPr="00A4224F">
              <w:rPr>
                <w:color w:val="000000"/>
                <w:szCs w:val="28"/>
                <w:lang w:val="da-DK"/>
              </w:rPr>
              <w:t>– Nhận biết</w:t>
            </w:r>
            <w:r w:rsidR="00331725" w:rsidRPr="00A4224F">
              <w:rPr>
                <w:color w:val="000000"/>
                <w:szCs w:val="28"/>
                <w:lang w:val="da-DK"/>
              </w:rPr>
              <w:t xml:space="preserve"> được khái niệm giới hạn hữu hạn của hàm số, giới hạn hữu hạn một phía của hàm số tại một điểm.</w:t>
            </w:r>
          </w:p>
          <w:p w14:paraId="0B9836DA" w14:textId="77777777" w:rsidR="00331725" w:rsidRPr="00A4224F" w:rsidRDefault="00DC090F" w:rsidP="00E22003">
            <w:pPr>
              <w:suppressAutoHyphens/>
              <w:spacing w:before="60" w:after="60" w:line="288" w:lineRule="auto"/>
              <w:ind w:firstLine="0"/>
              <w:rPr>
                <w:color w:val="000000"/>
                <w:szCs w:val="28"/>
                <w:lang w:val="da-DK"/>
              </w:rPr>
            </w:pPr>
            <w:r w:rsidRPr="00A4224F">
              <w:rPr>
                <w:color w:val="000000"/>
                <w:szCs w:val="28"/>
                <w:lang w:val="da-DK"/>
              </w:rPr>
              <w:t>– Nhận biết</w:t>
            </w:r>
            <w:r w:rsidR="00331725" w:rsidRPr="00A4224F">
              <w:rPr>
                <w:color w:val="000000"/>
                <w:szCs w:val="28"/>
                <w:lang w:val="da-DK"/>
              </w:rPr>
              <w:t xml:space="preserve"> được khái niệm giới hạn hữu hạn của hàm số tại vô cự</w:t>
            </w:r>
            <w:r w:rsidRPr="00A4224F">
              <w:rPr>
                <w:color w:val="000000"/>
                <w:szCs w:val="28"/>
                <w:lang w:val="da-DK"/>
              </w:rPr>
              <w:t xml:space="preserve">c và mô </w:t>
            </w:r>
            <w:r w:rsidRPr="00A4224F">
              <w:rPr>
                <w:color w:val="000000"/>
                <w:szCs w:val="28"/>
                <w:lang w:val="da-DK"/>
              </w:rPr>
              <w:lastRenderedPageBreak/>
              <w:t>tả</w:t>
            </w:r>
            <w:r w:rsidR="00331725" w:rsidRPr="00A4224F">
              <w:rPr>
                <w:color w:val="000000"/>
                <w:szCs w:val="28"/>
                <w:lang w:val="da-DK"/>
              </w:rPr>
              <w:t xml:space="preserve"> được một số giới hạn cơ bản như: </w:t>
            </w:r>
            <w:r w:rsidR="00F748E6" w:rsidRPr="00A4224F">
              <w:rPr>
                <w:noProof/>
                <w:color w:val="000000"/>
                <w:position w:val="-28"/>
                <w:szCs w:val="28"/>
                <w:lang w:val="da-DK"/>
              </w:rPr>
            </w:r>
            <w:r w:rsidR="00F748E6" w:rsidRPr="00A4224F">
              <w:rPr>
                <w:noProof/>
                <w:color w:val="000000"/>
                <w:position w:val="-28"/>
                <w:szCs w:val="28"/>
                <w:lang w:val="da-DK"/>
              </w:rPr>
              <w:object w:dxaOrig="1340" w:dyaOrig="720" w14:anchorId="30282792">
                <v:shape id="_x0000_i1037" type="#_x0000_t75" alt="" style="width:62pt;height:35.05pt;mso-width-percent:0;mso-height-percent:0;mso-width-percent:0;mso-height-percent:0" o:ole="">
                  <v:imagedata r:id="rId28" o:title=""/>
                </v:shape>
                <o:OLEObject Type="Embed" ProgID="Equation.DSMT4" ShapeID="_x0000_i1037" DrawAspect="Content" ObjectID="_1808463032" r:id="rId29"/>
              </w:object>
            </w:r>
            <w:r w:rsidR="00F748E6" w:rsidRPr="00A4224F">
              <w:rPr>
                <w:noProof/>
                <w:color w:val="000000"/>
                <w:position w:val="-28"/>
                <w:szCs w:val="28"/>
                <w:lang w:val="da-DK"/>
              </w:rPr>
            </w:r>
            <w:r w:rsidR="00F748E6" w:rsidRPr="00A4224F">
              <w:rPr>
                <w:noProof/>
                <w:color w:val="000000"/>
                <w:position w:val="-28"/>
                <w:szCs w:val="28"/>
                <w:lang w:val="da-DK"/>
              </w:rPr>
              <w:object w:dxaOrig="1280" w:dyaOrig="720" w14:anchorId="2B1301EA">
                <v:shape id="_x0000_i1038" type="#_x0000_t75" alt="" style="width:58.85pt;height:36.3pt;mso-width-percent:0;mso-height-percent:0;mso-width-percent:0;mso-height-percent:0" o:ole="">
                  <v:imagedata r:id="rId30" o:title=""/>
                </v:shape>
                <o:OLEObject Type="Embed" ProgID="Equation.DSMT4" ShapeID="_x0000_i1038" DrawAspect="Content" ObjectID="_1808463033" r:id="rId31"/>
              </w:object>
            </w:r>
            <w:r w:rsidR="00331725" w:rsidRPr="00A4224F">
              <w:rPr>
                <w:color w:val="000000"/>
                <w:szCs w:val="28"/>
                <w:lang w:val="da-DK"/>
              </w:rPr>
              <w:t xml:space="preserve"> với </w:t>
            </w:r>
            <w:r w:rsidR="00331725" w:rsidRPr="00A4224F">
              <w:rPr>
                <w:i/>
                <w:color w:val="000000"/>
                <w:szCs w:val="28"/>
                <w:lang w:val="da-DK"/>
              </w:rPr>
              <w:t>c</w:t>
            </w:r>
            <w:r w:rsidR="00331725" w:rsidRPr="00A4224F">
              <w:rPr>
                <w:color w:val="000000"/>
                <w:szCs w:val="28"/>
                <w:lang w:val="da-DK"/>
              </w:rPr>
              <w:t xml:space="preserve"> là hằng số và </w:t>
            </w:r>
            <w:r w:rsidR="00331725" w:rsidRPr="00A4224F">
              <w:rPr>
                <w:i/>
                <w:color w:val="000000"/>
                <w:szCs w:val="28"/>
                <w:lang w:val="da-DK"/>
              </w:rPr>
              <w:t>k</w:t>
            </w:r>
            <w:r w:rsidR="00331725" w:rsidRPr="00A4224F">
              <w:rPr>
                <w:color w:val="000000"/>
                <w:szCs w:val="28"/>
                <w:lang w:val="da-DK"/>
              </w:rPr>
              <w:t xml:space="preserve"> là số nguyên dương. </w:t>
            </w:r>
            <w:r w:rsidRPr="00A4224F">
              <w:rPr>
                <w:color w:val="000000"/>
                <w:szCs w:val="28"/>
                <w:lang w:val="da-DK"/>
              </w:rPr>
              <w:t xml:space="preserve"> </w:t>
            </w:r>
          </w:p>
          <w:p w14:paraId="697D0E94" w14:textId="77777777" w:rsidR="00A73DEC" w:rsidRPr="00A4224F" w:rsidRDefault="009F218E" w:rsidP="00E22003">
            <w:pPr>
              <w:suppressAutoHyphens/>
              <w:spacing w:before="60" w:after="60" w:line="288" w:lineRule="auto"/>
              <w:ind w:firstLine="0"/>
              <w:rPr>
                <w:color w:val="000000"/>
                <w:szCs w:val="28"/>
                <w:lang w:val="da-DK"/>
              </w:rPr>
            </w:pPr>
            <w:r w:rsidRPr="00A4224F">
              <w:rPr>
                <w:color w:val="000000"/>
                <w:szCs w:val="28"/>
                <w:lang w:val="da-DK"/>
              </w:rPr>
              <w:t>– Nhận biết</w:t>
            </w:r>
            <w:r w:rsidR="00331725" w:rsidRPr="00A4224F">
              <w:rPr>
                <w:color w:val="000000"/>
                <w:szCs w:val="28"/>
                <w:lang w:val="da-DK"/>
              </w:rPr>
              <w:t xml:space="preserve"> được khái niệm giới hạn vô cực (một phía) của hàm số tại một điểm và hiểu được một số giới hạn cơ bản như:</w:t>
            </w:r>
          </w:p>
          <w:p w14:paraId="7DA5253E" w14:textId="77777777" w:rsidR="00331725" w:rsidRPr="00A4224F" w:rsidRDefault="00331725" w:rsidP="00E22003">
            <w:pPr>
              <w:suppressAutoHyphens/>
              <w:spacing w:before="60" w:after="60" w:line="288" w:lineRule="auto"/>
              <w:ind w:firstLine="0"/>
              <w:rPr>
                <w:color w:val="000000"/>
                <w:szCs w:val="28"/>
                <w:lang w:val="da-DK"/>
              </w:rPr>
            </w:pPr>
            <w:r w:rsidRPr="00A4224F">
              <w:rPr>
                <w:color w:val="000000"/>
                <w:szCs w:val="28"/>
                <w:lang w:val="da-DK"/>
              </w:rPr>
              <w:t xml:space="preserve"> </w:t>
            </w:r>
            <w:r w:rsidR="00F748E6" w:rsidRPr="00A4224F">
              <w:rPr>
                <w:noProof/>
                <w:color w:val="000000"/>
                <w:position w:val="-28"/>
                <w:szCs w:val="28"/>
                <w:lang w:val="da-DK"/>
              </w:rPr>
            </w:r>
            <w:r w:rsidR="00F748E6" w:rsidRPr="00A4224F">
              <w:rPr>
                <w:noProof/>
                <w:color w:val="000000"/>
                <w:position w:val="-28"/>
                <w:szCs w:val="28"/>
                <w:lang w:val="da-DK"/>
              </w:rPr>
              <w:object w:dxaOrig="3580" w:dyaOrig="720" w14:anchorId="2C7C553C">
                <v:shape id="_x0000_i1039" type="#_x0000_t75" alt="" style="width:159.05pt;height:35.05pt;mso-width-percent:0;mso-height-percent:0;mso-width-percent:0;mso-height-percent:0" o:ole="">
                  <v:imagedata r:id="rId32" o:title=""/>
                </v:shape>
                <o:OLEObject Type="Embed" ProgID="Equation.DSMT4" ShapeID="_x0000_i1039" DrawAspect="Content" ObjectID="_1808463034" r:id="rId33"/>
              </w:object>
            </w:r>
            <w:r w:rsidR="009F218E" w:rsidRPr="00A4224F">
              <w:rPr>
                <w:color w:val="000000"/>
                <w:position w:val="-28"/>
                <w:szCs w:val="28"/>
                <w:lang w:val="da-DK"/>
              </w:rPr>
              <w:t xml:space="preserve"> </w:t>
            </w:r>
          </w:p>
          <w:p w14:paraId="4392C7CA" w14:textId="77777777" w:rsidR="00331725" w:rsidRPr="00A4224F" w:rsidRDefault="00DC090F" w:rsidP="00E22003">
            <w:pPr>
              <w:suppressAutoHyphens/>
              <w:spacing w:before="60" w:after="60" w:line="288" w:lineRule="auto"/>
              <w:ind w:firstLine="0"/>
              <w:rPr>
                <w:color w:val="000000"/>
                <w:szCs w:val="28"/>
                <w:lang w:val="da-DK"/>
              </w:rPr>
            </w:pPr>
            <w:r w:rsidRPr="00A4224F">
              <w:rPr>
                <w:color w:val="000000"/>
                <w:szCs w:val="28"/>
                <w:lang w:val="da-DK"/>
              </w:rPr>
              <w:t>– Tính</w:t>
            </w:r>
            <w:r w:rsidR="00331725" w:rsidRPr="00A4224F">
              <w:rPr>
                <w:color w:val="000000"/>
                <w:szCs w:val="28"/>
                <w:lang w:val="da-DK"/>
              </w:rPr>
              <w:t xml:space="preserve"> được một số giới hạn hàm số bằng cách vận dụng các phép toán trên giới hạn hàm số.</w:t>
            </w:r>
          </w:p>
          <w:p w14:paraId="71076B6B" w14:textId="77777777" w:rsidR="00331725" w:rsidRPr="00A4224F" w:rsidRDefault="00711443" w:rsidP="00E22003">
            <w:pPr>
              <w:suppressAutoHyphens/>
              <w:spacing w:before="60" w:after="60" w:line="288" w:lineRule="auto"/>
              <w:ind w:firstLine="0"/>
              <w:rPr>
                <w:color w:val="000000"/>
                <w:szCs w:val="28"/>
                <w:lang w:val="da-DK"/>
              </w:rPr>
            </w:pPr>
            <w:r w:rsidRPr="00A4224F">
              <w:rPr>
                <w:rFonts w:eastAsia="Times New Roman"/>
                <w:color w:val="000000"/>
                <w:szCs w:val="28"/>
                <w:lang w:val="da-DK"/>
              </w:rPr>
              <w:t>– G</w:t>
            </w:r>
            <w:r w:rsidRPr="00A4224F">
              <w:rPr>
                <w:rFonts w:eastAsia="Times New Roman"/>
                <w:color w:val="000000"/>
                <w:szCs w:val="28"/>
                <w:lang w:val="vi-VN"/>
              </w:rPr>
              <w:t xml:space="preserve">iải quyết </w:t>
            </w:r>
            <w:r w:rsidRPr="00A4224F">
              <w:rPr>
                <w:rFonts w:eastAsia="Times New Roman"/>
                <w:color w:val="000000"/>
                <w:szCs w:val="28"/>
                <w:lang w:val="da-DK"/>
              </w:rPr>
              <w:t xml:space="preserve">được </w:t>
            </w:r>
            <w:r w:rsidRPr="00A4224F">
              <w:rPr>
                <w:rFonts w:eastAsia="Times New Roman"/>
                <w:color w:val="000000"/>
                <w:szCs w:val="28"/>
                <w:lang w:val="vi-VN"/>
              </w:rPr>
              <w:t>một số vấn đề thực tiễn gắn với</w:t>
            </w:r>
            <w:r w:rsidRPr="00A4224F">
              <w:rPr>
                <w:color w:val="000000"/>
                <w:szCs w:val="28"/>
                <w:lang w:val="da-DK"/>
              </w:rPr>
              <w:t xml:space="preserve"> </w:t>
            </w:r>
            <w:r w:rsidR="00331725" w:rsidRPr="00A4224F">
              <w:rPr>
                <w:color w:val="000000"/>
                <w:szCs w:val="28"/>
                <w:lang w:val="da-DK"/>
              </w:rPr>
              <w:t>giới hạn hàm số.</w:t>
            </w:r>
          </w:p>
        </w:tc>
      </w:tr>
      <w:tr w:rsidR="00331725" w:rsidRPr="00A4224F" w14:paraId="689ACFA9" w14:textId="77777777" w:rsidTr="00741287">
        <w:trPr>
          <w:jc w:val="center"/>
        </w:trPr>
        <w:tc>
          <w:tcPr>
            <w:tcW w:w="827" w:type="pct"/>
            <w:vMerge/>
            <w:shd w:val="clear" w:color="auto" w:fill="auto"/>
          </w:tcPr>
          <w:p w14:paraId="5000A707" w14:textId="77777777" w:rsidR="00331725" w:rsidRPr="00A4224F" w:rsidRDefault="00331725" w:rsidP="00E75731">
            <w:pPr>
              <w:suppressAutoHyphens/>
              <w:spacing w:before="60" w:after="60"/>
              <w:ind w:firstLine="0"/>
              <w:jc w:val="left"/>
              <w:outlineLvl w:val="2"/>
              <w:rPr>
                <w:b/>
                <w:color w:val="000000"/>
                <w:szCs w:val="28"/>
                <w:lang w:val="da-DK"/>
              </w:rPr>
            </w:pPr>
          </w:p>
        </w:tc>
        <w:tc>
          <w:tcPr>
            <w:tcW w:w="1155" w:type="pct"/>
            <w:shd w:val="clear" w:color="auto" w:fill="auto"/>
          </w:tcPr>
          <w:p w14:paraId="441499B3" w14:textId="77777777" w:rsidR="00331725" w:rsidRPr="00A4224F" w:rsidRDefault="00331725" w:rsidP="00E22003">
            <w:pPr>
              <w:suppressAutoHyphens/>
              <w:spacing w:before="60" w:after="60" w:line="288" w:lineRule="auto"/>
              <w:ind w:firstLine="0"/>
              <w:jc w:val="left"/>
              <w:rPr>
                <w:i/>
                <w:iCs/>
                <w:color w:val="000000"/>
                <w:szCs w:val="28"/>
              </w:rPr>
            </w:pPr>
            <w:r w:rsidRPr="00A4224F">
              <w:rPr>
                <w:iCs/>
                <w:color w:val="000000"/>
                <w:szCs w:val="28"/>
              </w:rPr>
              <w:t>1.3.</w:t>
            </w:r>
            <w:r w:rsidRPr="00A4224F">
              <w:rPr>
                <w:i/>
                <w:iCs/>
                <w:color w:val="000000"/>
                <w:szCs w:val="28"/>
              </w:rPr>
              <w:t xml:space="preserve"> Hàm số liên tục </w:t>
            </w:r>
          </w:p>
        </w:tc>
        <w:tc>
          <w:tcPr>
            <w:tcW w:w="3018" w:type="pct"/>
            <w:shd w:val="clear" w:color="auto" w:fill="auto"/>
          </w:tcPr>
          <w:p w14:paraId="65593FEB" w14:textId="77777777" w:rsidR="00331725" w:rsidRPr="00A4224F" w:rsidRDefault="00331725" w:rsidP="00E22003">
            <w:pPr>
              <w:suppressAutoHyphens/>
              <w:spacing w:before="60" w:after="60" w:line="288" w:lineRule="auto"/>
              <w:ind w:firstLine="0"/>
              <w:rPr>
                <w:i/>
                <w:iCs/>
                <w:color w:val="000000"/>
                <w:szCs w:val="28"/>
              </w:rPr>
            </w:pPr>
            <w:r w:rsidRPr="00A4224F">
              <w:rPr>
                <w:color w:val="000000"/>
                <w:szCs w:val="28"/>
              </w:rPr>
              <w:t>– Nhận dạng được hàm số liên tục tại một điểm, hoặc trên một khoảng, hoặc trên một đoạn.</w:t>
            </w:r>
          </w:p>
          <w:p w14:paraId="2BF5F6AF" w14:textId="77777777" w:rsidR="00331725" w:rsidRPr="00A4224F" w:rsidRDefault="00331725" w:rsidP="00E22003">
            <w:pPr>
              <w:suppressAutoHyphens/>
              <w:spacing w:before="60" w:after="60" w:line="288" w:lineRule="auto"/>
              <w:ind w:firstLine="0"/>
              <w:rPr>
                <w:i/>
                <w:iCs/>
                <w:color w:val="000000"/>
                <w:szCs w:val="28"/>
              </w:rPr>
            </w:pPr>
            <w:r w:rsidRPr="00A4224F">
              <w:rPr>
                <w:color w:val="000000"/>
                <w:szCs w:val="28"/>
              </w:rPr>
              <w:t>– Nhận dạng được tính liên tục của tổng, hiệu, tích, thương của hai hàm số liên tục.</w:t>
            </w:r>
          </w:p>
          <w:p w14:paraId="16056906" w14:textId="77777777" w:rsidR="00331725" w:rsidRPr="00A4224F" w:rsidRDefault="009F218E" w:rsidP="00E22003">
            <w:pPr>
              <w:suppressAutoHyphens/>
              <w:spacing w:before="60" w:after="60" w:line="288" w:lineRule="auto"/>
              <w:ind w:firstLine="0"/>
              <w:rPr>
                <w:color w:val="000000"/>
                <w:szCs w:val="28"/>
              </w:rPr>
            </w:pPr>
            <w:r w:rsidRPr="00A4224F">
              <w:rPr>
                <w:color w:val="000000"/>
                <w:szCs w:val="28"/>
              </w:rPr>
              <w:t xml:space="preserve">– </w:t>
            </w:r>
            <w:r w:rsidRPr="00A4224F">
              <w:rPr>
                <w:color w:val="000000"/>
                <w:szCs w:val="28"/>
                <w:lang w:val="da-DK"/>
              </w:rPr>
              <w:t>Nhận biết</w:t>
            </w:r>
            <w:r w:rsidR="00331725" w:rsidRPr="00A4224F">
              <w:rPr>
                <w:color w:val="000000"/>
                <w:szCs w:val="28"/>
              </w:rPr>
              <w:t xml:space="preserve"> được tính liên tục của một số hàm sơ cấp cơ bản </w:t>
            </w:r>
            <w:r w:rsidR="00331725" w:rsidRPr="00A4224F">
              <w:rPr>
                <w:color w:val="000000"/>
                <w:szCs w:val="28"/>
                <w:shd w:val="clear" w:color="auto" w:fill="FFFFFF"/>
              </w:rPr>
              <w:t xml:space="preserve">(như hàm đa thức, hàm phân thức, hàm căn thức, hàm lượng giác) </w:t>
            </w:r>
            <w:r w:rsidR="00331725" w:rsidRPr="00A4224F">
              <w:rPr>
                <w:color w:val="000000"/>
                <w:szCs w:val="28"/>
              </w:rPr>
              <w:t>trên tập xác định của chúng.</w:t>
            </w:r>
            <w:r w:rsidRPr="00A4224F">
              <w:rPr>
                <w:color w:val="000000"/>
                <w:szCs w:val="28"/>
              </w:rPr>
              <w:t xml:space="preserve"> </w:t>
            </w:r>
          </w:p>
        </w:tc>
      </w:tr>
      <w:tr w:rsidR="00331725" w:rsidRPr="00A4224F" w14:paraId="05FF7CC7" w14:textId="77777777" w:rsidTr="00741287">
        <w:trPr>
          <w:jc w:val="center"/>
        </w:trPr>
        <w:tc>
          <w:tcPr>
            <w:tcW w:w="827" w:type="pct"/>
            <w:vMerge w:val="restart"/>
            <w:shd w:val="clear" w:color="auto" w:fill="auto"/>
          </w:tcPr>
          <w:p w14:paraId="161D8759"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Hàm số mũ và hàm số lôgarit</w:t>
            </w:r>
          </w:p>
          <w:p w14:paraId="05DE2BF7" w14:textId="77777777" w:rsidR="00331725" w:rsidRPr="00A4224F" w:rsidRDefault="00331725" w:rsidP="00E75731">
            <w:pPr>
              <w:suppressAutoHyphens/>
              <w:spacing w:before="60" w:after="60"/>
              <w:ind w:firstLine="0"/>
              <w:outlineLvl w:val="2"/>
              <w:rPr>
                <w:color w:val="000000"/>
                <w:szCs w:val="28"/>
                <w:lang w:val="da-DK"/>
              </w:rPr>
            </w:pPr>
          </w:p>
        </w:tc>
        <w:tc>
          <w:tcPr>
            <w:tcW w:w="1155" w:type="pct"/>
            <w:shd w:val="clear" w:color="auto" w:fill="auto"/>
          </w:tcPr>
          <w:p w14:paraId="374952E9" w14:textId="77777777" w:rsidR="00331725" w:rsidRPr="00A4224F" w:rsidRDefault="00331725" w:rsidP="00E22003">
            <w:pPr>
              <w:suppressAutoHyphens/>
              <w:spacing w:before="60" w:after="60"/>
              <w:ind w:firstLine="0"/>
              <w:rPr>
                <w:i/>
                <w:iCs/>
                <w:color w:val="000000"/>
                <w:szCs w:val="28"/>
                <w:lang w:val="da-DK"/>
              </w:rPr>
            </w:pPr>
            <w:r w:rsidRPr="00A4224F">
              <w:rPr>
                <w:i/>
                <w:iCs/>
                <w:color w:val="000000"/>
                <w:szCs w:val="28"/>
                <w:lang w:val="da-DK"/>
              </w:rPr>
              <w:t>Phép tính luỹ thừa</w:t>
            </w:r>
            <w:r w:rsidR="00E22003" w:rsidRPr="00A4224F">
              <w:rPr>
                <w:i/>
                <w:iCs/>
                <w:color w:val="000000"/>
                <w:szCs w:val="28"/>
                <w:lang w:val="da-DK"/>
              </w:rPr>
              <w:t xml:space="preserve"> </w:t>
            </w:r>
            <w:r w:rsidRPr="00A4224F">
              <w:rPr>
                <w:i/>
                <w:iCs/>
                <w:color w:val="000000"/>
                <w:szCs w:val="28"/>
                <w:lang w:val="da-DK"/>
              </w:rPr>
              <w:t xml:space="preserve">với số mũ </w:t>
            </w:r>
            <w:r w:rsidR="00326D8E" w:rsidRPr="00A4224F">
              <w:rPr>
                <w:i/>
                <w:iCs/>
                <w:color w:val="000000"/>
                <w:szCs w:val="28"/>
                <w:lang w:val="da-DK"/>
              </w:rPr>
              <w:t xml:space="preserve">nguyên, số mũ hữu </w:t>
            </w:r>
            <w:r w:rsidR="00326D8E" w:rsidRPr="00A4224F">
              <w:rPr>
                <w:rFonts w:ascii="Times New Roman Italic" w:hAnsi="Times New Roman Italic"/>
                <w:i/>
                <w:iCs/>
                <w:color w:val="000000"/>
                <w:spacing w:val="-4"/>
                <w:szCs w:val="28"/>
                <w:lang w:val="da-DK"/>
              </w:rPr>
              <w:t xml:space="preserve">tỉ, số mũ </w:t>
            </w:r>
            <w:r w:rsidRPr="00A4224F">
              <w:rPr>
                <w:rFonts w:ascii="Times New Roman Italic" w:hAnsi="Times New Roman Italic"/>
                <w:i/>
                <w:iCs/>
                <w:color w:val="000000"/>
                <w:spacing w:val="-4"/>
                <w:szCs w:val="28"/>
                <w:lang w:val="da-DK"/>
              </w:rPr>
              <w:t>thực</w:t>
            </w:r>
            <w:r w:rsidR="00326D8E" w:rsidRPr="00A4224F">
              <w:rPr>
                <w:rFonts w:ascii="Times New Roman Italic" w:hAnsi="Times New Roman Italic"/>
                <w:i/>
                <w:iCs/>
                <w:color w:val="000000"/>
                <w:spacing w:val="-4"/>
                <w:szCs w:val="28"/>
                <w:lang w:val="da-DK"/>
              </w:rPr>
              <w:t>. Các tính chất</w:t>
            </w:r>
          </w:p>
        </w:tc>
        <w:tc>
          <w:tcPr>
            <w:tcW w:w="3018" w:type="pct"/>
            <w:shd w:val="clear" w:color="auto" w:fill="auto"/>
          </w:tcPr>
          <w:p w14:paraId="12FE869F" w14:textId="77777777" w:rsidR="00331725" w:rsidRPr="00A4224F" w:rsidRDefault="00326D8E" w:rsidP="00E75731">
            <w:pPr>
              <w:suppressAutoHyphens/>
              <w:spacing w:before="60" w:after="60"/>
              <w:ind w:firstLine="0"/>
              <w:rPr>
                <w:color w:val="000000"/>
                <w:szCs w:val="28"/>
                <w:lang w:val="da-DK"/>
              </w:rPr>
            </w:pPr>
            <w:r w:rsidRPr="00A4224F">
              <w:rPr>
                <w:color w:val="000000"/>
                <w:szCs w:val="28"/>
                <w:lang w:val="da-DK"/>
              </w:rPr>
              <w:t>– Nhận biết</w:t>
            </w:r>
            <w:r w:rsidR="00331725" w:rsidRPr="00A4224F">
              <w:rPr>
                <w:color w:val="000000"/>
                <w:szCs w:val="28"/>
                <w:lang w:val="da-DK"/>
              </w:rPr>
              <w:t xml:space="preserve"> được khái niệm luỹ thừa với số mũ nguyên của một số thực khác 0; luỹ thừa với số mũ hữu t</w:t>
            </w:r>
            <w:r w:rsidR="007C52E1" w:rsidRPr="00A4224F">
              <w:rPr>
                <w:color w:val="000000"/>
                <w:szCs w:val="28"/>
                <w:lang w:val="da-DK"/>
              </w:rPr>
              <w:t>ỉ</w:t>
            </w:r>
            <w:r w:rsidR="00331725" w:rsidRPr="00A4224F">
              <w:rPr>
                <w:color w:val="000000"/>
                <w:szCs w:val="28"/>
                <w:lang w:val="da-DK"/>
              </w:rPr>
              <w:t xml:space="preserve"> và luỹ thừa với số mũ thực của một số thực dương.</w:t>
            </w:r>
          </w:p>
          <w:p w14:paraId="497F2A4C" w14:textId="77777777" w:rsidR="00331725" w:rsidRPr="00A4224F" w:rsidRDefault="00326D8E" w:rsidP="00E75731">
            <w:pPr>
              <w:suppressAutoHyphens/>
              <w:spacing w:before="60" w:after="60"/>
              <w:ind w:firstLine="0"/>
              <w:rPr>
                <w:color w:val="000000"/>
                <w:szCs w:val="28"/>
                <w:lang w:val="da-DK"/>
              </w:rPr>
            </w:pPr>
            <w:r w:rsidRPr="00A4224F">
              <w:rPr>
                <w:color w:val="000000"/>
                <w:szCs w:val="28"/>
                <w:lang w:val="da-DK"/>
              </w:rPr>
              <w:t xml:space="preserve">– </w:t>
            </w:r>
            <w:r w:rsidRPr="00A4224F">
              <w:rPr>
                <w:color w:val="000000"/>
                <w:szCs w:val="28"/>
              </w:rPr>
              <w:t>Giải thích</w:t>
            </w:r>
            <w:r w:rsidR="00331725" w:rsidRPr="00A4224F">
              <w:rPr>
                <w:color w:val="000000"/>
                <w:szCs w:val="28"/>
                <w:lang w:val="da-DK"/>
              </w:rPr>
              <w:t xml:space="preserve"> được các tính chấ</w:t>
            </w:r>
            <w:r w:rsidR="00FB7935" w:rsidRPr="00A4224F">
              <w:rPr>
                <w:color w:val="000000"/>
                <w:szCs w:val="28"/>
                <w:lang w:val="da-DK"/>
              </w:rPr>
              <w:t xml:space="preserve">t </w:t>
            </w:r>
            <w:r w:rsidR="00331725" w:rsidRPr="00A4224F">
              <w:rPr>
                <w:color w:val="000000"/>
                <w:szCs w:val="28"/>
                <w:lang w:val="da-DK"/>
              </w:rPr>
              <w:t xml:space="preserve">của phép tính luỹ thừa với số mũ nguyên, </w:t>
            </w:r>
            <w:r w:rsidR="00331725" w:rsidRPr="00A4224F">
              <w:rPr>
                <w:color w:val="000000"/>
                <w:szCs w:val="28"/>
                <w:lang w:val="da-DK"/>
              </w:rPr>
              <w:lastRenderedPageBreak/>
              <w:t>luỹ thừa với số mũ hữu t</w:t>
            </w:r>
            <w:r w:rsidR="007C52E1" w:rsidRPr="00A4224F">
              <w:rPr>
                <w:color w:val="000000"/>
                <w:szCs w:val="28"/>
                <w:lang w:val="da-DK"/>
              </w:rPr>
              <w:t>ỉ</w:t>
            </w:r>
            <w:r w:rsidR="00331725" w:rsidRPr="00A4224F">
              <w:rPr>
                <w:color w:val="000000"/>
                <w:szCs w:val="28"/>
                <w:lang w:val="da-DK"/>
              </w:rPr>
              <w:t xml:space="preserve"> và luỹ thừa với số mũ thực.</w:t>
            </w:r>
          </w:p>
          <w:p w14:paraId="2E8689B7"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 Sử dụng được tính chất của phép tính luỹ thừa trong tính toán các biểu thức số và rút gọn các biểu thức chứa biến (</w:t>
            </w:r>
            <w:r w:rsidR="00FB7935" w:rsidRPr="00A4224F">
              <w:rPr>
                <w:rFonts w:eastAsia="Times New Roman"/>
                <w:color w:val="000000"/>
                <w:szCs w:val="28"/>
                <w:lang w:val="vi-VN"/>
              </w:rPr>
              <w:t>tính viết</w:t>
            </w:r>
            <w:r w:rsidR="00FB7935" w:rsidRPr="00A4224F">
              <w:rPr>
                <w:rFonts w:eastAsia="Times New Roman"/>
                <w:color w:val="000000"/>
                <w:szCs w:val="28"/>
              </w:rPr>
              <w:t xml:space="preserve"> và </w:t>
            </w:r>
            <w:r w:rsidR="00FB7935" w:rsidRPr="00A4224F">
              <w:rPr>
                <w:rFonts w:eastAsia="Times New Roman"/>
                <w:color w:val="000000"/>
                <w:szCs w:val="28"/>
                <w:lang w:val="vi-VN"/>
              </w:rPr>
              <w:t xml:space="preserve">tính </w:t>
            </w:r>
            <w:r w:rsidR="00FB7935" w:rsidRPr="00A4224F">
              <w:rPr>
                <w:rFonts w:eastAsia="Times New Roman"/>
                <w:color w:val="000000"/>
                <w:szCs w:val="28"/>
              </w:rPr>
              <w:t>n</w:t>
            </w:r>
            <w:r w:rsidR="00FB7935" w:rsidRPr="00A4224F">
              <w:rPr>
                <w:rFonts w:eastAsia="Times New Roman"/>
                <w:color w:val="000000"/>
                <w:szCs w:val="28"/>
                <w:lang w:val="vi-VN"/>
              </w:rPr>
              <w:t>hẩm, tính nhanh một cách hợp lí</w:t>
            </w:r>
            <w:r w:rsidRPr="00A4224F">
              <w:rPr>
                <w:color w:val="000000"/>
                <w:szCs w:val="28"/>
                <w:lang w:val="da-DK"/>
              </w:rPr>
              <w:t>).</w:t>
            </w:r>
            <w:r w:rsidR="00FB7935" w:rsidRPr="00A4224F">
              <w:rPr>
                <w:color w:val="000000"/>
                <w:szCs w:val="28"/>
                <w:lang w:val="da-DK"/>
              </w:rPr>
              <w:t xml:space="preserve"> </w:t>
            </w:r>
            <w:r w:rsidRPr="00A4224F">
              <w:rPr>
                <w:color w:val="000000"/>
                <w:szCs w:val="28"/>
                <w:lang w:val="da-DK"/>
              </w:rPr>
              <w:t xml:space="preserve"> </w:t>
            </w:r>
          </w:p>
          <w:p w14:paraId="7A5DFEBA"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 Tính được giá trị biểu thức số có chứa phép tính luỹ thừa bằng sử dụng máy tính cầm tay.</w:t>
            </w:r>
          </w:p>
          <w:p w14:paraId="03023031" w14:textId="77777777" w:rsidR="00331725" w:rsidRPr="00A4224F" w:rsidRDefault="00DE0C66" w:rsidP="00E75731">
            <w:pPr>
              <w:suppressAutoHyphens/>
              <w:spacing w:before="60" w:after="60"/>
              <w:ind w:firstLine="0"/>
              <w:rPr>
                <w:color w:val="000000"/>
                <w:szCs w:val="28"/>
                <w:lang w:val="da-DK"/>
              </w:rPr>
            </w:pPr>
            <w:r w:rsidRPr="00A4224F">
              <w:rPr>
                <w:rFonts w:eastAsia="Times New Roman"/>
                <w:color w:val="000000"/>
                <w:szCs w:val="28"/>
                <w:lang w:val="da-DK"/>
              </w:rPr>
              <w:t>– G</w:t>
            </w:r>
            <w:r w:rsidRPr="00A4224F">
              <w:rPr>
                <w:rFonts w:eastAsia="Times New Roman"/>
                <w:color w:val="000000"/>
                <w:szCs w:val="28"/>
                <w:lang w:val="vi-VN"/>
              </w:rPr>
              <w:t xml:space="preserve">iải quyết </w:t>
            </w:r>
            <w:r w:rsidRPr="00A4224F">
              <w:rPr>
                <w:rFonts w:eastAsia="Times New Roman"/>
                <w:color w:val="000000"/>
                <w:szCs w:val="28"/>
                <w:lang w:val="da-DK"/>
              </w:rPr>
              <w:t xml:space="preserve">được </w:t>
            </w:r>
            <w:r w:rsidRPr="00A4224F">
              <w:rPr>
                <w:rFonts w:eastAsia="Times New Roman"/>
                <w:color w:val="000000"/>
                <w:szCs w:val="28"/>
                <w:lang w:val="vi-VN"/>
              </w:rPr>
              <w:t xml:space="preserve">một số vấn đề </w:t>
            </w:r>
            <w:r w:rsidRPr="00A4224F">
              <w:rPr>
                <w:color w:val="000000"/>
                <w:szCs w:val="28"/>
                <w:lang w:val="da-DK"/>
              </w:rPr>
              <w:t xml:space="preserve">có liên quan đến môn học khác hoặc có liên quan đến </w:t>
            </w:r>
            <w:r w:rsidRPr="00A4224F">
              <w:rPr>
                <w:rFonts w:eastAsia="Times New Roman"/>
                <w:color w:val="000000"/>
                <w:szCs w:val="28"/>
                <w:lang w:val="vi-VN"/>
              </w:rPr>
              <w:t>thực tiễn gắn với</w:t>
            </w:r>
            <w:r w:rsidRPr="00A4224F">
              <w:rPr>
                <w:color w:val="000000"/>
                <w:szCs w:val="28"/>
                <w:lang w:val="da-DK"/>
              </w:rPr>
              <w:t xml:space="preserve"> phép tính luỹ thừa</w:t>
            </w:r>
            <w:r w:rsidR="00BB2278" w:rsidRPr="00A4224F">
              <w:rPr>
                <w:color w:val="000000"/>
                <w:szCs w:val="28"/>
                <w:lang w:val="da-DK"/>
              </w:rPr>
              <w:t xml:space="preserve"> (ví dụ: bài toán về lãi suất, sự tăng trưởng,...).</w:t>
            </w:r>
            <w:r w:rsidRPr="00A4224F">
              <w:rPr>
                <w:color w:val="000000"/>
                <w:szCs w:val="28"/>
                <w:lang w:val="da-DK"/>
              </w:rPr>
              <w:t xml:space="preserve">  </w:t>
            </w:r>
          </w:p>
        </w:tc>
      </w:tr>
      <w:tr w:rsidR="00331725" w:rsidRPr="00A4224F" w14:paraId="46CB4992" w14:textId="77777777" w:rsidTr="00741287">
        <w:trPr>
          <w:jc w:val="center"/>
        </w:trPr>
        <w:tc>
          <w:tcPr>
            <w:tcW w:w="827" w:type="pct"/>
            <w:vMerge/>
            <w:shd w:val="clear" w:color="auto" w:fill="auto"/>
          </w:tcPr>
          <w:p w14:paraId="3562A1E2" w14:textId="77777777" w:rsidR="00331725" w:rsidRPr="00A4224F" w:rsidRDefault="00331725" w:rsidP="00E75731">
            <w:pPr>
              <w:suppressAutoHyphens/>
              <w:spacing w:before="60" w:after="60"/>
              <w:ind w:firstLine="0"/>
              <w:jc w:val="left"/>
              <w:outlineLvl w:val="2"/>
              <w:rPr>
                <w:b/>
                <w:color w:val="000000"/>
                <w:szCs w:val="28"/>
                <w:lang w:val="da-DK"/>
              </w:rPr>
            </w:pPr>
          </w:p>
        </w:tc>
        <w:tc>
          <w:tcPr>
            <w:tcW w:w="1155" w:type="pct"/>
            <w:shd w:val="clear" w:color="auto" w:fill="auto"/>
          </w:tcPr>
          <w:p w14:paraId="23E91F6E" w14:textId="77777777" w:rsidR="00331725" w:rsidRPr="00A4224F" w:rsidRDefault="00331725" w:rsidP="00E75731">
            <w:pPr>
              <w:suppressAutoHyphens/>
              <w:spacing w:before="60" w:after="60"/>
              <w:ind w:firstLine="0"/>
              <w:rPr>
                <w:i/>
                <w:color w:val="000000"/>
                <w:szCs w:val="28"/>
              </w:rPr>
            </w:pPr>
            <w:r w:rsidRPr="00A4224F">
              <w:rPr>
                <w:i/>
                <w:color w:val="000000"/>
                <w:szCs w:val="28"/>
              </w:rPr>
              <w:t xml:space="preserve">Phép tính </w:t>
            </w:r>
            <w:r w:rsidRPr="00A4224F">
              <w:rPr>
                <w:i/>
                <w:iCs/>
                <w:color w:val="000000"/>
                <w:szCs w:val="28"/>
              </w:rPr>
              <w:t>lôgarit (logarithm)</w:t>
            </w:r>
            <w:r w:rsidR="00326D8E" w:rsidRPr="00A4224F">
              <w:rPr>
                <w:i/>
                <w:iCs/>
                <w:color w:val="000000"/>
                <w:szCs w:val="28"/>
              </w:rPr>
              <w:t>. Các tính chất</w:t>
            </w:r>
          </w:p>
        </w:tc>
        <w:tc>
          <w:tcPr>
            <w:tcW w:w="3018" w:type="pct"/>
            <w:shd w:val="clear" w:color="auto" w:fill="auto"/>
          </w:tcPr>
          <w:p w14:paraId="41677C54" w14:textId="77777777" w:rsidR="00331725" w:rsidRPr="00A4224F" w:rsidRDefault="00326D8E" w:rsidP="00E75731">
            <w:pPr>
              <w:suppressAutoHyphens/>
              <w:spacing w:before="60" w:after="60"/>
              <w:ind w:firstLine="0"/>
              <w:rPr>
                <w:color w:val="000000"/>
                <w:szCs w:val="28"/>
              </w:rPr>
            </w:pPr>
            <w:r w:rsidRPr="00A4224F">
              <w:rPr>
                <w:color w:val="000000"/>
                <w:szCs w:val="28"/>
              </w:rPr>
              <w:t xml:space="preserve">– </w:t>
            </w:r>
            <w:r w:rsidRPr="00A4224F">
              <w:rPr>
                <w:color w:val="000000"/>
                <w:szCs w:val="28"/>
                <w:lang w:val="da-DK"/>
              </w:rPr>
              <w:t>Nhận biết</w:t>
            </w:r>
            <w:r w:rsidR="00331725" w:rsidRPr="00A4224F">
              <w:rPr>
                <w:color w:val="000000"/>
                <w:szCs w:val="28"/>
              </w:rPr>
              <w:t xml:space="preserve"> được khái niệm lôgarit cơ số </w:t>
            </w:r>
            <w:r w:rsidR="00331725" w:rsidRPr="00A4224F">
              <w:rPr>
                <w:i/>
                <w:color w:val="000000"/>
                <w:szCs w:val="28"/>
              </w:rPr>
              <w:t>a</w:t>
            </w:r>
            <w:r w:rsidR="00331725" w:rsidRPr="00A4224F">
              <w:rPr>
                <w:color w:val="000000"/>
                <w:szCs w:val="28"/>
              </w:rPr>
              <w:t xml:space="preserve"> (</w:t>
            </w:r>
            <w:r w:rsidR="00331725" w:rsidRPr="00A4224F">
              <w:rPr>
                <w:i/>
                <w:color w:val="000000"/>
                <w:szCs w:val="28"/>
              </w:rPr>
              <w:t>a</w:t>
            </w:r>
            <w:r w:rsidR="007C52E1" w:rsidRPr="00A4224F">
              <w:rPr>
                <w:i/>
                <w:color w:val="000000"/>
                <w:szCs w:val="28"/>
              </w:rPr>
              <w:t xml:space="preserve"> </w:t>
            </w:r>
            <w:r w:rsidR="00331725" w:rsidRPr="00A4224F">
              <w:rPr>
                <w:color w:val="000000"/>
                <w:szCs w:val="28"/>
              </w:rPr>
              <w:t xml:space="preserve">&gt; 0, </w:t>
            </w:r>
            <w:r w:rsidR="00331725" w:rsidRPr="00A4224F">
              <w:rPr>
                <w:i/>
                <w:color w:val="000000"/>
                <w:szCs w:val="28"/>
              </w:rPr>
              <w:t xml:space="preserve">a </w:t>
            </w:r>
            <w:r w:rsidR="00331725" w:rsidRPr="00A4224F">
              <w:rPr>
                <w:color w:val="000000"/>
                <w:szCs w:val="28"/>
              </w:rPr>
              <w:sym w:font="Symbol" w:char="F0B9"/>
            </w:r>
            <w:r w:rsidR="00331725" w:rsidRPr="00A4224F">
              <w:rPr>
                <w:color w:val="000000"/>
                <w:szCs w:val="28"/>
              </w:rPr>
              <w:t xml:space="preserve"> 1) của một số thực dương.</w:t>
            </w:r>
            <w:r w:rsidRPr="00A4224F">
              <w:rPr>
                <w:color w:val="000000"/>
                <w:szCs w:val="28"/>
              </w:rPr>
              <w:t xml:space="preserve"> </w:t>
            </w:r>
            <w:r w:rsidR="00331725" w:rsidRPr="00A4224F">
              <w:rPr>
                <w:color w:val="000000"/>
                <w:szCs w:val="28"/>
              </w:rPr>
              <w:t xml:space="preserve"> </w:t>
            </w:r>
          </w:p>
          <w:p w14:paraId="3A19734A" w14:textId="77777777" w:rsidR="00331725" w:rsidRPr="00A4224F" w:rsidRDefault="00326D8E" w:rsidP="00E75731">
            <w:pPr>
              <w:suppressAutoHyphens/>
              <w:spacing w:before="60" w:after="60"/>
              <w:ind w:firstLine="0"/>
              <w:rPr>
                <w:color w:val="000000"/>
                <w:szCs w:val="28"/>
              </w:rPr>
            </w:pPr>
            <w:r w:rsidRPr="00A4224F">
              <w:rPr>
                <w:color w:val="000000"/>
                <w:szCs w:val="28"/>
              </w:rPr>
              <w:t>– G</w:t>
            </w:r>
            <w:r w:rsidR="00331725" w:rsidRPr="00A4224F">
              <w:rPr>
                <w:color w:val="000000"/>
                <w:szCs w:val="28"/>
              </w:rPr>
              <w:t>iải thích được các tính chấ</w:t>
            </w:r>
            <w:r w:rsidR="00FB7935" w:rsidRPr="00A4224F">
              <w:rPr>
                <w:color w:val="000000"/>
                <w:szCs w:val="28"/>
              </w:rPr>
              <w:t xml:space="preserve">t </w:t>
            </w:r>
            <w:r w:rsidR="00331725" w:rsidRPr="00A4224F">
              <w:rPr>
                <w:color w:val="000000"/>
                <w:szCs w:val="28"/>
              </w:rPr>
              <w:t>của phép tính lôgarit nhờ sử dụng định nghĩa hoặc các tính chất đã biết trước đó.</w:t>
            </w:r>
          </w:p>
          <w:p w14:paraId="7D68B060" w14:textId="77777777" w:rsidR="00331725" w:rsidRPr="00A4224F" w:rsidRDefault="00331725" w:rsidP="00E75731">
            <w:pPr>
              <w:suppressAutoHyphens/>
              <w:spacing w:before="60" w:after="60"/>
              <w:ind w:firstLine="0"/>
              <w:rPr>
                <w:color w:val="000000"/>
                <w:szCs w:val="28"/>
              </w:rPr>
            </w:pPr>
            <w:r w:rsidRPr="00A4224F">
              <w:rPr>
                <w:color w:val="000000"/>
                <w:szCs w:val="28"/>
              </w:rPr>
              <w:t>– Sử dụng được tính chất của phép tính lôgarit trong tính toán các biểu thức số và rút gọn các biểu thức chứa biến (</w:t>
            </w:r>
            <w:r w:rsidR="00FB7935" w:rsidRPr="00A4224F">
              <w:rPr>
                <w:rFonts w:eastAsia="Times New Roman"/>
                <w:color w:val="000000"/>
                <w:szCs w:val="28"/>
                <w:lang w:val="vi-VN"/>
              </w:rPr>
              <w:t>tính viết</w:t>
            </w:r>
            <w:r w:rsidR="00FB7935" w:rsidRPr="00A4224F">
              <w:rPr>
                <w:rFonts w:eastAsia="Times New Roman"/>
                <w:color w:val="000000"/>
                <w:szCs w:val="28"/>
              </w:rPr>
              <w:t xml:space="preserve"> và </w:t>
            </w:r>
            <w:r w:rsidR="00FB7935" w:rsidRPr="00A4224F">
              <w:rPr>
                <w:rFonts w:eastAsia="Times New Roman"/>
                <w:color w:val="000000"/>
                <w:szCs w:val="28"/>
                <w:lang w:val="vi-VN"/>
              </w:rPr>
              <w:t xml:space="preserve">tính </w:t>
            </w:r>
            <w:r w:rsidR="00FB7935" w:rsidRPr="00A4224F">
              <w:rPr>
                <w:rFonts w:eastAsia="Times New Roman"/>
                <w:color w:val="000000"/>
                <w:szCs w:val="28"/>
              </w:rPr>
              <w:t>n</w:t>
            </w:r>
            <w:r w:rsidR="00FB7935" w:rsidRPr="00A4224F">
              <w:rPr>
                <w:rFonts w:eastAsia="Times New Roman"/>
                <w:color w:val="000000"/>
                <w:szCs w:val="28"/>
                <w:lang w:val="vi-VN"/>
              </w:rPr>
              <w:t>hẩm, tính nhanh một cách hợp lí</w:t>
            </w:r>
            <w:r w:rsidRPr="00A4224F">
              <w:rPr>
                <w:color w:val="000000"/>
                <w:szCs w:val="28"/>
              </w:rPr>
              <w:t>).</w:t>
            </w:r>
            <w:r w:rsidR="00FB7935" w:rsidRPr="00A4224F">
              <w:rPr>
                <w:color w:val="000000"/>
                <w:szCs w:val="28"/>
              </w:rPr>
              <w:t xml:space="preserve"> </w:t>
            </w:r>
          </w:p>
          <w:p w14:paraId="3443528E" w14:textId="77777777" w:rsidR="00331725" w:rsidRPr="00A4224F" w:rsidRDefault="00331725" w:rsidP="00E75731">
            <w:pPr>
              <w:suppressAutoHyphens/>
              <w:spacing w:before="60" w:after="60"/>
              <w:ind w:firstLine="0"/>
              <w:rPr>
                <w:color w:val="000000"/>
                <w:szCs w:val="28"/>
              </w:rPr>
            </w:pPr>
            <w:r w:rsidRPr="00A4224F">
              <w:rPr>
                <w:color w:val="000000"/>
                <w:szCs w:val="28"/>
              </w:rPr>
              <w:t>– Tính được giá trị</w:t>
            </w:r>
            <w:r w:rsidR="003919EE" w:rsidRPr="00A4224F">
              <w:rPr>
                <w:color w:val="000000"/>
                <w:szCs w:val="28"/>
              </w:rPr>
              <w:t xml:space="preserve"> (đúng hoặc </w:t>
            </w:r>
            <w:r w:rsidRPr="00A4224F">
              <w:rPr>
                <w:color w:val="000000"/>
                <w:szCs w:val="28"/>
              </w:rPr>
              <w:t>gần đúng</w:t>
            </w:r>
            <w:r w:rsidR="003919EE" w:rsidRPr="00A4224F">
              <w:rPr>
                <w:color w:val="000000"/>
                <w:szCs w:val="28"/>
              </w:rPr>
              <w:t>)</w:t>
            </w:r>
            <w:r w:rsidRPr="00A4224F">
              <w:rPr>
                <w:color w:val="000000"/>
                <w:szCs w:val="28"/>
              </w:rPr>
              <w:t xml:space="preserve"> của lôgarit bằng cách sử dụng máy tính cầm tay.</w:t>
            </w:r>
          </w:p>
          <w:p w14:paraId="15C2D8D8" w14:textId="77777777" w:rsidR="00331725" w:rsidRPr="00A4224F" w:rsidRDefault="009D7304" w:rsidP="00E75731">
            <w:pPr>
              <w:suppressAutoHyphens/>
              <w:spacing w:before="60" w:after="60"/>
              <w:ind w:firstLine="0"/>
              <w:rPr>
                <w:color w:val="000000"/>
                <w:szCs w:val="28"/>
              </w:rPr>
            </w:pPr>
            <w:r w:rsidRPr="00A4224F">
              <w:rPr>
                <w:rFonts w:eastAsia="Times New Roman"/>
                <w:color w:val="000000"/>
                <w:szCs w:val="28"/>
                <w:lang w:val="da-DK"/>
              </w:rPr>
              <w:t>– G</w:t>
            </w:r>
            <w:r w:rsidRPr="00A4224F">
              <w:rPr>
                <w:rFonts w:eastAsia="Times New Roman"/>
                <w:color w:val="000000"/>
                <w:szCs w:val="28"/>
                <w:lang w:val="vi-VN"/>
              </w:rPr>
              <w:t xml:space="preserve">iải quyết </w:t>
            </w:r>
            <w:r w:rsidRPr="00A4224F">
              <w:rPr>
                <w:rFonts w:eastAsia="Times New Roman"/>
                <w:color w:val="000000"/>
                <w:szCs w:val="28"/>
                <w:lang w:val="da-DK"/>
              </w:rPr>
              <w:t xml:space="preserve">được </w:t>
            </w:r>
            <w:r w:rsidRPr="00A4224F">
              <w:rPr>
                <w:rFonts w:eastAsia="Times New Roman"/>
                <w:color w:val="000000"/>
                <w:szCs w:val="28"/>
                <w:lang w:val="vi-VN"/>
              </w:rPr>
              <w:t xml:space="preserve">một số vấn đề </w:t>
            </w:r>
            <w:r w:rsidRPr="00A4224F">
              <w:rPr>
                <w:color w:val="000000"/>
                <w:szCs w:val="28"/>
                <w:lang w:val="da-DK"/>
              </w:rPr>
              <w:t xml:space="preserve">có liên quan đến môn học khác hoặc có liên quan đến </w:t>
            </w:r>
            <w:r w:rsidRPr="00A4224F">
              <w:rPr>
                <w:rFonts w:eastAsia="Times New Roman"/>
                <w:color w:val="000000"/>
                <w:szCs w:val="28"/>
                <w:lang w:val="vi-VN"/>
              </w:rPr>
              <w:t>thực tiễn gắn với</w:t>
            </w:r>
            <w:r w:rsidRPr="00A4224F">
              <w:rPr>
                <w:color w:val="000000"/>
                <w:szCs w:val="28"/>
                <w:lang w:val="da-DK"/>
              </w:rPr>
              <w:t xml:space="preserve"> phép tính</w:t>
            </w:r>
            <w:r w:rsidRPr="00A4224F">
              <w:rPr>
                <w:color w:val="000000"/>
                <w:szCs w:val="28"/>
              </w:rPr>
              <w:t xml:space="preserve"> </w:t>
            </w:r>
            <w:r w:rsidR="00331725" w:rsidRPr="00A4224F">
              <w:rPr>
                <w:color w:val="000000"/>
                <w:szCs w:val="28"/>
              </w:rPr>
              <w:t>lôgarit</w:t>
            </w:r>
            <w:r w:rsidR="004364DB" w:rsidRPr="00A4224F">
              <w:rPr>
                <w:color w:val="000000"/>
                <w:szCs w:val="28"/>
              </w:rPr>
              <w:t xml:space="preserve"> </w:t>
            </w:r>
            <w:r w:rsidR="004364DB" w:rsidRPr="00A4224F">
              <w:rPr>
                <w:color w:val="000000"/>
                <w:szCs w:val="28"/>
                <w:lang w:val="da-DK"/>
              </w:rPr>
              <w:t>(ví dụ: bài toán liên quan đến độ pH trong H</w:t>
            </w:r>
            <w:r w:rsidR="00B90A13" w:rsidRPr="00A4224F">
              <w:rPr>
                <w:color w:val="000000"/>
                <w:szCs w:val="28"/>
                <w:lang w:val="da-DK"/>
              </w:rPr>
              <w:t>oá</w:t>
            </w:r>
            <w:r w:rsidR="004364DB" w:rsidRPr="00A4224F">
              <w:rPr>
                <w:color w:val="000000"/>
                <w:szCs w:val="28"/>
                <w:lang w:val="da-DK"/>
              </w:rPr>
              <w:t xml:space="preserve"> học,...)</w:t>
            </w:r>
            <w:r w:rsidR="00331725" w:rsidRPr="00A4224F">
              <w:rPr>
                <w:color w:val="000000"/>
                <w:szCs w:val="28"/>
              </w:rPr>
              <w:t>.</w:t>
            </w:r>
          </w:p>
          <w:p w14:paraId="6F05A657" w14:textId="77777777" w:rsidR="00EF6C46" w:rsidRPr="00A4224F" w:rsidRDefault="00EF6C46" w:rsidP="00E75731">
            <w:pPr>
              <w:suppressAutoHyphens/>
              <w:spacing w:before="60" w:after="60"/>
              <w:ind w:firstLine="0"/>
              <w:rPr>
                <w:color w:val="000000"/>
                <w:szCs w:val="28"/>
              </w:rPr>
            </w:pPr>
          </w:p>
        </w:tc>
      </w:tr>
      <w:tr w:rsidR="00331725" w:rsidRPr="00A4224F" w14:paraId="3CA9AB27" w14:textId="77777777" w:rsidTr="00EF6C46">
        <w:trPr>
          <w:jc w:val="center"/>
        </w:trPr>
        <w:tc>
          <w:tcPr>
            <w:tcW w:w="827" w:type="pct"/>
            <w:vMerge/>
            <w:shd w:val="clear" w:color="auto" w:fill="auto"/>
          </w:tcPr>
          <w:p w14:paraId="7FD24A84" w14:textId="77777777" w:rsidR="00331725" w:rsidRPr="00A4224F" w:rsidRDefault="00331725" w:rsidP="00E75731">
            <w:pPr>
              <w:suppressAutoHyphens/>
              <w:spacing w:before="60" w:after="60"/>
              <w:ind w:firstLine="0"/>
              <w:jc w:val="left"/>
              <w:outlineLvl w:val="2"/>
              <w:rPr>
                <w:b/>
                <w:color w:val="000000"/>
                <w:szCs w:val="28"/>
              </w:rPr>
            </w:pPr>
          </w:p>
        </w:tc>
        <w:tc>
          <w:tcPr>
            <w:tcW w:w="1155" w:type="pct"/>
            <w:shd w:val="clear" w:color="auto" w:fill="auto"/>
          </w:tcPr>
          <w:p w14:paraId="41819A0C" w14:textId="77777777" w:rsidR="00331725" w:rsidRPr="00A4224F" w:rsidRDefault="00331725" w:rsidP="00EF6C46">
            <w:pPr>
              <w:suppressAutoHyphens/>
              <w:spacing w:before="60" w:after="60"/>
              <w:ind w:firstLine="0"/>
              <w:jc w:val="left"/>
              <w:rPr>
                <w:i/>
                <w:color w:val="000000"/>
                <w:szCs w:val="28"/>
                <w:lang w:val="de-DE"/>
              </w:rPr>
            </w:pPr>
            <w:r w:rsidRPr="00A4224F">
              <w:rPr>
                <w:i/>
                <w:iCs/>
                <w:color w:val="000000"/>
                <w:szCs w:val="28"/>
                <w:lang w:val="de-DE"/>
              </w:rPr>
              <w:t>Hàm số mũ. Hàm số lôgarit</w:t>
            </w:r>
          </w:p>
        </w:tc>
        <w:tc>
          <w:tcPr>
            <w:tcW w:w="3018" w:type="pct"/>
            <w:shd w:val="clear" w:color="auto" w:fill="auto"/>
          </w:tcPr>
          <w:p w14:paraId="23FF8E03" w14:textId="77777777" w:rsidR="00331725" w:rsidRPr="00A4224F" w:rsidRDefault="00331725" w:rsidP="00E75731">
            <w:pPr>
              <w:suppressAutoHyphens/>
              <w:spacing w:before="60" w:after="60"/>
              <w:ind w:firstLine="0"/>
              <w:rPr>
                <w:color w:val="000000"/>
                <w:szCs w:val="28"/>
                <w:lang w:val="de-DE"/>
              </w:rPr>
            </w:pPr>
            <w:r w:rsidRPr="00A4224F">
              <w:rPr>
                <w:color w:val="000000"/>
                <w:szCs w:val="28"/>
                <w:lang w:val="de-DE"/>
              </w:rPr>
              <w:t>– Nhận biết được hàm số mũ và hàm số lôgarit. Nêu được một số ví dụ thực tế về hàm số mũ, hàm số lôgarit.</w:t>
            </w:r>
          </w:p>
          <w:p w14:paraId="1DF7BFCA" w14:textId="77777777" w:rsidR="00331725" w:rsidRPr="00A4224F" w:rsidRDefault="00331725" w:rsidP="00E75731">
            <w:pPr>
              <w:suppressAutoHyphens/>
              <w:spacing w:before="60" w:after="60"/>
              <w:ind w:firstLine="0"/>
              <w:rPr>
                <w:color w:val="000000"/>
                <w:szCs w:val="28"/>
                <w:lang w:val="de-DE"/>
              </w:rPr>
            </w:pPr>
            <w:r w:rsidRPr="00A4224F">
              <w:rPr>
                <w:color w:val="000000"/>
                <w:szCs w:val="28"/>
                <w:lang w:val="de-DE"/>
              </w:rPr>
              <w:t>– Nhận dạng được đồ thị của các hàm số mũ, hàm số lôgarit.</w:t>
            </w:r>
          </w:p>
          <w:p w14:paraId="448572C9" w14:textId="77777777" w:rsidR="00331725" w:rsidRPr="00A4224F" w:rsidRDefault="00326D8E" w:rsidP="00E75731">
            <w:pPr>
              <w:suppressAutoHyphens/>
              <w:spacing w:before="60" w:after="60"/>
              <w:ind w:firstLine="0"/>
              <w:rPr>
                <w:color w:val="000000"/>
                <w:szCs w:val="28"/>
                <w:lang w:val="de-DE"/>
              </w:rPr>
            </w:pPr>
            <w:r w:rsidRPr="00A4224F">
              <w:rPr>
                <w:color w:val="000000"/>
                <w:szCs w:val="28"/>
                <w:lang w:val="de-DE"/>
              </w:rPr>
              <w:t>– G</w:t>
            </w:r>
            <w:r w:rsidR="00331725" w:rsidRPr="00A4224F">
              <w:rPr>
                <w:color w:val="000000"/>
                <w:szCs w:val="28"/>
                <w:lang w:val="de-DE"/>
              </w:rPr>
              <w:t>iải thích được các tính chất của hàm số mũ, hàm số lôgarit thông qua đồ thị của chúng.</w:t>
            </w:r>
          </w:p>
          <w:p w14:paraId="4E917105" w14:textId="77777777" w:rsidR="00331725" w:rsidRPr="00A4224F" w:rsidRDefault="009D7304" w:rsidP="00E75731">
            <w:pPr>
              <w:suppressAutoHyphens/>
              <w:spacing w:before="60" w:after="60"/>
              <w:ind w:firstLine="0"/>
              <w:rPr>
                <w:color w:val="000000"/>
                <w:szCs w:val="28"/>
                <w:lang w:val="de-DE"/>
              </w:rPr>
            </w:pPr>
            <w:r w:rsidRPr="00A4224F">
              <w:rPr>
                <w:rFonts w:eastAsia="Times New Roman"/>
                <w:color w:val="000000"/>
                <w:szCs w:val="28"/>
                <w:lang w:val="da-DK"/>
              </w:rPr>
              <w:t>– G</w:t>
            </w:r>
            <w:r w:rsidRPr="00A4224F">
              <w:rPr>
                <w:rFonts w:eastAsia="Times New Roman"/>
                <w:color w:val="000000"/>
                <w:szCs w:val="28"/>
                <w:lang w:val="vi-VN"/>
              </w:rPr>
              <w:t xml:space="preserve">iải quyết </w:t>
            </w:r>
            <w:r w:rsidRPr="00A4224F">
              <w:rPr>
                <w:rFonts w:eastAsia="Times New Roman"/>
                <w:color w:val="000000"/>
                <w:szCs w:val="28"/>
                <w:lang w:val="da-DK"/>
              </w:rPr>
              <w:t xml:space="preserve">được </w:t>
            </w:r>
            <w:r w:rsidRPr="00A4224F">
              <w:rPr>
                <w:rFonts w:eastAsia="Times New Roman"/>
                <w:color w:val="000000"/>
                <w:szCs w:val="28"/>
                <w:lang w:val="vi-VN"/>
              </w:rPr>
              <w:t xml:space="preserve">một số vấn đề </w:t>
            </w:r>
            <w:r w:rsidRPr="00A4224F">
              <w:rPr>
                <w:color w:val="000000"/>
                <w:szCs w:val="28"/>
                <w:lang w:val="da-DK"/>
              </w:rPr>
              <w:t xml:space="preserve">có liên quan đến môn học khác hoặc có liên quan đến </w:t>
            </w:r>
            <w:r w:rsidRPr="00A4224F">
              <w:rPr>
                <w:rFonts w:eastAsia="Times New Roman"/>
                <w:color w:val="000000"/>
                <w:szCs w:val="28"/>
                <w:lang w:val="vi-VN"/>
              </w:rPr>
              <w:t>thực tiễn gắn với</w:t>
            </w:r>
            <w:r w:rsidRPr="00A4224F">
              <w:rPr>
                <w:color w:val="000000"/>
                <w:szCs w:val="28"/>
                <w:lang w:val="da-DK"/>
              </w:rPr>
              <w:t xml:space="preserve"> </w:t>
            </w:r>
            <w:r w:rsidR="00331725" w:rsidRPr="00A4224F">
              <w:rPr>
                <w:color w:val="000000"/>
                <w:szCs w:val="28"/>
                <w:lang w:val="de-DE"/>
              </w:rPr>
              <w:t>hàm số mũ và hàm số lôgarit</w:t>
            </w:r>
            <w:r w:rsidRPr="00A4224F">
              <w:rPr>
                <w:color w:val="000000"/>
                <w:szCs w:val="28"/>
                <w:lang w:val="de-DE"/>
              </w:rPr>
              <w:t xml:space="preserve"> (ví dụ</w:t>
            </w:r>
            <w:r w:rsidR="00331725" w:rsidRPr="00A4224F">
              <w:rPr>
                <w:color w:val="000000"/>
                <w:szCs w:val="28"/>
                <w:lang w:val="de-DE"/>
              </w:rPr>
              <w:t>: lãi suất, sự tăng trưởng,...</w:t>
            </w:r>
            <w:r w:rsidRPr="00A4224F">
              <w:rPr>
                <w:color w:val="000000"/>
                <w:szCs w:val="28"/>
                <w:lang w:val="de-DE"/>
              </w:rPr>
              <w:t>).</w:t>
            </w:r>
          </w:p>
        </w:tc>
      </w:tr>
      <w:tr w:rsidR="00331725" w:rsidRPr="00A4224F" w14:paraId="02F64CED" w14:textId="77777777" w:rsidTr="00741287">
        <w:trPr>
          <w:jc w:val="center"/>
        </w:trPr>
        <w:tc>
          <w:tcPr>
            <w:tcW w:w="827" w:type="pct"/>
            <w:vMerge/>
            <w:shd w:val="clear" w:color="auto" w:fill="auto"/>
          </w:tcPr>
          <w:p w14:paraId="5417C4F1" w14:textId="77777777" w:rsidR="00331725" w:rsidRPr="00A4224F" w:rsidRDefault="00331725" w:rsidP="00E75731">
            <w:pPr>
              <w:suppressAutoHyphens/>
              <w:spacing w:before="60" w:after="60"/>
              <w:ind w:firstLine="0"/>
              <w:jc w:val="left"/>
              <w:outlineLvl w:val="2"/>
              <w:rPr>
                <w:b/>
                <w:color w:val="000000"/>
                <w:szCs w:val="28"/>
                <w:lang w:val="de-DE"/>
              </w:rPr>
            </w:pPr>
          </w:p>
        </w:tc>
        <w:tc>
          <w:tcPr>
            <w:tcW w:w="1155" w:type="pct"/>
            <w:shd w:val="clear" w:color="auto" w:fill="auto"/>
          </w:tcPr>
          <w:p w14:paraId="2EEB4039" w14:textId="77777777" w:rsidR="00331725" w:rsidRPr="00A4224F" w:rsidRDefault="00331725" w:rsidP="00E75731">
            <w:pPr>
              <w:suppressAutoHyphens/>
              <w:spacing w:before="60" w:after="60"/>
              <w:ind w:firstLine="0"/>
              <w:rPr>
                <w:color w:val="000000"/>
                <w:szCs w:val="28"/>
                <w:lang w:val="de-DE"/>
              </w:rPr>
            </w:pPr>
            <w:r w:rsidRPr="00A4224F">
              <w:rPr>
                <w:i/>
                <w:iCs/>
                <w:color w:val="000000"/>
                <w:szCs w:val="28"/>
                <w:lang w:val="da-DK"/>
              </w:rPr>
              <w:t>Phương trình, bất phương trình mũ và lôgarit</w:t>
            </w:r>
          </w:p>
        </w:tc>
        <w:tc>
          <w:tcPr>
            <w:tcW w:w="3018" w:type="pct"/>
            <w:shd w:val="clear" w:color="auto" w:fill="auto"/>
          </w:tcPr>
          <w:p w14:paraId="120B890D"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 Giải được phương trình, bất phương trình mũ, lôgarit ở dạng đơn giản (ví dụ</w:t>
            </w:r>
            <w:r w:rsidR="00E22003" w:rsidRPr="00A4224F">
              <w:rPr>
                <w:color w:val="000000"/>
                <w:szCs w:val="28"/>
                <w:lang w:val="da-DK"/>
              </w:rPr>
              <w:t xml:space="preserve"> </w:t>
            </w:r>
            <w:r w:rsidR="00F748E6" w:rsidRPr="00A4224F">
              <w:rPr>
                <w:noProof/>
                <w:color w:val="000000"/>
                <w:position w:val="-26"/>
                <w:szCs w:val="28"/>
                <w:lang w:val="da-DK"/>
              </w:rPr>
            </w:r>
            <w:r w:rsidR="00F748E6" w:rsidRPr="00A4224F">
              <w:rPr>
                <w:noProof/>
                <w:color w:val="000000"/>
                <w:position w:val="-26"/>
                <w:szCs w:val="28"/>
                <w:lang w:val="da-DK"/>
              </w:rPr>
              <w:object w:dxaOrig="940" w:dyaOrig="700" w14:anchorId="531ED9BB">
                <v:shape id="_x0000_i1040" type="#_x0000_t75" alt="" style="width:46.95pt;height:33.8pt;mso-width-percent:0;mso-height-percent:0;mso-width-percent:0;mso-height-percent:0" o:ole="">
                  <v:imagedata r:id="rId34" o:title=""/>
                </v:shape>
                <o:OLEObject Type="Embed" ProgID="Equation.DSMT4" ShapeID="_x0000_i1040" DrawAspect="Content" ObjectID="_1808463035" r:id="rId35"/>
              </w:object>
            </w:r>
            <w:r w:rsidRPr="00A4224F">
              <w:rPr>
                <w:color w:val="000000"/>
                <w:szCs w:val="28"/>
                <w:lang w:val="da-DK"/>
              </w:rPr>
              <w:t xml:space="preserve">; </w:t>
            </w:r>
            <w:r w:rsidR="00F748E6" w:rsidRPr="00A4224F">
              <w:rPr>
                <w:noProof/>
                <w:color w:val="000000"/>
                <w:position w:val="-4"/>
                <w:szCs w:val="28"/>
                <w:lang w:val="da-DK"/>
              </w:rPr>
            </w:r>
            <w:r w:rsidR="00F748E6" w:rsidRPr="00A4224F">
              <w:rPr>
                <w:noProof/>
                <w:color w:val="000000"/>
                <w:position w:val="-4"/>
                <w:szCs w:val="28"/>
                <w:lang w:val="da-DK"/>
              </w:rPr>
              <w:object w:dxaOrig="1240" w:dyaOrig="340" w14:anchorId="7C904A52">
                <v:shape id="_x0000_i1041" type="#_x0000_t75" alt="" style="width:63.25pt;height:18.15pt;mso-width-percent:0;mso-height-percent:0;mso-width-percent:0;mso-height-percent:0" o:ole="">
                  <v:imagedata r:id="rId36" o:title=""/>
                </v:shape>
                <o:OLEObject Type="Embed" ProgID="Equation.DSMT4" ShapeID="_x0000_i1041" DrawAspect="Content" ObjectID="_1808463036" r:id="rId37"/>
              </w:object>
            </w:r>
            <w:r w:rsidRPr="00A4224F">
              <w:rPr>
                <w:color w:val="000000"/>
                <w:szCs w:val="28"/>
                <w:lang w:val="da-DK"/>
              </w:rPr>
              <w:t xml:space="preserve">; </w:t>
            </w:r>
            <w:r w:rsidR="00F748E6" w:rsidRPr="00A4224F">
              <w:rPr>
                <w:noProof/>
                <w:color w:val="000000"/>
                <w:position w:val="-12"/>
                <w:szCs w:val="28"/>
                <w:lang w:val="da-DK"/>
              </w:rPr>
            </w:r>
            <w:r w:rsidR="00F748E6" w:rsidRPr="00A4224F">
              <w:rPr>
                <w:noProof/>
                <w:color w:val="000000"/>
                <w:position w:val="-12"/>
                <w:szCs w:val="28"/>
                <w:lang w:val="da-DK"/>
              </w:rPr>
              <w:object w:dxaOrig="1640" w:dyaOrig="380" w14:anchorId="3C24D80A">
                <v:shape id="_x0000_i1042" type="#_x0000_t75" alt="" style="width:80.75pt;height:18.15pt;mso-width-percent:0;mso-height-percent:0;mso-width-percent:0;mso-height-percent:0" o:ole="">
                  <v:imagedata r:id="rId38" o:title=""/>
                </v:shape>
                <o:OLEObject Type="Embed" ProgID="Equation.DSMT4" ShapeID="_x0000_i1042" DrawAspect="Content" ObjectID="_1808463037" r:id="rId39"/>
              </w:object>
            </w:r>
            <w:r w:rsidRPr="00A4224F">
              <w:rPr>
                <w:color w:val="000000"/>
                <w:szCs w:val="28"/>
                <w:lang w:val="da-DK"/>
              </w:rPr>
              <w:t xml:space="preserve">; </w:t>
            </w:r>
            <w:r w:rsidR="00F748E6" w:rsidRPr="00A4224F">
              <w:rPr>
                <w:noProof/>
                <w:color w:val="000000"/>
                <w:position w:val="-12"/>
                <w:szCs w:val="28"/>
                <w:lang w:val="da-DK"/>
              </w:rPr>
            </w:r>
            <w:r w:rsidR="00F748E6" w:rsidRPr="00A4224F">
              <w:rPr>
                <w:noProof/>
                <w:color w:val="000000"/>
                <w:position w:val="-12"/>
                <w:szCs w:val="28"/>
                <w:lang w:val="da-DK"/>
              </w:rPr>
              <w:object w:dxaOrig="2760" w:dyaOrig="420" w14:anchorId="269D2D5C">
                <v:shape id="_x0000_i1043" type="#_x0000_t75" alt="" style="width:135.25pt;height:21.3pt;mso-width-percent:0;mso-height-percent:0;mso-width-percent:0;mso-height-percent:0" o:ole="">
                  <v:imagedata r:id="rId40" o:title=""/>
                </v:shape>
                <o:OLEObject Type="Embed" ProgID="Equation.DSMT4" ShapeID="_x0000_i1043" DrawAspect="Content" ObjectID="_1808463038" r:id="rId41"/>
              </w:object>
            </w:r>
            <w:r w:rsidRPr="00A4224F">
              <w:rPr>
                <w:color w:val="000000"/>
                <w:szCs w:val="28"/>
                <w:lang w:val="da-DK"/>
              </w:rPr>
              <w:t>).</w:t>
            </w:r>
          </w:p>
          <w:p w14:paraId="5F956FFE" w14:textId="77777777" w:rsidR="00331725" w:rsidRPr="00A4224F" w:rsidRDefault="009D7304" w:rsidP="00E75731">
            <w:pPr>
              <w:suppressAutoHyphens/>
              <w:spacing w:before="60" w:after="60"/>
              <w:ind w:firstLine="0"/>
              <w:rPr>
                <w:color w:val="000000"/>
                <w:szCs w:val="28"/>
                <w:lang w:val="da-DK"/>
              </w:rPr>
            </w:pPr>
            <w:r w:rsidRPr="00A4224F">
              <w:rPr>
                <w:rFonts w:eastAsia="Times New Roman"/>
                <w:color w:val="000000"/>
                <w:szCs w:val="28"/>
                <w:lang w:val="da-DK"/>
              </w:rPr>
              <w:t>– G</w:t>
            </w:r>
            <w:r w:rsidRPr="00A4224F">
              <w:rPr>
                <w:rFonts w:eastAsia="Times New Roman"/>
                <w:color w:val="000000"/>
                <w:szCs w:val="28"/>
                <w:lang w:val="vi-VN"/>
              </w:rPr>
              <w:t xml:space="preserve">iải quyết </w:t>
            </w:r>
            <w:r w:rsidRPr="00A4224F">
              <w:rPr>
                <w:rFonts w:eastAsia="Times New Roman"/>
                <w:color w:val="000000"/>
                <w:szCs w:val="28"/>
                <w:lang w:val="da-DK"/>
              </w:rPr>
              <w:t xml:space="preserve">được </w:t>
            </w:r>
            <w:r w:rsidRPr="00A4224F">
              <w:rPr>
                <w:rFonts w:eastAsia="Times New Roman"/>
                <w:color w:val="000000"/>
                <w:szCs w:val="28"/>
                <w:lang w:val="vi-VN"/>
              </w:rPr>
              <w:t xml:space="preserve">một số vấn đề </w:t>
            </w:r>
            <w:r w:rsidRPr="00A4224F">
              <w:rPr>
                <w:color w:val="000000"/>
                <w:szCs w:val="28"/>
                <w:lang w:val="da-DK"/>
              </w:rPr>
              <w:t xml:space="preserve">có liên quan đến môn học khác hoặc có liên quan đến </w:t>
            </w:r>
            <w:r w:rsidRPr="00A4224F">
              <w:rPr>
                <w:rFonts w:eastAsia="Times New Roman"/>
                <w:color w:val="000000"/>
                <w:szCs w:val="28"/>
                <w:lang w:val="vi-VN"/>
              </w:rPr>
              <w:t>thực tiễn gắn với</w:t>
            </w:r>
            <w:r w:rsidRPr="00A4224F">
              <w:rPr>
                <w:color w:val="000000"/>
                <w:szCs w:val="28"/>
                <w:lang w:val="da-DK"/>
              </w:rPr>
              <w:t xml:space="preserve"> </w:t>
            </w:r>
            <w:r w:rsidR="00331725" w:rsidRPr="00A4224F">
              <w:rPr>
                <w:color w:val="000000"/>
                <w:szCs w:val="28"/>
                <w:lang w:val="da-DK"/>
              </w:rPr>
              <w:t>phương trình, bấ</w:t>
            </w:r>
            <w:r w:rsidRPr="00A4224F">
              <w:rPr>
                <w:color w:val="000000"/>
                <w:szCs w:val="28"/>
                <w:lang w:val="da-DK"/>
              </w:rPr>
              <w:t xml:space="preserve">t phương trình mũ và lôgarit </w:t>
            </w:r>
            <w:r w:rsidR="00FB7935" w:rsidRPr="00A4224F">
              <w:rPr>
                <w:color w:val="000000"/>
                <w:szCs w:val="28"/>
                <w:lang w:val="da-DK"/>
              </w:rPr>
              <w:t>(ví dụ</w:t>
            </w:r>
            <w:r w:rsidR="00331725" w:rsidRPr="00A4224F">
              <w:rPr>
                <w:color w:val="000000"/>
                <w:szCs w:val="28"/>
                <w:lang w:val="da-DK"/>
              </w:rPr>
              <w:t>: bài toán liên quan đến độ pH, độ rung chấn,</w:t>
            </w:r>
            <w:r w:rsidR="00BD1539" w:rsidRPr="00A4224F">
              <w:rPr>
                <w:color w:val="000000"/>
                <w:szCs w:val="28"/>
                <w:lang w:val="da-DK"/>
              </w:rPr>
              <w:t>...)</w:t>
            </w:r>
            <w:r w:rsidR="00BB2278" w:rsidRPr="00A4224F">
              <w:rPr>
                <w:color w:val="000000"/>
                <w:szCs w:val="28"/>
                <w:lang w:val="da-DK"/>
              </w:rPr>
              <w:t>.</w:t>
            </w:r>
          </w:p>
        </w:tc>
      </w:tr>
      <w:tr w:rsidR="00331725" w:rsidRPr="00A4224F" w14:paraId="2FB6F5D4" w14:textId="77777777" w:rsidTr="00A73DEC">
        <w:trPr>
          <w:trHeight w:val="881"/>
          <w:jc w:val="center"/>
        </w:trPr>
        <w:tc>
          <w:tcPr>
            <w:tcW w:w="827" w:type="pct"/>
            <w:vMerge w:val="restart"/>
            <w:shd w:val="clear" w:color="auto" w:fill="auto"/>
          </w:tcPr>
          <w:p w14:paraId="3DF1D7EB" w14:textId="77777777" w:rsidR="00331725" w:rsidRPr="00A4224F" w:rsidRDefault="00331725" w:rsidP="00E75731">
            <w:pPr>
              <w:tabs>
                <w:tab w:val="center" w:pos="4320"/>
                <w:tab w:val="right" w:pos="8640"/>
              </w:tabs>
              <w:suppressAutoHyphens/>
              <w:spacing w:before="60" w:after="60"/>
              <w:ind w:firstLine="0"/>
              <w:jc w:val="left"/>
              <w:rPr>
                <w:color w:val="000000"/>
                <w:szCs w:val="28"/>
                <w:lang w:val="da-DK"/>
              </w:rPr>
            </w:pPr>
            <w:r w:rsidRPr="00A4224F">
              <w:rPr>
                <w:color w:val="000000"/>
                <w:szCs w:val="28"/>
                <w:lang w:val="da-DK"/>
              </w:rPr>
              <w:t>Đạo hàm</w:t>
            </w:r>
          </w:p>
        </w:tc>
        <w:tc>
          <w:tcPr>
            <w:tcW w:w="1155" w:type="pct"/>
            <w:shd w:val="clear" w:color="auto" w:fill="auto"/>
          </w:tcPr>
          <w:p w14:paraId="01F53894" w14:textId="77777777" w:rsidR="00CC740E" w:rsidRPr="00A4224F" w:rsidRDefault="00331725" w:rsidP="00E75731">
            <w:pPr>
              <w:tabs>
                <w:tab w:val="center" w:pos="4320"/>
                <w:tab w:val="right" w:pos="8640"/>
              </w:tabs>
              <w:suppressAutoHyphens/>
              <w:spacing w:before="60" w:after="60"/>
              <w:ind w:firstLine="0"/>
              <w:rPr>
                <w:i/>
                <w:color w:val="000000"/>
                <w:szCs w:val="28"/>
                <w:lang w:val="da-DK"/>
              </w:rPr>
            </w:pPr>
            <w:r w:rsidRPr="00A4224F">
              <w:rPr>
                <w:i/>
                <w:iCs/>
                <w:color w:val="000000"/>
                <w:szCs w:val="28"/>
                <w:lang w:val="da-DK"/>
              </w:rPr>
              <w:t xml:space="preserve">Khái niệm đạo hàm. </w:t>
            </w:r>
            <w:r w:rsidRPr="00A4224F">
              <w:rPr>
                <w:i/>
                <w:color w:val="000000"/>
                <w:szCs w:val="28"/>
                <w:lang w:val="da-DK"/>
              </w:rPr>
              <w:t>Ý nghĩa hình họ</w:t>
            </w:r>
            <w:r w:rsidR="00CC740E" w:rsidRPr="00A4224F">
              <w:rPr>
                <w:i/>
                <w:color w:val="000000"/>
                <w:szCs w:val="28"/>
                <w:lang w:val="da-DK"/>
              </w:rPr>
              <w:t>c</w:t>
            </w:r>
            <w:r w:rsidR="00FE22C9" w:rsidRPr="00A4224F">
              <w:rPr>
                <w:i/>
                <w:color w:val="000000"/>
                <w:szCs w:val="28"/>
                <w:lang w:val="da-DK"/>
              </w:rPr>
              <w:t xml:space="preserve"> </w:t>
            </w:r>
            <w:r w:rsidR="00FE22C9" w:rsidRPr="00A4224F">
              <w:rPr>
                <w:i/>
                <w:color w:val="000000"/>
                <w:szCs w:val="28"/>
                <w:lang w:val="da-DK" w:bidi="he-IL"/>
              </w:rPr>
              <w:t>của đạo hàm</w:t>
            </w:r>
          </w:p>
        </w:tc>
        <w:tc>
          <w:tcPr>
            <w:tcW w:w="3018" w:type="pct"/>
            <w:shd w:val="clear" w:color="auto" w:fill="auto"/>
          </w:tcPr>
          <w:p w14:paraId="378846F4" w14:textId="77777777" w:rsidR="00331725" w:rsidRPr="00A4224F" w:rsidRDefault="00331725" w:rsidP="00E75731">
            <w:pPr>
              <w:suppressAutoHyphens/>
              <w:spacing w:before="60" w:after="60"/>
              <w:ind w:firstLine="0"/>
              <w:rPr>
                <w:iCs/>
                <w:color w:val="000000"/>
                <w:szCs w:val="28"/>
                <w:lang w:val="da-DK"/>
              </w:rPr>
            </w:pPr>
            <w:r w:rsidRPr="00A4224F">
              <w:rPr>
                <w:iCs/>
                <w:color w:val="000000"/>
                <w:szCs w:val="28"/>
                <w:lang w:val="da-DK"/>
              </w:rPr>
              <w:t>– Nhận biết đượ</w:t>
            </w:r>
            <w:r w:rsidR="009D7304" w:rsidRPr="00A4224F">
              <w:rPr>
                <w:iCs/>
                <w:color w:val="000000"/>
                <w:szCs w:val="28"/>
                <w:lang w:val="da-DK"/>
              </w:rPr>
              <w:t>c một số</w:t>
            </w:r>
            <w:r w:rsidRPr="00A4224F">
              <w:rPr>
                <w:iCs/>
                <w:color w:val="000000"/>
                <w:szCs w:val="28"/>
                <w:lang w:val="da-DK"/>
              </w:rPr>
              <w:t xml:space="preserve"> bài toán dẫn đến khái niệm đạ</w:t>
            </w:r>
            <w:r w:rsidR="00B20583" w:rsidRPr="00A4224F">
              <w:rPr>
                <w:iCs/>
                <w:color w:val="000000"/>
                <w:szCs w:val="28"/>
                <w:lang w:val="da-DK"/>
              </w:rPr>
              <w:t>o hàm như: x</w:t>
            </w:r>
            <w:r w:rsidR="00B20583" w:rsidRPr="00A4224F">
              <w:rPr>
                <w:rFonts w:eastAsia="Times New Roman"/>
                <w:color w:val="000000"/>
                <w:szCs w:val="28"/>
              </w:rPr>
              <w:t xml:space="preserve">ác định vận tốc tức thời </w:t>
            </w:r>
            <w:r w:rsidR="00BD1539" w:rsidRPr="00A4224F">
              <w:rPr>
                <w:rFonts w:eastAsia="Times New Roman"/>
                <w:color w:val="000000"/>
                <w:szCs w:val="28"/>
              </w:rPr>
              <w:t>của một vật chuyển động không</w:t>
            </w:r>
            <w:r w:rsidR="00B20583" w:rsidRPr="00A4224F">
              <w:rPr>
                <w:rFonts w:eastAsia="Times New Roman"/>
                <w:color w:val="000000"/>
                <w:szCs w:val="28"/>
              </w:rPr>
              <w:t xml:space="preserve"> đề</w:t>
            </w:r>
            <w:r w:rsidR="005523D4" w:rsidRPr="00A4224F">
              <w:rPr>
                <w:rFonts w:eastAsia="Times New Roman"/>
                <w:color w:val="000000"/>
                <w:szCs w:val="28"/>
              </w:rPr>
              <w:t>u, xác định</w:t>
            </w:r>
            <w:r w:rsidR="005523D4" w:rsidRPr="00A4224F">
              <w:rPr>
                <w:color w:val="000000"/>
                <w:szCs w:val="28"/>
                <w:shd w:val="clear" w:color="auto" w:fill="FFFFFF"/>
              </w:rPr>
              <w:t xml:space="preserve"> tốc độ thay đổi của nhiệt độ.</w:t>
            </w:r>
          </w:p>
          <w:p w14:paraId="0216D989" w14:textId="77777777" w:rsidR="00331725" w:rsidRPr="00A4224F" w:rsidRDefault="00331725" w:rsidP="00E75731">
            <w:pPr>
              <w:suppressAutoHyphens/>
              <w:spacing w:before="60" w:after="60"/>
              <w:ind w:firstLine="0"/>
              <w:rPr>
                <w:color w:val="000000"/>
                <w:szCs w:val="28"/>
                <w:lang w:val="da-DK"/>
              </w:rPr>
            </w:pPr>
            <w:r w:rsidRPr="00A4224F">
              <w:rPr>
                <w:iCs/>
                <w:color w:val="000000"/>
                <w:szCs w:val="28"/>
                <w:lang w:val="da-DK"/>
              </w:rPr>
              <w:t xml:space="preserve">– </w:t>
            </w:r>
            <w:r w:rsidR="009D7304" w:rsidRPr="00A4224F">
              <w:rPr>
                <w:color w:val="000000"/>
                <w:szCs w:val="28"/>
                <w:lang w:val="da-DK"/>
              </w:rPr>
              <w:t>Nhận biết</w:t>
            </w:r>
            <w:r w:rsidRPr="00A4224F">
              <w:rPr>
                <w:color w:val="000000"/>
                <w:szCs w:val="28"/>
                <w:lang w:val="da-DK"/>
              </w:rPr>
              <w:t xml:space="preserve"> được định nghĩa đạo hàm. Tính được đạo hàm của một số hàm đơn giản bằng định nghĩa.</w:t>
            </w:r>
          </w:p>
          <w:p w14:paraId="41A40D8C" w14:textId="77777777" w:rsidR="00331725" w:rsidRPr="00A4224F" w:rsidRDefault="00331725" w:rsidP="00E75731">
            <w:pPr>
              <w:suppressAutoHyphens/>
              <w:spacing w:before="60" w:after="60"/>
              <w:ind w:firstLine="0"/>
              <w:rPr>
                <w:color w:val="000000"/>
                <w:szCs w:val="28"/>
                <w:lang w:val="da-DK" w:bidi="he-IL"/>
              </w:rPr>
            </w:pPr>
            <w:r w:rsidRPr="00A4224F">
              <w:rPr>
                <w:color w:val="000000"/>
                <w:szCs w:val="28"/>
                <w:lang w:val="da-DK" w:bidi="he-IL"/>
              </w:rPr>
              <w:t>– Nhận biết được</w:t>
            </w:r>
            <w:r w:rsidRPr="00A4224F">
              <w:rPr>
                <w:color w:val="000000"/>
                <w:szCs w:val="28"/>
                <w:rtl/>
                <w:lang w:bidi="he-IL"/>
              </w:rPr>
              <w:t>‎</w:t>
            </w:r>
            <w:r w:rsidRPr="00A4224F">
              <w:rPr>
                <w:color w:val="000000"/>
                <w:szCs w:val="28"/>
                <w:lang w:val="da-DK" w:bidi="he-IL"/>
              </w:rPr>
              <w:t xml:space="preserve"> ý nghĩa hình họ</w:t>
            </w:r>
            <w:r w:rsidR="00CC740E" w:rsidRPr="00A4224F">
              <w:rPr>
                <w:color w:val="000000"/>
                <w:szCs w:val="28"/>
                <w:lang w:val="da-DK" w:bidi="he-IL"/>
              </w:rPr>
              <w:t xml:space="preserve">c </w:t>
            </w:r>
            <w:r w:rsidRPr="00A4224F">
              <w:rPr>
                <w:color w:val="000000"/>
                <w:szCs w:val="28"/>
                <w:lang w:val="da-DK" w:bidi="he-IL"/>
              </w:rPr>
              <w:t>của đạo hàm.</w:t>
            </w:r>
          </w:p>
          <w:p w14:paraId="4DA89737" w14:textId="77777777" w:rsidR="00CC740E" w:rsidRPr="00A4224F" w:rsidRDefault="00331725" w:rsidP="00E75731">
            <w:pPr>
              <w:suppressAutoHyphens/>
              <w:spacing w:before="60" w:after="60"/>
              <w:ind w:firstLine="0"/>
              <w:rPr>
                <w:color w:val="000000"/>
                <w:szCs w:val="28"/>
                <w:lang w:val="da-DK"/>
              </w:rPr>
            </w:pPr>
            <w:r w:rsidRPr="00A4224F">
              <w:rPr>
                <w:color w:val="000000"/>
                <w:szCs w:val="28"/>
                <w:lang w:val="da-DK"/>
              </w:rPr>
              <w:t>– Thiết lập được phương trình tiếp tuyến của đồ thị hàm số tại một điểm thuộc đồ thị.</w:t>
            </w:r>
          </w:p>
          <w:p w14:paraId="57BE0447" w14:textId="77777777" w:rsidR="00BB2278" w:rsidRPr="00A4224F" w:rsidRDefault="004364DB" w:rsidP="00E75731">
            <w:pPr>
              <w:shd w:val="clear" w:color="auto" w:fill="FFFFFF"/>
              <w:spacing w:before="60" w:after="60"/>
              <w:ind w:firstLine="0"/>
              <w:rPr>
                <w:rFonts w:eastAsia="Times New Roman"/>
                <w:color w:val="000000"/>
                <w:szCs w:val="28"/>
              </w:rPr>
            </w:pPr>
            <w:r w:rsidRPr="00A4224F">
              <w:rPr>
                <w:color w:val="000000"/>
                <w:szCs w:val="28"/>
                <w:lang w:val="da-DK"/>
              </w:rPr>
              <w:lastRenderedPageBreak/>
              <w:t xml:space="preserve">– </w:t>
            </w:r>
            <w:r w:rsidRPr="00A4224F">
              <w:rPr>
                <w:color w:val="000000"/>
                <w:szCs w:val="28"/>
              </w:rPr>
              <w:t xml:space="preserve">Nhận biết được số </w:t>
            </w:r>
            <w:r w:rsidRPr="00A4224F">
              <w:rPr>
                <w:i/>
                <w:color w:val="000000"/>
                <w:szCs w:val="28"/>
              </w:rPr>
              <w:t>e</w:t>
            </w:r>
            <w:r w:rsidRPr="00A4224F">
              <w:rPr>
                <w:color w:val="000000"/>
                <w:szCs w:val="28"/>
              </w:rPr>
              <w:t xml:space="preserve"> </w:t>
            </w:r>
            <w:r w:rsidRPr="00A4224F">
              <w:rPr>
                <w:rFonts w:eastAsia="Times New Roman"/>
                <w:color w:val="000000"/>
                <w:szCs w:val="28"/>
              </w:rPr>
              <w:t>thông qua bài toán mô hình h</w:t>
            </w:r>
            <w:r w:rsidR="00B90A13" w:rsidRPr="00A4224F">
              <w:rPr>
                <w:rFonts w:eastAsia="Times New Roman"/>
                <w:color w:val="000000"/>
                <w:szCs w:val="28"/>
              </w:rPr>
              <w:t>oá</w:t>
            </w:r>
            <w:r w:rsidRPr="00A4224F">
              <w:rPr>
                <w:rFonts w:eastAsia="Times New Roman"/>
                <w:color w:val="000000"/>
                <w:szCs w:val="28"/>
              </w:rPr>
              <w:t xml:space="preserve"> lãi suất ngân hàng.</w:t>
            </w:r>
          </w:p>
        </w:tc>
      </w:tr>
      <w:tr w:rsidR="00331725" w:rsidRPr="00A4224F" w14:paraId="06B849B8" w14:textId="77777777" w:rsidTr="00741287">
        <w:trPr>
          <w:jc w:val="center"/>
        </w:trPr>
        <w:tc>
          <w:tcPr>
            <w:tcW w:w="827" w:type="pct"/>
            <w:vMerge/>
            <w:shd w:val="clear" w:color="auto" w:fill="auto"/>
          </w:tcPr>
          <w:p w14:paraId="19019E49" w14:textId="77777777" w:rsidR="00331725" w:rsidRPr="00A4224F" w:rsidRDefault="00331725" w:rsidP="00E75731">
            <w:pPr>
              <w:suppressAutoHyphens/>
              <w:spacing w:before="60" w:after="60"/>
              <w:ind w:firstLine="0"/>
              <w:jc w:val="left"/>
              <w:outlineLvl w:val="2"/>
              <w:rPr>
                <w:b/>
                <w:color w:val="000000"/>
                <w:szCs w:val="28"/>
                <w:lang w:val="da-DK"/>
              </w:rPr>
            </w:pPr>
          </w:p>
        </w:tc>
        <w:tc>
          <w:tcPr>
            <w:tcW w:w="1155" w:type="pct"/>
            <w:shd w:val="clear" w:color="auto" w:fill="auto"/>
          </w:tcPr>
          <w:p w14:paraId="6E2208F2" w14:textId="77777777" w:rsidR="00331725" w:rsidRPr="00A4224F" w:rsidRDefault="00331725" w:rsidP="00E75731">
            <w:pPr>
              <w:suppressAutoHyphens/>
              <w:spacing w:before="60" w:after="60"/>
              <w:ind w:firstLine="0"/>
              <w:rPr>
                <w:i/>
                <w:iCs/>
                <w:color w:val="000000"/>
                <w:szCs w:val="28"/>
                <w:lang w:val="de-DE"/>
              </w:rPr>
            </w:pPr>
            <w:r w:rsidRPr="00A4224F">
              <w:rPr>
                <w:i/>
                <w:iCs/>
                <w:color w:val="000000"/>
                <w:szCs w:val="28"/>
                <w:lang w:val="de-DE"/>
              </w:rPr>
              <w:t>Các quy tắc tính đạo hàm</w:t>
            </w:r>
          </w:p>
        </w:tc>
        <w:tc>
          <w:tcPr>
            <w:tcW w:w="3018" w:type="pct"/>
            <w:shd w:val="clear" w:color="auto" w:fill="auto"/>
          </w:tcPr>
          <w:p w14:paraId="2ABE0F1F"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 xml:space="preserve">– Tính được đạo hàm của một số hàm số sơ cấp cơ bản (như hàm đa thức, </w:t>
            </w:r>
            <w:r w:rsidR="00CE1BA8" w:rsidRPr="00A4224F">
              <w:rPr>
                <w:color w:val="000000"/>
                <w:szCs w:val="28"/>
                <w:lang w:val="da-DK"/>
              </w:rPr>
              <w:t xml:space="preserve">hàm căn thức đơn giản, </w:t>
            </w:r>
            <w:r w:rsidRPr="00A4224F">
              <w:rPr>
                <w:color w:val="000000"/>
                <w:szCs w:val="28"/>
                <w:lang w:val="da-DK"/>
              </w:rPr>
              <w:t>hàm số lượ</w:t>
            </w:r>
            <w:r w:rsidR="00FE0E7C" w:rsidRPr="00A4224F">
              <w:rPr>
                <w:color w:val="000000"/>
                <w:szCs w:val="28"/>
                <w:lang w:val="da-DK"/>
              </w:rPr>
              <w:t>ng giác</w:t>
            </w:r>
            <w:r w:rsidR="004364DB" w:rsidRPr="00A4224F">
              <w:rPr>
                <w:color w:val="000000"/>
                <w:szCs w:val="28"/>
                <w:lang w:val="da-DK"/>
              </w:rPr>
              <w:t>, hàm số mũ, hàm số lôgarit</w:t>
            </w:r>
            <w:r w:rsidRPr="00A4224F">
              <w:rPr>
                <w:color w:val="000000"/>
                <w:szCs w:val="28"/>
                <w:lang w:val="da-DK"/>
              </w:rPr>
              <w:t>).</w:t>
            </w:r>
          </w:p>
          <w:p w14:paraId="5856DE9E"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 Sử dụng được các công thức tính đạo hàm của tổng, hiệu, tích, thương của các hàm số và đạo hàm của hàm hợp.</w:t>
            </w:r>
          </w:p>
          <w:p w14:paraId="17A742BF" w14:textId="77777777" w:rsidR="00331725" w:rsidRPr="00A4224F" w:rsidRDefault="005D1553" w:rsidP="00E75731">
            <w:pPr>
              <w:suppressAutoHyphens/>
              <w:spacing w:before="60" w:after="60"/>
              <w:ind w:firstLine="0"/>
              <w:rPr>
                <w:color w:val="000000"/>
                <w:szCs w:val="28"/>
                <w:lang w:val="da-DK"/>
              </w:rPr>
            </w:pPr>
            <w:r w:rsidRPr="00A4224F">
              <w:rPr>
                <w:rFonts w:eastAsia="Times New Roman"/>
                <w:color w:val="000000"/>
                <w:szCs w:val="28"/>
                <w:lang w:val="da-DK"/>
              </w:rPr>
              <w:t>– G</w:t>
            </w:r>
            <w:r w:rsidRPr="00A4224F">
              <w:rPr>
                <w:rFonts w:eastAsia="Times New Roman"/>
                <w:color w:val="000000"/>
                <w:szCs w:val="28"/>
                <w:lang w:val="vi-VN"/>
              </w:rPr>
              <w:t xml:space="preserve">iải quyết </w:t>
            </w:r>
            <w:r w:rsidRPr="00A4224F">
              <w:rPr>
                <w:rFonts w:eastAsia="Times New Roman"/>
                <w:color w:val="000000"/>
                <w:szCs w:val="28"/>
                <w:lang w:val="da-DK"/>
              </w:rPr>
              <w:t xml:space="preserve">được </w:t>
            </w:r>
            <w:r w:rsidRPr="00A4224F">
              <w:rPr>
                <w:rFonts w:eastAsia="Times New Roman"/>
                <w:color w:val="000000"/>
                <w:szCs w:val="28"/>
                <w:lang w:val="vi-VN"/>
              </w:rPr>
              <w:t xml:space="preserve">một số vấn đề </w:t>
            </w:r>
            <w:r w:rsidRPr="00A4224F">
              <w:rPr>
                <w:color w:val="000000"/>
                <w:szCs w:val="28"/>
                <w:lang w:val="da-DK"/>
              </w:rPr>
              <w:t xml:space="preserve">có liên quan đến môn học khác hoặc có liên quan đến </w:t>
            </w:r>
            <w:r w:rsidRPr="00A4224F">
              <w:rPr>
                <w:rFonts w:eastAsia="Times New Roman"/>
                <w:color w:val="000000"/>
                <w:szCs w:val="28"/>
                <w:lang w:val="vi-VN"/>
              </w:rPr>
              <w:t>thực tiễn gắn với</w:t>
            </w:r>
            <w:r w:rsidRPr="00A4224F">
              <w:rPr>
                <w:color w:val="000000"/>
                <w:szCs w:val="28"/>
                <w:lang w:val="da-DK"/>
              </w:rPr>
              <w:t xml:space="preserve"> </w:t>
            </w:r>
            <w:r w:rsidR="00331725" w:rsidRPr="00A4224F">
              <w:rPr>
                <w:color w:val="000000"/>
                <w:szCs w:val="28"/>
                <w:lang w:val="da-DK"/>
              </w:rPr>
              <w:t>đạo hàm</w:t>
            </w:r>
            <w:r w:rsidRPr="00A4224F">
              <w:rPr>
                <w:color w:val="000000"/>
                <w:szCs w:val="28"/>
                <w:lang w:val="da-DK"/>
              </w:rPr>
              <w:t xml:space="preserve"> (ví dụ</w:t>
            </w:r>
            <w:r w:rsidR="00331725" w:rsidRPr="00A4224F">
              <w:rPr>
                <w:color w:val="000000"/>
                <w:szCs w:val="28"/>
                <w:lang w:val="da-DK"/>
              </w:rPr>
              <w:t>:</w:t>
            </w:r>
            <w:r w:rsidR="00CE1BA8" w:rsidRPr="00A4224F">
              <w:rPr>
                <w:iCs/>
                <w:color w:val="000000"/>
                <w:szCs w:val="28"/>
                <w:lang w:val="da-DK"/>
              </w:rPr>
              <w:t xml:space="preserve"> x</w:t>
            </w:r>
            <w:r w:rsidR="00CE1BA8" w:rsidRPr="00A4224F">
              <w:rPr>
                <w:rFonts w:eastAsia="Times New Roman"/>
                <w:color w:val="000000"/>
                <w:szCs w:val="28"/>
              </w:rPr>
              <w:t xml:space="preserve">ác định vận tốc tức thời </w:t>
            </w:r>
            <w:r w:rsidR="00BD1539" w:rsidRPr="00A4224F">
              <w:rPr>
                <w:rFonts w:eastAsia="Times New Roman"/>
                <w:color w:val="000000"/>
                <w:szCs w:val="28"/>
              </w:rPr>
              <w:t>của một vật chuyển động không</w:t>
            </w:r>
            <w:r w:rsidR="00CE1BA8" w:rsidRPr="00A4224F">
              <w:rPr>
                <w:rFonts w:eastAsia="Times New Roman"/>
                <w:color w:val="000000"/>
                <w:szCs w:val="28"/>
              </w:rPr>
              <w:t xml:space="preserve"> đều</w:t>
            </w:r>
            <w:r w:rsidR="00B90A13" w:rsidRPr="00A4224F">
              <w:rPr>
                <w:rFonts w:eastAsia="Times New Roman"/>
                <w:color w:val="000000"/>
                <w:szCs w:val="28"/>
              </w:rPr>
              <w:t>,...</w:t>
            </w:r>
            <w:r w:rsidRPr="00A4224F">
              <w:rPr>
                <w:rFonts w:eastAsia="Times New Roman"/>
                <w:color w:val="000000"/>
                <w:szCs w:val="28"/>
              </w:rPr>
              <w:t>)</w:t>
            </w:r>
            <w:r w:rsidR="006A6072" w:rsidRPr="00A4224F">
              <w:rPr>
                <w:color w:val="000000"/>
                <w:szCs w:val="28"/>
                <w:lang w:val="da-DK"/>
              </w:rPr>
              <w:t>.</w:t>
            </w:r>
          </w:p>
        </w:tc>
      </w:tr>
      <w:tr w:rsidR="00331725" w:rsidRPr="00A4224F" w14:paraId="6BAF9357" w14:textId="77777777" w:rsidTr="00741287">
        <w:trPr>
          <w:jc w:val="center"/>
        </w:trPr>
        <w:tc>
          <w:tcPr>
            <w:tcW w:w="827" w:type="pct"/>
            <w:vMerge/>
            <w:shd w:val="clear" w:color="auto" w:fill="auto"/>
          </w:tcPr>
          <w:p w14:paraId="66F0D163" w14:textId="77777777" w:rsidR="00331725" w:rsidRPr="00A4224F" w:rsidRDefault="00331725" w:rsidP="00E75731">
            <w:pPr>
              <w:suppressAutoHyphens/>
              <w:spacing w:before="60" w:after="60"/>
              <w:ind w:firstLine="0"/>
              <w:jc w:val="left"/>
              <w:rPr>
                <w:b/>
                <w:color w:val="000000"/>
                <w:szCs w:val="28"/>
                <w:lang w:val="da-DK"/>
              </w:rPr>
            </w:pPr>
          </w:p>
        </w:tc>
        <w:tc>
          <w:tcPr>
            <w:tcW w:w="1155" w:type="pct"/>
            <w:shd w:val="clear" w:color="auto" w:fill="auto"/>
          </w:tcPr>
          <w:p w14:paraId="3F9DAFFC" w14:textId="77777777" w:rsidR="00331725" w:rsidRPr="00A4224F" w:rsidRDefault="00331725" w:rsidP="00E75731">
            <w:pPr>
              <w:suppressAutoHyphens/>
              <w:spacing w:before="60" w:after="60"/>
              <w:ind w:firstLine="0"/>
              <w:jc w:val="left"/>
              <w:rPr>
                <w:b/>
                <w:iCs/>
                <w:color w:val="000000"/>
                <w:szCs w:val="28"/>
              </w:rPr>
            </w:pPr>
            <w:r w:rsidRPr="00A4224F">
              <w:rPr>
                <w:i/>
                <w:color w:val="000000"/>
                <w:szCs w:val="28"/>
              </w:rPr>
              <w:t>Đạo hàm cấp hai</w:t>
            </w:r>
          </w:p>
        </w:tc>
        <w:tc>
          <w:tcPr>
            <w:tcW w:w="3018" w:type="pct"/>
            <w:shd w:val="clear" w:color="auto" w:fill="auto"/>
          </w:tcPr>
          <w:p w14:paraId="1F753B67" w14:textId="77777777" w:rsidR="00331725" w:rsidRPr="00A4224F" w:rsidRDefault="005D1553" w:rsidP="00E75731">
            <w:pPr>
              <w:suppressAutoHyphens/>
              <w:spacing w:before="60" w:after="60"/>
              <w:ind w:firstLine="0"/>
              <w:rPr>
                <w:color w:val="000000"/>
                <w:szCs w:val="28"/>
              </w:rPr>
            </w:pPr>
            <w:r w:rsidRPr="00A4224F">
              <w:rPr>
                <w:color w:val="000000"/>
                <w:szCs w:val="28"/>
              </w:rPr>
              <w:t>– Nhận biết</w:t>
            </w:r>
            <w:r w:rsidR="00331725" w:rsidRPr="00A4224F">
              <w:rPr>
                <w:color w:val="000000"/>
                <w:szCs w:val="28"/>
              </w:rPr>
              <w:t xml:space="preserve"> được khái niệm đạo hàm cấp hai của một hàm số.</w:t>
            </w:r>
          </w:p>
          <w:p w14:paraId="6F74A4A0" w14:textId="77777777" w:rsidR="00331725" w:rsidRPr="00A4224F" w:rsidRDefault="00331725" w:rsidP="00E75731">
            <w:pPr>
              <w:suppressAutoHyphens/>
              <w:spacing w:before="60" w:after="60"/>
              <w:ind w:firstLine="0"/>
              <w:rPr>
                <w:color w:val="000000"/>
                <w:szCs w:val="28"/>
              </w:rPr>
            </w:pPr>
            <w:r w:rsidRPr="00A4224F">
              <w:rPr>
                <w:color w:val="000000"/>
                <w:szCs w:val="28"/>
              </w:rPr>
              <w:t>– Tính được đạo hàm cấp hai của một số hàm số đơn giản.</w:t>
            </w:r>
          </w:p>
          <w:p w14:paraId="68DC6F88" w14:textId="77777777" w:rsidR="00467B57" w:rsidRPr="00A4224F" w:rsidRDefault="005D1553" w:rsidP="00E75731">
            <w:pPr>
              <w:suppressAutoHyphens/>
              <w:spacing w:before="60" w:after="60"/>
              <w:ind w:firstLine="0"/>
              <w:rPr>
                <w:color w:val="000000"/>
                <w:szCs w:val="28"/>
              </w:rPr>
            </w:pPr>
            <w:r w:rsidRPr="00A4224F">
              <w:rPr>
                <w:rFonts w:eastAsia="Times New Roman"/>
                <w:color w:val="000000"/>
                <w:szCs w:val="28"/>
                <w:lang w:val="da-DK"/>
              </w:rPr>
              <w:t>– G</w:t>
            </w:r>
            <w:r w:rsidRPr="00A4224F">
              <w:rPr>
                <w:rFonts w:eastAsia="Times New Roman"/>
                <w:color w:val="000000"/>
                <w:szCs w:val="28"/>
                <w:lang w:val="vi-VN"/>
              </w:rPr>
              <w:t xml:space="preserve">iải quyết </w:t>
            </w:r>
            <w:r w:rsidRPr="00A4224F">
              <w:rPr>
                <w:rFonts w:eastAsia="Times New Roman"/>
                <w:color w:val="000000"/>
                <w:szCs w:val="28"/>
                <w:lang w:val="da-DK"/>
              </w:rPr>
              <w:t xml:space="preserve">được </w:t>
            </w:r>
            <w:r w:rsidRPr="00A4224F">
              <w:rPr>
                <w:rFonts w:eastAsia="Times New Roman"/>
                <w:color w:val="000000"/>
                <w:szCs w:val="28"/>
                <w:lang w:val="vi-VN"/>
              </w:rPr>
              <w:t xml:space="preserve">một số vấn đề </w:t>
            </w:r>
            <w:r w:rsidRPr="00A4224F">
              <w:rPr>
                <w:color w:val="000000"/>
                <w:szCs w:val="28"/>
                <w:lang w:val="da-DK"/>
              </w:rPr>
              <w:t xml:space="preserve">có liên quan đến môn học khác hoặc có liên quan đến </w:t>
            </w:r>
            <w:r w:rsidRPr="00A4224F">
              <w:rPr>
                <w:rFonts w:eastAsia="Times New Roman"/>
                <w:color w:val="000000"/>
                <w:szCs w:val="28"/>
                <w:lang w:val="vi-VN"/>
              </w:rPr>
              <w:t>thực tiễn gắn với</w:t>
            </w:r>
            <w:r w:rsidRPr="00A4224F">
              <w:rPr>
                <w:color w:val="000000"/>
                <w:szCs w:val="28"/>
                <w:lang w:val="da-DK"/>
              </w:rPr>
              <w:t xml:space="preserve"> </w:t>
            </w:r>
            <w:r w:rsidR="00331725" w:rsidRPr="00A4224F">
              <w:rPr>
                <w:color w:val="000000"/>
                <w:szCs w:val="28"/>
              </w:rPr>
              <w:t>đạo hàm cấ</w:t>
            </w:r>
            <w:r w:rsidRPr="00A4224F">
              <w:rPr>
                <w:color w:val="000000"/>
                <w:szCs w:val="28"/>
              </w:rPr>
              <w:t xml:space="preserve">p hai </w:t>
            </w:r>
            <w:r w:rsidR="00BD1539" w:rsidRPr="00A4224F">
              <w:rPr>
                <w:color w:val="000000"/>
                <w:szCs w:val="28"/>
              </w:rPr>
              <w:t>(ví dụ</w:t>
            </w:r>
            <w:r w:rsidR="006D177F" w:rsidRPr="00A4224F">
              <w:rPr>
                <w:color w:val="000000"/>
                <w:szCs w:val="28"/>
              </w:rPr>
              <w:t>: x</w:t>
            </w:r>
            <w:r w:rsidR="00331725" w:rsidRPr="00A4224F">
              <w:rPr>
                <w:color w:val="000000"/>
                <w:szCs w:val="28"/>
              </w:rPr>
              <w:t>ác định gia tố</w:t>
            </w:r>
            <w:r w:rsidR="00743C4F" w:rsidRPr="00A4224F">
              <w:rPr>
                <w:color w:val="000000"/>
                <w:szCs w:val="28"/>
              </w:rPr>
              <w:t xml:space="preserve">c từ đồ thị vận tốc theo thời gian </w:t>
            </w:r>
            <w:r w:rsidR="00331725" w:rsidRPr="00A4224F">
              <w:rPr>
                <w:color w:val="000000"/>
                <w:szCs w:val="28"/>
              </w:rPr>
              <w:t>của một chuyển động</w:t>
            </w:r>
            <w:r w:rsidR="00BD1539" w:rsidRPr="00A4224F">
              <w:rPr>
                <w:color w:val="000000"/>
                <w:szCs w:val="28"/>
              </w:rPr>
              <w:t xml:space="preserve"> không</w:t>
            </w:r>
            <w:r w:rsidR="00743C4F" w:rsidRPr="00A4224F">
              <w:rPr>
                <w:color w:val="000000"/>
                <w:szCs w:val="28"/>
              </w:rPr>
              <w:t xml:space="preserve"> đều</w:t>
            </w:r>
            <w:r w:rsidR="00B90A13" w:rsidRPr="00A4224F">
              <w:rPr>
                <w:color w:val="000000"/>
                <w:szCs w:val="28"/>
              </w:rPr>
              <w:t>,...</w:t>
            </w:r>
            <w:r w:rsidR="00BD1539" w:rsidRPr="00A4224F">
              <w:rPr>
                <w:color w:val="000000"/>
                <w:szCs w:val="28"/>
              </w:rPr>
              <w:t>).</w:t>
            </w:r>
          </w:p>
        </w:tc>
      </w:tr>
      <w:tr w:rsidR="00331725" w:rsidRPr="00A4224F" w14:paraId="2564E00E" w14:textId="77777777" w:rsidTr="00741287">
        <w:trPr>
          <w:jc w:val="center"/>
        </w:trPr>
        <w:tc>
          <w:tcPr>
            <w:tcW w:w="5000" w:type="pct"/>
            <w:gridSpan w:val="3"/>
            <w:shd w:val="clear" w:color="auto" w:fill="auto"/>
          </w:tcPr>
          <w:p w14:paraId="49B44FC4" w14:textId="77777777" w:rsidR="00331725" w:rsidRPr="00A4224F" w:rsidRDefault="00331725" w:rsidP="00E75731">
            <w:pPr>
              <w:suppressAutoHyphens/>
              <w:spacing w:before="60" w:after="60"/>
              <w:ind w:firstLine="0"/>
              <w:jc w:val="left"/>
              <w:rPr>
                <w:i/>
                <w:noProof/>
                <w:color w:val="000000"/>
                <w:szCs w:val="28"/>
              </w:rPr>
            </w:pPr>
            <w:r w:rsidRPr="00A4224F">
              <w:rPr>
                <w:b/>
                <w:i/>
                <w:color w:val="000000"/>
                <w:szCs w:val="28"/>
                <w:lang w:val="vi-VN"/>
              </w:rPr>
              <w:t xml:space="preserve">Thực hành trong phòng máy tính với phần mềm </w:t>
            </w:r>
            <w:r w:rsidRPr="00A4224F">
              <w:rPr>
                <w:b/>
                <w:i/>
                <w:color w:val="000000"/>
                <w:szCs w:val="28"/>
              </w:rPr>
              <w:t>toán</w:t>
            </w:r>
            <w:r w:rsidRPr="00A4224F">
              <w:rPr>
                <w:b/>
                <w:i/>
                <w:color w:val="000000"/>
                <w:szCs w:val="28"/>
                <w:lang w:val="vi-VN"/>
              </w:rPr>
              <w:t xml:space="preserve"> học (</w:t>
            </w:r>
            <w:r w:rsidRPr="00A4224F">
              <w:rPr>
                <w:b/>
                <w:i/>
                <w:color w:val="000000"/>
                <w:szCs w:val="28"/>
              </w:rPr>
              <w:t>nếu nhà trường</w:t>
            </w:r>
            <w:r w:rsidRPr="00A4224F">
              <w:rPr>
                <w:b/>
                <w:i/>
                <w:color w:val="000000"/>
                <w:szCs w:val="28"/>
                <w:lang w:val="vi-VN"/>
              </w:rPr>
              <w:t xml:space="preserve"> có điều kiện thực hiện)</w:t>
            </w:r>
          </w:p>
        </w:tc>
      </w:tr>
      <w:tr w:rsidR="00331725" w:rsidRPr="00A4224F" w14:paraId="5D094580" w14:textId="77777777" w:rsidTr="00741287">
        <w:trPr>
          <w:jc w:val="center"/>
        </w:trPr>
        <w:tc>
          <w:tcPr>
            <w:tcW w:w="5000" w:type="pct"/>
            <w:gridSpan w:val="3"/>
            <w:shd w:val="clear" w:color="auto" w:fill="auto"/>
          </w:tcPr>
          <w:p w14:paraId="29F4485D" w14:textId="77777777" w:rsidR="00331725" w:rsidRPr="00A4224F" w:rsidRDefault="00331725" w:rsidP="00E75731">
            <w:pPr>
              <w:suppressAutoHyphens/>
              <w:spacing w:before="60" w:after="60"/>
              <w:ind w:firstLine="0"/>
              <w:jc w:val="left"/>
              <w:rPr>
                <w:color w:val="000000"/>
                <w:szCs w:val="28"/>
              </w:rPr>
            </w:pPr>
            <w:r w:rsidRPr="00A4224F">
              <w:rPr>
                <w:color w:val="000000"/>
                <w:szCs w:val="28"/>
              </w:rPr>
              <w:t xml:space="preserve">– </w:t>
            </w:r>
            <w:r w:rsidRPr="00A4224F">
              <w:rPr>
                <w:color w:val="000000"/>
                <w:szCs w:val="28"/>
                <w:lang w:val="vi-VN"/>
              </w:rPr>
              <w:t xml:space="preserve">Sử dụng phần mềm để hỗ trợ việc học các kiến thức </w:t>
            </w:r>
            <w:r w:rsidRPr="00A4224F">
              <w:rPr>
                <w:color w:val="000000"/>
                <w:szCs w:val="28"/>
              </w:rPr>
              <w:t>đại số và giải tích</w:t>
            </w:r>
            <w:r w:rsidRPr="00A4224F">
              <w:rPr>
                <w:color w:val="000000"/>
                <w:szCs w:val="28"/>
                <w:lang w:val="vi-VN"/>
              </w:rPr>
              <w:t>.</w:t>
            </w:r>
          </w:p>
          <w:p w14:paraId="1B88D202" w14:textId="77777777" w:rsidR="00331725" w:rsidRPr="00A4224F" w:rsidRDefault="00331725" w:rsidP="00E75731">
            <w:pPr>
              <w:suppressAutoHyphens/>
              <w:spacing w:before="60" w:after="60"/>
              <w:ind w:firstLine="0"/>
              <w:jc w:val="left"/>
              <w:rPr>
                <w:noProof/>
                <w:color w:val="000000"/>
                <w:szCs w:val="28"/>
              </w:rPr>
            </w:pPr>
            <w:r w:rsidRPr="00A4224F">
              <w:rPr>
                <w:noProof/>
                <w:color w:val="000000"/>
                <w:szCs w:val="28"/>
              </w:rPr>
              <w:t>– Thực hành sử dụng phần mềm để vẽ đồ thị hàm số lượng giác và sử dụng đồ thị để tạo các hoa văn, hình khối.</w:t>
            </w:r>
          </w:p>
          <w:p w14:paraId="6AED4F5F" w14:textId="77777777" w:rsidR="00331725" w:rsidRPr="00A4224F" w:rsidRDefault="00331725" w:rsidP="00E75731">
            <w:pPr>
              <w:suppressAutoHyphens/>
              <w:spacing w:before="60" w:after="60"/>
              <w:ind w:firstLine="0"/>
              <w:jc w:val="left"/>
              <w:rPr>
                <w:noProof/>
                <w:color w:val="000000"/>
                <w:szCs w:val="28"/>
              </w:rPr>
            </w:pPr>
            <w:r w:rsidRPr="00A4224F">
              <w:rPr>
                <w:noProof/>
                <w:color w:val="000000"/>
                <w:szCs w:val="28"/>
              </w:rPr>
              <w:t xml:space="preserve">– Thực hành sử dụng phần mềm để tạo mô hình thao tác động mô tả giới hạn, mô tả hàm </w:t>
            </w:r>
            <w:r w:rsidR="00D916C3" w:rsidRPr="00A4224F">
              <w:rPr>
                <w:noProof/>
                <w:color w:val="000000"/>
                <w:szCs w:val="28"/>
              </w:rPr>
              <w:t xml:space="preserve">số </w:t>
            </w:r>
            <w:r w:rsidRPr="00A4224F">
              <w:rPr>
                <w:noProof/>
                <w:color w:val="000000"/>
                <w:szCs w:val="28"/>
              </w:rPr>
              <w:t>liên tụ</w:t>
            </w:r>
            <w:r w:rsidR="006A6072" w:rsidRPr="00A4224F">
              <w:rPr>
                <w:noProof/>
                <w:color w:val="000000"/>
                <w:szCs w:val="28"/>
              </w:rPr>
              <w:t>c</w:t>
            </w:r>
            <w:r w:rsidRPr="00A4224F">
              <w:rPr>
                <w:noProof/>
                <w:color w:val="000000"/>
                <w:szCs w:val="28"/>
              </w:rPr>
              <w:t>.</w:t>
            </w:r>
          </w:p>
          <w:p w14:paraId="2D0AD5A4" w14:textId="77777777" w:rsidR="00331725" w:rsidRPr="00A4224F" w:rsidRDefault="00331725" w:rsidP="00E75731">
            <w:pPr>
              <w:suppressAutoHyphens/>
              <w:spacing w:before="60" w:after="60"/>
              <w:ind w:firstLine="0"/>
              <w:jc w:val="left"/>
              <w:rPr>
                <w:noProof/>
                <w:color w:val="000000"/>
                <w:szCs w:val="28"/>
              </w:rPr>
            </w:pPr>
            <w:r w:rsidRPr="00A4224F">
              <w:rPr>
                <w:noProof/>
                <w:color w:val="000000"/>
                <w:szCs w:val="28"/>
              </w:rPr>
              <w:t>– Thực hành sử dụng phần mềm để vẽ đồ thị hàm số luỹ thừa, hàm số mũ, hàm số lôgarit và tìm hiểu đặc điểm của</w:t>
            </w:r>
            <w:r w:rsidR="00556296" w:rsidRPr="00A4224F">
              <w:rPr>
                <w:noProof/>
                <w:color w:val="000000"/>
                <w:szCs w:val="28"/>
              </w:rPr>
              <w:t xml:space="preserve"> </w:t>
            </w:r>
            <w:r w:rsidRPr="00A4224F">
              <w:rPr>
                <w:noProof/>
                <w:color w:val="000000"/>
                <w:szCs w:val="28"/>
              </w:rPr>
              <w:t xml:space="preserve">chúng. </w:t>
            </w:r>
          </w:p>
          <w:p w14:paraId="13B2BE3C" w14:textId="77777777" w:rsidR="00331725" w:rsidRPr="00A4224F" w:rsidRDefault="00331725" w:rsidP="00E75731">
            <w:pPr>
              <w:suppressAutoHyphens/>
              <w:spacing w:before="60" w:after="60"/>
              <w:ind w:firstLine="0"/>
              <w:jc w:val="left"/>
              <w:rPr>
                <w:noProof/>
                <w:color w:val="000000"/>
                <w:szCs w:val="28"/>
              </w:rPr>
            </w:pPr>
            <w:r w:rsidRPr="00A4224F">
              <w:rPr>
                <w:noProof/>
                <w:color w:val="000000"/>
                <w:szCs w:val="28"/>
              </w:rPr>
              <w:t>– Thực hành sử dụng phần mềm để tạo mô hình mô tả đạo hàm, ý nghĩa hình họ</w:t>
            </w:r>
            <w:r w:rsidR="006A6072" w:rsidRPr="00A4224F">
              <w:rPr>
                <w:noProof/>
                <w:color w:val="000000"/>
                <w:szCs w:val="28"/>
              </w:rPr>
              <w:t xml:space="preserve">c </w:t>
            </w:r>
            <w:r w:rsidRPr="00A4224F">
              <w:rPr>
                <w:noProof/>
                <w:color w:val="000000"/>
                <w:szCs w:val="28"/>
              </w:rPr>
              <w:t>của tiếp tuyến.</w:t>
            </w:r>
          </w:p>
          <w:p w14:paraId="4B38CC7A" w14:textId="77777777" w:rsidR="00EF6C46" w:rsidRPr="00A4224F" w:rsidRDefault="00EF6C46" w:rsidP="00E75731">
            <w:pPr>
              <w:suppressAutoHyphens/>
              <w:spacing w:before="60" w:after="60"/>
              <w:ind w:firstLine="0"/>
              <w:jc w:val="left"/>
              <w:rPr>
                <w:b/>
                <w:color w:val="000000"/>
                <w:szCs w:val="28"/>
              </w:rPr>
            </w:pPr>
          </w:p>
        </w:tc>
      </w:tr>
      <w:tr w:rsidR="00331725" w:rsidRPr="00A4224F" w14:paraId="1986295A" w14:textId="77777777" w:rsidTr="00741287">
        <w:trPr>
          <w:jc w:val="center"/>
        </w:trPr>
        <w:tc>
          <w:tcPr>
            <w:tcW w:w="5000" w:type="pct"/>
            <w:gridSpan w:val="3"/>
            <w:shd w:val="clear" w:color="auto" w:fill="auto"/>
            <w:vAlign w:val="center"/>
          </w:tcPr>
          <w:p w14:paraId="47BC2FE4" w14:textId="77777777" w:rsidR="00331725" w:rsidRPr="00A4224F" w:rsidRDefault="00331725" w:rsidP="00E75731">
            <w:pPr>
              <w:suppressAutoHyphens/>
              <w:spacing w:before="60" w:after="60"/>
              <w:ind w:firstLine="0"/>
              <w:jc w:val="left"/>
              <w:rPr>
                <w:color w:val="000000"/>
                <w:szCs w:val="28"/>
              </w:rPr>
            </w:pPr>
            <w:r w:rsidRPr="00A4224F">
              <w:rPr>
                <w:color w:val="000000"/>
                <w:szCs w:val="28"/>
              </w:rPr>
              <w:lastRenderedPageBreak/>
              <w:t>HÌNH HỌC VÀ ĐO LƯỜNG</w:t>
            </w:r>
          </w:p>
        </w:tc>
      </w:tr>
      <w:tr w:rsidR="00331725" w:rsidRPr="00A4224F" w14:paraId="0814FF56" w14:textId="77777777" w:rsidTr="00741287">
        <w:trPr>
          <w:jc w:val="center"/>
        </w:trPr>
        <w:tc>
          <w:tcPr>
            <w:tcW w:w="5000" w:type="pct"/>
            <w:gridSpan w:val="3"/>
            <w:shd w:val="clear" w:color="auto" w:fill="auto"/>
            <w:vAlign w:val="center"/>
          </w:tcPr>
          <w:p w14:paraId="4AED2E46" w14:textId="77777777" w:rsidR="00331725" w:rsidRPr="00A4224F" w:rsidRDefault="00331725" w:rsidP="00E75731">
            <w:pPr>
              <w:suppressAutoHyphens/>
              <w:spacing w:before="60" w:after="60"/>
              <w:ind w:firstLine="0"/>
              <w:jc w:val="left"/>
              <w:rPr>
                <w:b/>
                <w:i/>
                <w:color w:val="000000"/>
                <w:szCs w:val="28"/>
              </w:rPr>
            </w:pPr>
            <w:r w:rsidRPr="00A4224F">
              <w:rPr>
                <w:b/>
                <w:i/>
                <w:color w:val="000000"/>
                <w:szCs w:val="28"/>
              </w:rPr>
              <w:t>Hình học không gian</w:t>
            </w:r>
          </w:p>
        </w:tc>
      </w:tr>
      <w:tr w:rsidR="00331725" w:rsidRPr="00A4224F" w14:paraId="754B36F0" w14:textId="77777777" w:rsidTr="00741287">
        <w:trPr>
          <w:jc w:val="center"/>
        </w:trPr>
        <w:tc>
          <w:tcPr>
            <w:tcW w:w="827" w:type="pct"/>
            <w:shd w:val="clear" w:color="auto" w:fill="auto"/>
          </w:tcPr>
          <w:p w14:paraId="289439CB"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Đường thẳng và mặt phẳng trong không gian</w:t>
            </w:r>
          </w:p>
        </w:tc>
        <w:tc>
          <w:tcPr>
            <w:tcW w:w="1155" w:type="pct"/>
            <w:shd w:val="clear" w:color="auto" w:fill="auto"/>
          </w:tcPr>
          <w:p w14:paraId="5979F963" w14:textId="77777777" w:rsidR="00331725" w:rsidRPr="00A4224F" w:rsidRDefault="00331725" w:rsidP="00E75731">
            <w:pPr>
              <w:suppressAutoHyphens/>
              <w:spacing w:before="60" w:after="60"/>
              <w:ind w:firstLine="0"/>
              <w:rPr>
                <w:i/>
                <w:iCs/>
                <w:color w:val="000000"/>
                <w:szCs w:val="28"/>
                <w:lang w:val="da-DK"/>
              </w:rPr>
            </w:pPr>
            <w:r w:rsidRPr="00A4224F">
              <w:rPr>
                <w:rFonts w:ascii="Times New Roman Italic" w:hAnsi="Times New Roman Italic"/>
                <w:i/>
                <w:color w:val="000000"/>
                <w:szCs w:val="28"/>
                <w:lang w:val="da-DK"/>
              </w:rPr>
              <w:t>Đường thẳng và mặt phẳng</w:t>
            </w:r>
            <w:r w:rsidRPr="00A4224F">
              <w:rPr>
                <w:i/>
                <w:color w:val="000000"/>
                <w:szCs w:val="28"/>
                <w:lang w:val="da-DK"/>
              </w:rPr>
              <w:t xml:space="preserve"> trong không gian</w:t>
            </w:r>
            <w:r w:rsidR="005D1553" w:rsidRPr="00A4224F">
              <w:rPr>
                <w:i/>
                <w:color w:val="000000"/>
                <w:szCs w:val="28"/>
                <w:lang w:val="da-DK"/>
              </w:rPr>
              <w:t>. Cách xác định mặt phẳng</w:t>
            </w:r>
            <w:r w:rsidR="00A217EB" w:rsidRPr="00A4224F">
              <w:rPr>
                <w:i/>
                <w:color w:val="000000"/>
                <w:szCs w:val="28"/>
                <w:lang w:val="da-DK"/>
              </w:rPr>
              <w:t>. Hình chóp và hình tứ diện</w:t>
            </w:r>
          </w:p>
        </w:tc>
        <w:tc>
          <w:tcPr>
            <w:tcW w:w="3018" w:type="pct"/>
            <w:shd w:val="clear" w:color="auto" w:fill="auto"/>
          </w:tcPr>
          <w:p w14:paraId="3761203C"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 Nhận biết được các quan hệ liên thuộc cơ bản giữa điểm, đường thẳng, mặt phẳng trong không gian.</w:t>
            </w:r>
          </w:p>
          <w:p w14:paraId="241E6C66"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w:t>
            </w:r>
            <w:r w:rsidR="005D1553" w:rsidRPr="00A4224F">
              <w:rPr>
                <w:color w:val="000000"/>
                <w:szCs w:val="28"/>
                <w:lang w:val="da-DK"/>
              </w:rPr>
              <w:t xml:space="preserve"> Mô tả</w:t>
            </w:r>
            <w:r w:rsidRPr="00A4224F">
              <w:rPr>
                <w:color w:val="000000"/>
                <w:szCs w:val="28"/>
                <w:lang w:val="da-DK"/>
              </w:rPr>
              <w:t xml:space="preserve"> đượ</w:t>
            </w:r>
            <w:r w:rsidR="005D1553" w:rsidRPr="00A4224F">
              <w:rPr>
                <w:color w:val="000000"/>
                <w:szCs w:val="28"/>
                <w:lang w:val="da-DK"/>
              </w:rPr>
              <w:t>c ba</w:t>
            </w:r>
            <w:r w:rsidRPr="00A4224F">
              <w:rPr>
                <w:color w:val="000000"/>
                <w:szCs w:val="28"/>
                <w:lang w:val="da-DK"/>
              </w:rPr>
              <w:t xml:space="preserve"> cách xác định mặt phẳng</w:t>
            </w:r>
            <w:r w:rsidR="00A217EB" w:rsidRPr="00A4224F">
              <w:rPr>
                <w:color w:val="000000"/>
                <w:szCs w:val="28"/>
                <w:lang w:val="da-DK"/>
              </w:rPr>
              <w:t xml:space="preserve"> (qua ba điểm không thẳng hàng; qua một đường thẳng và một điểm không thuộc đường thẳng đó; qua hai đường thẳng cắt nhau)</w:t>
            </w:r>
            <w:r w:rsidRPr="00A4224F">
              <w:rPr>
                <w:color w:val="000000"/>
                <w:szCs w:val="28"/>
                <w:lang w:val="da-DK"/>
              </w:rPr>
              <w:t>.</w:t>
            </w:r>
          </w:p>
          <w:p w14:paraId="3E314D49"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 Xác định được giao tuyến của hai mặt phẳng; giao điểm của đường thẳng và mặt phẳng.</w:t>
            </w:r>
          </w:p>
          <w:p w14:paraId="046EC742" w14:textId="77777777" w:rsidR="00331725" w:rsidRPr="00A4224F" w:rsidRDefault="00331725" w:rsidP="00E75731">
            <w:pPr>
              <w:suppressAutoHyphens/>
              <w:spacing w:before="60" w:after="60"/>
              <w:ind w:firstLine="0"/>
              <w:rPr>
                <w:color w:val="000000"/>
                <w:szCs w:val="28"/>
                <w:lang w:val="da-DK"/>
              </w:rPr>
            </w:pPr>
            <w:r w:rsidRPr="00A4224F">
              <w:rPr>
                <w:iCs/>
                <w:color w:val="000000"/>
                <w:szCs w:val="28"/>
                <w:lang w:val="da-DK"/>
              </w:rPr>
              <w:t xml:space="preserve">– </w:t>
            </w:r>
            <w:r w:rsidRPr="00A4224F">
              <w:rPr>
                <w:iCs/>
                <w:color w:val="000000"/>
                <w:szCs w:val="28"/>
                <w:lang w:val="vi-VN"/>
              </w:rPr>
              <w:t>Vận dụ</w:t>
            </w:r>
            <w:r w:rsidR="00BD1539" w:rsidRPr="00A4224F">
              <w:rPr>
                <w:iCs/>
                <w:color w:val="000000"/>
                <w:szCs w:val="28"/>
                <w:lang w:val="vi-VN"/>
              </w:rPr>
              <w:t>ng</w:t>
            </w:r>
            <w:r w:rsidR="00BD1539" w:rsidRPr="00A4224F">
              <w:rPr>
                <w:color w:val="000000"/>
                <w:szCs w:val="28"/>
              </w:rPr>
              <w:t xml:space="preserve"> được </w:t>
            </w:r>
            <w:r w:rsidRPr="00A4224F">
              <w:rPr>
                <w:color w:val="000000"/>
                <w:szCs w:val="28"/>
                <w:lang w:val="vi-VN"/>
              </w:rPr>
              <w:t xml:space="preserve">các tính chất về giao tuyến của hai mặt phẳng; </w:t>
            </w:r>
            <w:r w:rsidRPr="00A4224F">
              <w:rPr>
                <w:color w:val="000000"/>
                <w:szCs w:val="28"/>
                <w:lang w:val="da-DK"/>
              </w:rPr>
              <w:br/>
            </w:r>
            <w:r w:rsidRPr="00A4224F">
              <w:rPr>
                <w:color w:val="000000"/>
                <w:szCs w:val="28"/>
                <w:lang w:val="vi-VN"/>
              </w:rPr>
              <w:t>giao điểm của đường thẳng và mặt phẳng vào giải bài tập.</w:t>
            </w:r>
          </w:p>
          <w:p w14:paraId="28DEEB5F"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 Nhận biết được hình chóp, hình tứ diện.</w:t>
            </w:r>
          </w:p>
          <w:p w14:paraId="0AF85E6D"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 Vận dụng được kiến thức về đường thẳng, mặt phẳng trong không gian để mô tả một số hình ảnh trong thực tiễn.</w:t>
            </w:r>
          </w:p>
        </w:tc>
      </w:tr>
      <w:tr w:rsidR="00331725" w:rsidRPr="00A4224F" w14:paraId="516CB8B0" w14:textId="77777777" w:rsidTr="00741287">
        <w:trPr>
          <w:jc w:val="center"/>
        </w:trPr>
        <w:tc>
          <w:tcPr>
            <w:tcW w:w="827" w:type="pct"/>
            <w:vMerge w:val="restart"/>
            <w:shd w:val="clear" w:color="auto" w:fill="auto"/>
          </w:tcPr>
          <w:p w14:paraId="61878FFE" w14:textId="77777777" w:rsidR="00331725" w:rsidRPr="00A4224F" w:rsidRDefault="00331725" w:rsidP="00E75731">
            <w:pPr>
              <w:suppressAutoHyphens/>
              <w:spacing w:before="60" w:after="60"/>
              <w:ind w:firstLine="0"/>
              <w:rPr>
                <w:color w:val="000000"/>
                <w:szCs w:val="28"/>
              </w:rPr>
            </w:pPr>
            <w:r w:rsidRPr="00A4224F">
              <w:rPr>
                <w:color w:val="000000"/>
                <w:szCs w:val="28"/>
              </w:rPr>
              <w:t>Quan hệ song song trong không gian. Phép chiếu song song</w:t>
            </w:r>
          </w:p>
        </w:tc>
        <w:tc>
          <w:tcPr>
            <w:tcW w:w="1155" w:type="pct"/>
            <w:shd w:val="clear" w:color="auto" w:fill="auto"/>
          </w:tcPr>
          <w:p w14:paraId="28ABF863" w14:textId="77777777" w:rsidR="00331725" w:rsidRPr="00A4224F" w:rsidRDefault="00331725" w:rsidP="00E75731">
            <w:pPr>
              <w:suppressAutoHyphens/>
              <w:spacing w:before="60" w:after="60"/>
              <w:ind w:firstLine="0"/>
              <w:rPr>
                <w:i/>
                <w:color w:val="000000"/>
                <w:szCs w:val="28"/>
              </w:rPr>
            </w:pPr>
            <w:r w:rsidRPr="00A4224F">
              <w:rPr>
                <w:i/>
                <w:color w:val="000000"/>
                <w:szCs w:val="28"/>
              </w:rPr>
              <w:t xml:space="preserve">Hai đường thẳng </w:t>
            </w:r>
            <w:r w:rsidRPr="00A4224F">
              <w:rPr>
                <w:i/>
                <w:color w:val="000000"/>
                <w:szCs w:val="28"/>
              </w:rPr>
              <w:br/>
              <w:t>song song</w:t>
            </w:r>
          </w:p>
        </w:tc>
        <w:tc>
          <w:tcPr>
            <w:tcW w:w="3018" w:type="pct"/>
            <w:shd w:val="clear" w:color="auto" w:fill="auto"/>
          </w:tcPr>
          <w:p w14:paraId="6864C421" w14:textId="77777777" w:rsidR="00331725" w:rsidRPr="00A4224F" w:rsidRDefault="00331725" w:rsidP="00E75731">
            <w:pPr>
              <w:suppressAutoHyphens/>
              <w:spacing w:before="60" w:after="60"/>
              <w:ind w:firstLine="0"/>
              <w:rPr>
                <w:color w:val="000000"/>
                <w:szCs w:val="28"/>
              </w:rPr>
            </w:pPr>
            <w:r w:rsidRPr="00A4224F">
              <w:rPr>
                <w:color w:val="000000"/>
                <w:szCs w:val="28"/>
              </w:rPr>
              <w:t>– Nhận biết được vị trí tương đối của hai đường thẳng trong không gian: hai đường thẳng trùng nhau, song song, cắt nhau, chéo nhau trong không gian.</w:t>
            </w:r>
          </w:p>
          <w:p w14:paraId="7CC521D7" w14:textId="77777777" w:rsidR="00331725" w:rsidRPr="00A4224F" w:rsidRDefault="00A217EB" w:rsidP="00E75731">
            <w:pPr>
              <w:suppressAutoHyphens/>
              <w:spacing w:before="60" w:after="60"/>
              <w:ind w:firstLine="0"/>
              <w:rPr>
                <w:color w:val="000000"/>
                <w:szCs w:val="28"/>
              </w:rPr>
            </w:pPr>
            <w:r w:rsidRPr="00A4224F">
              <w:rPr>
                <w:color w:val="000000"/>
                <w:szCs w:val="28"/>
              </w:rPr>
              <w:t xml:space="preserve">– </w:t>
            </w:r>
            <w:r w:rsidR="001C1D9E" w:rsidRPr="00A4224F">
              <w:rPr>
                <w:color w:val="000000"/>
                <w:szCs w:val="28"/>
              </w:rPr>
              <w:t>Giải thích</w:t>
            </w:r>
            <w:r w:rsidR="00331725" w:rsidRPr="00A4224F">
              <w:rPr>
                <w:color w:val="000000"/>
                <w:szCs w:val="28"/>
              </w:rPr>
              <w:t xml:space="preserve"> đượ</w:t>
            </w:r>
            <w:r w:rsidR="001C1D9E" w:rsidRPr="00A4224F">
              <w:rPr>
                <w:color w:val="000000"/>
                <w:szCs w:val="28"/>
              </w:rPr>
              <w:t xml:space="preserve">c </w:t>
            </w:r>
            <w:r w:rsidR="00331725" w:rsidRPr="00A4224F">
              <w:rPr>
                <w:color w:val="000000"/>
                <w:szCs w:val="28"/>
              </w:rPr>
              <w:t>tính chất cơ bản về hai đường thẳng song song trong không gian.</w:t>
            </w:r>
          </w:p>
          <w:p w14:paraId="31B03EFA" w14:textId="77777777" w:rsidR="00331725" w:rsidRPr="00A4224F" w:rsidRDefault="00331725" w:rsidP="00E75731">
            <w:pPr>
              <w:suppressAutoHyphens/>
              <w:spacing w:before="60" w:after="60"/>
              <w:ind w:firstLine="0"/>
              <w:rPr>
                <w:color w:val="000000"/>
                <w:szCs w:val="28"/>
              </w:rPr>
            </w:pPr>
            <w:r w:rsidRPr="00A4224F">
              <w:rPr>
                <w:color w:val="000000"/>
                <w:szCs w:val="28"/>
              </w:rPr>
              <w:t>– Vận dụng được kiến thức về hai đường thẳng song song để mô tả một số hình ảnh trong thực tiễn.</w:t>
            </w:r>
          </w:p>
        </w:tc>
      </w:tr>
      <w:tr w:rsidR="00331725" w:rsidRPr="00A4224F" w14:paraId="3B1DBF07" w14:textId="77777777" w:rsidTr="00EF6C46">
        <w:trPr>
          <w:jc w:val="center"/>
        </w:trPr>
        <w:tc>
          <w:tcPr>
            <w:tcW w:w="827" w:type="pct"/>
            <w:vMerge/>
            <w:shd w:val="clear" w:color="auto" w:fill="auto"/>
          </w:tcPr>
          <w:p w14:paraId="52F616CC" w14:textId="77777777" w:rsidR="00331725" w:rsidRPr="00A4224F" w:rsidRDefault="00331725" w:rsidP="00E75731">
            <w:pPr>
              <w:suppressAutoHyphens/>
              <w:spacing w:before="60" w:after="60"/>
              <w:ind w:firstLine="0"/>
              <w:jc w:val="left"/>
              <w:outlineLvl w:val="2"/>
              <w:rPr>
                <w:color w:val="000000"/>
                <w:szCs w:val="28"/>
                <w:lang w:val="da-DK"/>
              </w:rPr>
            </w:pPr>
          </w:p>
        </w:tc>
        <w:tc>
          <w:tcPr>
            <w:tcW w:w="1155" w:type="pct"/>
            <w:shd w:val="clear" w:color="auto" w:fill="auto"/>
          </w:tcPr>
          <w:p w14:paraId="45D5684D" w14:textId="77777777" w:rsidR="00331725" w:rsidRPr="00A4224F" w:rsidRDefault="00331725" w:rsidP="00EF6C46">
            <w:pPr>
              <w:suppressAutoHyphens/>
              <w:spacing w:before="60" w:after="60"/>
              <w:ind w:firstLine="0"/>
              <w:jc w:val="left"/>
              <w:rPr>
                <w:i/>
                <w:iCs/>
                <w:color w:val="000000"/>
                <w:szCs w:val="28"/>
              </w:rPr>
            </w:pPr>
            <w:r w:rsidRPr="00A4224F">
              <w:rPr>
                <w:i/>
                <w:iCs/>
                <w:color w:val="000000"/>
                <w:szCs w:val="28"/>
              </w:rPr>
              <w:t>Đường thẳng và mặt phẳng song song</w:t>
            </w:r>
          </w:p>
        </w:tc>
        <w:tc>
          <w:tcPr>
            <w:tcW w:w="3018" w:type="pct"/>
            <w:shd w:val="clear" w:color="auto" w:fill="auto"/>
          </w:tcPr>
          <w:p w14:paraId="270F23CC" w14:textId="77777777" w:rsidR="00331725" w:rsidRPr="00A4224F" w:rsidRDefault="00331725" w:rsidP="00E75731">
            <w:pPr>
              <w:suppressAutoHyphens/>
              <w:spacing w:before="60" w:after="60"/>
              <w:ind w:firstLine="0"/>
              <w:rPr>
                <w:color w:val="000000"/>
                <w:szCs w:val="28"/>
              </w:rPr>
            </w:pPr>
            <w:r w:rsidRPr="00A4224F">
              <w:rPr>
                <w:color w:val="000000"/>
                <w:szCs w:val="28"/>
              </w:rPr>
              <w:t xml:space="preserve">– Nhận biết được đường thẳng song song với mặt phẳng. </w:t>
            </w:r>
          </w:p>
          <w:p w14:paraId="0ADD0A13" w14:textId="77777777" w:rsidR="00331725" w:rsidRPr="00A4224F" w:rsidRDefault="00A217EB" w:rsidP="00E75731">
            <w:pPr>
              <w:suppressAutoHyphens/>
              <w:spacing w:before="60" w:after="60"/>
              <w:ind w:firstLine="0"/>
              <w:rPr>
                <w:color w:val="000000"/>
                <w:szCs w:val="28"/>
              </w:rPr>
            </w:pPr>
            <w:r w:rsidRPr="00A4224F">
              <w:rPr>
                <w:color w:val="000000"/>
                <w:szCs w:val="28"/>
              </w:rPr>
              <w:t>– Giải thích</w:t>
            </w:r>
            <w:r w:rsidR="00331725" w:rsidRPr="00A4224F">
              <w:rPr>
                <w:color w:val="000000"/>
                <w:szCs w:val="28"/>
              </w:rPr>
              <w:t xml:space="preserve"> được điều kiện để đường thẳng song song với mặt phẳng. </w:t>
            </w:r>
          </w:p>
          <w:p w14:paraId="5CD840E2" w14:textId="77777777" w:rsidR="00331725" w:rsidRPr="00A4224F" w:rsidRDefault="00A217EB" w:rsidP="00E75731">
            <w:pPr>
              <w:suppressAutoHyphens/>
              <w:spacing w:before="60" w:after="60"/>
              <w:ind w:firstLine="0"/>
              <w:rPr>
                <w:color w:val="000000"/>
                <w:szCs w:val="28"/>
              </w:rPr>
            </w:pPr>
            <w:r w:rsidRPr="00A4224F">
              <w:rPr>
                <w:color w:val="000000"/>
                <w:szCs w:val="28"/>
              </w:rPr>
              <w:t>–</w:t>
            </w:r>
            <w:r w:rsidR="00076B3B" w:rsidRPr="00A4224F">
              <w:rPr>
                <w:color w:val="000000"/>
                <w:szCs w:val="28"/>
              </w:rPr>
              <w:t xml:space="preserve"> Giải thích </w:t>
            </w:r>
            <w:r w:rsidR="00331725" w:rsidRPr="00A4224F">
              <w:rPr>
                <w:color w:val="000000"/>
                <w:szCs w:val="28"/>
              </w:rPr>
              <w:t>đượ</w:t>
            </w:r>
            <w:r w:rsidRPr="00A4224F">
              <w:rPr>
                <w:color w:val="000000"/>
                <w:szCs w:val="28"/>
              </w:rPr>
              <w:t>c</w:t>
            </w:r>
            <w:r w:rsidR="00331725" w:rsidRPr="00A4224F">
              <w:rPr>
                <w:color w:val="000000"/>
                <w:szCs w:val="28"/>
              </w:rPr>
              <w:t xml:space="preserve"> tính chất cơ bản về đường thẳng song song với mặt phẳng.</w:t>
            </w:r>
            <w:r w:rsidR="00076B3B" w:rsidRPr="00A4224F">
              <w:rPr>
                <w:color w:val="000000"/>
                <w:szCs w:val="28"/>
              </w:rPr>
              <w:t xml:space="preserve"> </w:t>
            </w:r>
          </w:p>
          <w:p w14:paraId="6F3E10F7" w14:textId="77777777" w:rsidR="00331725" w:rsidRPr="00A4224F" w:rsidRDefault="00331725" w:rsidP="00E75731">
            <w:pPr>
              <w:suppressAutoHyphens/>
              <w:spacing w:before="60" w:after="60"/>
              <w:ind w:firstLine="0"/>
              <w:rPr>
                <w:color w:val="000000"/>
                <w:szCs w:val="28"/>
              </w:rPr>
            </w:pPr>
            <w:r w:rsidRPr="00A4224F">
              <w:rPr>
                <w:color w:val="000000"/>
                <w:szCs w:val="28"/>
              </w:rPr>
              <w:t>– Vận dụng được kiến thức về đường thẳng song song với mặt phẳng để mô tả một số hình ảnh trong thực tiễn.</w:t>
            </w:r>
          </w:p>
        </w:tc>
      </w:tr>
      <w:tr w:rsidR="00331725" w:rsidRPr="00A4224F" w14:paraId="68A7600B" w14:textId="77777777" w:rsidTr="00741287">
        <w:trPr>
          <w:jc w:val="center"/>
        </w:trPr>
        <w:tc>
          <w:tcPr>
            <w:tcW w:w="827" w:type="pct"/>
            <w:vMerge/>
            <w:shd w:val="clear" w:color="auto" w:fill="auto"/>
          </w:tcPr>
          <w:p w14:paraId="7F364D93" w14:textId="77777777" w:rsidR="00331725" w:rsidRPr="00A4224F" w:rsidRDefault="00331725" w:rsidP="00E75731">
            <w:pPr>
              <w:suppressAutoHyphens/>
              <w:spacing w:before="60" w:after="60"/>
              <w:ind w:firstLine="0"/>
              <w:jc w:val="left"/>
              <w:outlineLvl w:val="2"/>
              <w:rPr>
                <w:color w:val="000000"/>
                <w:szCs w:val="28"/>
                <w:lang w:val="da-DK"/>
              </w:rPr>
            </w:pPr>
          </w:p>
        </w:tc>
        <w:tc>
          <w:tcPr>
            <w:tcW w:w="1155" w:type="pct"/>
            <w:shd w:val="clear" w:color="auto" w:fill="auto"/>
          </w:tcPr>
          <w:p w14:paraId="614AFF08" w14:textId="77777777" w:rsidR="00331725" w:rsidRPr="00A4224F" w:rsidRDefault="00331725" w:rsidP="00E75731">
            <w:pPr>
              <w:suppressAutoHyphens/>
              <w:spacing w:before="60" w:after="60"/>
              <w:ind w:firstLine="0"/>
              <w:rPr>
                <w:i/>
                <w:iCs/>
                <w:color w:val="000000"/>
                <w:szCs w:val="28"/>
                <w:lang w:val="da-DK"/>
              </w:rPr>
            </w:pPr>
            <w:r w:rsidRPr="00A4224F">
              <w:rPr>
                <w:i/>
                <w:iCs/>
                <w:color w:val="000000"/>
                <w:szCs w:val="28"/>
                <w:lang w:val="da-DK"/>
              </w:rPr>
              <w:t xml:space="preserve">Hai mặt phẳng song song. </w:t>
            </w:r>
            <w:r w:rsidR="00076B3B" w:rsidRPr="00A4224F">
              <w:rPr>
                <w:i/>
                <w:iCs/>
                <w:color w:val="000000"/>
                <w:szCs w:val="28"/>
                <w:lang w:val="da-DK"/>
              </w:rPr>
              <w:t xml:space="preserve">Định lí </w:t>
            </w:r>
            <w:r w:rsidR="00076B3B" w:rsidRPr="00A4224F">
              <w:rPr>
                <w:i/>
                <w:color w:val="000000"/>
                <w:szCs w:val="28"/>
                <w:lang w:val="vi-VN"/>
              </w:rPr>
              <w:t>Thalès</w:t>
            </w:r>
            <w:r w:rsidR="00076B3B" w:rsidRPr="00A4224F">
              <w:rPr>
                <w:i/>
                <w:iCs/>
                <w:color w:val="000000"/>
                <w:szCs w:val="28"/>
                <w:lang w:val="da-DK"/>
              </w:rPr>
              <w:t xml:space="preserve"> trong không gian. </w:t>
            </w:r>
            <w:r w:rsidRPr="00A4224F">
              <w:rPr>
                <w:i/>
                <w:iCs/>
                <w:color w:val="000000"/>
                <w:szCs w:val="28"/>
                <w:lang w:val="da-DK"/>
              </w:rPr>
              <w:t>Hình lăng trụ và hình hộp</w:t>
            </w:r>
          </w:p>
        </w:tc>
        <w:tc>
          <w:tcPr>
            <w:tcW w:w="3018" w:type="pct"/>
            <w:shd w:val="clear" w:color="auto" w:fill="auto"/>
          </w:tcPr>
          <w:p w14:paraId="1526AED9"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 xml:space="preserve">– Nhận biết được hai mặt phẳng song song trong không gian. </w:t>
            </w:r>
          </w:p>
          <w:p w14:paraId="080E859D" w14:textId="77777777" w:rsidR="00331725" w:rsidRPr="00A4224F" w:rsidRDefault="00A217EB" w:rsidP="00E75731">
            <w:pPr>
              <w:suppressAutoHyphens/>
              <w:spacing w:before="60" w:after="60"/>
              <w:ind w:firstLine="0"/>
              <w:rPr>
                <w:color w:val="000000"/>
                <w:szCs w:val="28"/>
                <w:lang w:val="da-DK"/>
              </w:rPr>
            </w:pPr>
            <w:r w:rsidRPr="00A4224F">
              <w:rPr>
                <w:color w:val="000000"/>
                <w:szCs w:val="28"/>
                <w:lang w:val="da-DK"/>
              </w:rPr>
              <w:t xml:space="preserve">– </w:t>
            </w:r>
            <w:r w:rsidR="00076B3B" w:rsidRPr="00A4224F">
              <w:rPr>
                <w:color w:val="000000"/>
                <w:szCs w:val="28"/>
              </w:rPr>
              <w:t xml:space="preserve">Giải thích </w:t>
            </w:r>
            <w:r w:rsidR="00331725" w:rsidRPr="00A4224F">
              <w:rPr>
                <w:color w:val="000000"/>
                <w:szCs w:val="28"/>
                <w:lang w:val="da-DK"/>
              </w:rPr>
              <w:t>được điều kiện để hai mặt phẳng song song.</w:t>
            </w:r>
          </w:p>
          <w:p w14:paraId="30289627"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w:t>
            </w:r>
            <w:r w:rsidR="00076B3B" w:rsidRPr="00A4224F">
              <w:rPr>
                <w:color w:val="000000"/>
                <w:szCs w:val="28"/>
              </w:rPr>
              <w:t xml:space="preserve"> Giải thích được </w:t>
            </w:r>
            <w:r w:rsidRPr="00A4224F">
              <w:rPr>
                <w:color w:val="000000"/>
                <w:szCs w:val="28"/>
                <w:lang w:val="da-DK"/>
              </w:rPr>
              <w:t>tính chất cơ bản về hai mặt phẳng song song.</w:t>
            </w:r>
          </w:p>
          <w:p w14:paraId="20151FE6" w14:textId="77777777" w:rsidR="00076B3B" w:rsidRPr="00A4224F" w:rsidRDefault="00076B3B" w:rsidP="00E75731">
            <w:pPr>
              <w:suppressAutoHyphens/>
              <w:spacing w:before="60" w:after="60"/>
              <w:ind w:firstLine="0"/>
              <w:rPr>
                <w:color w:val="000000"/>
                <w:szCs w:val="28"/>
                <w:lang w:val="da-DK"/>
              </w:rPr>
            </w:pPr>
            <w:r w:rsidRPr="00A4224F">
              <w:rPr>
                <w:color w:val="000000"/>
                <w:szCs w:val="28"/>
                <w:lang w:val="da-DK"/>
              </w:rPr>
              <w:t>–</w:t>
            </w:r>
            <w:r w:rsidRPr="00A4224F">
              <w:rPr>
                <w:color w:val="000000"/>
                <w:szCs w:val="28"/>
              </w:rPr>
              <w:t xml:space="preserve"> Giải thích được </w:t>
            </w:r>
            <w:r w:rsidRPr="00A4224F">
              <w:rPr>
                <w:iCs/>
                <w:color w:val="000000"/>
                <w:szCs w:val="28"/>
                <w:lang w:val="da-DK"/>
              </w:rPr>
              <w:t xml:space="preserve">định lí </w:t>
            </w:r>
            <w:r w:rsidRPr="00A4224F">
              <w:rPr>
                <w:color w:val="000000"/>
                <w:szCs w:val="28"/>
                <w:lang w:val="vi-VN"/>
              </w:rPr>
              <w:t>Thalès</w:t>
            </w:r>
            <w:r w:rsidRPr="00A4224F">
              <w:rPr>
                <w:iCs/>
                <w:color w:val="000000"/>
                <w:szCs w:val="28"/>
                <w:lang w:val="da-DK"/>
              </w:rPr>
              <w:t xml:space="preserve"> trong không gian.</w:t>
            </w:r>
          </w:p>
          <w:p w14:paraId="65758A34" w14:textId="77777777" w:rsidR="00331725" w:rsidRPr="00A4224F" w:rsidRDefault="00E538C1" w:rsidP="00E75731">
            <w:pPr>
              <w:suppressAutoHyphens/>
              <w:spacing w:before="60" w:after="60"/>
              <w:ind w:firstLine="0"/>
              <w:rPr>
                <w:color w:val="000000"/>
                <w:szCs w:val="28"/>
                <w:lang w:val="da-DK"/>
              </w:rPr>
            </w:pPr>
            <w:r w:rsidRPr="00A4224F">
              <w:rPr>
                <w:color w:val="000000"/>
                <w:szCs w:val="28"/>
                <w:lang w:val="da-DK"/>
              </w:rPr>
              <w:t>– Giải thích</w:t>
            </w:r>
            <w:r w:rsidR="00331725" w:rsidRPr="00A4224F">
              <w:rPr>
                <w:color w:val="000000"/>
                <w:szCs w:val="28"/>
                <w:lang w:val="da-DK"/>
              </w:rPr>
              <w:t xml:space="preserve"> đượ</w:t>
            </w:r>
            <w:r w:rsidRPr="00A4224F">
              <w:rPr>
                <w:color w:val="000000"/>
                <w:szCs w:val="28"/>
                <w:lang w:val="da-DK"/>
              </w:rPr>
              <w:t xml:space="preserve">c </w:t>
            </w:r>
            <w:r w:rsidR="00331725" w:rsidRPr="00A4224F">
              <w:rPr>
                <w:color w:val="000000"/>
                <w:szCs w:val="28"/>
                <w:lang w:val="da-DK"/>
              </w:rPr>
              <w:t>tính chất cơ bản của lăng trụ và hình hộp.</w:t>
            </w:r>
          </w:p>
          <w:p w14:paraId="6943C9F3"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 Vận dụng được kiến thức về quan hệ song song để mô tả một số hình ảnh trong thực tiễn.</w:t>
            </w:r>
          </w:p>
        </w:tc>
      </w:tr>
      <w:tr w:rsidR="00331725" w:rsidRPr="00A4224F" w14:paraId="6070D8B3" w14:textId="77777777" w:rsidTr="00741287">
        <w:trPr>
          <w:jc w:val="center"/>
        </w:trPr>
        <w:tc>
          <w:tcPr>
            <w:tcW w:w="827" w:type="pct"/>
            <w:vMerge/>
            <w:shd w:val="clear" w:color="auto" w:fill="auto"/>
          </w:tcPr>
          <w:p w14:paraId="781C6DFE" w14:textId="77777777" w:rsidR="00331725" w:rsidRPr="00A4224F" w:rsidRDefault="00331725" w:rsidP="00E75731">
            <w:pPr>
              <w:suppressAutoHyphens/>
              <w:spacing w:before="60" w:after="60"/>
              <w:ind w:firstLine="0"/>
              <w:jc w:val="left"/>
              <w:outlineLvl w:val="2"/>
              <w:rPr>
                <w:color w:val="000000"/>
                <w:szCs w:val="28"/>
                <w:lang w:val="da-DK"/>
              </w:rPr>
            </w:pPr>
          </w:p>
        </w:tc>
        <w:tc>
          <w:tcPr>
            <w:tcW w:w="1155" w:type="pct"/>
            <w:shd w:val="clear" w:color="auto" w:fill="auto"/>
          </w:tcPr>
          <w:p w14:paraId="75B4ADF8" w14:textId="77777777" w:rsidR="00331725" w:rsidRPr="00A4224F" w:rsidRDefault="00331725" w:rsidP="00E75731">
            <w:pPr>
              <w:suppressAutoHyphens/>
              <w:spacing w:before="60" w:after="60"/>
              <w:ind w:firstLine="0"/>
              <w:rPr>
                <w:i/>
                <w:iCs/>
                <w:color w:val="000000"/>
                <w:szCs w:val="28"/>
                <w:lang w:val="da-DK"/>
              </w:rPr>
            </w:pPr>
            <w:r w:rsidRPr="00A4224F">
              <w:rPr>
                <w:i/>
                <w:iCs/>
                <w:color w:val="000000"/>
                <w:szCs w:val="28"/>
                <w:lang w:val="da-DK"/>
              </w:rPr>
              <w:t>Phép chiếu song song. Hình biểu diễn của một hình không gian</w:t>
            </w:r>
          </w:p>
        </w:tc>
        <w:tc>
          <w:tcPr>
            <w:tcW w:w="3018" w:type="pct"/>
            <w:shd w:val="clear" w:color="auto" w:fill="auto"/>
          </w:tcPr>
          <w:p w14:paraId="2F82F74F" w14:textId="77777777" w:rsidR="00331725" w:rsidRPr="00A4224F" w:rsidRDefault="00076B3B" w:rsidP="00E75731">
            <w:pPr>
              <w:suppressAutoHyphens/>
              <w:spacing w:before="60" w:after="60"/>
              <w:ind w:firstLine="0"/>
              <w:rPr>
                <w:color w:val="000000"/>
                <w:szCs w:val="28"/>
                <w:lang w:val="da-DK"/>
              </w:rPr>
            </w:pPr>
            <w:r w:rsidRPr="00A4224F">
              <w:rPr>
                <w:color w:val="000000"/>
                <w:szCs w:val="28"/>
                <w:lang w:val="da-DK"/>
              </w:rPr>
              <w:t>– Nhận biết</w:t>
            </w:r>
            <w:r w:rsidR="00331725" w:rsidRPr="00A4224F">
              <w:rPr>
                <w:color w:val="000000"/>
                <w:szCs w:val="28"/>
                <w:lang w:val="da-DK"/>
              </w:rPr>
              <w:t xml:space="preserve"> được khái niệm và các tính chất cơ bản về phép chiếu song song.</w:t>
            </w:r>
          </w:p>
          <w:p w14:paraId="4E56610C" w14:textId="77777777" w:rsidR="00331725" w:rsidRPr="00A4224F" w:rsidRDefault="00331725" w:rsidP="00E75731">
            <w:pPr>
              <w:suppressAutoHyphens/>
              <w:spacing w:before="60" w:after="60"/>
              <w:ind w:firstLine="0"/>
              <w:rPr>
                <w:color w:val="000000"/>
                <w:szCs w:val="28"/>
                <w:lang w:val="da-DK"/>
              </w:rPr>
            </w:pPr>
            <w:r w:rsidRPr="00A4224F">
              <w:rPr>
                <w:iCs/>
                <w:color w:val="000000"/>
                <w:szCs w:val="28"/>
                <w:lang w:val="da-DK"/>
              </w:rPr>
              <w:t xml:space="preserve">– </w:t>
            </w:r>
            <w:r w:rsidR="00076B3B" w:rsidRPr="00A4224F">
              <w:rPr>
                <w:color w:val="000000"/>
                <w:szCs w:val="28"/>
                <w:lang w:val="da-DK"/>
              </w:rPr>
              <w:t>Xác định</w:t>
            </w:r>
            <w:r w:rsidRPr="00A4224F">
              <w:rPr>
                <w:color w:val="000000"/>
                <w:szCs w:val="28"/>
                <w:lang w:val="da-DK"/>
              </w:rPr>
              <w:t xml:space="preserve"> được ảnh của một điểm, một đoạn thẳng, một tam giác, một đường tròn qua một phép chiếu song song.</w:t>
            </w:r>
          </w:p>
          <w:p w14:paraId="62D5F0E9"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 Vẽ được hình biểu diễn của một số hình khối đơn giản.</w:t>
            </w:r>
          </w:p>
          <w:p w14:paraId="4487F588"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 Sử dụng được kiến thức về phép chiếu song song để mô tả một số hình ảnh trong thực tiễn.</w:t>
            </w:r>
          </w:p>
          <w:p w14:paraId="2EE348E9" w14:textId="77777777" w:rsidR="00EF6C46" w:rsidRPr="00A4224F" w:rsidRDefault="00EF6C46" w:rsidP="00E75731">
            <w:pPr>
              <w:suppressAutoHyphens/>
              <w:spacing w:before="60" w:after="60"/>
              <w:ind w:firstLine="0"/>
              <w:rPr>
                <w:color w:val="000000"/>
                <w:szCs w:val="28"/>
                <w:lang w:val="da-DK"/>
              </w:rPr>
            </w:pPr>
          </w:p>
        </w:tc>
      </w:tr>
      <w:tr w:rsidR="00331725" w:rsidRPr="00A4224F" w14:paraId="4E0383E1" w14:textId="77777777" w:rsidTr="00741287">
        <w:trPr>
          <w:jc w:val="center"/>
        </w:trPr>
        <w:tc>
          <w:tcPr>
            <w:tcW w:w="827" w:type="pct"/>
            <w:vMerge w:val="restart"/>
            <w:shd w:val="clear" w:color="auto" w:fill="auto"/>
          </w:tcPr>
          <w:p w14:paraId="643644DC"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lastRenderedPageBreak/>
              <w:t>Quan hệ vuông góc trong không gian. Phép chiếu vuông góc</w:t>
            </w:r>
          </w:p>
        </w:tc>
        <w:tc>
          <w:tcPr>
            <w:tcW w:w="1155" w:type="pct"/>
            <w:shd w:val="clear" w:color="auto" w:fill="auto"/>
          </w:tcPr>
          <w:p w14:paraId="10FC931A" w14:textId="77777777" w:rsidR="00331725" w:rsidRPr="00A4224F" w:rsidRDefault="00831DB5" w:rsidP="00E75731">
            <w:pPr>
              <w:suppressAutoHyphens/>
              <w:spacing w:before="60" w:after="60"/>
              <w:ind w:firstLine="0"/>
              <w:rPr>
                <w:i/>
                <w:iCs/>
                <w:color w:val="000000"/>
                <w:szCs w:val="28"/>
                <w:lang w:val="da-DK"/>
              </w:rPr>
            </w:pPr>
            <w:r w:rsidRPr="00A4224F">
              <w:rPr>
                <w:i/>
                <w:color w:val="000000"/>
                <w:szCs w:val="28"/>
                <w:lang w:val="da-DK"/>
              </w:rPr>
              <w:t>Góc giữa hai đường thẳng.</w:t>
            </w:r>
            <w:r w:rsidRPr="00A4224F">
              <w:rPr>
                <w:i/>
                <w:iCs/>
                <w:color w:val="000000"/>
                <w:szCs w:val="28"/>
                <w:lang w:val="da-DK"/>
              </w:rPr>
              <w:t xml:space="preserve"> </w:t>
            </w:r>
            <w:r w:rsidR="00331725" w:rsidRPr="00A4224F">
              <w:rPr>
                <w:i/>
                <w:iCs/>
                <w:color w:val="000000"/>
                <w:szCs w:val="28"/>
                <w:lang w:val="da-DK"/>
              </w:rPr>
              <w:t>Hai đường thẳng vuông góc</w:t>
            </w:r>
          </w:p>
        </w:tc>
        <w:tc>
          <w:tcPr>
            <w:tcW w:w="3018" w:type="pct"/>
            <w:shd w:val="clear" w:color="auto" w:fill="auto"/>
          </w:tcPr>
          <w:p w14:paraId="44A4047E" w14:textId="77777777" w:rsidR="00BA49EC" w:rsidRPr="00A4224F" w:rsidRDefault="00076B3B" w:rsidP="00E75731">
            <w:pPr>
              <w:suppressAutoHyphens/>
              <w:spacing w:before="60" w:after="60"/>
              <w:ind w:firstLine="0"/>
              <w:rPr>
                <w:color w:val="000000"/>
                <w:szCs w:val="28"/>
                <w:lang w:val="da-DK"/>
              </w:rPr>
            </w:pPr>
            <w:r w:rsidRPr="00A4224F">
              <w:rPr>
                <w:color w:val="000000"/>
                <w:szCs w:val="28"/>
                <w:lang w:val="da-DK"/>
              </w:rPr>
              <w:t>– Nhận biết được</w:t>
            </w:r>
            <w:r w:rsidR="00BA49EC" w:rsidRPr="00A4224F">
              <w:rPr>
                <w:color w:val="000000"/>
                <w:szCs w:val="28"/>
                <w:lang w:val="da-DK"/>
              </w:rPr>
              <w:t xml:space="preserve"> khái niệm góc giữa hai đường thẳng trong không gian.</w:t>
            </w:r>
          </w:p>
          <w:p w14:paraId="634D2A84"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 xml:space="preserve">– Nhận biết được hai đường thẳng vuông góc trong không gian. </w:t>
            </w:r>
          </w:p>
          <w:p w14:paraId="2264F481"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 Chứng minh được hai đường thẳng vuông góc trong không gian</w:t>
            </w:r>
            <w:r w:rsidR="00EF5002" w:rsidRPr="00A4224F">
              <w:rPr>
                <w:color w:val="000000"/>
                <w:szCs w:val="28"/>
                <w:lang w:val="da-DK"/>
              </w:rPr>
              <w:t xml:space="preserve"> trong một số trường hợp đơn giản</w:t>
            </w:r>
            <w:r w:rsidRPr="00A4224F">
              <w:rPr>
                <w:color w:val="000000"/>
                <w:szCs w:val="28"/>
                <w:lang w:val="da-DK"/>
              </w:rPr>
              <w:t>.</w:t>
            </w:r>
          </w:p>
          <w:p w14:paraId="1604B795"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 Sử dụng được kiến thức về hai đường thẳng vuông góc để mô tả một số hình ảnh trong thực tiễn.</w:t>
            </w:r>
          </w:p>
        </w:tc>
      </w:tr>
      <w:tr w:rsidR="00331725" w:rsidRPr="00A4224F" w14:paraId="67CFB665" w14:textId="77777777" w:rsidTr="00741287">
        <w:trPr>
          <w:jc w:val="center"/>
        </w:trPr>
        <w:tc>
          <w:tcPr>
            <w:tcW w:w="827" w:type="pct"/>
            <w:vMerge/>
            <w:shd w:val="clear" w:color="auto" w:fill="auto"/>
          </w:tcPr>
          <w:p w14:paraId="77E723C7" w14:textId="77777777" w:rsidR="00331725" w:rsidRPr="00A4224F" w:rsidRDefault="00331725" w:rsidP="00E75731">
            <w:pPr>
              <w:suppressAutoHyphens/>
              <w:spacing w:before="60" w:after="60"/>
              <w:ind w:firstLine="0"/>
              <w:outlineLvl w:val="2"/>
              <w:rPr>
                <w:b/>
                <w:color w:val="000000"/>
                <w:szCs w:val="28"/>
                <w:lang w:val="da-DK"/>
              </w:rPr>
            </w:pPr>
          </w:p>
        </w:tc>
        <w:tc>
          <w:tcPr>
            <w:tcW w:w="1155" w:type="pct"/>
            <w:shd w:val="clear" w:color="auto" w:fill="auto"/>
          </w:tcPr>
          <w:p w14:paraId="79548FB6" w14:textId="77777777" w:rsidR="00331725" w:rsidRPr="00A4224F" w:rsidRDefault="00331725" w:rsidP="00E75731">
            <w:pPr>
              <w:suppressAutoHyphens/>
              <w:spacing w:before="60" w:after="60"/>
              <w:ind w:firstLine="0"/>
              <w:rPr>
                <w:i/>
                <w:iCs/>
                <w:color w:val="000000"/>
                <w:szCs w:val="28"/>
                <w:lang w:val="da-DK"/>
              </w:rPr>
            </w:pPr>
            <w:r w:rsidRPr="00A4224F">
              <w:rPr>
                <w:i/>
                <w:iCs/>
                <w:color w:val="000000"/>
                <w:szCs w:val="28"/>
                <w:lang w:val="da-DK"/>
              </w:rPr>
              <w:t>Đường thẳng vuông góc với mặt phẳng</w:t>
            </w:r>
            <w:r w:rsidR="00831DB5" w:rsidRPr="00A4224F">
              <w:rPr>
                <w:i/>
                <w:iCs/>
                <w:color w:val="000000"/>
                <w:szCs w:val="28"/>
                <w:lang w:val="da-DK"/>
              </w:rPr>
              <w:t xml:space="preserve">. </w:t>
            </w:r>
            <w:r w:rsidR="00E82397" w:rsidRPr="00A4224F">
              <w:rPr>
                <w:i/>
                <w:color w:val="000000"/>
                <w:szCs w:val="28"/>
                <w:lang w:val="da-DK"/>
              </w:rPr>
              <w:t>Đ</w:t>
            </w:r>
            <w:r w:rsidR="00831DB5" w:rsidRPr="00A4224F">
              <w:rPr>
                <w:i/>
                <w:color w:val="000000"/>
                <w:szCs w:val="28"/>
                <w:lang w:val="da-DK"/>
              </w:rPr>
              <w:t>ị</w:t>
            </w:r>
            <w:r w:rsidR="00D916C3" w:rsidRPr="00A4224F">
              <w:rPr>
                <w:i/>
                <w:color w:val="000000"/>
                <w:szCs w:val="28"/>
                <w:lang w:val="da-DK"/>
              </w:rPr>
              <w:t>nh lí</w:t>
            </w:r>
            <w:r w:rsidR="00831DB5" w:rsidRPr="00A4224F">
              <w:rPr>
                <w:i/>
                <w:color w:val="000000"/>
                <w:szCs w:val="28"/>
                <w:lang w:val="da-DK"/>
              </w:rPr>
              <w:t xml:space="preserve"> ba đường vuông góc</w:t>
            </w:r>
            <w:r w:rsidR="00E82397" w:rsidRPr="00A4224F">
              <w:rPr>
                <w:i/>
                <w:color w:val="000000"/>
                <w:szCs w:val="28"/>
                <w:lang w:val="da-DK"/>
              </w:rPr>
              <w:t>. Phép chiếu vuông góc</w:t>
            </w:r>
          </w:p>
        </w:tc>
        <w:tc>
          <w:tcPr>
            <w:tcW w:w="3018" w:type="pct"/>
            <w:shd w:val="clear" w:color="auto" w:fill="auto"/>
          </w:tcPr>
          <w:p w14:paraId="3C1A343A"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 xml:space="preserve">– Nhận biết được đường thẳng vuông góc với mặt phẳng. </w:t>
            </w:r>
          </w:p>
          <w:p w14:paraId="54525954"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 xml:space="preserve">– Xác định được điều kiện để đường thẳng vuông góc với mặt phẳng. </w:t>
            </w:r>
          </w:p>
          <w:p w14:paraId="7639D78F" w14:textId="77777777" w:rsidR="00E538C1" w:rsidRPr="00A4224F" w:rsidRDefault="00E82397" w:rsidP="00E75731">
            <w:pPr>
              <w:suppressAutoHyphens/>
              <w:spacing w:before="60" w:after="60"/>
              <w:ind w:firstLine="0"/>
              <w:rPr>
                <w:color w:val="000000"/>
                <w:szCs w:val="28"/>
                <w:lang w:val="da-DK"/>
              </w:rPr>
            </w:pPr>
            <w:r w:rsidRPr="00A4224F">
              <w:rPr>
                <w:color w:val="000000"/>
                <w:szCs w:val="28"/>
                <w:lang w:val="da-DK"/>
              </w:rPr>
              <w:t>– Giải thích</w:t>
            </w:r>
            <w:r w:rsidR="00331725" w:rsidRPr="00A4224F">
              <w:rPr>
                <w:color w:val="000000"/>
                <w:szCs w:val="28"/>
                <w:lang w:val="da-DK"/>
              </w:rPr>
              <w:t xml:space="preserve"> đượ</w:t>
            </w:r>
            <w:r w:rsidR="00E538C1" w:rsidRPr="00A4224F">
              <w:rPr>
                <w:color w:val="000000"/>
                <w:szCs w:val="28"/>
                <w:lang w:val="da-DK"/>
              </w:rPr>
              <w:t>c được đị</w:t>
            </w:r>
            <w:r w:rsidR="00D916C3" w:rsidRPr="00A4224F">
              <w:rPr>
                <w:color w:val="000000"/>
                <w:szCs w:val="28"/>
                <w:lang w:val="da-DK"/>
              </w:rPr>
              <w:t>nh lí</w:t>
            </w:r>
            <w:r w:rsidR="00E538C1" w:rsidRPr="00A4224F">
              <w:rPr>
                <w:color w:val="000000"/>
                <w:szCs w:val="28"/>
                <w:lang w:val="da-DK"/>
              </w:rPr>
              <w:t xml:space="preserve"> ba đường vuông góc.</w:t>
            </w:r>
          </w:p>
          <w:p w14:paraId="240F864E" w14:textId="77777777" w:rsidR="00E538C1" w:rsidRPr="00A4224F" w:rsidRDefault="00E538C1" w:rsidP="00E75731">
            <w:pPr>
              <w:suppressAutoHyphens/>
              <w:spacing w:before="60" w:after="60"/>
              <w:ind w:firstLine="0"/>
              <w:rPr>
                <w:color w:val="000000"/>
                <w:szCs w:val="28"/>
                <w:lang w:val="da-DK"/>
              </w:rPr>
            </w:pPr>
            <w:r w:rsidRPr="00A4224F">
              <w:rPr>
                <w:color w:val="000000"/>
                <w:szCs w:val="28"/>
                <w:lang w:val="da-DK"/>
              </w:rPr>
              <w:t xml:space="preserve">– Giải thích được được mối liên hệ giữa tính song song và </w:t>
            </w:r>
            <w:r w:rsidR="001C1D9E" w:rsidRPr="00A4224F">
              <w:rPr>
                <w:color w:val="000000"/>
                <w:szCs w:val="28"/>
                <w:lang w:val="da-DK"/>
              </w:rPr>
              <w:t>tính vuông góc</w:t>
            </w:r>
            <w:r w:rsidR="00331725" w:rsidRPr="00A4224F">
              <w:rPr>
                <w:color w:val="000000"/>
                <w:szCs w:val="28"/>
                <w:lang w:val="da-DK"/>
              </w:rPr>
              <w:t xml:space="preserve"> </w:t>
            </w:r>
            <w:r w:rsidR="001C1D9E" w:rsidRPr="00A4224F">
              <w:rPr>
                <w:color w:val="000000"/>
                <w:szCs w:val="28"/>
                <w:lang w:val="da-DK"/>
              </w:rPr>
              <w:t xml:space="preserve">của </w:t>
            </w:r>
            <w:r w:rsidR="00331725" w:rsidRPr="00A4224F">
              <w:rPr>
                <w:color w:val="000000"/>
                <w:szCs w:val="28"/>
                <w:lang w:val="da-DK"/>
              </w:rPr>
              <w:t>đường thẳng v</w:t>
            </w:r>
            <w:r w:rsidR="001C1D9E" w:rsidRPr="00A4224F">
              <w:rPr>
                <w:color w:val="000000"/>
                <w:szCs w:val="28"/>
                <w:lang w:val="da-DK"/>
              </w:rPr>
              <w:t>à</w:t>
            </w:r>
            <w:r w:rsidR="00331725" w:rsidRPr="00A4224F">
              <w:rPr>
                <w:color w:val="000000"/>
                <w:szCs w:val="28"/>
                <w:lang w:val="da-DK"/>
              </w:rPr>
              <w:t xml:space="preserve"> mặt phẳ</w:t>
            </w:r>
            <w:r w:rsidR="001C1D9E" w:rsidRPr="00A4224F">
              <w:rPr>
                <w:color w:val="000000"/>
                <w:szCs w:val="28"/>
                <w:lang w:val="da-DK"/>
              </w:rPr>
              <w:t>ng.</w:t>
            </w:r>
          </w:p>
          <w:p w14:paraId="02A033D5" w14:textId="77777777" w:rsidR="00331725" w:rsidRPr="00A4224F" w:rsidRDefault="00E82397" w:rsidP="00E75731">
            <w:pPr>
              <w:suppressAutoHyphens/>
              <w:spacing w:before="60" w:after="60"/>
              <w:ind w:firstLine="0"/>
              <w:rPr>
                <w:color w:val="000000"/>
                <w:szCs w:val="28"/>
                <w:lang w:val="da-DK"/>
              </w:rPr>
            </w:pPr>
            <w:r w:rsidRPr="00A4224F">
              <w:rPr>
                <w:color w:val="000000"/>
                <w:szCs w:val="28"/>
                <w:lang w:val="da-DK"/>
              </w:rPr>
              <w:t>– Nhận biết</w:t>
            </w:r>
            <w:r w:rsidR="00331725" w:rsidRPr="00A4224F">
              <w:rPr>
                <w:color w:val="000000"/>
                <w:szCs w:val="28"/>
                <w:lang w:val="da-DK"/>
              </w:rPr>
              <w:t xml:space="preserve"> được khái niệm phép chiếu vuông góc.</w:t>
            </w:r>
          </w:p>
          <w:p w14:paraId="56F12F85"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 Xác định được hình chiếu vuông góc của một điểm, một đường thẳng, một tam giác.</w:t>
            </w:r>
          </w:p>
          <w:p w14:paraId="7DB8E38C" w14:textId="77777777" w:rsidR="00331725" w:rsidRPr="00A4224F" w:rsidRDefault="00D1157A" w:rsidP="00E75731">
            <w:pPr>
              <w:suppressAutoHyphens/>
              <w:spacing w:before="60" w:after="60"/>
              <w:ind w:firstLine="0"/>
              <w:rPr>
                <w:color w:val="000000"/>
                <w:szCs w:val="28"/>
                <w:lang w:val="da-DK"/>
              </w:rPr>
            </w:pPr>
            <w:r w:rsidRPr="00A4224F">
              <w:rPr>
                <w:color w:val="000000"/>
                <w:szCs w:val="28"/>
                <w:lang w:val="da-DK"/>
              </w:rPr>
              <w:t>– Nhận biết</w:t>
            </w:r>
            <w:r w:rsidR="00331725" w:rsidRPr="00A4224F">
              <w:rPr>
                <w:color w:val="000000"/>
                <w:szCs w:val="28"/>
                <w:lang w:val="da-DK"/>
              </w:rPr>
              <w:t xml:space="preserve"> được </w:t>
            </w:r>
            <w:r w:rsidRPr="00A4224F">
              <w:rPr>
                <w:color w:val="000000"/>
                <w:szCs w:val="28"/>
                <w:lang w:val="da-DK"/>
              </w:rPr>
              <w:t xml:space="preserve">công thức tính </w:t>
            </w:r>
            <w:r w:rsidR="00331725" w:rsidRPr="00A4224F">
              <w:rPr>
                <w:color w:val="000000"/>
                <w:szCs w:val="28"/>
                <w:lang w:val="da-DK"/>
              </w:rPr>
              <w:t xml:space="preserve">thể tích của hình </w:t>
            </w:r>
            <w:r w:rsidR="00E82397" w:rsidRPr="00A4224F">
              <w:rPr>
                <w:color w:val="000000"/>
                <w:szCs w:val="28"/>
                <w:lang w:val="da-DK"/>
              </w:rPr>
              <w:t xml:space="preserve">chóp, hình </w:t>
            </w:r>
            <w:r w:rsidR="00331725" w:rsidRPr="00A4224F">
              <w:rPr>
                <w:color w:val="000000"/>
                <w:szCs w:val="28"/>
                <w:lang w:val="da-DK"/>
              </w:rPr>
              <w:t>lăng trụ</w:t>
            </w:r>
            <w:r w:rsidR="00577A52" w:rsidRPr="00A4224F">
              <w:rPr>
                <w:color w:val="000000"/>
                <w:szCs w:val="28"/>
                <w:lang w:val="da-DK"/>
              </w:rPr>
              <w:t>, hình hộp</w:t>
            </w:r>
            <w:r w:rsidR="00331725" w:rsidRPr="00A4224F">
              <w:rPr>
                <w:color w:val="000000"/>
                <w:szCs w:val="28"/>
                <w:lang w:val="da-DK"/>
              </w:rPr>
              <w:t xml:space="preserve">. </w:t>
            </w:r>
          </w:p>
          <w:p w14:paraId="38FE67B9" w14:textId="77777777" w:rsidR="00D1157A" w:rsidRPr="00A4224F" w:rsidRDefault="00D1157A" w:rsidP="00E75731">
            <w:pPr>
              <w:suppressAutoHyphens/>
              <w:spacing w:before="60" w:after="60"/>
              <w:ind w:firstLine="0"/>
              <w:rPr>
                <w:color w:val="000000"/>
                <w:szCs w:val="28"/>
                <w:lang w:val="da-DK"/>
              </w:rPr>
            </w:pPr>
            <w:r w:rsidRPr="00A4224F">
              <w:rPr>
                <w:color w:val="000000"/>
                <w:szCs w:val="28"/>
                <w:lang w:val="da-DK"/>
              </w:rPr>
              <w:t xml:space="preserve">– Tính được thể tích của hình chóp, hình lăng trụ, hình hộp trong những trường hợp đơn giản (ví dụ: </w:t>
            </w:r>
            <w:r w:rsidRPr="00A4224F">
              <w:rPr>
                <w:rFonts w:eastAsia="Times New Roman"/>
                <w:bCs/>
                <w:color w:val="000000"/>
                <w:szCs w:val="28"/>
                <w:lang w:val="da-DK"/>
              </w:rPr>
              <w:t>nhận biết được đường cao và diện tích mặt đáy của hình chóp)</w:t>
            </w:r>
            <w:r w:rsidRPr="00A4224F">
              <w:rPr>
                <w:color w:val="000000"/>
                <w:szCs w:val="28"/>
                <w:lang w:val="da-DK"/>
              </w:rPr>
              <w:t xml:space="preserve">. </w:t>
            </w:r>
          </w:p>
          <w:p w14:paraId="12DDF369"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 Vận dụng được kiến thức về đường thẳng vuông góc với mặt phẳng để mô tả một số hình ảnh trong thực tiễn.</w:t>
            </w:r>
          </w:p>
        </w:tc>
      </w:tr>
      <w:tr w:rsidR="00331725" w:rsidRPr="00A4224F" w14:paraId="5D397EEB" w14:textId="77777777" w:rsidTr="00741287">
        <w:trPr>
          <w:jc w:val="center"/>
        </w:trPr>
        <w:tc>
          <w:tcPr>
            <w:tcW w:w="827" w:type="pct"/>
            <w:vMerge/>
            <w:shd w:val="clear" w:color="auto" w:fill="auto"/>
          </w:tcPr>
          <w:p w14:paraId="269523D3" w14:textId="77777777" w:rsidR="00331725" w:rsidRPr="00A4224F" w:rsidRDefault="00331725" w:rsidP="00E75731">
            <w:pPr>
              <w:suppressAutoHyphens/>
              <w:spacing w:before="60" w:after="60"/>
              <w:ind w:firstLine="0"/>
              <w:jc w:val="left"/>
              <w:outlineLvl w:val="2"/>
              <w:rPr>
                <w:b/>
                <w:color w:val="000000"/>
                <w:szCs w:val="28"/>
                <w:lang w:val="da-DK"/>
              </w:rPr>
            </w:pPr>
          </w:p>
        </w:tc>
        <w:tc>
          <w:tcPr>
            <w:tcW w:w="1155" w:type="pct"/>
            <w:shd w:val="clear" w:color="auto" w:fill="auto"/>
          </w:tcPr>
          <w:p w14:paraId="428C150B" w14:textId="77777777" w:rsidR="00331725" w:rsidRPr="00A4224F" w:rsidRDefault="00331725" w:rsidP="00E75731">
            <w:pPr>
              <w:suppressAutoHyphens/>
              <w:spacing w:before="60" w:after="60"/>
              <w:ind w:firstLine="0"/>
              <w:rPr>
                <w:i/>
                <w:iCs/>
                <w:color w:val="000000"/>
                <w:szCs w:val="28"/>
                <w:lang w:val="da-DK"/>
              </w:rPr>
            </w:pPr>
            <w:r w:rsidRPr="00A4224F">
              <w:rPr>
                <w:i/>
                <w:iCs/>
                <w:color w:val="000000"/>
                <w:szCs w:val="28"/>
                <w:lang w:val="da-DK"/>
              </w:rPr>
              <w:t xml:space="preserve">Hai mặt phẳng </w:t>
            </w:r>
            <w:r w:rsidRPr="00A4224F">
              <w:rPr>
                <w:i/>
                <w:iCs/>
                <w:color w:val="000000"/>
                <w:szCs w:val="28"/>
                <w:lang w:val="da-DK"/>
              </w:rPr>
              <w:br/>
              <w:t>vuông góc</w:t>
            </w:r>
            <w:r w:rsidR="001C1D9E" w:rsidRPr="00A4224F">
              <w:rPr>
                <w:i/>
                <w:iCs/>
                <w:color w:val="000000"/>
                <w:szCs w:val="28"/>
                <w:lang w:val="da-DK"/>
              </w:rPr>
              <w:t xml:space="preserve">. Hình lăng trụ đứng, </w:t>
            </w:r>
            <w:r w:rsidR="00482135" w:rsidRPr="00A4224F">
              <w:rPr>
                <w:i/>
                <w:iCs/>
                <w:color w:val="000000"/>
                <w:szCs w:val="28"/>
                <w:lang w:val="da-DK"/>
              </w:rPr>
              <w:t xml:space="preserve">lăng trụ đều, hình hộp đứng, </w:t>
            </w:r>
            <w:r w:rsidR="001C1D9E" w:rsidRPr="00A4224F">
              <w:rPr>
                <w:i/>
                <w:iCs/>
                <w:color w:val="000000"/>
                <w:szCs w:val="28"/>
                <w:lang w:val="da-DK"/>
              </w:rPr>
              <w:t>hình hộp chữ nhật, hình lập phương, hình chóp đều.</w:t>
            </w:r>
          </w:p>
        </w:tc>
        <w:tc>
          <w:tcPr>
            <w:tcW w:w="3018" w:type="pct"/>
            <w:shd w:val="clear" w:color="auto" w:fill="auto"/>
          </w:tcPr>
          <w:p w14:paraId="1310141A"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 xml:space="preserve">– Nhận biết được hai mặt phẳng vuông góc trong không gian. </w:t>
            </w:r>
          </w:p>
          <w:p w14:paraId="6ADFD966"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 Xác định được điều kiện để hai mặt phẳng vuông góc.</w:t>
            </w:r>
          </w:p>
          <w:p w14:paraId="28A4017C" w14:textId="77777777" w:rsidR="00331725" w:rsidRPr="00A4224F" w:rsidRDefault="001A5188" w:rsidP="00E75731">
            <w:pPr>
              <w:suppressAutoHyphens/>
              <w:spacing w:before="60" w:after="60"/>
              <w:ind w:firstLine="0"/>
              <w:rPr>
                <w:color w:val="000000"/>
                <w:szCs w:val="28"/>
                <w:lang w:val="da-DK"/>
              </w:rPr>
            </w:pPr>
            <w:r w:rsidRPr="00A4224F">
              <w:rPr>
                <w:color w:val="000000"/>
                <w:szCs w:val="28"/>
                <w:lang w:val="da-DK"/>
              </w:rPr>
              <w:t xml:space="preserve">– </w:t>
            </w:r>
            <w:r w:rsidRPr="00A4224F">
              <w:rPr>
                <w:color w:val="000000"/>
                <w:szCs w:val="28"/>
              </w:rPr>
              <w:t>Giải thích</w:t>
            </w:r>
            <w:r w:rsidR="00331725" w:rsidRPr="00A4224F">
              <w:rPr>
                <w:color w:val="000000"/>
                <w:szCs w:val="28"/>
                <w:lang w:val="da-DK"/>
              </w:rPr>
              <w:t xml:space="preserve"> đượ</w:t>
            </w:r>
            <w:r w:rsidRPr="00A4224F">
              <w:rPr>
                <w:color w:val="000000"/>
                <w:szCs w:val="28"/>
                <w:lang w:val="da-DK"/>
              </w:rPr>
              <w:t xml:space="preserve">c </w:t>
            </w:r>
            <w:r w:rsidR="00331725" w:rsidRPr="00A4224F">
              <w:rPr>
                <w:color w:val="000000"/>
                <w:szCs w:val="28"/>
                <w:lang w:val="da-DK"/>
              </w:rPr>
              <w:t>tính chất cơ bản về hai mặt phẳng vuông góc.</w:t>
            </w:r>
          </w:p>
          <w:p w14:paraId="36D9CD63" w14:textId="77777777" w:rsidR="00482135" w:rsidRPr="00A4224F" w:rsidRDefault="00482135" w:rsidP="00E75731">
            <w:pPr>
              <w:suppressAutoHyphens/>
              <w:spacing w:before="60" w:after="60"/>
              <w:ind w:firstLine="0"/>
              <w:rPr>
                <w:color w:val="000000"/>
                <w:szCs w:val="28"/>
                <w:lang w:val="da-DK"/>
              </w:rPr>
            </w:pPr>
            <w:r w:rsidRPr="00A4224F">
              <w:rPr>
                <w:color w:val="000000"/>
                <w:szCs w:val="28"/>
                <w:lang w:val="da-DK"/>
              </w:rPr>
              <w:t>–</w:t>
            </w:r>
            <w:r w:rsidRPr="00A4224F">
              <w:rPr>
                <w:color w:val="000000"/>
                <w:szCs w:val="28"/>
              </w:rPr>
              <w:t xml:space="preserve"> Giải thích được </w:t>
            </w:r>
            <w:r w:rsidRPr="00A4224F">
              <w:rPr>
                <w:color w:val="000000"/>
                <w:szCs w:val="28"/>
                <w:lang w:val="da-DK"/>
              </w:rPr>
              <w:t xml:space="preserve">tính chất cơ bản của </w:t>
            </w:r>
            <w:r w:rsidRPr="00A4224F">
              <w:rPr>
                <w:iCs/>
                <w:color w:val="000000"/>
                <w:szCs w:val="28"/>
                <w:lang w:val="da-DK"/>
              </w:rPr>
              <w:t>hình lăng trụ đứng, lăng trụ đều, hình hộp đứng, hình hộp chữ nhật, hình lập phương, hình chóp đều.</w:t>
            </w:r>
          </w:p>
          <w:p w14:paraId="5CA9128C"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 Vận dụng được kiến thức về hai mặt phẳng vuông góc để mô tả một số hình ảnh trong thực tiễn.</w:t>
            </w:r>
          </w:p>
        </w:tc>
      </w:tr>
      <w:tr w:rsidR="00331725" w:rsidRPr="00A4224F" w14:paraId="35A976A7" w14:textId="77777777" w:rsidTr="00741287">
        <w:trPr>
          <w:jc w:val="center"/>
        </w:trPr>
        <w:tc>
          <w:tcPr>
            <w:tcW w:w="827" w:type="pct"/>
            <w:vMerge/>
            <w:shd w:val="clear" w:color="auto" w:fill="auto"/>
          </w:tcPr>
          <w:p w14:paraId="01C6D318" w14:textId="77777777" w:rsidR="00331725" w:rsidRPr="00A4224F" w:rsidRDefault="00331725" w:rsidP="00E75731">
            <w:pPr>
              <w:suppressAutoHyphens/>
              <w:spacing w:before="60" w:after="60"/>
              <w:ind w:firstLine="0"/>
              <w:jc w:val="left"/>
              <w:outlineLvl w:val="2"/>
              <w:rPr>
                <w:b/>
                <w:color w:val="000000"/>
                <w:szCs w:val="28"/>
                <w:lang w:val="da-DK"/>
              </w:rPr>
            </w:pPr>
          </w:p>
        </w:tc>
        <w:tc>
          <w:tcPr>
            <w:tcW w:w="1155" w:type="pct"/>
            <w:shd w:val="clear" w:color="auto" w:fill="auto"/>
          </w:tcPr>
          <w:p w14:paraId="439CEB67" w14:textId="77777777" w:rsidR="00331725" w:rsidRPr="00A4224F" w:rsidRDefault="00331725" w:rsidP="00C5434D">
            <w:pPr>
              <w:suppressAutoHyphens/>
              <w:spacing w:before="60" w:after="60"/>
              <w:ind w:firstLine="0"/>
              <w:rPr>
                <w:b/>
                <w:color w:val="000000"/>
                <w:szCs w:val="28"/>
              </w:rPr>
            </w:pPr>
            <w:r w:rsidRPr="00A4224F">
              <w:rPr>
                <w:i/>
                <w:iCs/>
                <w:color w:val="000000"/>
                <w:szCs w:val="28"/>
              </w:rPr>
              <w:t>Khoảng cách trong không gian</w:t>
            </w:r>
          </w:p>
        </w:tc>
        <w:tc>
          <w:tcPr>
            <w:tcW w:w="3018" w:type="pct"/>
            <w:shd w:val="clear" w:color="auto" w:fill="auto"/>
          </w:tcPr>
          <w:p w14:paraId="75FFA449" w14:textId="77777777" w:rsidR="00331725" w:rsidRPr="00A4224F" w:rsidRDefault="00331725" w:rsidP="00E75731">
            <w:pPr>
              <w:suppressAutoHyphens/>
              <w:spacing w:before="60" w:after="60"/>
              <w:ind w:firstLine="0"/>
              <w:rPr>
                <w:color w:val="000000"/>
                <w:szCs w:val="28"/>
              </w:rPr>
            </w:pPr>
            <w:r w:rsidRPr="00A4224F">
              <w:rPr>
                <w:color w:val="000000"/>
                <w:szCs w:val="28"/>
              </w:rPr>
              <w:t>– Xác định được khoảng cách từ một điểm đến một đường thẳng; khoảng cách từ một điểm đến một mặt phẳng; khoảng cách giữa hai đường thẳng song song; khoảng cách giữa đường thẳng và mặt phẳng song song; khoảng cách giữa hai mặt phẳng song song</w:t>
            </w:r>
            <w:r w:rsidR="00F0484D" w:rsidRPr="00A4224F">
              <w:rPr>
                <w:color w:val="000000"/>
                <w:szCs w:val="28"/>
              </w:rPr>
              <w:t xml:space="preserve"> trong những trường hợp đơn giản</w:t>
            </w:r>
            <w:r w:rsidRPr="00A4224F">
              <w:rPr>
                <w:color w:val="000000"/>
                <w:szCs w:val="28"/>
              </w:rPr>
              <w:t>.</w:t>
            </w:r>
            <w:r w:rsidR="00963A82" w:rsidRPr="00A4224F">
              <w:rPr>
                <w:color w:val="000000"/>
                <w:szCs w:val="28"/>
              </w:rPr>
              <w:t xml:space="preserve"> </w:t>
            </w:r>
          </w:p>
          <w:p w14:paraId="6B4E7B81" w14:textId="77777777" w:rsidR="00331725" w:rsidRPr="00A4224F" w:rsidRDefault="00012FC5" w:rsidP="00E75731">
            <w:pPr>
              <w:suppressAutoHyphens/>
              <w:spacing w:before="60" w:after="60"/>
              <w:ind w:firstLine="0"/>
              <w:rPr>
                <w:color w:val="000000"/>
                <w:szCs w:val="28"/>
              </w:rPr>
            </w:pPr>
            <w:r w:rsidRPr="00A4224F">
              <w:rPr>
                <w:color w:val="000000"/>
                <w:szCs w:val="28"/>
              </w:rPr>
              <w:t>– Nhận biết</w:t>
            </w:r>
            <w:r w:rsidR="00DD6822" w:rsidRPr="00A4224F">
              <w:rPr>
                <w:color w:val="000000"/>
                <w:szCs w:val="28"/>
              </w:rPr>
              <w:t xml:space="preserve"> được </w:t>
            </w:r>
            <w:r w:rsidR="00331725" w:rsidRPr="00A4224F">
              <w:rPr>
                <w:color w:val="000000"/>
                <w:szCs w:val="28"/>
              </w:rPr>
              <w:t>đường vuông góc chung của hai đường thẳng chéo nhau; tính được khoảng cách giữa hai đường thẳng chéo nhau trong những trường hợp đơn giản</w:t>
            </w:r>
            <w:r w:rsidR="00F0484D" w:rsidRPr="00A4224F">
              <w:rPr>
                <w:color w:val="000000"/>
                <w:szCs w:val="28"/>
              </w:rPr>
              <w:t xml:space="preserve"> </w:t>
            </w:r>
            <w:r w:rsidR="00F0484D" w:rsidRPr="00A4224F">
              <w:rPr>
                <w:color w:val="000000"/>
                <w:szCs w:val="28"/>
                <w:lang w:val="da-DK"/>
              </w:rPr>
              <w:t>(ví dụ:</w:t>
            </w:r>
            <w:r w:rsidR="00DD6822" w:rsidRPr="00A4224F">
              <w:rPr>
                <w:color w:val="000000"/>
                <w:szCs w:val="28"/>
                <w:lang w:val="da-DK"/>
              </w:rPr>
              <w:t xml:space="preserve"> có </w:t>
            </w:r>
            <w:r w:rsidR="00DD6822" w:rsidRPr="00A4224F">
              <w:rPr>
                <w:rFonts w:eastAsia="Times New Roman"/>
                <w:bCs/>
                <w:color w:val="000000"/>
                <w:szCs w:val="28"/>
                <w:lang w:val="da-DK"/>
              </w:rPr>
              <w:t>một đường thẳng</w:t>
            </w:r>
            <w:r w:rsidR="00F0484D" w:rsidRPr="00A4224F">
              <w:rPr>
                <w:rFonts w:eastAsia="Times New Roman"/>
                <w:bCs/>
                <w:color w:val="000000"/>
                <w:szCs w:val="28"/>
                <w:lang w:val="da-DK"/>
              </w:rPr>
              <w:t> </w:t>
            </w:r>
            <w:r w:rsidR="00DD6822" w:rsidRPr="00A4224F">
              <w:rPr>
                <w:rFonts w:eastAsia="Times New Roman"/>
                <w:bCs/>
                <w:color w:val="000000"/>
                <w:szCs w:val="28"/>
              </w:rPr>
              <w:t>vuông góc với mặt phẳng chứa đường thẳng còn lại</w:t>
            </w:r>
            <w:r w:rsidR="00F0484D" w:rsidRPr="00A4224F">
              <w:rPr>
                <w:rFonts w:eastAsia="Times New Roman"/>
                <w:bCs/>
                <w:color w:val="000000"/>
                <w:szCs w:val="28"/>
              </w:rPr>
              <w:t>)</w:t>
            </w:r>
            <w:r w:rsidR="00331725" w:rsidRPr="00A4224F">
              <w:rPr>
                <w:color w:val="000000"/>
                <w:szCs w:val="28"/>
              </w:rPr>
              <w:t>.</w:t>
            </w:r>
          </w:p>
          <w:p w14:paraId="3CE4EEC9" w14:textId="77777777" w:rsidR="00331725" w:rsidRPr="00A4224F" w:rsidRDefault="00331725" w:rsidP="00E75731">
            <w:pPr>
              <w:suppressAutoHyphens/>
              <w:spacing w:before="60" w:after="60"/>
              <w:ind w:firstLine="0"/>
              <w:rPr>
                <w:color w:val="000000"/>
                <w:szCs w:val="28"/>
              </w:rPr>
            </w:pPr>
            <w:r w:rsidRPr="00A4224F">
              <w:rPr>
                <w:color w:val="000000"/>
                <w:szCs w:val="28"/>
              </w:rPr>
              <w:t>– Sử dụng được kiến thức về khoảng cách trong không gian để mô tả một số hình ảnh trong thực tiễn.</w:t>
            </w:r>
          </w:p>
        </w:tc>
      </w:tr>
      <w:tr w:rsidR="00331725" w:rsidRPr="00A4224F" w14:paraId="375C77C2" w14:textId="77777777" w:rsidTr="00741287">
        <w:trPr>
          <w:jc w:val="center"/>
        </w:trPr>
        <w:tc>
          <w:tcPr>
            <w:tcW w:w="827" w:type="pct"/>
            <w:vMerge/>
            <w:shd w:val="clear" w:color="auto" w:fill="auto"/>
          </w:tcPr>
          <w:p w14:paraId="4139B225" w14:textId="77777777" w:rsidR="00331725" w:rsidRPr="00A4224F" w:rsidRDefault="00331725" w:rsidP="00E75731">
            <w:pPr>
              <w:suppressAutoHyphens/>
              <w:spacing w:before="60" w:after="60"/>
              <w:ind w:firstLine="0"/>
              <w:jc w:val="left"/>
              <w:outlineLvl w:val="2"/>
              <w:rPr>
                <w:b/>
                <w:color w:val="000000"/>
                <w:szCs w:val="28"/>
                <w:lang w:val="da-DK"/>
              </w:rPr>
            </w:pPr>
          </w:p>
        </w:tc>
        <w:tc>
          <w:tcPr>
            <w:tcW w:w="1155" w:type="pct"/>
            <w:shd w:val="clear" w:color="auto" w:fill="auto"/>
          </w:tcPr>
          <w:p w14:paraId="5D74083C" w14:textId="77777777" w:rsidR="00331725" w:rsidRPr="00A4224F" w:rsidRDefault="00331725" w:rsidP="00E75731">
            <w:pPr>
              <w:suppressAutoHyphens/>
              <w:spacing w:before="60" w:after="60"/>
              <w:ind w:firstLine="0"/>
              <w:rPr>
                <w:b/>
                <w:color w:val="000000"/>
                <w:szCs w:val="28"/>
                <w:lang w:val="da-DK"/>
              </w:rPr>
            </w:pPr>
            <w:r w:rsidRPr="00A4224F">
              <w:rPr>
                <w:i/>
                <w:iCs/>
                <w:color w:val="000000"/>
                <w:szCs w:val="28"/>
                <w:lang w:val="da-DK"/>
              </w:rPr>
              <w:t xml:space="preserve">Góc giữa đường thẳng </w:t>
            </w:r>
            <w:r w:rsidRPr="00A4224F">
              <w:rPr>
                <w:rFonts w:ascii="Times New Roman Italic" w:hAnsi="Times New Roman Italic"/>
                <w:i/>
                <w:iCs/>
                <w:color w:val="000000"/>
                <w:szCs w:val="28"/>
                <w:lang w:val="da-DK"/>
              </w:rPr>
              <w:t>và mặt phẳng. Góc nhị diện</w:t>
            </w:r>
            <w:r w:rsidR="00D916C3" w:rsidRPr="00A4224F">
              <w:rPr>
                <w:rFonts w:ascii="Times New Roman Italic" w:hAnsi="Times New Roman Italic"/>
                <w:i/>
                <w:iCs/>
                <w:color w:val="000000"/>
                <w:szCs w:val="28"/>
                <w:lang w:val="da-DK"/>
              </w:rPr>
              <w:t xml:space="preserve"> và </w:t>
            </w:r>
            <w:r w:rsidR="00D916C3" w:rsidRPr="00A4224F">
              <w:rPr>
                <w:i/>
                <w:color w:val="000000"/>
                <w:szCs w:val="28"/>
                <w:lang w:val="da-DK"/>
              </w:rPr>
              <w:t>góc phẳng nhị diện</w:t>
            </w:r>
          </w:p>
        </w:tc>
        <w:tc>
          <w:tcPr>
            <w:tcW w:w="3018" w:type="pct"/>
            <w:shd w:val="clear" w:color="auto" w:fill="auto"/>
          </w:tcPr>
          <w:p w14:paraId="476CDAFC" w14:textId="77777777" w:rsidR="00331725" w:rsidRPr="00A4224F" w:rsidRDefault="00012FC5" w:rsidP="00E75731">
            <w:pPr>
              <w:suppressAutoHyphens/>
              <w:spacing w:before="60" w:after="60"/>
              <w:ind w:firstLine="0"/>
              <w:rPr>
                <w:color w:val="000000"/>
                <w:szCs w:val="28"/>
                <w:lang w:val="da-DK"/>
              </w:rPr>
            </w:pPr>
            <w:r w:rsidRPr="00A4224F">
              <w:rPr>
                <w:color w:val="000000"/>
                <w:szCs w:val="28"/>
                <w:lang w:val="da-DK"/>
              </w:rPr>
              <w:t xml:space="preserve">– </w:t>
            </w:r>
            <w:r w:rsidRPr="00A4224F">
              <w:rPr>
                <w:color w:val="000000"/>
                <w:szCs w:val="28"/>
              </w:rPr>
              <w:t>Nhận biết được</w:t>
            </w:r>
            <w:r w:rsidR="00331725" w:rsidRPr="00A4224F">
              <w:rPr>
                <w:color w:val="000000"/>
                <w:szCs w:val="28"/>
                <w:lang w:val="da-DK"/>
              </w:rPr>
              <w:t xml:space="preserve"> khái niệm góc giữa đường thẳng và mặt phẳng.</w:t>
            </w:r>
          </w:p>
          <w:p w14:paraId="3619D2AF"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 Xác định và tính được góc giữa đường thẳng và mặt phẳng</w:t>
            </w:r>
            <w:r w:rsidR="00594723" w:rsidRPr="00A4224F">
              <w:rPr>
                <w:color w:val="000000"/>
                <w:szCs w:val="28"/>
                <w:lang w:val="da-DK"/>
              </w:rPr>
              <w:t xml:space="preserve"> trong những trường hợp đơn giản (ví dụ: </w:t>
            </w:r>
            <w:r w:rsidR="00DD6822" w:rsidRPr="00A4224F">
              <w:rPr>
                <w:rFonts w:eastAsia="Times New Roman"/>
                <w:bCs/>
                <w:color w:val="000000"/>
                <w:szCs w:val="28"/>
                <w:lang w:val="da-DK"/>
              </w:rPr>
              <w:t xml:space="preserve">đã biết </w:t>
            </w:r>
            <w:r w:rsidR="00594723" w:rsidRPr="00A4224F">
              <w:rPr>
                <w:rFonts w:eastAsia="Times New Roman"/>
                <w:bCs/>
                <w:color w:val="000000"/>
                <w:szCs w:val="28"/>
                <w:lang w:val="da-DK"/>
              </w:rPr>
              <w:t>hình chiếu vuông góc của đường thẳng lên mặt phẳng)</w:t>
            </w:r>
            <w:r w:rsidRPr="00A4224F">
              <w:rPr>
                <w:color w:val="000000"/>
                <w:szCs w:val="28"/>
                <w:lang w:val="da-DK"/>
              </w:rPr>
              <w:t>.</w:t>
            </w:r>
            <w:r w:rsidR="00012FC5" w:rsidRPr="00A4224F">
              <w:rPr>
                <w:color w:val="000000"/>
                <w:szCs w:val="28"/>
                <w:lang w:val="da-DK"/>
              </w:rPr>
              <w:t xml:space="preserve"> </w:t>
            </w:r>
          </w:p>
          <w:p w14:paraId="17B454F3" w14:textId="77777777" w:rsidR="00F0484D" w:rsidRPr="00A4224F" w:rsidRDefault="00E41212" w:rsidP="00E75731">
            <w:pPr>
              <w:suppressAutoHyphens/>
              <w:spacing w:before="60" w:after="60"/>
              <w:ind w:firstLine="0"/>
              <w:rPr>
                <w:color w:val="000000"/>
                <w:szCs w:val="28"/>
                <w:lang w:val="da-DK"/>
              </w:rPr>
            </w:pPr>
            <w:r w:rsidRPr="00A4224F">
              <w:rPr>
                <w:color w:val="000000"/>
                <w:szCs w:val="28"/>
                <w:lang w:val="da-DK"/>
              </w:rPr>
              <w:lastRenderedPageBreak/>
              <w:t xml:space="preserve">– </w:t>
            </w:r>
            <w:r w:rsidRPr="00A4224F">
              <w:rPr>
                <w:color w:val="000000"/>
                <w:szCs w:val="28"/>
              </w:rPr>
              <w:t>Nhận biết được</w:t>
            </w:r>
            <w:r w:rsidR="00331725" w:rsidRPr="00A4224F">
              <w:rPr>
                <w:color w:val="000000"/>
                <w:szCs w:val="28"/>
                <w:lang w:val="da-DK"/>
              </w:rPr>
              <w:t xml:space="preserve"> khái niệm góc nhị diện, góc phẳng nhị diện.</w:t>
            </w:r>
          </w:p>
          <w:p w14:paraId="7C2BABCA"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 Xác định và tính được số đo góc nhị diện, góc phẳng nhị diện trong những trường hợp đơn giản</w:t>
            </w:r>
            <w:r w:rsidR="00594723" w:rsidRPr="00A4224F">
              <w:rPr>
                <w:color w:val="000000"/>
                <w:szCs w:val="28"/>
                <w:lang w:val="da-DK"/>
              </w:rPr>
              <w:t xml:space="preserve"> (ví dụ: </w:t>
            </w:r>
            <w:r w:rsidR="00594723" w:rsidRPr="00A4224F">
              <w:rPr>
                <w:rFonts w:eastAsia="Times New Roman"/>
                <w:bCs/>
                <w:color w:val="000000"/>
                <w:szCs w:val="28"/>
                <w:lang w:val="da-DK"/>
              </w:rPr>
              <w:t>nhận biết được</w:t>
            </w:r>
            <w:r w:rsidR="00594723" w:rsidRPr="00A4224F">
              <w:rPr>
                <w:rFonts w:eastAsia="Times New Roman"/>
                <w:b/>
                <w:bCs/>
                <w:color w:val="000000"/>
                <w:sz w:val="24"/>
                <w:lang w:val="da-DK"/>
              </w:rPr>
              <w:t xml:space="preserve"> </w:t>
            </w:r>
            <w:r w:rsidR="00594723" w:rsidRPr="00A4224F">
              <w:rPr>
                <w:rFonts w:eastAsia="Times New Roman"/>
                <w:bCs/>
                <w:color w:val="000000"/>
                <w:szCs w:val="28"/>
                <w:lang w:val="da-DK"/>
              </w:rPr>
              <w:t>mặt phẳng vuông góc với cạnh nhị diện)</w:t>
            </w:r>
            <w:r w:rsidRPr="00A4224F">
              <w:rPr>
                <w:color w:val="000000"/>
                <w:szCs w:val="28"/>
                <w:lang w:val="da-DK"/>
              </w:rPr>
              <w:t>.</w:t>
            </w:r>
            <w:r w:rsidR="00E41212" w:rsidRPr="00A4224F">
              <w:rPr>
                <w:color w:val="000000"/>
                <w:szCs w:val="28"/>
                <w:lang w:val="da-DK"/>
              </w:rPr>
              <w:t xml:space="preserve"> </w:t>
            </w:r>
          </w:p>
          <w:p w14:paraId="326A6975"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 Sử dụng được kiến thức về góc giữa đường thẳng và mặt phẳng, góc nhị diện để mô tả một số hình ảnh trong thực tiễn.</w:t>
            </w:r>
          </w:p>
        </w:tc>
      </w:tr>
      <w:tr w:rsidR="00331725" w:rsidRPr="00A4224F" w14:paraId="34FBEFEB" w14:textId="77777777" w:rsidTr="00741287">
        <w:trPr>
          <w:jc w:val="center"/>
        </w:trPr>
        <w:tc>
          <w:tcPr>
            <w:tcW w:w="827" w:type="pct"/>
            <w:vMerge/>
            <w:shd w:val="clear" w:color="auto" w:fill="auto"/>
          </w:tcPr>
          <w:p w14:paraId="716B278A" w14:textId="77777777" w:rsidR="00331725" w:rsidRPr="00A4224F" w:rsidRDefault="00331725" w:rsidP="00E75731">
            <w:pPr>
              <w:suppressAutoHyphens/>
              <w:spacing w:before="60" w:after="60"/>
              <w:ind w:firstLine="0"/>
              <w:jc w:val="left"/>
              <w:outlineLvl w:val="2"/>
              <w:rPr>
                <w:b/>
                <w:color w:val="000000"/>
                <w:szCs w:val="28"/>
                <w:lang w:val="da-DK"/>
              </w:rPr>
            </w:pPr>
          </w:p>
        </w:tc>
        <w:tc>
          <w:tcPr>
            <w:tcW w:w="1155" w:type="pct"/>
            <w:shd w:val="clear" w:color="auto" w:fill="auto"/>
          </w:tcPr>
          <w:p w14:paraId="36D8BFB6" w14:textId="77777777" w:rsidR="00331725" w:rsidRPr="00A4224F" w:rsidRDefault="00331725" w:rsidP="00E75731">
            <w:pPr>
              <w:suppressAutoHyphens/>
              <w:spacing w:before="60" w:after="60"/>
              <w:ind w:firstLine="0"/>
              <w:rPr>
                <w:i/>
                <w:color w:val="000000"/>
                <w:szCs w:val="28"/>
                <w:lang w:val="da-DK"/>
              </w:rPr>
            </w:pPr>
            <w:r w:rsidRPr="00A4224F">
              <w:rPr>
                <w:i/>
                <w:color w:val="000000"/>
                <w:szCs w:val="28"/>
                <w:lang w:val="da-DK"/>
              </w:rPr>
              <w:t>Hình chóp cụt đều và thể tích</w:t>
            </w:r>
          </w:p>
        </w:tc>
        <w:tc>
          <w:tcPr>
            <w:tcW w:w="3018" w:type="pct"/>
            <w:shd w:val="clear" w:color="auto" w:fill="auto"/>
          </w:tcPr>
          <w:p w14:paraId="343F7638"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 Nhận biết được hình chóp cụt đều.</w:t>
            </w:r>
          </w:p>
          <w:p w14:paraId="01A718AA"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 Tính được thể tích khối chóp cụt đều.</w:t>
            </w:r>
          </w:p>
          <w:p w14:paraId="0269EED4"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 Vận dụng được kiến thức về hình chóp cụt đều để mô tả một số hình ảnh trong thực tiễn.</w:t>
            </w:r>
          </w:p>
        </w:tc>
      </w:tr>
      <w:tr w:rsidR="00331725" w:rsidRPr="00A4224F" w14:paraId="05AAD4E0" w14:textId="77777777" w:rsidTr="00741287">
        <w:trPr>
          <w:jc w:val="center"/>
        </w:trPr>
        <w:tc>
          <w:tcPr>
            <w:tcW w:w="5000" w:type="pct"/>
            <w:gridSpan w:val="3"/>
            <w:shd w:val="clear" w:color="auto" w:fill="auto"/>
          </w:tcPr>
          <w:p w14:paraId="402FD27D" w14:textId="77777777" w:rsidR="00331725" w:rsidRPr="00A4224F" w:rsidRDefault="00331725" w:rsidP="00E75731">
            <w:pPr>
              <w:suppressAutoHyphens/>
              <w:spacing w:before="60" w:after="60"/>
              <w:ind w:firstLine="0"/>
              <w:jc w:val="left"/>
              <w:rPr>
                <w:b/>
                <w:i/>
                <w:color w:val="000000"/>
                <w:szCs w:val="28"/>
                <w:lang w:val="da-DK"/>
              </w:rPr>
            </w:pPr>
            <w:r w:rsidRPr="00A4224F">
              <w:rPr>
                <w:b/>
                <w:i/>
                <w:color w:val="000000"/>
                <w:szCs w:val="28"/>
                <w:lang w:val="vi-VN"/>
              </w:rPr>
              <w:t>Thực hành trong phòng máy tính với phần mềm toán học (</w:t>
            </w:r>
            <w:r w:rsidRPr="00A4224F">
              <w:rPr>
                <w:b/>
                <w:i/>
                <w:color w:val="000000"/>
                <w:szCs w:val="28"/>
                <w:lang w:val="da-DK"/>
              </w:rPr>
              <w:t>nếu nhà trường</w:t>
            </w:r>
            <w:r w:rsidRPr="00A4224F">
              <w:rPr>
                <w:b/>
                <w:i/>
                <w:color w:val="000000"/>
                <w:szCs w:val="28"/>
                <w:lang w:val="vi-VN"/>
              </w:rPr>
              <w:t xml:space="preserve"> có điều kiện thực hiện)</w:t>
            </w:r>
          </w:p>
        </w:tc>
      </w:tr>
      <w:tr w:rsidR="00331725" w:rsidRPr="00A4224F" w14:paraId="3448F572" w14:textId="77777777" w:rsidTr="00741287">
        <w:trPr>
          <w:jc w:val="center"/>
        </w:trPr>
        <w:tc>
          <w:tcPr>
            <w:tcW w:w="5000" w:type="pct"/>
            <w:gridSpan w:val="3"/>
            <w:shd w:val="clear" w:color="auto" w:fill="auto"/>
          </w:tcPr>
          <w:p w14:paraId="05B54DE0" w14:textId="77777777" w:rsidR="00331725" w:rsidRPr="00A4224F" w:rsidRDefault="00331725" w:rsidP="00E75731">
            <w:pPr>
              <w:suppressAutoHyphens/>
              <w:spacing w:before="60" w:after="60"/>
              <w:ind w:firstLine="0"/>
              <w:rPr>
                <w:color w:val="000000"/>
                <w:szCs w:val="28"/>
                <w:lang w:val="da-DK"/>
              </w:rPr>
            </w:pPr>
            <w:r w:rsidRPr="00A4224F">
              <w:rPr>
                <w:color w:val="000000"/>
                <w:szCs w:val="28"/>
                <w:lang w:val="da-DK"/>
              </w:rPr>
              <w:t xml:space="preserve">– </w:t>
            </w:r>
            <w:r w:rsidRPr="00A4224F">
              <w:rPr>
                <w:color w:val="000000"/>
                <w:szCs w:val="28"/>
                <w:lang w:val="vi-VN"/>
              </w:rPr>
              <w:t xml:space="preserve">Sử dụng phần mềm để hỗ trợ việc học các kiến thức </w:t>
            </w:r>
            <w:r w:rsidRPr="00A4224F">
              <w:rPr>
                <w:color w:val="000000"/>
                <w:szCs w:val="28"/>
                <w:lang w:val="da-DK"/>
              </w:rPr>
              <w:t>h</w:t>
            </w:r>
            <w:r w:rsidRPr="00A4224F">
              <w:rPr>
                <w:color w:val="000000"/>
                <w:szCs w:val="28"/>
                <w:lang w:val="vi-VN"/>
              </w:rPr>
              <w:t>ình học.</w:t>
            </w:r>
          </w:p>
          <w:p w14:paraId="17793C35" w14:textId="77777777" w:rsidR="00331725" w:rsidRPr="00A4224F" w:rsidRDefault="00331725" w:rsidP="00E75731">
            <w:pPr>
              <w:suppressAutoHyphens/>
              <w:spacing w:before="60" w:after="60"/>
              <w:ind w:firstLine="0"/>
              <w:rPr>
                <w:noProof/>
                <w:color w:val="000000"/>
                <w:szCs w:val="28"/>
                <w:lang w:val="da-DK"/>
              </w:rPr>
            </w:pPr>
            <w:r w:rsidRPr="00A4224F">
              <w:rPr>
                <w:noProof/>
                <w:color w:val="000000"/>
                <w:szCs w:val="28"/>
                <w:lang w:val="da-DK"/>
              </w:rPr>
              <w:t>– Thực hành sử dụng phần mềm để vẽ đường thẳng, mặt phẳng, giao điểm, giao tuyến, tạo hình trong không gian,</w:t>
            </w:r>
            <w:r w:rsidR="00963A82" w:rsidRPr="00A4224F">
              <w:rPr>
                <w:noProof/>
                <w:color w:val="000000"/>
                <w:szCs w:val="28"/>
                <w:lang w:val="da-DK"/>
              </w:rPr>
              <w:t xml:space="preserve"> </w:t>
            </w:r>
            <w:r w:rsidR="00005262" w:rsidRPr="00A4224F">
              <w:rPr>
                <w:noProof/>
                <w:color w:val="000000"/>
                <w:szCs w:val="28"/>
                <w:lang w:val="da-DK"/>
              </w:rPr>
              <w:t>xác định</w:t>
            </w:r>
            <w:r w:rsidRPr="00A4224F">
              <w:rPr>
                <w:noProof/>
                <w:color w:val="000000"/>
                <w:szCs w:val="28"/>
                <w:lang w:val="da-DK"/>
              </w:rPr>
              <w:t xml:space="preserve"> hình biểu diễn.</w:t>
            </w:r>
          </w:p>
          <w:p w14:paraId="210768B7" w14:textId="77777777" w:rsidR="00331725" w:rsidRPr="00A4224F" w:rsidRDefault="00331725" w:rsidP="00E75731">
            <w:pPr>
              <w:suppressAutoHyphens/>
              <w:spacing w:before="60" w:after="60"/>
              <w:ind w:firstLine="0"/>
              <w:rPr>
                <w:b/>
                <w:color w:val="000000"/>
                <w:szCs w:val="28"/>
                <w:lang w:val="vi-VN"/>
              </w:rPr>
            </w:pPr>
            <w:r w:rsidRPr="00A4224F">
              <w:rPr>
                <w:noProof/>
                <w:color w:val="000000"/>
                <w:szCs w:val="28"/>
                <w:lang w:val="da-DK"/>
              </w:rPr>
              <w:t>– Thực hành sử dụng phần mềm hỗ trợ đồ hoạ và vẽ k</w:t>
            </w:r>
            <w:r w:rsidR="00D916C3" w:rsidRPr="00A4224F">
              <w:rPr>
                <w:noProof/>
                <w:color w:val="000000"/>
                <w:szCs w:val="28"/>
                <w:lang w:val="da-DK"/>
              </w:rPr>
              <w:t>ĩ</w:t>
            </w:r>
            <w:r w:rsidRPr="00A4224F">
              <w:rPr>
                <w:noProof/>
                <w:color w:val="000000"/>
                <w:szCs w:val="28"/>
                <w:lang w:val="da-DK"/>
              </w:rPr>
              <w:t xml:space="preserve"> thuật.</w:t>
            </w:r>
          </w:p>
        </w:tc>
      </w:tr>
      <w:tr w:rsidR="00331725" w:rsidRPr="00A4224F" w14:paraId="18A0018F" w14:textId="77777777" w:rsidTr="00741287">
        <w:trPr>
          <w:jc w:val="center"/>
        </w:trPr>
        <w:tc>
          <w:tcPr>
            <w:tcW w:w="5000" w:type="pct"/>
            <w:gridSpan w:val="3"/>
            <w:shd w:val="clear" w:color="auto" w:fill="auto"/>
            <w:vAlign w:val="center"/>
          </w:tcPr>
          <w:p w14:paraId="6DFCDC65" w14:textId="77777777" w:rsidR="00331725" w:rsidRPr="00A4224F" w:rsidRDefault="00331725" w:rsidP="00E75731">
            <w:pPr>
              <w:suppressAutoHyphens/>
              <w:spacing w:before="60" w:after="60"/>
              <w:ind w:firstLine="0"/>
              <w:jc w:val="left"/>
              <w:rPr>
                <w:color w:val="000000"/>
                <w:szCs w:val="28"/>
                <w:lang w:val="vi-VN"/>
              </w:rPr>
            </w:pPr>
            <w:r w:rsidRPr="00A4224F">
              <w:rPr>
                <w:color w:val="000000"/>
                <w:szCs w:val="28"/>
                <w:lang w:val="vi-VN"/>
              </w:rPr>
              <w:t>TH</w:t>
            </w:r>
            <w:r w:rsidRPr="00A4224F">
              <w:rPr>
                <w:color w:val="000000"/>
                <w:szCs w:val="28"/>
                <w:lang w:val="da-DK"/>
              </w:rPr>
              <w:t>Ố</w:t>
            </w:r>
            <w:r w:rsidRPr="00A4224F">
              <w:rPr>
                <w:color w:val="000000"/>
                <w:szCs w:val="28"/>
                <w:lang w:val="vi-VN"/>
              </w:rPr>
              <w:t xml:space="preserve">NG KÊ VÀ </w:t>
            </w:r>
            <w:r w:rsidRPr="00A4224F">
              <w:rPr>
                <w:color w:val="000000"/>
                <w:szCs w:val="28"/>
                <w:lang w:val="da-DK"/>
              </w:rPr>
              <w:t>X</w:t>
            </w:r>
            <w:r w:rsidRPr="00A4224F">
              <w:rPr>
                <w:color w:val="000000"/>
                <w:szCs w:val="28"/>
                <w:lang w:val="vi-VN"/>
              </w:rPr>
              <w:t>ÁC SU</w:t>
            </w:r>
            <w:r w:rsidRPr="00A4224F">
              <w:rPr>
                <w:color w:val="000000"/>
                <w:szCs w:val="28"/>
                <w:lang w:val="da-DK"/>
              </w:rPr>
              <w:t>Ấ</w:t>
            </w:r>
            <w:r w:rsidRPr="00A4224F">
              <w:rPr>
                <w:color w:val="000000"/>
                <w:szCs w:val="28"/>
                <w:lang w:val="vi-VN"/>
              </w:rPr>
              <w:t>T</w:t>
            </w:r>
          </w:p>
        </w:tc>
      </w:tr>
      <w:tr w:rsidR="00331725" w:rsidRPr="00A4224F" w14:paraId="3F678F02" w14:textId="77777777" w:rsidTr="00741287">
        <w:trPr>
          <w:trHeight w:val="476"/>
          <w:jc w:val="center"/>
        </w:trPr>
        <w:tc>
          <w:tcPr>
            <w:tcW w:w="5000" w:type="pct"/>
            <w:gridSpan w:val="3"/>
            <w:shd w:val="clear" w:color="auto" w:fill="auto"/>
            <w:vAlign w:val="center"/>
          </w:tcPr>
          <w:p w14:paraId="4D688FF5" w14:textId="77777777" w:rsidR="00331725" w:rsidRPr="00A4224F" w:rsidRDefault="00331725" w:rsidP="00E75731">
            <w:pPr>
              <w:suppressAutoHyphens/>
              <w:spacing w:before="60" w:after="60"/>
              <w:ind w:firstLine="0"/>
              <w:jc w:val="left"/>
              <w:rPr>
                <w:i/>
                <w:color w:val="000000"/>
                <w:szCs w:val="28"/>
                <w:lang w:val="da-DK"/>
              </w:rPr>
            </w:pPr>
            <w:r w:rsidRPr="00A4224F">
              <w:rPr>
                <w:b/>
                <w:i/>
                <w:color w:val="000000"/>
                <w:szCs w:val="28"/>
              </w:rPr>
              <w:t>Thống kê</w:t>
            </w:r>
          </w:p>
        </w:tc>
      </w:tr>
      <w:tr w:rsidR="00F904BE" w:rsidRPr="00A4224F" w14:paraId="446EF56D" w14:textId="77777777" w:rsidTr="00741287">
        <w:trPr>
          <w:jc w:val="center"/>
        </w:trPr>
        <w:tc>
          <w:tcPr>
            <w:tcW w:w="827" w:type="pct"/>
            <w:shd w:val="clear" w:color="auto" w:fill="auto"/>
          </w:tcPr>
          <w:p w14:paraId="02E613E0" w14:textId="77777777" w:rsidR="00F904BE" w:rsidRPr="00A4224F" w:rsidRDefault="00F904BE" w:rsidP="00E75731">
            <w:pPr>
              <w:suppressAutoHyphens/>
              <w:spacing w:before="60" w:after="60"/>
              <w:ind w:firstLine="0"/>
              <w:rPr>
                <w:color w:val="000000"/>
                <w:szCs w:val="28"/>
                <w:lang w:val="da-DK"/>
              </w:rPr>
            </w:pPr>
            <w:r w:rsidRPr="00A4224F">
              <w:rPr>
                <w:rFonts w:eastAsia="Times New Roman"/>
                <w:noProof/>
                <w:color w:val="000000"/>
                <w:szCs w:val="28"/>
                <w:lang w:val="vi-VN"/>
              </w:rPr>
              <w:t>Phân tích</w:t>
            </w:r>
            <w:r w:rsidRPr="00A4224F">
              <w:rPr>
                <w:rFonts w:eastAsia="Times New Roman"/>
                <w:noProof/>
                <w:color w:val="000000"/>
                <w:szCs w:val="28"/>
              </w:rPr>
              <w:t xml:space="preserve"> </w:t>
            </w:r>
            <w:r w:rsidRPr="00A4224F">
              <w:rPr>
                <w:rFonts w:eastAsia="Times New Roman"/>
                <w:noProof/>
                <w:color w:val="000000"/>
                <w:szCs w:val="28"/>
                <w:lang w:val="vi-VN"/>
              </w:rPr>
              <w:t xml:space="preserve">và </w:t>
            </w:r>
            <w:r w:rsidRPr="00A4224F">
              <w:rPr>
                <w:rFonts w:eastAsia="Times New Roman"/>
                <w:noProof/>
                <w:color w:val="000000"/>
                <w:szCs w:val="28"/>
              </w:rPr>
              <w:t>xử lí</w:t>
            </w:r>
            <w:r w:rsidRPr="00A4224F">
              <w:rPr>
                <w:rFonts w:eastAsia="Times New Roman"/>
                <w:noProof/>
                <w:color w:val="000000"/>
                <w:szCs w:val="28"/>
                <w:lang w:val="vi-VN"/>
              </w:rPr>
              <w:t xml:space="preserve"> </w:t>
            </w:r>
            <w:r w:rsidRPr="00A4224F">
              <w:rPr>
                <w:color w:val="000000"/>
                <w:szCs w:val="28"/>
                <w:lang w:val="vi-VN"/>
              </w:rPr>
              <w:t>dữ liệu</w:t>
            </w:r>
          </w:p>
        </w:tc>
        <w:tc>
          <w:tcPr>
            <w:tcW w:w="1155" w:type="pct"/>
            <w:shd w:val="clear" w:color="auto" w:fill="auto"/>
          </w:tcPr>
          <w:p w14:paraId="4F952B2D" w14:textId="77777777" w:rsidR="00F904BE" w:rsidRPr="00A4224F" w:rsidRDefault="00F904BE" w:rsidP="00E75731">
            <w:pPr>
              <w:suppressAutoHyphens/>
              <w:spacing w:before="60" w:after="60"/>
              <w:ind w:firstLine="0"/>
              <w:rPr>
                <w:bCs/>
                <w:i/>
                <w:color w:val="000000"/>
                <w:szCs w:val="28"/>
              </w:rPr>
            </w:pPr>
            <w:r w:rsidRPr="00A4224F">
              <w:rPr>
                <w:bCs/>
                <w:i/>
                <w:color w:val="000000"/>
                <w:szCs w:val="28"/>
                <w:lang w:val="vi-VN"/>
              </w:rPr>
              <w:t>Các số đặc trưng của mẫu số liệu</w:t>
            </w:r>
            <w:r w:rsidRPr="00A4224F">
              <w:rPr>
                <w:bCs/>
                <w:i/>
                <w:color w:val="000000"/>
                <w:szCs w:val="28"/>
              </w:rPr>
              <w:t xml:space="preserve"> ghép nhóm</w:t>
            </w:r>
          </w:p>
          <w:p w14:paraId="28A63D09" w14:textId="77777777" w:rsidR="00F904BE" w:rsidRPr="00A4224F" w:rsidRDefault="00F904BE" w:rsidP="00E75731">
            <w:pPr>
              <w:autoSpaceDE w:val="0"/>
              <w:autoSpaceDN w:val="0"/>
              <w:adjustRightInd w:val="0"/>
              <w:spacing w:before="60" w:after="60"/>
              <w:ind w:firstLine="0"/>
              <w:rPr>
                <w:i/>
                <w:color w:val="000000"/>
                <w:szCs w:val="28"/>
              </w:rPr>
            </w:pPr>
          </w:p>
        </w:tc>
        <w:tc>
          <w:tcPr>
            <w:tcW w:w="3018" w:type="pct"/>
            <w:shd w:val="clear" w:color="auto" w:fill="auto"/>
          </w:tcPr>
          <w:p w14:paraId="0C804B07" w14:textId="77777777" w:rsidR="00F904BE" w:rsidRPr="00A4224F" w:rsidRDefault="00F904BE" w:rsidP="00E75731">
            <w:pPr>
              <w:suppressAutoHyphens/>
              <w:spacing w:before="60" w:after="60"/>
              <w:ind w:firstLine="0"/>
              <w:rPr>
                <w:rFonts w:eastAsia="Times New Roman"/>
                <w:noProof/>
                <w:color w:val="000000"/>
                <w:szCs w:val="28"/>
                <w:lang w:val="vi-VN"/>
              </w:rPr>
            </w:pPr>
            <w:r w:rsidRPr="00A4224F">
              <w:rPr>
                <w:rFonts w:eastAsia="Times New Roman"/>
                <w:noProof/>
                <w:color w:val="000000"/>
                <w:szCs w:val="28"/>
                <w:lang w:val="vi-VN"/>
              </w:rPr>
              <w:t xml:space="preserve">– Tính được </w:t>
            </w:r>
            <w:r w:rsidR="00F01108" w:rsidRPr="00A4224F">
              <w:rPr>
                <w:rFonts w:eastAsia="Times New Roman"/>
                <w:noProof/>
                <w:color w:val="000000"/>
                <w:szCs w:val="28"/>
              </w:rPr>
              <w:t xml:space="preserve">các </w:t>
            </w:r>
            <w:r w:rsidRPr="00A4224F">
              <w:rPr>
                <w:rFonts w:eastAsia="Times New Roman"/>
                <w:noProof/>
                <w:color w:val="000000"/>
                <w:szCs w:val="28"/>
                <w:lang w:val="vi-VN"/>
              </w:rPr>
              <w:t xml:space="preserve">số đặc trưng </w:t>
            </w:r>
            <w:r w:rsidRPr="00A4224F">
              <w:rPr>
                <w:rFonts w:eastAsia="Times New Roman"/>
                <w:noProof/>
                <w:color w:val="000000"/>
                <w:szCs w:val="28"/>
              </w:rPr>
              <w:t xml:space="preserve">đo xu thế trung tâm cho </w:t>
            </w:r>
            <w:r w:rsidRPr="00A4224F">
              <w:rPr>
                <w:rFonts w:eastAsia="Times New Roman"/>
                <w:noProof/>
                <w:color w:val="000000"/>
                <w:szCs w:val="28"/>
                <w:lang w:val="vi-VN"/>
              </w:rPr>
              <w:t>mẫu số liệu</w:t>
            </w:r>
            <w:r w:rsidRPr="00A4224F">
              <w:rPr>
                <w:rFonts w:eastAsia="Times New Roman"/>
                <w:noProof/>
                <w:color w:val="000000"/>
                <w:szCs w:val="28"/>
              </w:rPr>
              <w:t xml:space="preserve"> ghép nhóm</w:t>
            </w:r>
            <w:r w:rsidRPr="00A4224F">
              <w:rPr>
                <w:rFonts w:eastAsia="Times New Roman"/>
                <w:noProof/>
                <w:color w:val="000000"/>
                <w:szCs w:val="28"/>
                <w:lang w:val="vi-VN"/>
              </w:rPr>
              <w:t xml:space="preserve">: số trung bình cộng </w:t>
            </w:r>
            <w:r w:rsidRPr="00A4224F">
              <w:rPr>
                <w:rFonts w:eastAsia="Times New Roman"/>
                <w:noProof/>
                <w:color w:val="000000"/>
                <w:szCs w:val="28"/>
              </w:rPr>
              <w:t xml:space="preserve">(hay số trung bình), </w:t>
            </w:r>
            <w:r w:rsidRPr="00A4224F">
              <w:rPr>
                <w:rFonts w:eastAsia="Times New Roman"/>
                <w:noProof/>
                <w:color w:val="000000"/>
                <w:szCs w:val="28"/>
                <w:lang w:val="vi-VN"/>
              </w:rPr>
              <w:t>trung vị (</w:t>
            </w:r>
            <w:r w:rsidRPr="00A4224F">
              <w:rPr>
                <w:i/>
                <w:color w:val="000000"/>
                <w:szCs w:val="28"/>
                <w:lang w:val="vi-VN"/>
              </w:rPr>
              <w:t>median</w:t>
            </w:r>
            <w:r w:rsidRPr="00A4224F">
              <w:rPr>
                <w:rFonts w:eastAsia="Times New Roman"/>
                <w:noProof/>
                <w:color w:val="000000"/>
                <w:szCs w:val="28"/>
                <w:lang w:val="vi-VN"/>
              </w:rPr>
              <w:t xml:space="preserve">), </w:t>
            </w:r>
            <w:r w:rsidRPr="00A4224F">
              <w:rPr>
                <w:rFonts w:eastAsia="Times New Roman"/>
                <w:noProof/>
                <w:color w:val="000000"/>
                <w:szCs w:val="28"/>
              </w:rPr>
              <w:t>tứ phân vị (</w:t>
            </w:r>
            <w:r w:rsidRPr="00A4224F">
              <w:rPr>
                <w:rFonts w:eastAsia="Times New Roman"/>
                <w:i/>
                <w:noProof/>
                <w:color w:val="000000"/>
                <w:szCs w:val="28"/>
              </w:rPr>
              <w:t>quartiles</w:t>
            </w:r>
            <w:r w:rsidRPr="00A4224F">
              <w:rPr>
                <w:rFonts w:eastAsia="Times New Roman"/>
                <w:noProof/>
                <w:color w:val="000000"/>
                <w:szCs w:val="28"/>
              </w:rPr>
              <w:t xml:space="preserve">), </w:t>
            </w:r>
            <w:r w:rsidRPr="00A4224F">
              <w:rPr>
                <w:rFonts w:eastAsia="Times New Roman"/>
                <w:noProof/>
                <w:color w:val="000000"/>
                <w:szCs w:val="28"/>
                <w:lang w:val="vi-VN"/>
              </w:rPr>
              <w:t>mốt (</w:t>
            </w:r>
            <w:r w:rsidRPr="00A4224F">
              <w:rPr>
                <w:rFonts w:eastAsia="Times New Roman"/>
                <w:i/>
                <w:noProof/>
                <w:color w:val="000000"/>
                <w:szCs w:val="28"/>
                <w:lang w:val="vi-VN"/>
              </w:rPr>
              <w:t>mode</w:t>
            </w:r>
            <w:r w:rsidRPr="00A4224F">
              <w:rPr>
                <w:rFonts w:eastAsia="Times New Roman"/>
                <w:noProof/>
                <w:color w:val="000000"/>
                <w:szCs w:val="28"/>
                <w:lang w:val="vi-VN"/>
              </w:rPr>
              <w:t>).</w:t>
            </w:r>
          </w:p>
          <w:p w14:paraId="30CB0D55" w14:textId="77777777" w:rsidR="00F904BE" w:rsidRPr="00A4224F" w:rsidRDefault="00F904BE" w:rsidP="00E75731">
            <w:pPr>
              <w:suppressAutoHyphens/>
              <w:spacing w:before="60" w:after="60"/>
              <w:ind w:firstLine="0"/>
              <w:rPr>
                <w:rFonts w:eastAsia="Times New Roman"/>
                <w:noProof/>
                <w:color w:val="000000"/>
                <w:szCs w:val="28"/>
                <w:lang w:val="vi-VN"/>
              </w:rPr>
            </w:pPr>
            <w:r w:rsidRPr="00A4224F">
              <w:rPr>
                <w:rFonts w:eastAsia="Times New Roman"/>
                <w:noProof/>
                <w:color w:val="000000"/>
                <w:szCs w:val="28"/>
                <w:lang w:val="vi-VN"/>
              </w:rPr>
              <w:t xml:space="preserve">– Hiểu được ý nghĩa và vai trò của </w:t>
            </w:r>
            <w:r w:rsidRPr="00A4224F">
              <w:rPr>
                <w:rFonts w:eastAsia="Times New Roman"/>
                <w:noProof/>
                <w:color w:val="000000"/>
                <w:szCs w:val="28"/>
              </w:rPr>
              <w:t xml:space="preserve">các </w:t>
            </w:r>
            <w:r w:rsidRPr="00A4224F">
              <w:rPr>
                <w:rFonts w:eastAsia="Times New Roman"/>
                <w:noProof/>
                <w:color w:val="000000"/>
                <w:szCs w:val="28"/>
                <w:lang w:val="vi-VN"/>
              </w:rPr>
              <w:t xml:space="preserve">số đặc trưng </w:t>
            </w:r>
            <w:r w:rsidRPr="00A4224F">
              <w:rPr>
                <w:rFonts w:eastAsia="Times New Roman"/>
                <w:noProof/>
                <w:color w:val="000000"/>
                <w:szCs w:val="28"/>
              </w:rPr>
              <w:t xml:space="preserve">nói trên </w:t>
            </w:r>
            <w:r w:rsidRPr="00A4224F">
              <w:rPr>
                <w:rFonts w:eastAsia="Times New Roman"/>
                <w:noProof/>
                <w:color w:val="000000"/>
                <w:szCs w:val="28"/>
                <w:lang w:val="vi-VN"/>
              </w:rPr>
              <w:t xml:space="preserve">của mẫu số </w:t>
            </w:r>
            <w:r w:rsidRPr="00A4224F">
              <w:rPr>
                <w:rFonts w:eastAsia="Times New Roman"/>
                <w:noProof/>
                <w:color w:val="000000"/>
                <w:szCs w:val="28"/>
                <w:lang w:val="vi-VN"/>
              </w:rPr>
              <w:lastRenderedPageBreak/>
              <w:t>liệu trong thực tiễn.</w:t>
            </w:r>
          </w:p>
          <w:p w14:paraId="78CB3BC9" w14:textId="77777777" w:rsidR="00F904BE" w:rsidRPr="00A4224F" w:rsidRDefault="00F904BE" w:rsidP="00E75731">
            <w:pPr>
              <w:suppressAutoHyphens/>
              <w:spacing w:before="60" w:after="60"/>
              <w:ind w:firstLine="0"/>
              <w:rPr>
                <w:rFonts w:eastAsia="Times New Roman"/>
                <w:noProof/>
                <w:color w:val="000000"/>
                <w:szCs w:val="28"/>
              </w:rPr>
            </w:pPr>
            <w:r w:rsidRPr="00A4224F">
              <w:rPr>
                <w:rFonts w:eastAsia="Times New Roman"/>
                <w:noProof/>
                <w:color w:val="000000"/>
                <w:szCs w:val="28"/>
                <w:lang w:val="vi-VN"/>
              </w:rPr>
              <w:t xml:space="preserve">– Rút ra được kết luận nhờ ý nghĩa của </w:t>
            </w:r>
            <w:r w:rsidR="00F01108" w:rsidRPr="00A4224F">
              <w:rPr>
                <w:rFonts w:eastAsia="Times New Roman"/>
                <w:noProof/>
                <w:color w:val="000000"/>
                <w:szCs w:val="28"/>
              </w:rPr>
              <w:t xml:space="preserve">các </w:t>
            </w:r>
            <w:r w:rsidRPr="00A4224F">
              <w:rPr>
                <w:rFonts w:eastAsia="Times New Roman"/>
                <w:noProof/>
                <w:color w:val="000000"/>
                <w:szCs w:val="28"/>
                <w:lang w:val="vi-VN"/>
              </w:rPr>
              <w:t xml:space="preserve">số đặc trưng </w:t>
            </w:r>
            <w:r w:rsidRPr="00A4224F">
              <w:rPr>
                <w:rFonts w:eastAsia="Times New Roman"/>
                <w:noProof/>
                <w:color w:val="000000"/>
                <w:szCs w:val="28"/>
              </w:rPr>
              <w:t xml:space="preserve">nói trên </w:t>
            </w:r>
            <w:r w:rsidRPr="00A4224F">
              <w:rPr>
                <w:rFonts w:eastAsia="Times New Roman"/>
                <w:noProof/>
                <w:color w:val="000000"/>
                <w:szCs w:val="28"/>
                <w:lang w:val="vi-VN"/>
              </w:rPr>
              <w:t>của mẫu số liệu trong trường hợp đơn giản.</w:t>
            </w:r>
          </w:p>
          <w:p w14:paraId="27C179EB" w14:textId="77777777" w:rsidR="00F904BE" w:rsidRPr="00A4224F" w:rsidRDefault="00F904BE" w:rsidP="00E75731">
            <w:pPr>
              <w:suppressAutoHyphens/>
              <w:spacing w:before="60" w:after="60"/>
              <w:ind w:firstLine="0"/>
              <w:rPr>
                <w:rFonts w:eastAsia="Times New Roman"/>
                <w:noProof/>
                <w:color w:val="000000"/>
                <w:szCs w:val="28"/>
              </w:rPr>
            </w:pPr>
            <w:r w:rsidRPr="00A4224F">
              <w:rPr>
                <w:color w:val="000000"/>
                <w:szCs w:val="28"/>
                <w:lang w:val="vi-VN"/>
              </w:rPr>
              <w:t xml:space="preserve">– Nhận biết được mối liên hệ giữa thống kê với </w:t>
            </w:r>
            <w:r w:rsidRPr="00A4224F">
              <w:rPr>
                <w:color w:val="000000"/>
                <w:szCs w:val="28"/>
              </w:rPr>
              <w:t xml:space="preserve">những </w:t>
            </w:r>
            <w:r w:rsidRPr="00A4224F">
              <w:rPr>
                <w:color w:val="000000"/>
                <w:szCs w:val="28"/>
                <w:lang w:val="vi-VN"/>
              </w:rPr>
              <w:t xml:space="preserve">kiến thức </w:t>
            </w:r>
            <w:r w:rsidRPr="00A4224F">
              <w:rPr>
                <w:color w:val="000000"/>
                <w:szCs w:val="28"/>
              </w:rPr>
              <w:t>của</w:t>
            </w:r>
            <w:r w:rsidRPr="00A4224F">
              <w:rPr>
                <w:color w:val="000000"/>
                <w:szCs w:val="28"/>
                <w:lang w:val="vi-VN"/>
              </w:rPr>
              <w:t xml:space="preserve"> </w:t>
            </w:r>
            <w:r w:rsidRPr="00A4224F">
              <w:rPr>
                <w:color w:val="000000"/>
                <w:szCs w:val="28"/>
              </w:rPr>
              <w:t xml:space="preserve">các </w:t>
            </w:r>
            <w:r w:rsidRPr="00A4224F">
              <w:rPr>
                <w:color w:val="000000"/>
                <w:szCs w:val="28"/>
                <w:lang w:val="vi-VN"/>
              </w:rPr>
              <w:t>môn</w:t>
            </w:r>
            <w:r w:rsidRPr="00A4224F">
              <w:rPr>
                <w:color w:val="000000"/>
                <w:szCs w:val="28"/>
              </w:rPr>
              <w:t xml:space="preserve"> học khác</w:t>
            </w:r>
            <w:r w:rsidRPr="00A4224F">
              <w:rPr>
                <w:color w:val="000000"/>
                <w:szCs w:val="28"/>
                <w:lang w:val="vi-VN"/>
              </w:rPr>
              <w:t xml:space="preserve"> </w:t>
            </w:r>
            <w:r w:rsidRPr="00A4224F">
              <w:rPr>
                <w:color w:val="000000"/>
                <w:szCs w:val="28"/>
              </w:rPr>
              <w:t xml:space="preserve">trong Chương trình lớp 11 </w:t>
            </w:r>
            <w:r w:rsidRPr="00A4224F">
              <w:rPr>
                <w:color w:val="000000"/>
                <w:szCs w:val="28"/>
                <w:lang w:val="vi-VN"/>
              </w:rPr>
              <w:t>và trong thực tiễn.</w:t>
            </w:r>
          </w:p>
        </w:tc>
      </w:tr>
      <w:tr w:rsidR="00F904BE" w:rsidRPr="00A4224F" w14:paraId="3B43A3C4" w14:textId="77777777" w:rsidTr="00741287">
        <w:trPr>
          <w:jc w:val="center"/>
        </w:trPr>
        <w:tc>
          <w:tcPr>
            <w:tcW w:w="5000" w:type="pct"/>
            <w:gridSpan w:val="3"/>
            <w:shd w:val="clear" w:color="auto" w:fill="auto"/>
          </w:tcPr>
          <w:p w14:paraId="6FCA3441" w14:textId="77777777" w:rsidR="00F904BE" w:rsidRPr="00A4224F" w:rsidRDefault="00F904BE" w:rsidP="00E75731">
            <w:pPr>
              <w:suppressAutoHyphens/>
              <w:spacing w:before="60" w:after="60"/>
              <w:ind w:firstLine="0"/>
              <w:rPr>
                <w:i/>
                <w:color w:val="000000"/>
                <w:szCs w:val="28"/>
                <w:lang w:val="da-DK"/>
              </w:rPr>
            </w:pPr>
            <w:r w:rsidRPr="00A4224F">
              <w:rPr>
                <w:b/>
                <w:i/>
                <w:color w:val="000000"/>
                <w:szCs w:val="28"/>
              </w:rPr>
              <w:lastRenderedPageBreak/>
              <w:t>Xác suất</w:t>
            </w:r>
          </w:p>
        </w:tc>
      </w:tr>
      <w:tr w:rsidR="00CB6601" w:rsidRPr="00A4224F" w14:paraId="22E8B120" w14:textId="77777777" w:rsidTr="00741287">
        <w:trPr>
          <w:jc w:val="center"/>
        </w:trPr>
        <w:tc>
          <w:tcPr>
            <w:tcW w:w="827" w:type="pct"/>
            <w:shd w:val="clear" w:color="auto" w:fill="auto"/>
          </w:tcPr>
          <w:p w14:paraId="2CEE5D50" w14:textId="77777777" w:rsidR="00CB6601" w:rsidRPr="00A4224F" w:rsidRDefault="00CB6601" w:rsidP="00E75731">
            <w:pPr>
              <w:suppressAutoHyphens/>
              <w:spacing w:before="60" w:after="60"/>
              <w:ind w:firstLine="0"/>
              <w:rPr>
                <w:color w:val="000000"/>
                <w:szCs w:val="28"/>
                <w:lang w:val="da-DK"/>
              </w:rPr>
            </w:pPr>
            <w:r w:rsidRPr="00A4224F">
              <w:rPr>
                <w:color w:val="000000"/>
                <w:szCs w:val="28"/>
                <w:lang w:val="da-DK"/>
              </w:rPr>
              <w:t xml:space="preserve">Khái niệm về xác suất </w:t>
            </w:r>
          </w:p>
        </w:tc>
        <w:tc>
          <w:tcPr>
            <w:tcW w:w="1155" w:type="pct"/>
            <w:shd w:val="clear" w:color="auto" w:fill="auto"/>
          </w:tcPr>
          <w:p w14:paraId="4F7E8800" w14:textId="77777777" w:rsidR="00CB6601" w:rsidRPr="00A4224F" w:rsidRDefault="00CB6601" w:rsidP="00E75731">
            <w:pPr>
              <w:suppressAutoHyphens/>
              <w:spacing w:before="60" w:after="60"/>
              <w:ind w:firstLine="0"/>
              <w:rPr>
                <w:i/>
                <w:color w:val="000000"/>
                <w:szCs w:val="28"/>
                <w:lang w:val="da-DK"/>
              </w:rPr>
            </w:pPr>
            <w:r w:rsidRPr="00A4224F">
              <w:rPr>
                <w:i/>
                <w:color w:val="000000"/>
                <w:szCs w:val="28"/>
                <w:lang w:val="da-DK"/>
              </w:rPr>
              <w:t>Một số khái niệm về xác suất cổ điển</w:t>
            </w:r>
          </w:p>
        </w:tc>
        <w:tc>
          <w:tcPr>
            <w:tcW w:w="3018" w:type="pct"/>
            <w:shd w:val="clear" w:color="auto" w:fill="auto"/>
          </w:tcPr>
          <w:p w14:paraId="44343BD8" w14:textId="77777777" w:rsidR="00CB6601" w:rsidRPr="00A4224F" w:rsidRDefault="00CB6601" w:rsidP="00E75731">
            <w:pPr>
              <w:suppressAutoHyphens/>
              <w:spacing w:before="60" w:after="60"/>
              <w:ind w:firstLine="0"/>
              <w:rPr>
                <w:color w:val="000000"/>
                <w:szCs w:val="28"/>
                <w:lang w:val="da-DK"/>
              </w:rPr>
            </w:pPr>
            <w:r w:rsidRPr="00A4224F">
              <w:rPr>
                <w:color w:val="000000"/>
                <w:szCs w:val="28"/>
                <w:lang w:val="da-DK"/>
              </w:rPr>
              <w:t>Nhận biết được một số khái niệm về xác suất cổ điển</w:t>
            </w:r>
            <w:r w:rsidRPr="00A4224F">
              <w:rPr>
                <w:iCs/>
                <w:color w:val="000000"/>
                <w:szCs w:val="28"/>
                <w:lang w:val="da-DK"/>
              </w:rPr>
              <w:t>:</w:t>
            </w:r>
            <w:r w:rsidRPr="00A4224F">
              <w:rPr>
                <w:color w:val="000000"/>
                <w:szCs w:val="28"/>
                <w:lang w:val="da-DK"/>
              </w:rPr>
              <w:t xml:space="preserve"> </w:t>
            </w:r>
            <w:r w:rsidRPr="00A4224F">
              <w:rPr>
                <w:color w:val="000000"/>
                <w:szCs w:val="28"/>
              </w:rPr>
              <w:t>hợp và giao các biến cố;</w:t>
            </w:r>
            <w:r w:rsidRPr="00A4224F">
              <w:rPr>
                <w:color w:val="000000"/>
                <w:szCs w:val="28"/>
                <w:lang w:val="da-DK"/>
              </w:rPr>
              <w:t xml:space="preserve"> biến cố độc lập.</w:t>
            </w:r>
          </w:p>
        </w:tc>
      </w:tr>
      <w:tr w:rsidR="00CB6601" w:rsidRPr="00A4224F" w14:paraId="62873CB2" w14:textId="77777777" w:rsidTr="00741287">
        <w:trPr>
          <w:jc w:val="center"/>
        </w:trPr>
        <w:tc>
          <w:tcPr>
            <w:tcW w:w="827" w:type="pct"/>
            <w:shd w:val="clear" w:color="auto" w:fill="auto"/>
          </w:tcPr>
          <w:p w14:paraId="53DFE26E" w14:textId="77777777" w:rsidR="00CB6601" w:rsidRPr="00A4224F" w:rsidRDefault="00CB6601" w:rsidP="00E75731">
            <w:pPr>
              <w:suppressAutoHyphens/>
              <w:spacing w:before="60" w:after="60"/>
              <w:ind w:firstLine="0"/>
              <w:rPr>
                <w:iCs/>
                <w:color w:val="000000"/>
                <w:szCs w:val="28"/>
                <w:lang w:val="da-DK"/>
              </w:rPr>
            </w:pPr>
            <w:r w:rsidRPr="00A4224F">
              <w:rPr>
                <w:iCs/>
                <w:color w:val="000000"/>
                <w:szCs w:val="28"/>
                <w:lang w:val="da-DK"/>
              </w:rPr>
              <w:t>Các quy tắc tính xác suất</w:t>
            </w:r>
          </w:p>
          <w:p w14:paraId="4EFE6C94" w14:textId="77777777" w:rsidR="00CB6601" w:rsidRPr="00A4224F" w:rsidRDefault="00CB6601" w:rsidP="00E75731">
            <w:pPr>
              <w:suppressAutoHyphens/>
              <w:spacing w:before="60" w:after="60"/>
              <w:ind w:firstLine="0"/>
              <w:outlineLvl w:val="2"/>
              <w:rPr>
                <w:color w:val="000000"/>
                <w:szCs w:val="28"/>
                <w:lang w:val="da-DK"/>
              </w:rPr>
            </w:pPr>
          </w:p>
        </w:tc>
        <w:tc>
          <w:tcPr>
            <w:tcW w:w="1155" w:type="pct"/>
            <w:shd w:val="clear" w:color="auto" w:fill="auto"/>
          </w:tcPr>
          <w:p w14:paraId="119842B5" w14:textId="77777777" w:rsidR="00CB6601" w:rsidRPr="00A4224F" w:rsidRDefault="00CB6601" w:rsidP="00E75731">
            <w:pPr>
              <w:suppressAutoHyphens/>
              <w:spacing w:before="60" w:after="60"/>
              <w:ind w:firstLine="0"/>
              <w:rPr>
                <w:i/>
                <w:iCs/>
                <w:color w:val="000000"/>
                <w:szCs w:val="28"/>
                <w:lang w:val="da-DK"/>
              </w:rPr>
            </w:pPr>
            <w:r w:rsidRPr="00A4224F">
              <w:rPr>
                <w:i/>
                <w:iCs/>
                <w:color w:val="000000"/>
                <w:szCs w:val="28"/>
                <w:lang w:val="da-DK"/>
              </w:rPr>
              <w:t>Các quy tắc tính xác suất</w:t>
            </w:r>
          </w:p>
        </w:tc>
        <w:tc>
          <w:tcPr>
            <w:tcW w:w="3018" w:type="pct"/>
            <w:shd w:val="clear" w:color="auto" w:fill="auto"/>
          </w:tcPr>
          <w:p w14:paraId="1943E489" w14:textId="77777777" w:rsidR="00CB6601" w:rsidRPr="00A4224F" w:rsidRDefault="00CB6601" w:rsidP="00E75731">
            <w:pPr>
              <w:suppressAutoHyphens/>
              <w:spacing w:before="60" w:after="60"/>
              <w:ind w:firstLine="0"/>
              <w:rPr>
                <w:color w:val="000000"/>
                <w:szCs w:val="28"/>
                <w:lang w:val="da-DK"/>
              </w:rPr>
            </w:pPr>
            <w:r w:rsidRPr="00A4224F">
              <w:rPr>
                <w:color w:val="000000"/>
                <w:szCs w:val="28"/>
                <w:lang w:val="da-DK"/>
              </w:rPr>
              <w:t xml:space="preserve">– Tính được xác suất của biến cố hợp bằng cách sử dụng công thức cộng. </w:t>
            </w:r>
          </w:p>
          <w:p w14:paraId="5CA319E2" w14:textId="77777777" w:rsidR="00CB6601" w:rsidRPr="00A4224F" w:rsidRDefault="00CB6601" w:rsidP="00E75731">
            <w:pPr>
              <w:suppressAutoHyphens/>
              <w:spacing w:before="60" w:after="60"/>
              <w:ind w:firstLine="0"/>
              <w:rPr>
                <w:color w:val="000000"/>
                <w:szCs w:val="28"/>
                <w:lang w:val="da-DK"/>
              </w:rPr>
            </w:pPr>
            <w:r w:rsidRPr="00A4224F">
              <w:rPr>
                <w:color w:val="000000"/>
                <w:szCs w:val="28"/>
                <w:lang w:val="da-DK"/>
              </w:rPr>
              <w:t>– Tính được xác suất của biến cố giao bằng cách sử dụng công thức nhân (cho trường hợp biến cố độc lập).</w:t>
            </w:r>
          </w:p>
          <w:p w14:paraId="7824E331" w14:textId="77777777" w:rsidR="00CB6601" w:rsidRPr="00A4224F" w:rsidRDefault="00CB6601" w:rsidP="00E75731">
            <w:pPr>
              <w:suppressAutoHyphens/>
              <w:spacing w:before="60" w:after="60"/>
              <w:ind w:firstLine="0"/>
              <w:rPr>
                <w:color w:val="000000"/>
                <w:szCs w:val="28"/>
                <w:lang w:val="da-DK"/>
              </w:rPr>
            </w:pPr>
            <w:r w:rsidRPr="00A4224F">
              <w:rPr>
                <w:color w:val="000000"/>
                <w:szCs w:val="28"/>
                <w:lang w:val="da-DK"/>
              </w:rPr>
              <w:t>– Tính được xác suất của biến cố trong một số bài toán đơn giản bằng phương pháp tổ hợp.</w:t>
            </w:r>
          </w:p>
          <w:p w14:paraId="3A2CC4D0" w14:textId="77777777" w:rsidR="00CB6601" w:rsidRPr="00A4224F" w:rsidRDefault="00CB6601" w:rsidP="00E75731">
            <w:pPr>
              <w:suppressAutoHyphens/>
              <w:spacing w:before="60" w:after="60"/>
              <w:ind w:firstLine="0"/>
              <w:rPr>
                <w:color w:val="000000"/>
                <w:szCs w:val="28"/>
                <w:lang w:val="da-DK"/>
              </w:rPr>
            </w:pPr>
            <w:r w:rsidRPr="00A4224F">
              <w:rPr>
                <w:color w:val="000000"/>
                <w:szCs w:val="28"/>
                <w:lang w:val="da-DK"/>
              </w:rPr>
              <w:t>– Tính được xác suất trong một số bài toán đơn giản bằng cách sử dụng sơ đồ hình cây.</w:t>
            </w:r>
          </w:p>
        </w:tc>
      </w:tr>
      <w:tr w:rsidR="00CB6601" w:rsidRPr="00A4224F" w14:paraId="5254DCEF" w14:textId="77777777" w:rsidTr="00741287">
        <w:trPr>
          <w:jc w:val="center"/>
        </w:trPr>
        <w:tc>
          <w:tcPr>
            <w:tcW w:w="5000" w:type="pct"/>
            <w:gridSpan w:val="3"/>
            <w:shd w:val="clear" w:color="auto" w:fill="auto"/>
          </w:tcPr>
          <w:p w14:paraId="79307065" w14:textId="77777777" w:rsidR="00CB6601" w:rsidRPr="00A4224F" w:rsidRDefault="00CB6601" w:rsidP="00E75731">
            <w:pPr>
              <w:suppressAutoHyphens/>
              <w:spacing w:before="60" w:after="60"/>
              <w:ind w:firstLine="0"/>
              <w:jc w:val="left"/>
              <w:rPr>
                <w:i/>
                <w:color w:val="000000"/>
                <w:szCs w:val="28"/>
                <w:lang w:val="da-DK"/>
              </w:rPr>
            </w:pPr>
            <w:r w:rsidRPr="00A4224F">
              <w:rPr>
                <w:b/>
                <w:i/>
                <w:color w:val="000000"/>
                <w:szCs w:val="28"/>
                <w:lang w:val="vi-VN"/>
              </w:rPr>
              <w:t>Thực hành trong phòng máy tính với phần mềm toán học</w:t>
            </w:r>
            <w:r w:rsidRPr="00A4224F">
              <w:rPr>
                <w:b/>
                <w:i/>
                <w:color w:val="000000"/>
                <w:szCs w:val="28"/>
              </w:rPr>
              <w:t xml:space="preserve"> </w:t>
            </w:r>
            <w:r w:rsidRPr="00A4224F">
              <w:rPr>
                <w:b/>
                <w:i/>
                <w:color w:val="000000"/>
                <w:szCs w:val="28"/>
                <w:lang w:val="vi-VN"/>
              </w:rPr>
              <w:t>(</w:t>
            </w:r>
            <w:r w:rsidRPr="00A4224F">
              <w:rPr>
                <w:b/>
                <w:i/>
                <w:color w:val="000000"/>
                <w:szCs w:val="28"/>
                <w:lang w:val="da-DK"/>
              </w:rPr>
              <w:t xml:space="preserve">nếu nhà trường có </w:t>
            </w:r>
            <w:r w:rsidRPr="00A4224F">
              <w:rPr>
                <w:b/>
                <w:i/>
                <w:color w:val="000000"/>
                <w:szCs w:val="28"/>
                <w:lang w:val="vi-VN"/>
              </w:rPr>
              <w:t>điều kiện thực hiện)</w:t>
            </w:r>
          </w:p>
        </w:tc>
      </w:tr>
      <w:tr w:rsidR="00CB6601" w:rsidRPr="00A4224F" w14:paraId="63B747F4" w14:textId="77777777" w:rsidTr="00741287">
        <w:trPr>
          <w:jc w:val="center"/>
        </w:trPr>
        <w:tc>
          <w:tcPr>
            <w:tcW w:w="5000" w:type="pct"/>
            <w:gridSpan w:val="3"/>
            <w:shd w:val="clear" w:color="auto" w:fill="auto"/>
          </w:tcPr>
          <w:p w14:paraId="1CAC9B9C" w14:textId="77777777" w:rsidR="00CB6601" w:rsidRPr="00A4224F" w:rsidRDefault="00CB6601" w:rsidP="00E75731">
            <w:pPr>
              <w:suppressAutoHyphens/>
              <w:spacing w:before="60" w:after="60"/>
              <w:ind w:firstLine="0"/>
              <w:jc w:val="left"/>
              <w:rPr>
                <w:color w:val="000000"/>
                <w:szCs w:val="28"/>
              </w:rPr>
            </w:pPr>
            <w:r w:rsidRPr="00A4224F">
              <w:rPr>
                <w:color w:val="000000"/>
                <w:szCs w:val="28"/>
                <w:lang w:val="da-DK"/>
              </w:rPr>
              <w:t xml:space="preserve">– </w:t>
            </w:r>
            <w:r w:rsidRPr="00A4224F">
              <w:rPr>
                <w:color w:val="000000"/>
                <w:szCs w:val="28"/>
                <w:lang w:val="vi-VN"/>
              </w:rPr>
              <w:t xml:space="preserve">Sử dụng phần mềm để hỗ trợ việc học các kiến thức </w:t>
            </w:r>
            <w:r w:rsidRPr="00A4224F">
              <w:rPr>
                <w:color w:val="000000"/>
                <w:szCs w:val="28"/>
                <w:lang w:val="da-DK"/>
              </w:rPr>
              <w:t>t</w:t>
            </w:r>
            <w:r w:rsidRPr="00A4224F">
              <w:rPr>
                <w:color w:val="000000"/>
                <w:szCs w:val="28"/>
                <w:lang w:val="vi-VN"/>
              </w:rPr>
              <w:t>hống kê</w:t>
            </w:r>
            <w:r w:rsidRPr="00A4224F">
              <w:rPr>
                <w:color w:val="000000"/>
                <w:szCs w:val="28"/>
                <w:lang w:val="da-DK"/>
              </w:rPr>
              <w:t xml:space="preserve"> và xác suất</w:t>
            </w:r>
            <w:r w:rsidRPr="00A4224F">
              <w:rPr>
                <w:color w:val="000000"/>
                <w:szCs w:val="28"/>
                <w:lang w:val="vi-VN"/>
              </w:rPr>
              <w:t>.</w:t>
            </w:r>
          </w:p>
          <w:p w14:paraId="24DA80E5" w14:textId="77777777" w:rsidR="00CB6601" w:rsidRPr="00A4224F" w:rsidRDefault="00CB6601" w:rsidP="00E75731">
            <w:pPr>
              <w:suppressAutoHyphens/>
              <w:spacing w:before="60" w:after="60"/>
              <w:ind w:firstLine="0"/>
              <w:jc w:val="left"/>
              <w:rPr>
                <w:color w:val="000000"/>
                <w:szCs w:val="28"/>
              </w:rPr>
            </w:pPr>
            <w:r w:rsidRPr="00A4224F">
              <w:rPr>
                <w:color w:val="000000"/>
                <w:szCs w:val="28"/>
                <w:lang w:val="da-DK"/>
              </w:rPr>
              <w:t xml:space="preserve">– </w:t>
            </w:r>
            <w:r w:rsidRPr="00A4224F">
              <w:rPr>
                <w:color w:val="000000"/>
                <w:szCs w:val="28"/>
                <w:lang w:val="vi-VN"/>
              </w:rPr>
              <w:t xml:space="preserve">Sử dụng phần mềm để </w:t>
            </w:r>
            <w:r w:rsidRPr="00A4224F">
              <w:rPr>
                <w:rFonts w:eastAsia="Times New Roman"/>
                <w:noProof/>
                <w:color w:val="000000"/>
                <w:szCs w:val="28"/>
              </w:rPr>
              <w:t>t</w:t>
            </w:r>
            <w:r w:rsidRPr="00A4224F">
              <w:rPr>
                <w:rFonts w:eastAsia="Times New Roman"/>
                <w:noProof/>
                <w:color w:val="000000"/>
                <w:szCs w:val="28"/>
                <w:lang w:val="vi-VN"/>
              </w:rPr>
              <w:t xml:space="preserve">ính được </w:t>
            </w:r>
            <w:r w:rsidR="00F01108" w:rsidRPr="00A4224F">
              <w:rPr>
                <w:rFonts w:eastAsia="Times New Roman"/>
                <w:noProof/>
                <w:color w:val="000000"/>
                <w:szCs w:val="28"/>
              </w:rPr>
              <w:t xml:space="preserve">các </w:t>
            </w:r>
            <w:r w:rsidRPr="00A4224F">
              <w:rPr>
                <w:rFonts w:eastAsia="Times New Roman"/>
                <w:noProof/>
                <w:color w:val="000000"/>
                <w:szCs w:val="28"/>
                <w:lang w:val="vi-VN"/>
              </w:rPr>
              <w:t xml:space="preserve">số đặc trưng </w:t>
            </w:r>
            <w:r w:rsidRPr="00A4224F">
              <w:rPr>
                <w:rFonts w:eastAsia="Times New Roman"/>
                <w:noProof/>
                <w:color w:val="000000"/>
                <w:szCs w:val="28"/>
              </w:rPr>
              <w:t xml:space="preserve">đo xu thế trung tâm cho </w:t>
            </w:r>
            <w:r w:rsidRPr="00A4224F">
              <w:rPr>
                <w:rFonts w:eastAsia="Times New Roman"/>
                <w:noProof/>
                <w:color w:val="000000"/>
                <w:szCs w:val="28"/>
                <w:lang w:val="vi-VN"/>
              </w:rPr>
              <w:t>mẫu số liệu</w:t>
            </w:r>
            <w:r w:rsidRPr="00A4224F">
              <w:rPr>
                <w:rFonts w:eastAsia="Times New Roman"/>
                <w:noProof/>
                <w:color w:val="000000"/>
                <w:szCs w:val="28"/>
              </w:rPr>
              <w:t xml:space="preserve"> ghép nhóm.</w:t>
            </w:r>
            <w:r w:rsidR="003D4547" w:rsidRPr="00A4224F">
              <w:rPr>
                <w:rFonts w:eastAsia="Times New Roman"/>
                <w:noProof/>
                <w:color w:val="000000"/>
                <w:szCs w:val="28"/>
              </w:rPr>
              <w:t xml:space="preserve"> </w:t>
            </w:r>
          </w:p>
          <w:p w14:paraId="6D8FA722" w14:textId="77777777" w:rsidR="00991B26" w:rsidRPr="00A4224F" w:rsidRDefault="00CB6601" w:rsidP="00E75731">
            <w:pPr>
              <w:suppressAutoHyphens/>
              <w:spacing w:before="60" w:after="60"/>
              <w:ind w:firstLine="0"/>
              <w:jc w:val="left"/>
              <w:rPr>
                <w:noProof/>
                <w:color w:val="000000"/>
                <w:szCs w:val="28"/>
                <w:lang w:val="da-DK"/>
              </w:rPr>
            </w:pPr>
            <w:r w:rsidRPr="00A4224F">
              <w:rPr>
                <w:noProof/>
                <w:color w:val="000000"/>
                <w:szCs w:val="28"/>
                <w:lang w:val="da-DK"/>
              </w:rPr>
              <w:t>– Thực hành sử dụng phần mềm để tính xác suất.</w:t>
            </w:r>
          </w:p>
          <w:p w14:paraId="3B0BAA4E" w14:textId="77777777" w:rsidR="00EF6C46" w:rsidRPr="00A4224F" w:rsidRDefault="00EF6C46" w:rsidP="00E75731">
            <w:pPr>
              <w:suppressAutoHyphens/>
              <w:spacing w:before="60" w:after="60"/>
              <w:ind w:firstLine="0"/>
              <w:jc w:val="left"/>
              <w:rPr>
                <w:noProof/>
                <w:color w:val="000000"/>
                <w:szCs w:val="28"/>
                <w:lang w:val="da-DK"/>
              </w:rPr>
            </w:pPr>
          </w:p>
          <w:p w14:paraId="49913BFD" w14:textId="77777777" w:rsidR="00EF6C46" w:rsidRPr="00A4224F" w:rsidRDefault="00EF6C46" w:rsidP="00E75731">
            <w:pPr>
              <w:suppressAutoHyphens/>
              <w:spacing w:before="60" w:after="60"/>
              <w:ind w:firstLine="0"/>
              <w:jc w:val="left"/>
              <w:rPr>
                <w:noProof/>
                <w:color w:val="000000"/>
                <w:szCs w:val="28"/>
                <w:lang w:val="da-DK"/>
              </w:rPr>
            </w:pPr>
          </w:p>
        </w:tc>
      </w:tr>
      <w:tr w:rsidR="00CB6601" w:rsidRPr="00A4224F" w14:paraId="663A34AE" w14:textId="77777777" w:rsidTr="00741287">
        <w:trPr>
          <w:jc w:val="center"/>
        </w:trPr>
        <w:tc>
          <w:tcPr>
            <w:tcW w:w="5000" w:type="pct"/>
            <w:gridSpan w:val="3"/>
            <w:shd w:val="clear" w:color="auto" w:fill="auto"/>
            <w:vAlign w:val="center"/>
          </w:tcPr>
          <w:p w14:paraId="09503CD4" w14:textId="77777777" w:rsidR="00CB6601" w:rsidRPr="00A4224F" w:rsidRDefault="00CB6601" w:rsidP="00E75731">
            <w:pPr>
              <w:suppressAutoHyphens/>
              <w:spacing w:before="60" w:after="60"/>
              <w:ind w:firstLine="0"/>
              <w:jc w:val="left"/>
              <w:rPr>
                <w:color w:val="000000"/>
                <w:szCs w:val="28"/>
              </w:rPr>
            </w:pPr>
            <w:r w:rsidRPr="00A4224F">
              <w:rPr>
                <w:color w:val="000000"/>
                <w:szCs w:val="28"/>
              </w:rPr>
              <w:lastRenderedPageBreak/>
              <w:t>HOẠT ĐỘNG THỰC HÀNH VÀ TRẢI NGHIỆM</w:t>
            </w:r>
          </w:p>
        </w:tc>
      </w:tr>
      <w:tr w:rsidR="00CB6601" w:rsidRPr="00A4224F" w14:paraId="070AA039" w14:textId="77777777" w:rsidTr="00741287">
        <w:trPr>
          <w:jc w:val="center"/>
        </w:trPr>
        <w:tc>
          <w:tcPr>
            <w:tcW w:w="5000" w:type="pct"/>
            <w:gridSpan w:val="3"/>
            <w:shd w:val="clear" w:color="auto" w:fill="auto"/>
          </w:tcPr>
          <w:p w14:paraId="6203E2BB" w14:textId="77777777" w:rsidR="00CB6601" w:rsidRPr="00A4224F" w:rsidRDefault="00CB6601" w:rsidP="00E75731">
            <w:pPr>
              <w:spacing w:before="60" w:after="60"/>
              <w:ind w:firstLine="0"/>
              <w:rPr>
                <w:color w:val="000000"/>
                <w:szCs w:val="28"/>
              </w:rPr>
            </w:pPr>
            <w:r w:rsidRPr="00A4224F">
              <w:rPr>
                <w:color w:val="000000"/>
                <w:szCs w:val="28"/>
              </w:rPr>
              <w:t>Nhà trường tổ chức cho học sinh một số hoạt động sau và có thể bổ sung các hoạt động khác tuỳ vào điều kiện cụ thể.</w:t>
            </w:r>
          </w:p>
          <w:p w14:paraId="4A1E12E0" w14:textId="77777777" w:rsidR="00CB6601" w:rsidRPr="00A4224F" w:rsidRDefault="00CB6601" w:rsidP="00E75731">
            <w:pPr>
              <w:suppressAutoHyphens/>
              <w:spacing w:before="60" w:after="60"/>
              <w:ind w:firstLine="0"/>
              <w:rPr>
                <w:color w:val="000000"/>
                <w:szCs w:val="28"/>
                <w:lang w:val="da-DK"/>
              </w:rPr>
            </w:pPr>
            <w:r w:rsidRPr="00A4224F">
              <w:rPr>
                <w:i/>
                <w:color w:val="000000"/>
                <w:szCs w:val="28"/>
                <w:lang w:val="da-DK"/>
              </w:rPr>
              <w:t xml:space="preserve">Hoạt động 1: </w:t>
            </w:r>
            <w:r w:rsidRPr="00A4224F">
              <w:rPr>
                <w:color w:val="000000"/>
                <w:szCs w:val="28"/>
                <w:lang w:val="da-DK"/>
              </w:rPr>
              <w:t>Thực hành ứng dụng các kiến thức toán học vào thực tiễn và các chủ đề liên môn, chẳng hạn:</w:t>
            </w:r>
          </w:p>
          <w:p w14:paraId="7EC6E746" w14:textId="77777777" w:rsidR="00CB6601" w:rsidRPr="00A4224F" w:rsidRDefault="007F5D04" w:rsidP="00E75731">
            <w:pPr>
              <w:suppressAutoHyphens/>
              <w:spacing w:before="60" w:after="60"/>
              <w:ind w:firstLine="0"/>
              <w:rPr>
                <w:rFonts w:eastAsia="Batang"/>
                <w:color w:val="000000"/>
                <w:szCs w:val="28"/>
                <w:lang w:val="da-DK"/>
              </w:rPr>
            </w:pPr>
            <w:r w:rsidRPr="00A4224F">
              <w:rPr>
                <w:color w:val="000000"/>
                <w:szCs w:val="28"/>
                <w:lang w:val="da-DK"/>
              </w:rPr>
              <w:t xml:space="preserve">Thực hành tổng hợp các hoạt động liên quan đến tính toán, đo lường, ước lượng và </w:t>
            </w:r>
            <w:r w:rsidRPr="00A4224F">
              <w:rPr>
                <w:rFonts w:eastAsia="Batang"/>
                <w:color w:val="000000"/>
                <w:szCs w:val="28"/>
                <w:lang w:val="da-DK"/>
              </w:rPr>
              <w:t xml:space="preserve">vận dụng các kiến thức hình học không gian vào đồ hoạ, vẽ </w:t>
            </w:r>
            <w:r w:rsidR="00B43303" w:rsidRPr="00A4224F">
              <w:rPr>
                <w:rFonts w:eastAsia="Batang"/>
                <w:color w:val="000000"/>
                <w:szCs w:val="28"/>
                <w:lang w:val="da-DK"/>
              </w:rPr>
              <w:t>kĩ</w:t>
            </w:r>
            <w:r w:rsidRPr="00A4224F">
              <w:rPr>
                <w:rFonts w:eastAsia="Batang"/>
                <w:color w:val="000000"/>
                <w:szCs w:val="28"/>
                <w:lang w:val="da-DK"/>
              </w:rPr>
              <w:t xml:space="preserve"> thuật</w:t>
            </w:r>
            <w:r w:rsidRPr="00A4224F">
              <w:rPr>
                <w:color w:val="000000"/>
                <w:szCs w:val="28"/>
                <w:lang w:val="da-DK"/>
              </w:rPr>
              <w:t xml:space="preserve">, </w:t>
            </w:r>
            <w:r w:rsidR="00CB6601" w:rsidRPr="00A4224F">
              <w:rPr>
                <w:color w:val="000000"/>
                <w:szCs w:val="28"/>
                <w:lang w:val="da-DK"/>
              </w:rPr>
              <w:t xml:space="preserve">như: </w:t>
            </w:r>
            <w:r w:rsidR="00190263" w:rsidRPr="00A4224F">
              <w:rPr>
                <w:color w:val="000000"/>
                <w:szCs w:val="28"/>
                <w:lang w:val="da-DK"/>
              </w:rPr>
              <w:t>v</w:t>
            </w:r>
            <w:r w:rsidR="00CB6601" w:rsidRPr="00A4224F">
              <w:rPr>
                <w:color w:val="000000"/>
                <w:szCs w:val="28"/>
                <w:lang w:val="da-DK"/>
              </w:rPr>
              <w:t xml:space="preserve">ận dụng kiến thức về hàm số lượng giác vào tìm hiểu hệ thống hướng dẫn cất cánh và hạ cánh của máy bay, tìm hiểu hệ thống xác định phần tử bắn của pháo binh, tên lửa; </w:t>
            </w:r>
            <w:r w:rsidR="00190263" w:rsidRPr="00A4224F">
              <w:rPr>
                <w:color w:val="000000"/>
                <w:szCs w:val="28"/>
                <w:lang w:val="da-DK"/>
              </w:rPr>
              <w:t>v</w:t>
            </w:r>
            <w:r w:rsidR="00CB6601" w:rsidRPr="00A4224F">
              <w:rPr>
                <w:color w:val="000000"/>
                <w:szCs w:val="28"/>
                <w:lang w:val="da-DK"/>
              </w:rPr>
              <w:t xml:space="preserve">ận dụng kiến thức về xác suất thống kê để giải thích các quy luật di truyền học; </w:t>
            </w:r>
            <w:r w:rsidR="00190263" w:rsidRPr="00A4224F">
              <w:rPr>
                <w:rFonts w:eastAsia="Batang"/>
                <w:color w:val="000000"/>
                <w:szCs w:val="28"/>
                <w:lang w:val="da-DK"/>
              </w:rPr>
              <w:t>v</w:t>
            </w:r>
            <w:r w:rsidR="00CB6601" w:rsidRPr="00A4224F">
              <w:rPr>
                <w:rFonts w:eastAsia="Batang"/>
                <w:color w:val="000000"/>
                <w:szCs w:val="28"/>
                <w:lang w:val="da-DK"/>
              </w:rPr>
              <w:t xml:space="preserve">ận dụng các kiến thức hình học không gian vào đồ hoạ, vẽ </w:t>
            </w:r>
            <w:r w:rsidR="00B43303" w:rsidRPr="00A4224F">
              <w:rPr>
                <w:rFonts w:eastAsia="Batang"/>
                <w:color w:val="000000"/>
                <w:szCs w:val="28"/>
                <w:lang w:val="da-DK"/>
              </w:rPr>
              <w:t>kĩ</w:t>
            </w:r>
            <w:r w:rsidR="00CB6601" w:rsidRPr="00A4224F">
              <w:rPr>
                <w:rFonts w:eastAsia="Batang"/>
                <w:color w:val="000000"/>
                <w:szCs w:val="28"/>
                <w:lang w:val="da-DK"/>
              </w:rPr>
              <w:t xml:space="preserve"> thuật và thiết kế trong công nghệ.</w:t>
            </w:r>
          </w:p>
          <w:p w14:paraId="2FA368B5" w14:textId="77777777" w:rsidR="00CB6601" w:rsidRPr="00A4224F" w:rsidRDefault="00CB6601" w:rsidP="00E75731">
            <w:pPr>
              <w:suppressAutoHyphens/>
              <w:spacing w:before="60" w:after="60"/>
              <w:ind w:firstLine="0"/>
              <w:rPr>
                <w:rFonts w:eastAsia="Batang"/>
                <w:color w:val="000000"/>
                <w:szCs w:val="28"/>
                <w:lang w:val="da-DK"/>
              </w:rPr>
            </w:pPr>
            <w:r w:rsidRPr="00A4224F">
              <w:rPr>
                <w:i/>
                <w:color w:val="000000"/>
                <w:szCs w:val="28"/>
                <w:lang w:val="da-DK"/>
              </w:rPr>
              <w:t xml:space="preserve">Hoạt động 2: </w:t>
            </w:r>
            <w:r w:rsidRPr="00A4224F">
              <w:rPr>
                <w:color w:val="000000"/>
                <w:szCs w:val="28"/>
                <w:lang w:val="da-DK"/>
              </w:rPr>
              <w:t xml:space="preserve">Thực hành ứng dụng các kiến thức toán học vào lĩnh vực Giáo dục dân số, chẳng hạn: </w:t>
            </w:r>
            <w:r w:rsidR="00190263" w:rsidRPr="00A4224F">
              <w:rPr>
                <w:color w:val="000000"/>
                <w:szCs w:val="28"/>
                <w:lang w:val="da-DK"/>
              </w:rPr>
              <w:t>v</w:t>
            </w:r>
            <w:r w:rsidRPr="00A4224F">
              <w:rPr>
                <w:rFonts w:eastAsia="Batang"/>
                <w:color w:val="000000"/>
                <w:szCs w:val="28"/>
                <w:lang w:val="da-DK"/>
              </w:rPr>
              <w:t xml:space="preserve">ận dụng cấp số cộng, cấp số nhân để giải thích quy luật tăng trưởng dân số; </w:t>
            </w:r>
            <w:r w:rsidR="00190263" w:rsidRPr="00A4224F">
              <w:rPr>
                <w:rFonts w:eastAsia="Batang"/>
                <w:color w:val="000000"/>
                <w:szCs w:val="28"/>
                <w:lang w:val="da-DK"/>
              </w:rPr>
              <w:t>v</w:t>
            </w:r>
            <w:r w:rsidRPr="00A4224F">
              <w:rPr>
                <w:rFonts w:eastAsia="Batang"/>
                <w:color w:val="000000"/>
                <w:szCs w:val="28"/>
                <w:lang w:val="da-DK"/>
              </w:rPr>
              <w:t>ận dụng hàm số mũ, hàm số lôgarit để giải thích ảnh hưởng của sự tăng trưởng dân số tới tiến bộ kinh tế</w:t>
            </w:r>
            <w:r w:rsidR="00C826F2" w:rsidRPr="00A4224F">
              <w:rPr>
                <w:rFonts w:eastAsia="Batang"/>
                <w:color w:val="000000"/>
                <w:szCs w:val="28"/>
                <w:lang w:val="da-DK"/>
              </w:rPr>
              <w:t xml:space="preserve"> </w:t>
            </w:r>
            <w:r w:rsidR="00190263" w:rsidRPr="00A4224F">
              <w:rPr>
                <w:rFonts w:eastAsia="Batang"/>
                <w:color w:val="000000"/>
                <w:szCs w:val="28"/>
                <w:lang w:val="da-DK"/>
              </w:rPr>
              <w:t>–</w:t>
            </w:r>
            <w:r w:rsidR="00C826F2" w:rsidRPr="00A4224F">
              <w:rPr>
                <w:rFonts w:eastAsia="Batang"/>
                <w:color w:val="000000"/>
                <w:szCs w:val="28"/>
                <w:lang w:val="da-DK"/>
              </w:rPr>
              <w:t xml:space="preserve"> </w:t>
            </w:r>
            <w:r w:rsidRPr="00A4224F">
              <w:rPr>
                <w:rFonts w:eastAsia="Batang"/>
                <w:color w:val="000000"/>
                <w:szCs w:val="28"/>
                <w:lang w:val="da-DK"/>
              </w:rPr>
              <w:t>xã hội, giải thích mối liên hệ giữa sự tăng trưởng dân số với môi trường sinh thái</w:t>
            </w:r>
            <w:r w:rsidR="00C826F2" w:rsidRPr="00A4224F">
              <w:rPr>
                <w:rFonts w:eastAsia="Batang"/>
                <w:color w:val="000000"/>
                <w:szCs w:val="28"/>
                <w:lang w:val="da-DK"/>
              </w:rPr>
              <w:t>,</w:t>
            </w:r>
            <w:r w:rsidRPr="00A4224F">
              <w:rPr>
                <w:rFonts w:eastAsia="Batang"/>
                <w:color w:val="000000"/>
                <w:szCs w:val="28"/>
                <w:lang w:val="da-DK"/>
              </w:rPr>
              <w:t>...</w:t>
            </w:r>
          </w:p>
          <w:p w14:paraId="2AF4C065" w14:textId="77777777" w:rsidR="00DB0020" w:rsidRPr="00A4224F" w:rsidRDefault="00DB0020" w:rsidP="00E75731">
            <w:pPr>
              <w:suppressAutoHyphens/>
              <w:spacing w:before="60" w:after="60"/>
              <w:ind w:firstLine="0"/>
              <w:rPr>
                <w:color w:val="000000"/>
                <w:szCs w:val="28"/>
              </w:rPr>
            </w:pPr>
            <w:r w:rsidRPr="00A4224F">
              <w:rPr>
                <w:rFonts w:eastAsia="Batang"/>
                <w:i/>
                <w:color w:val="000000"/>
                <w:szCs w:val="28"/>
                <w:lang w:val="da-DK"/>
              </w:rPr>
              <w:t xml:space="preserve">Hoạt động 3: </w:t>
            </w:r>
            <w:r w:rsidRPr="00A4224F">
              <w:rPr>
                <w:color w:val="000000"/>
                <w:szCs w:val="28"/>
              </w:rPr>
              <w:t>Tìm hiểu một số kiến thức về tài chính, như:</w:t>
            </w:r>
          </w:p>
          <w:p w14:paraId="0A85B7F7" w14:textId="77777777" w:rsidR="001166E0" w:rsidRPr="00A4224F" w:rsidRDefault="001166E0" w:rsidP="00E75731">
            <w:pPr>
              <w:suppressAutoHyphens/>
              <w:spacing w:before="60" w:after="60"/>
              <w:ind w:firstLine="0"/>
              <w:rPr>
                <w:color w:val="000000"/>
                <w:szCs w:val="28"/>
              </w:rPr>
            </w:pPr>
            <w:r w:rsidRPr="00A4224F">
              <w:rPr>
                <w:color w:val="000000"/>
                <w:szCs w:val="28"/>
                <w:lang w:val="da-DK"/>
              </w:rPr>
              <w:t xml:space="preserve">– </w:t>
            </w:r>
            <w:r w:rsidRPr="00A4224F">
              <w:rPr>
                <w:color w:val="000000"/>
                <w:szCs w:val="28"/>
              </w:rPr>
              <w:t>Thực hành lên kế hoạch và quả</w:t>
            </w:r>
            <w:r w:rsidR="00C826F2" w:rsidRPr="00A4224F">
              <w:rPr>
                <w:color w:val="000000"/>
                <w:szCs w:val="28"/>
              </w:rPr>
              <w:t>n lí</w:t>
            </w:r>
            <w:r w:rsidRPr="00A4224F">
              <w:rPr>
                <w:color w:val="000000"/>
                <w:szCs w:val="28"/>
              </w:rPr>
              <w:t xml:space="preserve"> thu nhập và tích l</w:t>
            </w:r>
            <w:r w:rsidR="00B90A13" w:rsidRPr="00A4224F">
              <w:rPr>
                <w:color w:val="000000"/>
                <w:szCs w:val="28"/>
              </w:rPr>
              <w:t>uỹ</w:t>
            </w:r>
            <w:r w:rsidRPr="00A4224F">
              <w:rPr>
                <w:color w:val="000000"/>
                <w:szCs w:val="28"/>
              </w:rPr>
              <w:t xml:space="preserve"> của cải trong khoảng thời gian ngắn hạn và trung hạn</w:t>
            </w:r>
            <w:r w:rsidRPr="00A4224F">
              <w:rPr>
                <w:rFonts w:eastAsia="Times New Roman"/>
                <w:color w:val="000000"/>
                <w:szCs w:val="28"/>
              </w:rPr>
              <w:t xml:space="preserve">. </w:t>
            </w:r>
          </w:p>
          <w:p w14:paraId="46EF26F8" w14:textId="77777777" w:rsidR="00DB0020" w:rsidRPr="00A4224F" w:rsidRDefault="001166E0" w:rsidP="00E75731">
            <w:pPr>
              <w:suppressAutoHyphens/>
              <w:spacing w:before="60" w:after="60"/>
              <w:ind w:firstLine="0"/>
              <w:rPr>
                <w:color w:val="000000"/>
                <w:szCs w:val="28"/>
              </w:rPr>
            </w:pPr>
            <w:r w:rsidRPr="00A4224F">
              <w:rPr>
                <w:color w:val="000000"/>
                <w:szCs w:val="28"/>
              </w:rPr>
              <w:t>– Xác định được các phương thức để bảo vệ bản thân khỏi rủi ro.</w:t>
            </w:r>
          </w:p>
          <w:p w14:paraId="5FB6C053" w14:textId="77777777" w:rsidR="00CB6601" w:rsidRPr="00A4224F" w:rsidRDefault="00CB6601" w:rsidP="00E75731">
            <w:pPr>
              <w:suppressAutoHyphens/>
              <w:spacing w:before="60" w:after="60"/>
              <w:ind w:firstLine="0"/>
              <w:rPr>
                <w:rFonts w:eastAsia="Batang"/>
                <w:color w:val="000000"/>
                <w:szCs w:val="28"/>
                <w:lang w:val="da-DK"/>
              </w:rPr>
            </w:pPr>
            <w:r w:rsidRPr="00A4224F">
              <w:rPr>
                <w:rFonts w:eastAsia="Batang"/>
                <w:i/>
                <w:color w:val="000000"/>
                <w:szCs w:val="28"/>
                <w:lang w:val="da-DK"/>
              </w:rPr>
              <w:t>Hoạt độ</w:t>
            </w:r>
            <w:r w:rsidR="00DB0020" w:rsidRPr="00A4224F">
              <w:rPr>
                <w:rFonts w:eastAsia="Batang"/>
                <w:i/>
                <w:color w:val="000000"/>
                <w:szCs w:val="28"/>
                <w:lang w:val="da-DK"/>
              </w:rPr>
              <w:t>ng 4</w:t>
            </w:r>
            <w:r w:rsidRPr="00A4224F">
              <w:rPr>
                <w:rFonts w:eastAsia="Batang"/>
                <w:i/>
                <w:color w:val="000000"/>
                <w:szCs w:val="28"/>
                <w:lang w:val="da-DK"/>
              </w:rPr>
              <w:t xml:space="preserve">: </w:t>
            </w:r>
            <w:r w:rsidRPr="00A4224F">
              <w:rPr>
                <w:rFonts w:eastAsia="Batang"/>
                <w:color w:val="000000"/>
                <w:szCs w:val="28"/>
                <w:lang w:val="vi-VN"/>
              </w:rPr>
              <w:t xml:space="preserve">Tổ chức </w:t>
            </w:r>
            <w:r w:rsidRPr="00A4224F">
              <w:rPr>
                <w:rFonts w:eastAsia="Batang"/>
                <w:color w:val="000000"/>
                <w:szCs w:val="28"/>
                <w:lang w:val="da-DK"/>
              </w:rPr>
              <w:t xml:space="preserve">các hoạt động ngoài giờ chính khoá: </w:t>
            </w:r>
            <w:r w:rsidRPr="00A4224F">
              <w:rPr>
                <w:rFonts w:eastAsia="Batang"/>
                <w:color w:val="000000"/>
                <w:szCs w:val="28"/>
                <w:lang w:val="vi-VN"/>
              </w:rPr>
              <w:t xml:space="preserve">câu lạc bộ toán học; </w:t>
            </w:r>
            <w:r w:rsidRPr="00A4224F">
              <w:rPr>
                <w:color w:val="000000"/>
                <w:szCs w:val="28"/>
                <w:lang w:val="vi-VN"/>
              </w:rPr>
              <w:t>cuộc thi về</w:t>
            </w:r>
            <w:r w:rsidRPr="00A4224F">
              <w:rPr>
                <w:color w:val="000000"/>
                <w:szCs w:val="28"/>
                <w:lang w:val="da-DK"/>
              </w:rPr>
              <w:t xml:space="preserve"> T</w:t>
            </w:r>
            <w:r w:rsidRPr="00A4224F">
              <w:rPr>
                <w:color w:val="000000"/>
                <w:szCs w:val="28"/>
                <w:lang w:val="vi-VN"/>
              </w:rPr>
              <w:t>oán</w:t>
            </w:r>
            <w:r w:rsidRPr="00A4224F">
              <w:rPr>
                <w:color w:val="000000"/>
                <w:szCs w:val="28"/>
                <w:lang w:val="da-DK"/>
              </w:rPr>
              <w:t xml:space="preserve">, dự án học tập, </w:t>
            </w:r>
            <w:r w:rsidRPr="00A4224F">
              <w:rPr>
                <w:rFonts w:eastAsia="Batang"/>
                <w:color w:val="000000"/>
                <w:szCs w:val="28"/>
                <w:lang w:val="da-DK"/>
              </w:rPr>
              <w:t xml:space="preserve">ra báo tường (hoặc nội san) về Toán, như: </w:t>
            </w:r>
            <w:r w:rsidR="00211BCE" w:rsidRPr="00A4224F">
              <w:rPr>
                <w:rFonts w:eastAsia="Batang"/>
                <w:color w:val="000000"/>
                <w:szCs w:val="28"/>
                <w:lang w:val="da-DK"/>
              </w:rPr>
              <w:t>c</w:t>
            </w:r>
            <w:r w:rsidRPr="00A4224F">
              <w:rPr>
                <w:rFonts w:eastAsia="Batang"/>
                <w:color w:val="000000"/>
                <w:szCs w:val="28"/>
                <w:lang w:val="da-DK"/>
              </w:rPr>
              <w:t>âu lạc bộ về ứng dụng toán học trong khoa học máy tính và công nghệ thông tin,...</w:t>
            </w:r>
          </w:p>
          <w:p w14:paraId="00FD0DE4" w14:textId="77777777" w:rsidR="00CB6601" w:rsidRPr="00A4224F" w:rsidRDefault="00CB6601" w:rsidP="00E75731">
            <w:pPr>
              <w:suppressAutoHyphens/>
              <w:spacing w:before="60" w:after="60"/>
              <w:ind w:firstLine="0"/>
              <w:rPr>
                <w:rFonts w:eastAsia="Batang"/>
                <w:color w:val="000000"/>
                <w:szCs w:val="28"/>
                <w:lang w:val="da-DK"/>
              </w:rPr>
            </w:pPr>
            <w:r w:rsidRPr="00A4224F">
              <w:rPr>
                <w:i/>
                <w:color w:val="000000"/>
                <w:szCs w:val="28"/>
                <w:lang w:val="da-DK"/>
              </w:rPr>
              <w:t>Hoạt độ</w:t>
            </w:r>
            <w:r w:rsidR="00DB0020" w:rsidRPr="00A4224F">
              <w:rPr>
                <w:i/>
                <w:color w:val="000000"/>
                <w:szCs w:val="28"/>
                <w:lang w:val="da-DK"/>
              </w:rPr>
              <w:t>ng 5</w:t>
            </w:r>
            <w:r w:rsidRPr="00A4224F">
              <w:rPr>
                <w:i/>
                <w:color w:val="000000"/>
                <w:szCs w:val="28"/>
                <w:lang w:val="da-DK"/>
              </w:rPr>
              <w:t xml:space="preserve"> (nếu nhà trường có điều kiện thực hiện):</w:t>
            </w:r>
            <w:r w:rsidRPr="00A4224F">
              <w:rPr>
                <w:color w:val="000000"/>
                <w:szCs w:val="28"/>
                <w:lang w:val="da-DK"/>
              </w:rPr>
              <w:t xml:space="preserve"> Tổ chức giao lưu học sinh giỏi </w:t>
            </w:r>
            <w:r w:rsidR="00C826F2" w:rsidRPr="00A4224F">
              <w:rPr>
                <w:color w:val="000000"/>
                <w:szCs w:val="28"/>
                <w:lang w:val="da-DK"/>
              </w:rPr>
              <w:t xml:space="preserve">Toán </w:t>
            </w:r>
            <w:r w:rsidRPr="00A4224F">
              <w:rPr>
                <w:color w:val="000000"/>
                <w:szCs w:val="28"/>
                <w:lang w:val="da-DK"/>
              </w:rPr>
              <w:t xml:space="preserve">trong trường và trường bạn, giao lưu với các chuyên gia </w:t>
            </w:r>
            <w:r w:rsidRPr="00A4224F">
              <w:rPr>
                <w:rFonts w:eastAsia="Batang"/>
                <w:color w:val="000000"/>
                <w:szCs w:val="28"/>
                <w:lang w:val="da-DK"/>
              </w:rPr>
              <w:t>nhằm hiểu rõ hơn về vai trò của Toán học trong thực tiễn và trong các ngành nghề</w:t>
            </w:r>
            <w:r w:rsidRPr="00A4224F">
              <w:rPr>
                <w:color w:val="000000"/>
                <w:szCs w:val="28"/>
                <w:lang w:val="da-DK"/>
              </w:rPr>
              <w:t>.</w:t>
            </w:r>
          </w:p>
        </w:tc>
      </w:tr>
    </w:tbl>
    <w:p w14:paraId="3DB16D9F" w14:textId="77777777" w:rsidR="00EF6C46" w:rsidRPr="00A4224F" w:rsidRDefault="00EF6C46" w:rsidP="006946D9">
      <w:pPr>
        <w:suppressAutoHyphens/>
        <w:spacing w:before="120" w:after="120"/>
        <w:ind w:firstLine="0"/>
        <w:jc w:val="center"/>
        <w:rPr>
          <w:rFonts w:eastAsia="Times New Roman"/>
          <w:color w:val="000000"/>
          <w:szCs w:val="28"/>
          <w:lang w:val="da-DK"/>
        </w:rPr>
      </w:pPr>
    </w:p>
    <w:p w14:paraId="5AC7339B" w14:textId="77777777" w:rsidR="00EF6C46" w:rsidRPr="00A4224F" w:rsidRDefault="00EF6C46" w:rsidP="006946D9">
      <w:pPr>
        <w:suppressAutoHyphens/>
        <w:spacing w:before="120" w:after="120"/>
        <w:ind w:firstLine="0"/>
        <w:jc w:val="center"/>
        <w:rPr>
          <w:rFonts w:eastAsia="Times New Roman"/>
          <w:color w:val="000000"/>
          <w:szCs w:val="28"/>
          <w:lang w:val="da-DK"/>
        </w:rPr>
      </w:pPr>
    </w:p>
    <w:p w14:paraId="2713A45E" w14:textId="77777777" w:rsidR="00EF6C46" w:rsidRPr="00A4224F" w:rsidRDefault="00EF6C46" w:rsidP="006946D9">
      <w:pPr>
        <w:suppressAutoHyphens/>
        <w:spacing w:before="120" w:after="120"/>
        <w:ind w:firstLine="0"/>
        <w:jc w:val="center"/>
        <w:rPr>
          <w:rFonts w:eastAsia="Times New Roman"/>
          <w:color w:val="000000"/>
          <w:szCs w:val="28"/>
          <w:lang w:val="da-DK"/>
        </w:rPr>
      </w:pPr>
    </w:p>
    <w:p w14:paraId="37956292" w14:textId="77777777" w:rsidR="00331725" w:rsidRPr="00A4224F" w:rsidRDefault="00331725" w:rsidP="006946D9">
      <w:pPr>
        <w:suppressAutoHyphens/>
        <w:spacing w:before="120" w:after="120"/>
        <w:ind w:firstLine="0"/>
        <w:jc w:val="center"/>
        <w:rPr>
          <w:rFonts w:eastAsia="Times New Roman"/>
          <w:color w:val="000000"/>
          <w:szCs w:val="28"/>
          <w:lang w:val="da-DK"/>
        </w:rPr>
      </w:pPr>
      <w:r w:rsidRPr="00A4224F">
        <w:rPr>
          <w:rFonts w:eastAsia="Times New Roman"/>
          <w:color w:val="000000"/>
          <w:szCs w:val="28"/>
          <w:lang w:val="da-DK"/>
        </w:rPr>
        <w:lastRenderedPageBreak/>
        <w:t>NỘI DUNG CHUYÊN ĐỀ LỚP 11:</w:t>
      </w:r>
    </w:p>
    <w:p w14:paraId="78F34C42" w14:textId="77777777" w:rsidR="00331725" w:rsidRPr="00A4224F" w:rsidRDefault="00331725" w:rsidP="006946D9">
      <w:pPr>
        <w:suppressAutoHyphens/>
        <w:spacing w:before="120" w:after="120"/>
        <w:ind w:firstLine="0"/>
        <w:jc w:val="center"/>
        <w:rPr>
          <w:rFonts w:eastAsia="Times New Roman"/>
          <w:color w:val="000000"/>
          <w:szCs w:val="28"/>
          <w:lang w:val="da-DK"/>
        </w:rPr>
      </w:pPr>
      <w:r w:rsidRPr="00A4224F">
        <w:rPr>
          <w:rFonts w:eastAsia="Times New Roman"/>
          <w:color w:val="000000"/>
          <w:szCs w:val="28"/>
          <w:lang w:val="da-DK"/>
        </w:rPr>
        <w:t>ỨNG D</w:t>
      </w:r>
      <w:r w:rsidR="00E41212" w:rsidRPr="00A4224F">
        <w:rPr>
          <w:rFonts w:eastAsia="Times New Roman"/>
          <w:color w:val="000000"/>
          <w:szCs w:val="28"/>
          <w:lang w:val="da-DK"/>
        </w:rPr>
        <w:t xml:space="preserve">ỤNG TOÁN HỌC VÀO GIẢI QUYẾT </w:t>
      </w:r>
      <w:r w:rsidRPr="00A4224F">
        <w:rPr>
          <w:rFonts w:eastAsia="Times New Roman"/>
          <w:color w:val="000000"/>
          <w:szCs w:val="28"/>
          <w:lang w:val="da-DK"/>
        </w:rPr>
        <w:t>VẤ</w:t>
      </w:r>
      <w:r w:rsidR="00E41212" w:rsidRPr="00A4224F">
        <w:rPr>
          <w:rFonts w:eastAsia="Times New Roman"/>
          <w:color w:val="000000"/>
          <w:szCs w:val="28"/>
          <w:lang w:val="da-DK"/>
        </w:rPr>
        <w:t>N ĐỀ THỰC TIỄN,</w:t>
      </w:r>
      <w:r w:rsidR="006946D9" w:rsidRPr="00A4224F">
        <w:rPr>
          <w:rFonts w:eastAsia="Times New Roman"/>
          <w:color w:val="000000"/>
          <w:szCs w:val="28"/>
          <w:lang w:val="da-DK"/>
        </w:rPr>
        <w:t xml:space="preserve"> </w:t>
      </w:r>
      <w:r w:rsidR="006946D9" w:rsidRPr="00A4224F">
        <w:rPr>
          <w:rFonts w:eastAsia="Times New Roman"/>
          <w:color w:val="000000"/>
          <w:szCs w:val="28"/>
          <w:lang w:val="da-DK"/>
        </w:rPr>
        <w:br/>
      </w:r>
      <w:r w:rsidR="00E41212" w:rsidRPr="00A4224F">
        <w:rPr>
          <w:rFonts w:eastAsia="Times New Roman"/>
          <w:color w:val="000000"/>
          <w:szCs w:val="28"/>
          <w:lang w:val="da-DK"/>
        </w:rPr>
        <w:t xml:space="preserve">ĐẶC BIỆT LÀ MỘT SỐ </w:t>
      </w:r>
      <w:r w:rsidRPr="00A4224F">
        <w:rPr>
          <w:rFonts w:eastAsia="Times New Roman"/>
          <w:color w:val="000000"/>
          <w:szCs w:val="28"/>
          <w:lang w:val="da-DK"/>
        </w:rPr>
        <w:t xml:space="preserve">VẤN </w:t>
      </w:r>
      <w:r w:rsidR="00C826F2" w:rsidRPr="00A4224F">
        <w:rPr>
          <w:rFonts w:eastAsia="Times New Roman"/>
          <w:color w:val="000000"/>
          <w:szCs w:val="28"/>
          <w:lang w:val="da-DK"/>
        </w:rPr>
        <w:t>ĐỀ LIÊN QUAN ĐẾN ĐỒ HỌA VÀ VẼ KĨ</w:t>
      </w:r>
      <w:r w:rsidRPr="00A4224F">
        <w:rPr>
          <w:rFonts w:eastAsia="Times New Roman"/>
          <w:color w:val="000000"/>
          <w:szCs w:val="28"/>
          <w:lang w:val="da-DK"/>
        </w:rPr>
        <w:t xml:space="preserve"> THUẬT</w:t>
      </w:r>
    </w:p>
    <w:p w14:paraId="28C17C49" w14:textId="77777777" w:rsidR="00331725" w:rsidRPr="00A4224F" w:rsidRDefault="00331725" w:rsidP="00DE1DC0">
      <w:pPr>
        <w:suppressAutoHyphens/>
        <w:spacing w:before="120" w:after="120"/>
        <w:ind w:firstLine="567"/>
        <w:jc w:val="left"/>
        <w:rPr>
          <w:rFonts w:eastAsia="Times New Roman"/>
          <w:color w:val="000000"/>
          <w:szCs w:val="28"/>
          <w:lang w:val="da-DK"/>
        </w:rPr>
      </w:pPr>
      <w:r w:rsidRPr="00A4224F">
        <w:rPr>
          <w:rFonts w:eastAsia="Times New Roman"/>
          <w:color w:val="000000"/>
          <w:szCs w:val="28"/>
          <w:lang w:val="da-DK"/>
        </w:rPr>
        <w:t xml:space="preserve">Chuyên đề </w:t>
      </w:r>
      <w:r w:rsidR="002A5192" w:rsidRPr="00A4224F">
        <w:rPr>
          <w:rFonts w:eastAsia="Times New Roman"/>
          <w:color w:val="000000"/>
          <w:szCs w:val="28"/>
          <w:lang w:val="da-DK"/>
        </w:rPr>
        <w:t>11.1:</w:t>
      </w:r>
      <w:r w:rsidRPr="00A4224F">
        <w:rPr>
          <w:rFonts w:eastAsia="Times New Roman"/>
          <w:color w:val="000000"/>
          <w:szCs w:val="28"/>
          <w:lang w:val="da-DK"/>
        </w:rPr>
        <w:t xml:space="preserve"> </w:t>
      </w:r>
      <w:r w:rsidRPr="00A4224F">
        <w:rPr>
          <w:rFonts w:eastAsia="Times New Roman"/>
          <w:iCs/>
          <w:color w:val="000000"/>
          <w:szCs w:val="28"/>
          <w:lang w:val="da-DK"/>
        </w:rPr>
        <w:t>Phép biến hình phẳng</w:t>
      </w:r>
      <w:r w:rsidR="00C826F2" w:rsidRPr="00A4224F">
        <w:rPr>
          <w:rFonts w:eastAsia="Times New Roman"/>
          <w:iCs/>
          <w:color w:val="000000"/>
          <w:szCs w:val="28"/>
          <w:lang w:val="da-DK"/>
        </w:rPr>
        <w:t>.</w:t>
      </w:r>
      <w:r w:rsidRPr="00A4224F">
        <w:rPr>
          <w:rFonts w:eastAsia="Times New Roman"/>
          <w:iCs/>
          <w:color w:val="000000"/>
          <w:szCs w:val="28"/>
          <w:lang w:val="da-DK"/>
        </w:rPr>
        <w:t xml:space="preserve"> </w:t>
      </w:r>
    </w:p>
    <w:p w14:paraId="21C9BD2F" w14:textId="77777777" w:rsidR="00331725" w:rsidRPr="00A4224F" w:rsidRDefault="00331725" w:rsidP="00DE1DC0">
      <w:pPr>
        <w:suppressAutoHyphens/>
        <w:spacing w:before="120" w:after="120"/>
        <w:ind w:firstLine="567"/>
        <w:jc w:val="left"/>
        <w:rPr>
          <w:rFonts w:eastAsia="Times New Roman"/>
          <w:color w:val="000000"/>
          <w:szCs w:val="28"/>
          <w:lang w:val="da-DK"/>
        </w:rPr>
      </w:pPr>
      <w:r w:rsidRPr="00A4224F">
        <w:rPr>
          <w:rFonts w:eastAsia="Times New Roman"/>
          <w:color w:val="000000"/>
          <w:szCs w:val="28"/>
          <w:lang w:val="da-DK"/>
        </w:rPr>
        <w:t xml:space="preserve">Chuyên đề </w:t>
      </w:r>
      <w:r w:rsidR="002A5192" w:rsidRPr="00A4224F">
        <w:rPr>
          <w:rFonts w:eastAsia="Times New Roman"/>
          <w:color w:val="000000"/>
          <w:szCs w:val="28"/>
          <w:lang w:val="da-DK"/>
        </w:rPr>
        <w:t>11.2:</w:t>
      </w:r>
      <w:r w:rsidR="00374439" w:rsidRPr="00A4224F">
        <w:rPr>
          <w:rFonts w:eastAsia="Times New Roman"/>
          <w:color w:val="000000"/>
          <w:szCs w:val="28"/>
          <w:lang w:val="da-DK"/>
        </w:rPr>
        <w:t xml:space="preserve"> Một số yếu tố</w:t>
      </w:r>
      <w:r w:rsidR="00C826F2" w:rsidRPr="00A4224F">
        <w:rPr>
          <w:rFonts w:eastAsia="Times New Roman"/>
          <w:color w:val="000000"/>
          <w:szCs w:val="28"/>
          <w:lang w:val="da-DK"/>
        </w:rPr>
        <w:t xml:space="preserve"> vẽ kĩ</w:t>
      </w:r>
      <w:r w:rsidRPr="00A4224F">
        <w:rPr>
          <w:rFonts w:eastAsia="Times New Roman"/>
          <w:color w:val="000000"/>
          <w:szCs w:val="28"/>
          <w:lang w:val="da-DK"/>
        </w:rPr>
        <w:t xml:space="preserve"> thuật</w:t>
      </w:r>
      <w:r w:rsidR="00C826F2" w:rsidRPr="00A4224F">
        <w:rPr>
          <w:rFonts w:eastAsia="Times New Roman"/>
          <w:color w:val="000000"/>
          <w:szCs w:val="28"/>
          <w:lang w:val="da-DK"/>
        </w:rPr>
        <w:t>.</w:t>
      </w:r>
      <w:r w:rsidRPr="00A4224F">
        <w:rPr>
          <w:rFonts w:eastAsia="Times New Roman"/>
          <w:color w:val="000000"/>
          <w:szCs w:val="28"/>
          <w:lang w:val="da-DK"/>
        </w:rPr>
        <w:t xml:space="preserve"> </w:t>
      </w:r>
    </w:p>
    <w:p w14:paraId="536B848C" w14:textId="77777777" w:rsidR="00331725" w:rsidRPr="00A4224F" w:rsidRDefault="00331725" w:rsidP="00DE1DC0">
      <w:pPr>
        <w:suppressAutoHyphens/>
        <w:spacing w:before="120" w:after="120"/>
        <w:ind w:firstLine="567"/>
        <w:jc w:val="left"/>
        <w:rPr>
          <w:rFonts w:eastAsia="Times New Roman"/>
          <w:color w:val="000000"/>
          <w:szCs w:val="28"/>
          <w:lang w:val="da-DK"/>
        </w:rPr>
      </w:pPr>
      <w:r w:rsidRPr="00A4224F">
        <w:rPr>
          <w:rFonts w:eastAsia="Times New Roman"/>
          <w:color w:val="000000"/>
          <w:szCs w:val="28"/>
          <w:lang w:val="da-DK"/>
        </w:rPr>
        <w:t xml:space="preserve">Chuyên đề </w:t>
      </w:r>
      <w:r w:rsidR="002A5192" w:rsidRPr="00A4224F">
        <w:rPr>
          <w:rFonts w:eastAsia="Times New Roman"/>
          <w:color w:val="000000"/>
          <w:szCs w:val="28"/>
          <w:lang w:val="da-DK"/>
        </w:rPr>
        <w:t>11.3:</w:t>
      </w:r>
      <w:r w:rsidRPr="00A4224F">
        <w:rPr>
          <w:rFonts w:eastAsia="Times New Roman"/>
          <w:color w:val="000000"/>
          <w:szCs w:val="28"/>
          <w:lang w:val="da-DK"/>
        </w:rPr>
        <w:t xml:space="preserve"> Làm quen </w:t>
      </w:r>
      <w:r w:rsidR="00374439" w:rsidRPr="00A4224F">
        <w:rPr>
          <w:rFonts w:eastAsia="Times New Roman"/>
          <w:color w:val="000000"/>
          <w:szCs w:val="28"/>
          <w:lang w:val="da-DK"/>
        </w:rPr>
        <w:t>với một số</w:t>
      </w:r>
      <w:r w:rsidRPr="00A4224F">
        <w:rPr>
          <w:rFonts w:eastAsia="Times New Roman"/>
          <w:color w:val="000000"/>
          <w:szCs w:val="28"/>
          <w:lang w:val="da-DK"/>
        </w:rPr>
        <w:t xml:space="preserve"> yế</w:t>
      </w:r>
      <w:r w:rsidR="00C826F2" w:rsidRPr="00A4224F">
        <w:rPr>
          <w:rFonts w:eastAsia="Times New Roman"/>
          <w:color w:val="000000"/>
          <w:szCs w:val="28"/>
          <w:lang w:val="da-DK"/>
        </w:rPr>
        <w:t>u tố của Lí</w:t>
      </w:r>
      <w:r w:rsidRPr="00A4224F">
        <w:rPr>
          <w:rFonts w:eastAsia="Times New Roman"/>
          <w:color w:val="000000"/>
          <w:szCs w:val="28"/>
          <w:lang w:val="da-DK"/>
        </w:rPr>
        <w:t xml:space="preserve"> thuyết đồ thị</w:t>
      </w:r>
      <w:r w:rsidR="00C826F2" w:rsidRPr="00A4224F">
        <w:rPr>
          <w:rFonts w:eastAsia="Times New Roman"/>
          <w:color w:val="000000"/>
          <w:szCs w:val="28"/>
          <w:lang w:val="da-DK"/>
        </w:rPr>
        <w:t>.</w:t>
      </w:r>
      <w:r w:rsidRPr="00A4224F">
        <w:rPr>
          <w:rFonts w:eastAsia="Times New Roman"/>
          <w:color w:val="000000"/>
          <w:szCs w:val="28"/>
          <w:lang w:val="da-DK"/>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9"/>
        <w:gridCol w:w="3376"/>
        <w:gridCol w:w="7860"/>
      </w:tblGrid>
      <w:tr w:rsidR="00331725" w:rsidRPr="00A4224F" w14:paraId="66F3279C" w14:textId="77777777" w:rsidTr="006946D9">
        <w:trPr>
          <w:tblHeader/>
          <w:jc w:val="center"/>
        </w:trPr>
        <w:tc>
          <w:tcPr>
            <w:tcW w:w="986" w:type="pct"/>
            <w:shd w:val="clear" w:color="auto" w:fill="auto"/>
            <w:vAlign w:val="center"/>
          </w:tcPr>
          <w:p w14:paraId="5EC8CBD8" w14:textId="77777777" w:rsidR="00331725" w:rsidRPr="00A4224F" w:rsidRDefault="00331725" w:rsidP="006946D9">
            <w:pPr>
              <w:suppressAutoHyphens/>
              <w:spacing w:before="60" w:after="60"/>
              <w:ind w:firstLine="0"/>
              <w:jc w:val="center"/>
              <w:rPr>
                <w:rFonts w:eastAsia="Times New Roman"/>
                <w:color w:val="000000"/>
                <w:szCs w:val="28"/>
              </w:rPr>
            </w:pPr>
            <w:r w:rsidRPr="00A4224F">
              <w:rPr>
                <w:rFonts w:eastAsia="Times New Roman"/>
                <w:b/>
                <w:color w:val="000000"/>
                <w:szCs w:val="28"/>
              </w:rPr>
              <w:t>Chuyên đề</w:t>
            </w:r>
          </w:p>
        </w:tc>
        <w:tc>
          <w:tcPr>
            <w:tcW w:w="1206" w:type="pct"/>
            <w:shd w:val="clear" w:color="auto" w:fill="auto"/>
            <w:vAlign w:val="center"/>
          </w:tcPr>
          <w:p w14:paraId="58410744" w14:textId="77777777" w:rsidR="00331725" w:rsidRPr="00A4224F" w:rsidRDefault="00331725" w:rsidP="006946D9">
            <w:pPr>
              <w:suppressAutoHyphens/>
              <w:spacing w:before="60" w:after="60"/>
              <w:ind w:firstLine="0"/>
              <w:jc w:val="center"/>
              <w:rPr>
                <w:rFonts w:eastAsia="Times New Roman"/>
                <w:color w:val="000000"/>
                <w:szCs w:val="28"/>
              </w:rPr>
            </w:pPr>
            <w:r w:rsidRPr="00A4224F">
              <w:rPr>
                <w:rFonts w:eastAsia="Times New Roman"/>
                <w:b/>
                <w:color w:val="000000"/>
                <w:szCs w:val="28"/>
              </w:rPr>
              <w:t>Chủ đề</w:t>
            </w:r>
          </w:p>
        </w:tc>
        <w:tc>
          <w:tcPr>
            <w:tcW w:w="2808" w:type="pct"/>
            <w:shd w:val="clear" w:color="auto" w:fill="auto"/>
            <w:vAlign w:val="center"/>
          </w:tcPr>
          <w:p w14:paraId="51C0A7D3" w14:textId="77777777" w:rsidR="00331725" w:rsidRPr="00A4224F" w:rsidRDefault="00331725" w:rsidP="006946D9">
            <w:pPr>
              <w:suppressAutoHyphens/>
              <w:spacing w:before="60" w:after="60"/>
              <w:ind w:firstLine="0"/>
              <w:jc w:val="center"/>
              <w:rPr>
                <w:rFonts w:eastAsia="Times New Roman"/>
                <w:b/>
                <w:color w:val="000000"/>
                <w:szCs w:val="28"/>
              </w:rPr>
            </w:pPr>
            <w:r w:rsidRPr="00A4224F">
              <w:rPr>
                <w:rFonts w:eastAsia="Times New Roman"/>
                <w:b/>
                <w:color w:val="000000"/>
                <w:szCs w:val="28"/>
              </w:rPr>
              <w:t>Yêu cầu cần đạt</w:t>
            </w:r>
          </w:p>
        </w:tc>
      </w:tr>
      <w:tr w:rsidR="00331725" w:rsidRPr="00A4224F" w14:paraId="6136FF62" w14:textId="77777777" w:rsidTr="00741287">
        <w:trPr>
          <w:jc w:val="center"/>
        </w:trPr>
        <w:tc>
          <w:tcPr>
            <w:tcW w:w="986" w:type="pct"/>
            <w:vMerge w:val="restart"/>
          </w:tcPr>
          <w:p w14:paraId="19438356" w14:textId="77777777" w:rsidR="00331725" w:rsidRPr="00A4224F" w:rsidRDefault="002A5192" w:rsidP="006946D9">
            <w:pPr>
              <w:suppressAutoHyphens/>
              <w:spacing w:before="60" w:after="60"/>
              <w:ind w:firstLine="0"/>
              <w:rPr>
                <w:rFonts w:eastAsia="Times New Roman"/>
                <w:b/>
                <w:i/>
                <w:color w:val="000000"/>
                <w:szCs w:val="28"/>
                <w:lang w:val="da-DK"/>
              </w:rPr>
            </w:pPr>
            <w:r w:rsidRPr="00A4224F">
              <w:rPr>
                <w:rFonts w:eastAsia="Times New Roman"/>
                <w:color w:val="000000"/>
                <w:szCs w:val="28"/>
                <w:lang w:val="da-DK"/>
              </w:rPr>
              <w:t xml:space="preserve">Chuyên đề 11.1: </w:t>
            </w:r>
            <w:r w:rsidR="00331725" w:rsidRPr="00A4224F">
              <w:rPr>
                <w:rFonts w:eastAsia="Times New Roman"/>
                <w:b/>
                <w:i/>
                <w:color w:val="000000"/>
                <w:szCs w:val="28"/>
              </w:rPr>
              <w:t>Phép biến hình phẳng</w:t>
            </w:r>
          </w:p>
        </w:tc>
        <w:tc>
          <w:tcPr>
            <w:tcW w:w="1206" w:type="pct"/>
          </w:tcPr>
          <w:p w14:paraId="4E1230CA" w14:textId="77777777" w:rsidR="00331725" w:rsidRPr="00A4224F" w:rsidRDefault="00331725" w:rsidP="006946D9">
            <w:pPr>
              <w:suppressAutoHyphens/>
              <w:spacing w:before="60" w:after="60"/>
              <w:ind w:firstLine="0"/>
              <w:rPr>
                <w:rFonts w:eastAsia="Times New Roman"/>
                <w:i/>
                <w:color w:val="000000"/>
                <w:szCs w:val="28"/>
                <w:lang w:val="da-DK"/>
              </w:rPr>
            </w:pPr>
            <w:r w:rsidRPr="00A4224F">
              <w:rPr>
                <w:rFonts w:eastAsia="Times New Roman"/>
                <w:i/>
                <w:color w:val="000000"/>
                <w:szCs w:val="28"/>
                <w:lang w:val="da-DK"/>
              </w:rPr>
              <w:t>Phép dời hình</w:t>
            </w:r>
            <w:r w:rsidR="00E41212" w:rsidRPr="00A4224F">
              <w:rPr>
                <w:rFonts w:eastAsia="Times New Roman"/>
                <w:i/>
                <w:color w:val="000000"/>
                <w:szCs w:val="28"/>
                <w:lang w:val="da-DK"/>
              </w:rPr>
              <w:t>. Phép đối xứng trục. Phép đối xứng tâm. Phép tịnh tiến. Phép quay</w:t>
            </w:r>
          </w:p>
        </w:tc>
        <w:tc>
          <w:tcPr>
            <w:tcW w:w="2808" w:type="pct"/>
          </w:tcPr>
          <w:p w14:paraId="2AE69837" w14:textId="77777777" w:rsidR="00331725" w:rsidRPr="00A4224F" w:rsidRDefault="00E41212" w:rsidP="006946D9">
            <w:pPr>
              <w:suppressAutoHyphens/>
              <w:spacing w:before="60" w:after="60"/>
              <w:ind w:firstLine="0"/>
              <w:rPr>
                <w:rFonts w:eastAsia="Times New Roman"/>
                <w:color w:val="000000"/>
                <w:szCs w:val="28"/>
                <w:lang w:val="da-DK"/>
              </w:rPr>
            </w:pPr>
            <w:r w:rsidRPr="00A4224F">
              <w:rPr>
                <w:rFonts w:eastAsia="Times New Roman"/>
                <w:color w:val="000000"/>
                <w:szCs w:val="28"/>
                <w:lang w:val="da-DK"/>
              </w:rPr>
              <w:t>– Nhận biết</w:t>
            </w:r>
            <w:r w:rsidR="00331725" w:rsidRPr="00A4224F">
              <w:rPr>
                <w:rFonts w:eastAsia="Times New Roman"/>
                <w:color w:val="000000"/>
                <w:szCs w:val="28"/>
                <w:lang w:val="da-DK"/>
              </w:rPr>
              <w:t xml:space="preserve"> được khái niệm phép dời hình. </w:t>
            </w:r>
          </w:p>
          <w:p w14:paraId="6B6A3FDC" w14:textId="77777777" w:rsidR="00331725" w:rsidRPr="00A4224F" w:rsidRDefault="00E41212" w:rsidP="006946D9">
            <w:pPr>
              <w:suppressAutoHyphens/>
              <w:spacing w:before="60" w:after="60"/>
              <w:ind w:firstLine="0"/>
              <w:rPr>
                <w:rFonts w:eastAsia="Times New Roman"/>
                <w:color w:val="000000"/>
                <w:szCs w:val="28"/>
                <w:lang w:val="da-DK"/>
              </w:rPr>
            </w:pPr>
            <w:r w:rsidRPr="00A4224F">
              <w:rPr>
                <w:rFonts w:eastAsia="Times New Roman"/>
                <w:color w:val="000000"/>
                <w:szCs w:val="28"/>
                <w:lang w:val="da-DK"/>
              </w:rPr>
              <w:t>– Nhận biết</w:t>
            </w:r>
            <w:r w:rsidR="006E053F" w:rsidRPr="00A4224F">
              <w:rPr>
                <w:rFonts w:eastAsia="Times New Roman"/>
                <w:color w:val="000000"/>
                <w:szCs w:val="28"/>
                <w:lang w:val="da-DK"/>
              </w:rPr>
              <w:t xml:space="preserve"> được </w:t>
            </w:r>
            <w:r w:rsidR="00331725" w:rsidRPr="00A4224F">
              <w:rPr>
                <w:rFonts w:eastAsia="Times New Roman"/>
                <w:color w:val="000000"/>
                <w:szCs w:val="28"/>
                <w:lang w:val="da-DK"/>
              </w:rPr>
              <w:t>tính chất của phép đối xứng trục, phép đối xứng tâm, phép tịnh tiến và phép quay.</w:t>
            </w:r>
            <w:r w:rsidRPr="00A4224F">
              <w:rPr>
                <w:rFonts w:eastAsia="Times New Roman"/>
                <w:color w:val="000000"/>
                <w:szCs w:val="28"/>
                <w:lang w:val="da-DK"/>
              </w:rPr>
              <w:t xml:space="preserve"> </w:t>
            </w:r>
          </w:p>
          <w:p w14:paraId="6620B881" w14:textId="77777777" w:rsidR="00331725" w:rsidRPr="00A4224F" w:rsidRDefault="00331725" w:rsidP="006946D9">
            <w:pPr>
              <w:suppressAutoHyphens/>
              <w:spacing w:before="60" w:after="60"/>
              <w:ind w:firstLine="0"/>
              <w:rPr>
                <w:rFonts w:eastAsia="Times New Roman"/>
                <w:color w:val="000000"/>
                <w:szCs w:val="28"/>
                <w:lang w:val="da-DK"/>
              </w:rPr>
            </w:pPr>
            <w:r w:rsidRPr="00A4224F">
              <w:rPr>
                <w:rFonts w:eastAsia="Times New Roman"/>
                <w:color w:val="000000"/>
                <w:szCs w:val="28"/>
                <w:lang w:val="da-DK"/>
              </w:rPr>
              <w:t>– Xác định được ảnh của điểm, đoạn thẳng, tam giác, đường tròn qua phép đối xứng trục, phép đối xứng tâm, phép tịnh tiến và phép quay.</w:t>
            </w:r>
          </w:p>
          <w:p w14:paraId="10532820" w14:textId="77777777" w:rsidR="00331725" w:rsidRPr="00A4224F" w:rsidRDefault="00331725" w:rsidP="006946D9">
            <w:pPr>
              <w:suppressAutoHyphens/>
              <w:spacing w:before="60" w:after="60"/>
              <w:ind w:firstLine="0"/>
              <w:rPr>
                <w:rFonts w:eastAsia="Times New Roman"/>
                <w:color w:val="000000"/>
                <w:szCs w:val="28"/>
                <w:lang w:val="da-DK"/>
              </w:rPr>
            </w:pPr>
            <w:r w:rsidRPr="00A4224F">
              <w:rPr>
                <w:rFonts w:eastAsia="Times New Roman"/>
                <w:color w:val="000000"/>
                <w:szCs w:val="28"/>
                <w:lang w:val="da-DK"/>
              </w:rPr>
              <w:t>– Vận dụng được các phép dời hình nói trên trong đồ hoạ và</w:t>
            </w:r>
            <w:r w:rsidR="00E41212" w:rsidRPr="00A4224F">
              <w:rPr>
                <w:rFonts w:eastAsia="Times New Roman"/>
                <w:color w:val="000000"/>
                <w:szCs w:val="28"/>
                <w:lang w:val="da-DK"/>
              </w:rPr>
              <w:t xml:space="preserve"> trong một số vấn đề thực tiễn (ví dụ: </w:t>
            </w:r>
            <w:r w:rsidRPr="00A4224F">
              <w:rPr>
                <w:rFonts w:eastAsia="Times New Roman"/>
                <w:color w:val="000000"/>
                <w:szCs w:val="28"/>
                <w:lang w:val="da-DK"/>
              </w:rPr>
              <w:t>tạo các hoa văn, hình khối</w:t>
            </w:r>
            <w:r w:rsidR="00E41212" w:rsidRPr="00A4224F">
              <w:rPr>
                <w:rFonts w:eastAsia="Times New Roman"/>
                <w:color w:val="000000"/>
                <w:szCs w:val="28"/>
                <w:lang w:val="da-DK"/>
              </w:rPr>
              <w:t>,...)</w:t>
            </w:r>
            <w:r w:rsidRPr="00A4224F">
              <w:rPr>
                <w:rFonts w:eastAsia="Times New Roman"/>
                <w:color w:val="000000"/>
                <w:szCs w:val="28"/>
                <w:lang w:val="da-DK"/>
              </w:rPr>
              <w:t>.</w:t>
            </w:r>
          </w:p>
        </w:tc>
      </w:tr>
      <w:tr w:rsidR="00331725" w:rsidRPr="00A4224F" w14:paraId="52563575" w14:textId="77777777" w:rsidTr="00741287">
        <w:trPr>
          <w:jc w:val="center"/>
        </w:trPr>
        <w:tc>
          <w:tcPr>
            <w:tcW w:w="986" w:type="pct"/>
            <w:vMerge/>
          </w:tcPr>
          <w:p w14:paraId="15F02F71" w14:textId="77777777" w:rsidR="00331725" w:rsidRPr="00A4224F" w:rsidRDefault="00331725" w:rsidP="006946D9">
            <w:pPr>
              <w:suppressAutoHyphens/>
              <w:spacing w:before="60" w:after="60"/>
              <w:ind w:firstLine="0"/>
              <w:jc w:val="left"/>
              <w:outlineLvl w:val="2"/>
              <w:rPr>
                <w:rFonts w:eastAsia="Times New Roman"/>
                <w:b/>
                <w:color w:val="000000"/>
                <w:szCs w:val="28"/>
                <w:lang w:val="da-DK"/>
              </w:rPr>
            </w:pPr>
          </w:p>
        </w:tc>
        <w:tc>
          <w:tcPr>
            <w:tcW w:w="1206" w:type="pct"/>
          </w:tcPr>
          <w:p w14:paraId="3A58B78D" w14:textId="77777777" w:rsidR="00331725" w:rsidRPr="00A4224F" w:rsidRDefault="006E053F" w:rsidP="006946D9">
            <w:pPr>
              <w:suppressAutoHyphens/>
              <w:spacing w:before="60" w:after="60"/>
              <w:ind w:firstLine="0"/>
              <w:rPr>
                <w:rFonts w:eastAsia="Times New Roman"/>
                <w:i/>
                <w:color w:val="000000"/>
                <w:szCs w:val="28"/>
                <w:lang w:val="da-DK"/>
              </w:rPr>
            </w:pPr>
            <w:r w:rsidRPr="00A4224F">
              <w:rPr>
                <w:rFonts w:eastAsia="Times New Roman"/>
                <w:i/>
                <w:color w:val="000000"/>
                <w:szCs w:val="28"/>
                <w:lang w:val="da-DK"/>
              </w:rPr>
              <w:t xml:space="preserve">Phép đồng dạng phối cảnh (phép vị tự). </w:t>
            </w:r>
            <w:r w:rsidR="00331725" w:rsidRPr="00A4224F">
              <w:rPr>
                <w:rFonts w:eastAsia="Times New Roman"/>
                <w:i/>
                <w:color w:val="000000"/>
                <w:szCs w:val="28"/>
                <w:lang w:val="da-DK"/>
              </w:rPr>
              <w:t xml:space="preserve">Phép đồng dạng </w:t>
            </w:r>
          </w:p>
        </w:tc>
        <w:tc>
          <w:tcPr>
            <w:tcW w:w="2808" w:type="pct"/>
          </w:tcPr>
          <w:p w14:paraId="78866A38" w14:textId="77777777" w:rsidR="00331725" w:rsidRPr="00A4224F" w:rsidRDefault="006E053F" w:rsidP="006946D9">
            <w:pPr>
              <w:suppressAutoHyphens/>
              <w:spacing w:before="60" w:after="60"/>
              <w:ind w:firstLine="0"/>
              <w:rPr>
                <w:rFonts w:eastAsia="Times New Roman"/>
                <w:color w:val="000000"/>
                <w:szCs w:val="28"/>
                <w:lang w:val="da-DK"/>
              </w:rPr>
            </w:pPr>
            <w:r w:rsidRPr="00A4224F">
              <w:rPr>
                <w:rFonts w:eastAsia="Times New Roman"/>
                <w:color w:val="000000"/>
                <w:szCs w:val="28"/>
                <w:lang w:val="da-DK"/>
              </w:rPr>
              <w:t>– Nhận biết</w:t>
            </w:r>
            <w:r w:rsidR="00331725" w:rsidRPr="00A4224F">
              <w:rPr>
                <w:rFonts w:eastAsia="Times New Roman"/>
                <w:color w:val="000000"/>
                <w:szCs w:val="28"/>
                <w:lang w:val="da-DK"/>
              </w:rPr>
              <w:t xml:space="preserve"> được khái niệm </w:t>
            </w:r>
            <w:r w:rsidRPr="00A4224F">
              <w:rPr>
                <w:rFonts w:eastAsia="Times New Roman"/>
                <w:color w:val="000000"/>
                <w:szCs w:val="28"/>
                <w:lang w:val="da-DK"/>
              </w:rPr>
              <w:t>phép đồng dạng phối cảnh</w:t>
            </w:r>
            <w:r w:rsidRPr="00A4224F">
              <w:rPr>
                <w:rFonts w:eastAsia="Times New Roman"/>
                <w:i/>
                <w:color w:val="000000"/>
                <w:szCs w:val="28"/>
                <w:lang w:val="da-DK"/>
              </w:rPr>
              <w:t xml:space="preserve"> </w:t>
            </w:r>
            <w:r w:rsidRPr="00A4224F">
              <w:rPr>
                <w:rFonts w:eastAsia="Times New Roman"/>
                <w:color w:val="000000"/>
                <w:szCs w:val="28"/>
                <w:lang w:val="da-DK"/>
              </w:rPr>
              <w:t>(</w:t>
            </w:r>
            <w:r w:rsidR="00331725" w:rsidRPr="00A4224F">
              <w:rPr>
                <w:rFonts w:eastAsia="Times New Roman"/>
                <w:color w:val="000000"/>
                <w:szCs w:val="28"/>
                <w:lang w:val="da-DK"/>
              </w:rPr>
              <w:t>phép vị tự</w:t>
            </w:r>
            <w:r w:rsidRPr="00A4224F">
              <w:rPr>
                <w:rFonts w:eastAsia="Times New Roman"/>
                <w:color w:val="000000"/>
                <w:szCs w:val="28"/>
                <w:lang w:val="da-DK"/>
              </w:rPr>
              <w:t>)</w:t>
            </w:r>
            <w:r w:rsidR="00331725" w:rsidRPr="00A4224F">
              <w:rPr>
                <w:rFonts w:eastAsia="Times New Roman"/>
                <w:color w:val="000000"/>
                <w:szCs w:val="28"/>
                <w:lang w:val="da-DK"/>
              </w:rPr>
              <w:t>, phép đồng dạng.</w:t>
            </w:r>
            <w:r w:rsidRPr="00A4224F">
              <w:rPr>
                <w:rFonts w:eastAsia="Times New Roman"/>
                <w:color w:val="000000"/>
                <w:szCs w:val="28"/>
                <w:lang w:val="da-DK"/>
              </w:rPr>
              <w:t xml:space="preserve"> </w:t>
            </w:r>
          </w:p>
          <w:p w14:paraId="57A5E9EB" w14:textId="77777777" w:rsidR="006E053F" w:rsidRPr="00A4224F" w:rsidRDefault="006E053F" w:rsidP="006946D9">
            <w:pPr>
              <w:suppressAutoHyphens/>
              <w:spacing w:before="60" w:after="60"/>
              <w:ind w:firstLine="0"/>
              <w:rPr>
                <w:rFonts w:eastAsia="Times New Roman"/>
                <w:color w:val="000000"/>
                <w:szCs w:val="28"/>
                <w:lang w:val="da-DK"/>
              </w:rPr>
            </w:pPr>
            <w:r w:rsidRPr="00A4224F">
              <w:rPr>
                <w:rFonts w:eastAsia="Times New Roman"/>
                <w:color w:val="000000"/>
                <w:szCs w:val="28"/>
                <w:lang w:val="da-DK"/>
              </w:rPr>
              <w:t>– Nhận biết được tính chất của phép vị tự.</w:t>
            </w:r>
          </w:p>
          <w:p w14:paraId="130BB4B7" w14:textId="77777777" w:rsidR="00331725" w:rsidRPr="00A4224F" w:rsidRDefault="00331725" w:rsidP="006946D9">
            <w:pPr>
              <w:suppressAutoHyphens/>
              <w:spacing w:before="60" w:after="60"/>
              <w:ind w:firstLine="0"/>
              <w:rPr>
                <w:rFonts w:eastAsia="Times New Roman"/>
                <w:color w:val="000000"/>
                <w:szCs w:val="28"/>
                <w:lang w:val="da-DK"/>
              </w:rPr>
            </w:pPr>
            <w:r w:rsidRPr="00A4224F">
              <w:rPr>
                <w:rFonts w:eastAsia="Times New Roman"/>
                <w:color w:val="000000"/>
                <w:szCs w:val="28"/>
                <w:lang w:val="da-DK"/>
              </w:rPr>
              <w:t>– Xác định được ảnh của điểm, đoạn thẳng, tam giác, đường tròn qua phép vị tự.</w:t>
            </w:r>
          </w:p>
          <w:p w14:paraId="432089E0" w14:textId="77777777" w:rsidR="00331725" w:rsidRPr="00A4224F" w:rsidRDefault="00331725" w:rsidP="006946D9">
            <w:pPr>
              <w:suppressAutoHyphens/>
              <w:spacing w:before="60" w:after="60"/>
              <w:ind w:firstLine="0"/>
              <w:rPr>
                <w:rFonts w:eastAsia="Times New Roman"/>
                <w:color w:val="000000"/>
                <w:szCs w:val="28"/>
                <w:lang w:val="da-DK"/>
              </w:rPr>
            </w:pPr>
            <w:r w:rsidRPr="00A4224F">
              <w:rPr>
                <w:rFonts w:eastAsia="Times New Roman"/>
                <w:color w:val="000000"/>
                <w:szCs w:val="28"/>
                <w:lang w:val="da-DK"/>
              </w:rPr>
              <w:t>– Vận dụng được phép đồng dạng trong đồ hoạ và trong một số vấn đề thực tiễn</w:t>
            </w:r>
            <w:r w:rsidR="006E053F" w:rsidRPr="00A4224F">
              <w:rPr>
                <w:rFonts w:eastAsia="Times New Roman"/>
                <w:color w:val="000000"/>
                <w:szCs w:val="28"/>
                <w:lang w:val="da-DK"/>
              </w:rPr>
              <w:t xml:space="preserve"> (ví dụ: tạo các hoa văn, hình khối,...). </w:t>
            </w:r>
          </w:p>
        </w:tc>
      </w:tr>
      <w:tr w:rsidR="00331725" w:rsidRPr="00A4224F" w14:paraId="12F2CD6E" w14:textId="77777777" w:rsidTr="00741287">
        <w:trPr>
          <w:jc w:val="center"/>
        </w:trPr>
        <w:tc>
          <w:tcPr>
            <w:tcW w:w="986" w:type="pct"/>
          </w:tcPr>
          <w:p w14:paraId="504DB699" w14:textId="77777777" w:rsidR="00331725" w:rsidRPr="00A4224F" w:rsidRDefault="002A5192" w:rsidP="006946D9">
            <w:pPr>
              <w:suppressAutoHyphens/>
              <w:spacing w:before="60" w:after="60"/>
              <w:ind w:firstLine="0"/>
              <w:rPr>
                <w:rFonts w:eastAsia="Times New Roman"/>
                <w:b/>
                <w:bCs/>
                <w:i/>
                <w:color w:val="000000"/>
                <w:szCs w:val="28"/>
                <w:lang w:val="da-DK"/>
              </w:rPr>
            </w:pPr>
            <w:r w:rsidRPr="00A4224F">
              <w:rPr>
                <w:rFonts w:eastAsia="Times New Roman"/>
                <w:color w:val="000000"/>
                <w:szCs w:val="28"/>
                <w:lang w:val="da-DK"/>
              </w:rPr>
              <w:t xml:space="preserve">Chuyên đề 11.2: </w:t>
            </w:r>
            <w:r w:rsidR="00C826F2" w:rsidRPr="00A4224F">
              <w:rPr>
                <w:rFonts w:eastAsia="Times New Roman"/>
                <w:b/>
                <w:i/>
                <w:color w:val="000000"/>
                <w:szCs w:val="28"/>
                <w:lang w:val="da-DK"/>
              </w:rPr>
              <w:t xml:space="preserve">Một </w:t>
            </w:r>
            <w:r w:rsidR="00C826F2" w:rsidRPr="00A4224F">
              <w:rPr>
                <w:rFonts w:eastAsia="Times New Roman"/>
                <w:b/>
                <w:i/>
                <w:color w:val="000000"/>
                <w:szCs w:val="28"/>
                <w:lang w:val="da-DK"/>
              </w:rPr>
              <w:lastRenderedPageBreak/>
              <w:t>số yếu tố vẽ kĩ</w:t>
            </w:r>
            <w:r w:rsidR="00374439" w:rsidRPr="00A4224F">
              <w:rPr>
                <w:rFonts w:eastAsia="Times New Roman"/>
                <w:b/>
                <w:i/>
                <w:color w:val="000000"/>
                <w:szCs w:val="28"/>
                <w:lang w:val="da-DK"/>
              </w:rPr>
              <w:t xml:space="preserve"> thuật</w:t>
            </w:r>
          </w:p>
        </w:tc>
        <w:tc>
          <w:tcPr>
            <w:tcW w:w="1206" w:type="pct"/>
          </w:tcPr>
          <w:p w14:paraId="5062F767" w14:textId="77777777" w:rsidR="00331725" w:rsidRPr="00A4224F" w:rsidRDefault="00374439" w:rsidP="006946D9">
            <w:pPr>
              <w:suppressAutoHyphens/>
              <w:spacing w:before="60" w:after="60"/>
              <w:ind w:firstLine="0"/>
              <w:rPr>
                <w:rFonts w:eastAsia="Times New Roman"/>
                <w:i/>
                <w:color w:val="000000"/>
                <w:szCs w:val="28"/>
                <w:lang w:val="da-DK"/>
              </w:rPr>
            </w:pPr>
            <w:r w:rsidRPr="00A4224F">
              <w:rPr>
                <w:rFonts w:eastAsia="Times New Roman"/>
                <w:i/>
                <w:color w:val="000000"/>
                <w:szCs w:val="28"/>
                <w:lang w:val="da-DK"/>
              </w:rPr>
              <w:lastRenderedPageBreak/>
              <w:t xml:space="preserve">Một số yếu tố </w:t>
            </w:r>
            <w:r w:rsidR="00C826F2" w:rsidRPr="00A4224F">
              <w:rPr>
                <w:rFonts w:eastAsia="Times New Roman"/>
                <w:i/>
                <w:color w:val="000000"/>
                <w:szCs w:val="28"/>
                <w:lang w:val="da-DK"/>
              </w:rPr>
              <w:t>vẽ kĩ</w:t>
            </w:r>
            <w:r w:rsidR="00331725" w:rsidRPr="00A4224F">
              <w:rPr>
                <w:rFonts w:eastAsia="Times New Roman"/>
                <w:i/>
                <w:color w:val="000000"/>
                <w:szCs w:val="28"/>
                <w:lang w:val="da-DK"/>
              </w:rPr>
              <w:t xml:space="preserve"> thuật</w:t>
            </w:r>
          </w:p>
        </w:tc>
        <w:tc>
          <w:tcPr>
            <w:tcW w:w="2808" w:type="pct"/>
          </w:tcPr>
          <w:p w14:paraId="7FBA12DD" w14:textId="77777777" w:rsidR="00331725" w:rsidRPr="00A4224F" w:rsidRDefault="00331725" w:rsidP="006946D9">
            <w:pPr>
              <w:suppressAutoHyphens/>
              <w:spacing w:before="60" w:after="60"/>
              <w:ind w:firstLine="0"/>
              <w:rPr>
                <w:rFonts w:eastAsia="Times New Roman"/>
                <w:color w:val="000000"/>
                <w:szCs w:val="28"/>
                <w:lang w:val="da-DK"/>
              </w:rPr>
            </w:pPr>
            <w:r w:rsidRPr="00A4224F">
              <w:rPr>
                <w:rFonts w:eastAsia="Times New Roman"/>
                <w:color w:val="000000"/>
                <w:szCs w:val="28"/>
                <w:lang w:val="da-DK"/>
              </w:rPr>
              <w:t>– Nhận biết được hình biểu diễn của một hình, khối.</w:t>
            </w:r>
          </w:p>
          <w:p w14:paraId="2072B06F" w14:textId="77777777" w:rsidR="00331725" w:rsidRPr="00A4224F" w:rsidRDefault="006E053F" w:rsidP="006946D9">
            <w:pPr>
              <w:suppressAutoHyphens/>
              <w:spacing w:before="60" w:after="60"/>
              <w:ind w:firstLine="0"/>
              <w:rPr>
                <w:rFonts w:eastAsia="Times New Roman"/>
                <w:color w:val="000000"/>
                <w:szCs w:val="28"/>
                <w:lang w:val="da-DK"/>
              </w:rPr>
            </w:pPr>
            <w:r w:rsidRPr="00A4224F">
              <w:rPr>
                <w:rFonts w:eastAsia="Times New Roman"/>
                <w:color w:val="000000"/>
                <w:szCs w:val="28"/>
                <w:lang w:val="da-DK"/>
              </w:rPr>
              <w:lastRenderedPageBreak/>
              <w:t>– Nhận biết được một số</w:t>
            </w:r>
            <w:r w:rsidR="00C826F2" w:rsidRPr="00A4224F">
              <w:rPr>
                <w:rFonts w:eastAsia="Times New Roman"/>
                <w:color w:val="000000"/>
                <w:szCs w:val="28"/>
                <w:lang w:val="da-DK"/>
              </w:rPr>
              <w:t xml:space="preserve"> nguyên tắc cơ bản của vẽ kĩ</w:t>
            </w:r>
            <w:r w:rsidR="00331725" w:rsidRPr="00A4224F">
              <w:rPr>
                <w:rFonts w:eastAsia="Times New Roman"/>
                <w:color w:val="000000"/>
                <w:szCs w:val="28"/>
                <w:lang w:val="da-DK"/>
              </w:rPr>
              <w:t xml:space="preserve"> thuật.</w:t>
            </w:r>
          </w:p>
          <w:p w14:paraId="6AE74772" w14:textId="77777777" w:rsidR="00331725" w:rsidRPr="00A4224F" w:rsidRDefault="00331725" w:rsidP="006946D9">
            <w:pPr>
              <w:suppressAutoHyphens/>
              <w:spacing w:before="60" w:after="60"/>
              <w:ind w:firstLine="0"/>
              <w:rPr>
                <w:rFonts w:eastAsia="Times New Roman"/>
                <w:color w:val="000000"/>
                <w:szCs w:val="28"/>
                <w:lang w:val="da-DK"/>
              </w:rPr>
            </w:pPr>
            <w:r w:rsidRPr="00A4224F">
              <w:rPr>
                <w:rFonts w:eastAsia="Times New Roman"/>
                <w:color w:val="000000"/>
                <w:szCs w:val="28"/>
                <w:lang w:val="da-DK"/>
              </w:rPr>
              <w:t>– Đọc đư</w:t>
            </w:r>
            <w:r w:rsidR="00C826F2" w:rsidRPr="00A4224F">
              <w:rPr>
                <w:rFonts w:eastAsia="Times New Roman"/>
                <w:color w:val="000000"/>
                <w:szCs w:val="28"/>
                <w:lang w:val="da-DK"/>
              </w:rPr>
              <w:t>ợc thông tin từ một số bản vẽ kĩ</w:t>
            </w:r>
            <w:r w:rsidRPr="00A4224F">
              <w:rPr>
                <w:rFonts w:eastAsia="Times New Roman"/>
                <w:color w:val="000000"/>
                <w:szCs w:val="28"/>
                <w:lang w:val="da-DK"/>
              </w:rPr>
              <w:t xml:space="preserve"> thuật đơn giản.</w:t>
            </w:r>
          </w:p>
          <w:p w14:paraId="45ACD84D" w14:textId="77777777" w:rsidR="00331725" w:rsidRPr="00A4224F" w:rsidRDefault="00C826F2" w:rsidP="006946D9">
            <w:pPr>
              <w:suppressAutoHyphens/>
              <w:spacing w:before="60" w:after="60"/>
              <w:ind w:firstLine="0"/>
              <w:rPr>
                <w:rFonts w:eastAsia="Times New Roman"/>
                <w:color w:val="000000"/>
                <w:szCs w:val="28"/>
                <w:lang w:val="da-DK"/>
              </w:rPr>
            </w:pPr>
            <w:r w:rsidRPr="00A4224F">
              <w:rPr>
                <w:rFonts w:eastAsia="Times New Roman"/>
                <w:color w:val="000000"/>
                <w:szCs w:val="28"/>
                <w:lang w:val="da-DK"/>
              </w:rPr>
              <w:t>– Vẽ được bản vẽ kĩ</w:t>
            </w:r>
            <w:r w:rsidR="00331725" w:rsidRPr="00A4224F">
              <w:rPr>
                <w:rFonts w:eastAsia="Times New Roman"/>
                <w:color w:val="000000"/>
                <w:szCs w:val="28"/>
                <w:lang w:val="da-DK"/>
              </w:rPr>
              <w:t xml:space="preserve"> thuật đơ</w:t>
            </w:r>
            <w:r w:rsidR="00374439" w:rsidRPr="00A4224F">
              <w:rPr>
                <w:rFonts w:eastAsia="Times New Roman"/>
                <w:color w:val="000000"/>
                <w:szCs w:val="28"/>
                <w:lang w:val="da-DK"/>
              </w:rPr>
              <w:t>n giản (gắn với phép chiếu song song và phép chiếu vuông góc)</w:t>
            </w:r>
            <w:r w:rsidR="00331725" w:rsidRPr="00A4224F">
              <w:rPr>
                <w:rFonts w:eastAsia="Times New Roman"/>
                <w:color w:val="000000"/>
                <w:szCs w:val="28"/>
                <w:lang w:val="da-DK"/>
              </w:rPr>
              <w:t>.</w:t>
            </w:r>
          </w:p>
        </w:tc>
      </w:tr>
      <w:tr w:rsidR="00331725" w:rsidRPr="00A4224F" w14:paraId="45EFB43C" w14:textId="77777777" w:rsidTr="00741287">
        <w:trPr>
          <w:jc w:val="center"/>
        </w:trPr>
        <w:tc>
          <w:tcPr>
            <w:tcW w:w="986" w:type="pct"/>
          </w:tcPr>
          <w:p w14:paraId="07BFA512" w14:textId="77777777" w:rsidR="00331725" w:rsidRPr="00A4224F" w:rsidRDefault="002A5192" w:rsidP="006946D9">
            <w:pPr>
              <w:suppressAutoHyphens/>
              <w:spacing w:before="60" w:after="60"/>
              <w:ind w:firstLine="0"/>
              <w:rPr>
                <w:rFonts w:eastAsia="Times New Roman"/>
                <w:b/>
                <w:bCs/>
                <w:i/>
                <w:color w:val="000000"/>
                <w:szCs w:val="28"/>
                <w:lang w:val="da-DK"/>
              </w:rPr>
            </w:pPr>
            <w:r w:rsidRPr="00A4224F">
              <w:rPr>
                <w:rFonts w:eastAsia="Times New Roman"/>
                <w:color w:val="000000"/>
                <w:szCs w:val="28"/>
                <w:lang w:val="da-DK"/>
              </w:rPr>
              <w:lastRenderedPageBreak/>
              <w:t xml:space="preserve">Chuyên đề 11.3: </w:t>
            </w:r>
            <w:r w:rsidR="00331725" w:rsidRPr="00A4224F">
              <w:rPr>
                <w:rFonts w:eastAsia="Times New Roman"/>
                <w:b/>
                <w:i/>
                <w:color w:val="000000"/>
                <w:szCs w:val="28"/>
                <w:lang w:val="da-DK"/>
              </w:rPr>
              <w:t>Là</w:t>
            </w:r>
            <w:r w:rsidR="00E33150" w:rsidRPr="00A4224F">
              <w:rPr>
                <w:rFonts w:eastAsia="Times New Roman"/>
                <w:b/>
                <w:i/>
                <w:color w:val="000000"/>
                <w:szCs w:val="28"/>
                <w:lang w:val="da-DK"/>
              </w:rPr>
              <w:t>m quen với một vài yếu tố của Lí</w:t>
            </w:r>
            <w:r w:rsidR="00331725" w:rsidRPr="00A4224F">
              <w:rPr>
                <w:rFonts w:eastAsia="Times New Roman"/>
                <w:b/>
                <w:i/>
                <w:color w:val="000000"/>
                <w:szCs w:val="28"/>
                <w:lang w:val="da-DK"/>
              </w:rPr>
              <w:t xml:space="preserve"> thuyết đồ thị</w:t>
            </w:r>
          </w:p>
        </w:tc>
        <w:tc>
          <w:tcPr>
            <w:tcW w:w="1206" w:type="pct"/>
          </w:tcPr>
          <w:p w14:paraId="5E2C482D" w14:textId="77777777" w:rsidR="00331725" w:rsidRPr="00A4224F" w:rsidRDefault="00331725" w:rsidP="006946D9">
            <w:pPr>
              <w:suppressAutoHyphens/>
              <w:spacing w:before="60" w:after="60"/>
              <w:ind w:firstLine="0"/>
              <w:rPr>
                <w:rFonts w:eastAsia="Times New Roman"/>
                <w:i/>
                <w:color w:val="000000"/>
                <w:szCs w:val="28"/>
                <w:lang w:val="da-DK"/>
              </w:rPr>
            </w:pPr>
            <w:r w:rsidRPr="00A4224F">
              <w:rPr>
                <w:rFonts w:eastAsia="Times New Roman"/>
                <w:i/>
                <w:color w:val="000000"/>
                <w:szCs w:val="28"/>
                <w:lang w:val="da-DK"/>
              </w:rPr>
              <w:t>Giới thiệu một số bài toán về tìm đường đi trong những mô hình xuất phát từ thực tiễn</w:t>
            </w:r>
          </w:p>
        </w:tc>
        <w:tc>
          <w:tcPr>
            <w:tcW w:w="2808" w:type="pct"/>
          </w:tcPr>
          <w:p w14:paraId="63D9DFBB" w14:textId="77777777" w:rsidR="00331725" w:rsidRPr="00A4224F" w:rsidRDefault="00FD3E3B" w:rsidP="00FD3E3B">
            <w:pPr>
              <w:pStyle w:val="LightGrid-Accent3"/>
              <w:suppressAutoHyphens/>
              <w:spacing w:before="60" w:after="60"/>
              <w:ind w:left="0" w:firstLine="0"/>
              <w:contextualSpacing w:val="0"/>
              <w:rPr>
                <w:rFonts w:eastAsia="Times New Roman"/>
                <w:color w:val="000000"/>
                <w:szCs w:val="28"/>
                <w:lang w:val="da-DK" w:eastAsia="en-US"/>
              </w:rPr>
            </w:pPr>
            <w:r w:rsidRPr="00A4224F">
              <w:rPr>
                <w:rFonts w:eastAsia="Times New Roman"/>
                <w:color w:val="000000"/>
                <w:szCs w:val="28"/>
                <w:lang w:val="da-DK" w:eastAsia="en-US"/>
              </w:rPr>
              <w:t xml:space="preserve">– </w:t>
            </w:r>
            <w:r w:rsidR="006E053F" w:rsidRPr="00A4224F">
              <w:rPr>
                <w:rFonts w:eastAsia="Times New Roman"/>
                <w:color w:val="000000"/>
                <w:szCs w:val="28"/>
                <w:lang w:val="da-DK" w:eastAsia="en-US"/>
              </w:rPr>
              <w:t xml:space="preserve">Nhận biết được khái niệm </w:t>
            </w:r>
            <w:r w:rsidR="00331725" w:rsidRPr="00A4224F">
              <w:rPr>
                <w:rFonts w:eastAsia="Times New Roman"/>
                <w:color w:val="000000"/>
                <w:szCs w:val="28"/>
                <w:lang w:val="da-DK" w:eastAsia="en-US"/>
              </w:rPr>
              <w:t>đồ thị.</w:t>
            </w:r>
          </w:p>
          <w:p w14:paraId="3868ECAA" w14:textId="77777777" w:rsidR="00331725" w:rsidRPr="00A4224F" w:rsidRDefault="006E053F" w:rsidP="006946D9">
            <w:pPr>
              <w:suppressAutoHyphens/>
              <w:spacing w:before="60" w:after="60"/>
              <w:ind w:firstLine="0"/>
              <w:rPr>
                <w:rFonts w:eastAsia="Times New Roman"/>
                <w:color w:val="000000"/>
                <w:szCs w:val="28"/>
                <w:lang w:val="da-DK"/>
              </w:rPr>
            </w:pPr>
            <w:r w:rsidRPr="00A4224F">
              <w:rPr>
                <w:rFonts w:eastAsia="Times New Roman"/>
                <w:color w:val="000000"/>
                <w:szCs w:val="28"/>
                <w:lang w:val="da-DK"/>
              </w:rPr>
              <w:t>– Nhận biết</w:t>
            </w:r>
            <w:r w:rsidR="00331725" w:rsidRPr="00A4224F">
              <w:rPr>
                <w:rFonts w:eastAsia="Times New Roman"/>
                <w:color w:val="000000"/>
                <w:szCs w:val="28"/>
                <w:lang w:val="da-DK"/>
              </w:rPr>
              <w:t xml:space="preserve"> được đường đi Euler, đường đi Hamilton từ đồ thị.</w:t>
            </w:r>
          </w:p>
          <w:p w14:paraId="2C4C0688" w14:textId="77777777" w:rsidR="00331725" w:rsidRPr="00A4224F" w:rsidRDefault="004715B6" w:rsidP="006946D9">
            <w:pPr>
              <w:suppressAutoHyphens/>
              <w:spacing w:before="60" w:after="60"/>
              <w:ind w:firstLine="0"/>
              <w:rPr>
                <w:rFonts w:eastAsia="Times New Roman"/>
                <w:color w:val="000000"/>
                <w:szCs w:val="28"/>
                <w:lang w:val="da-DK"/>
              </w:rPr>
            </w:pPr>
            <w:r w:rsidRPr="00A4224F">
              <w:rPr>
                <w:rFonts w:eastAsia="Times New Roman"/>
                <w:color w:val="000000"/>
                <w:szCs w:val="28"/>
                <w:lang w:val="da-DK"/>
              </w:rPr>
              <w:t xml:space="preserve">– Nhận biết </w:t>
            </w:r>
            <w:r w:rsidR="00331725" w:rsidRPr="00A4224F">
              <w:rPr>
                <w:rFonts w:eastAsia="Times New Roman"/>
                <w:color w:val="000000"/>
                <w:szCs w:val="28"/>
                <w:lang w:val="da-DK"/>
              </w:rPr>
              <w:t>được thuật toán về tìm đường đi tối ưu trong những trường hợp đơn giản.</w:t>
            </w:r>
          </w:p>
          <w:p w14:paraId="7BA361E6" w14:textId="77777777" w:rsidR="00331725" w:rsidRPr="00A4224F" w:rsidRDefault="00331725" w:rsidP="006946D9">
            <w:pPr>
              <w:suppressAutoHyphens/>
              <w:spacing w:before="60" w:after="60"/>
              <w:ind w:firstLine="0"/>
              <w:rPr>
                <w:rFonts w:eastAsia="Times New Roman"/>
                <w:color w:val="000000"/>
                <w:szCs w:val="28"/>
                <w:lang w:val="da-DK"/>
              </w:rPr>
            </w:pPr>
            <w:r w:rsidRPr="00A4224F">
              <w:rPr>
                <w:rFonts w:eastAsia="Times New Roman"/>
                <w:color w:val="000000"/>
                <w:szCs w:val="28"/>
                <w:lang w:val="da-DK"/>
              </w:rPr>
              <w:t>–</w:t>
            </w:r>
            <w:r w:rsidR="004715B6" w:rsidRPr="00A4224F">
              <w:rPr>
                <w:rFonts w:eastAsia="Times New Roman"/>
                <w:color w:val="000000"/>
                <w:szCs w:val="28"/>
                <w:lang w:val="da-DK"/>
              </w:rPr>
              <w:t xml:space="preserve"> Sử dụng kiến thức về </w:t>
            </w:r>
            <w:r w:rsidRPr="00A4224F">
              <w:rPr>
                <w:rFonts w:eastAsia="Times New Roman"/>
                <w:color w:val="000000"/>
                <w:szCs w:val="28"/>
                <w:lang w:val="da-DK"/>
              </w:rPr>
              <w:t>đồ thị để giải quyết một số tình h</w:t>
            </w:r>
            <w:r w:rsidR="004715B6" w:rsidRPr="00A4224F">
              <w:rPr>
                <w:rFonts w:eastAsia="Times New Roman"/>
                <w:color w:val="000000"/>
                <w:szCs w:val="28"/>
                <w:lang w:val="da-DK"/>
              </w:rPr>
              <w:t>uống liên quan đến thực tiễn (ví dụ</w:t>
            </w:r>
            <w:r w:rsidRPr="00A4224F">
              <w:rPr>
                <w:rFonts w:eastAsia="Times New Roman"/>
                <w:color w:val="000000"/>
                <w:szCs w:val="28"/>
                <w:lang w:val="da-DK"/>
              </w:rPr>
              <w:t xml:space="preserve">: xác định đường </w:t>
            </w:r>
            <w:r w:rsidR="004715B6" w:rsidRPr="00A4224F">
              <w:rPr>
                <w:rFonts w:eastAsia="Times New Roman"/>
                <w:color w:val="000000"/>
                <w:szCs w:val="28"/>
                <w:lang w:val="da-DK"/>
              </w:rPr>
              <w:t>đi, xác định đường đi ngắn nhất,...).</w:t>
            </w:r>
          </w:p>
        </w:tc>
      </w:tr>
    </w:tbl>
    <w:p w14:paraId="17E2290E" w14:textId="77777777" w:rsidR="002F46B1" w:rsidRPr="00A4224F" w:rsidRDefault="002F46B1" w:rsidP="002766F9">
      <w:pPr>
        <w:pStyle w:val="111"/>
        <w:rPr>
          <w:color w:val="000000"/>
        </w:rPr>
      </w:pPr>
      <w:bookmarkStart w:id="46" w:name="_Toc516910709"/>
    </w:p>
    <w:p w14:paraId="5A4DCDF5" w14:textId="77777777" w:rsidR="00331725" w:rsidRPr="00A4224F" w:rsidRDefault="00331725" w:rsidP="002766F9">
      <w:pPr>
        <w:pStyle w:val="111"/>
        <w:rPr>
          <w:color w:val="000000"/>
          <w:lang w:val="en-US"/>
        </w:rPr>
      </w:pPr>
      <w:r w:rsidRPr="00A4224F">
        <w:rPr>
          <w:color w:val="000000"/>
        </w:rPr>
        <w:t>LỚP 12</w:t>
      </w:r>
      <w:bookmarkEnd w:id="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3233"/>
        <w:gridCol w:w="8447"/>
      </w:tblGrid>
      <w:tr w:rsidR="00331725" w:rsidRPr="00A4224F" w14:paraId="4814F043" w14:textId="77777777" w:rsidTr="006946D9">
        <w:trPr>
          <w:tblHeader/>
        </w:trPr>
        <w:tc>
          <w:tcPr>
            <w:tcW w:w="1982" w:type="pct"/>
            <w:gridSpan w:val="2"/>
            <w:shd w:val="clear" w:color="auto" w:fill="auto"/>
            <w:vAlign w:val="center"/>
          </w:tcPr>
          <w:p w14:paraId="75E321F8" w14:textId="77777777" w:rsidR="00331725" w:rsidRPr="00A4224F" w:rsidRDefault="00331725" w:rsidP="006946D9">
            <w:pPr>
              <w:suppressAutoHyphens/>
              <w:spacing w:before="60" w:after="60"/>
              <w:ind w:firstLine="0"/>
              <w:jc w:val="center"/>
              <w:rPr>
                <w:color w:val="000000"/>
                <w:szCs w:val="28"/>
              </w:rPr>
            </w:pPr>
            <w:r w:rsidRPr="00A4224F">
              <w:rPr>
                <w:b/>
                <w:color w:val="000000"/>
                <w:szCs w:val="28"/>
              </w:rPr>
              <w:t>Nội dung</w:t>
            </w:r>
          </w:p>
        </w:tc>
        <w:tc>
          <w:tcPr>
            <w:tcW w:w="3018" w:type="pct"/>
            <w:shd w:val="clear" w:color="auto" w:fill="auto"/>
            <w:vAlign w:val="center"/>
          </w:tcPr>
          <w:p w14:paraId="259B0B80" w14:textId="77777777" w:rsidR="00331725" w:rsidRPr="00A4224F" w:rsidRDefault="00331725" w:rsidP="006946D9">
            <w:pPr>
              <w:suppressAutoHyphens/>
              <w:spacing w:before="60" w:after="60"/>
              <w:ind w:firstLine="0"/>
              <w:jc w:val="center"/>
              <w:rPr>
                <w:b/>
                <w:color w:val="000000"/>
                <w:szCs w:val="28"/>
              </w:rPr>
            </w:pPr>
            <w:r w:rsidRPr="00A4224F">
              <w:rPr>
                <w:b/>
                <w:color w:val="000000"/>
                <w:szCs w:val="28"/>
              </w:rPr>
              <w:t>Yêu cầu cần đạt</w:t>
            </w:r>
          </w:p>
        </w:tc>
      </w:tr>
      <w:tr w:rsidR="00331725" w:rsidRPr="00A4224F" w14:paraId="74F424DB" w14:textId="77777777" w:rsidTr="00741287">
        <w:tc>
          <w:tcPr>
            <w:tcW w:w="5000" w:type="pct"/>
            <w:gridSpan w:val="3"/>
            <w:shd w:val="clear" w:color="auto" w:fill="auto"/>
            <w:vAlign w:val="center"/>
          </w:tcPr>
          <w:p w14:paraId="66520E1C" w14:textId="77777777" w:rsidR="00331725" w:rsidRPr="00A4224F" w:rsidRDefault="00C719C5" w:rsidP="006946D9">
            <w:pPr>
              <w:suppressAutoHyphens/>
              <w:spacing w:before="60" w:after="60"/>
              <w:ind w:firstLine="0"/>
              <w:jc w:val="left"/>
              <w:rPr>
                <w:color w:val="000000"/>
                <w:szCs w:val="28"/>
              </w:rPr>
            </w:pPr>
            <w:r w:rsidRPr="00A4224F">
              <w:rPr>
                <w:rFonts w:eastAsia="Times New Roman"/>
                <w:color w:val="000000"/>
                <w:szCs w:val="28"/>
              </w:rPr>
              <w:t>MỘT SỐ YẾU TỐ GIẢI TÍCH</w:t>
            </w:r>
          </w:p>
        </w:tc>
      </w:tr>
      <w:tr w:rsidR="00331725" w:rsidRPr="00A4224F" w14:paraId="34503013" w14:textId="77777777" w:rsidTr="00741287">
        <w:tc>
          <w:tcPr>
            <w:tcW w:w="5000" w:type="pct"/>
            <w:gridSpan w:val="3"/>
            <w:shd w:val="clear" w:color="auto" w:fill="auto"/>
            <w:vAlign w:val="center"/>
          </w:tcPr>
          <w:p w14:paraId="5536D9D9" w14:textId="77777777" w:rsidR="00331725" w:rsidRPr="00A4224F" w:rsidRDefault="00C719C5" w:rsidP="006946D9">
            <w:pPr>
              <w:suppressAutoHyphens/>
              <w:spacing w:before="60" w:after="60"/>
              <w:ind w:firstLine="0"/>
              <w:jc w:val="left"/>
              <w:rPr>
                <w:b/>
                <w:i/>
                <w:color w:val="000000"/>
                <w:szCs w:val="28"/>
              </w:rPr>
            </w:pPr>
            <w:r w:rsidRPr="00A4224F">
              <w:rPr>
                <w:b/>
                <w:i/>
                <w:color w:val="000000"/>
                <w:szCs w:val="28"/>
              </w:rPr>
              <w:t>Một số yếu tố g</w:t>
            </w:r>
            <w:r w:rsidR="00331725" w:rsidRPr="00A4224F">
              <w:rPr>
                <w:b/>
                <w:i/>
                <w:color w:val="000000"/>
                <w:szCs w:val="28"/>
              </w:rPr>
              <w:t>iải tích</w:t>
            </w:r>
          </w:p>
        </w:tc>
      </w:tr>
      <w:tr w:rsidR="00331725" w:rsidRPr="00A4224F" w14:paraId="048CC911" w14:textId="77777777" w:rsidTr="00741287">
        <w:tc>
          <w:tcPr>
            <w:tcW w:w="827" w:type="pct"/>
            <w:vMerge w:val="restart"/>
            <w:shd w:val="clear" w:color="auto" w:fill="auto"/>
          </w:tcPr>
          <w:p w14:paraId="0351255E" w14:textId="77777777" w:rsidR="00331725" w:rsidRPr="00A4224F" w:rsidRDefault="00331725" w:rsidP="006946D9">
            <w:pPr>
              <w:suppressAutoHyphens/>
              <w:spacing w:before="60" w:after="60"/>
              <w:ind w:firstLine="0"/>
              <w:rPr>
                <w:noProof/>
                <w:color w:val="000000"/>
                <w:szCs w:val="28"/>
              </w:rPr>
            </w:pPr>
            <w:r w:rsidRPr="00A4224F">
              <w:rPr>
                <w:bCs/>
                <w:color w:val="000000"/>
                <w:szCs w:val="28"/>
              </w:rPr>
              <w:t>Ứ</w:t>
            </w:r>
            <w:r w:rsidRPr="00A4224F">
              <w:rPr>
                <w:color w:val="000000"/>
                <w:szCs w:val="28"/>
              </w:rPr>
              <w:t>ng dụng đạo hàm để khảo sát và vẽ đồ thị của hàm số</w:t>
            </w:r>
          </w:p>
        </w:tc>
        <w:tc>
          <w:tcPr>
            <w:tcW w:w="1155" w:type="pct"/>
            <w:shd w:val="clear" w:color="auto" w:fill="auto"/>
          </w:tcPr>
          <w:p w14:paraId="5B13402B" w14:textId="77777777" w:rsidR="00331725" w:rsidRPr="00A4224F" w:rsidRDefault="004715B6" w:rsidP="006946D9">
            <w:pPr>
              <w:suppressAutoHyphens/>
              <w:spacing w:before="60" w:after="60"/>
              <w:ind w:firstLine="0"/>
              <w:rPr>
                <w:color w:val="000000"/>
                <w:szCs w:val="28"/>
              </w:rPr>
            </w:pPr>
            <w:r w:rsidRPr="00A4224F">
              <w:rPr>
                <w:i/>
                <w:color w:val="000000"/>
                <w:szCs w:val="28"/>
              </w:rPr>
              <w:t>T</w:t>
            </w:r>
            <w:r w:rsidR="00331725" w:rsidRPr="00A4224F">
              <w:rPr>
                <w:bCs/>
                <w:i/>
                <w:color w:val="000000"/>
                <w:szCs w:val="28"/>
                <w:lang w:val="da-DK"/>
              </w:rPr>
              <w:t xml:space="preserve">ính đơn điệu của hàm số </w:t>
            </w:r>
          </w:p>
        </w:tc>
        <w:tc>
          <w:tcPr>
            <w:tcW w:w="3018" w:type="pct"/>
            <w:shd w:val="clear" w:color="auto" w:fill="auto"/>
          </w:tcPr>
          <w:p w14:paraId="0C91943C" w14:textId="77777777" w:rsidR="00331725" w:rsidRPr="00A4224F" w:rsidRDefault="00331725" w:rsidP="006946D9">
            <w:pPr>
              <w:suppressAutoHyphens/>
              <w:spacing w:before="60" w:after="60"/>
              <w:ind w:firstLine="0"/>
              <w:rPr>
                <w:color w:val="000000"/>
                <w:szCs w:val="28"/>
                <w:lang w:val="da-DK"/>
              </w:rPr>
            </w:pPr>
            <w:r w:rsidRPr="00A4224F">
              <w:rPr>
                <w:color w:val="000000"/>
                <w:szCs w:val="28"/>
                <w:lang w:val="da-DK"/>
              </w:rPr>
              <w:t>– Nhận biết được tính đồng biến, nghịch biến của một hàm số trên một khoảng dựa vào dấu của đạo hàm cấp một của nó.</w:t>
            </w:r>
          </w:p>
          <w:p w14:paraId="47F06769" w14:textId="77777777" w:rsidR="00331725" w:rsidRPr="00A4224F" w:rsidRDefault="00331725" w:rsidP="006946D9">
            <w:pPr>
              <w:suppressAutoHyphens/>
              <w:spacing w:before="60" w:after="60"/>
              <w:ind w:firstLine="0"/>
              <w:rPr>
                <w:color w:val="000000"/>
                <w:szCs w:val="28"/>
                <w:lang w:val="da-DK"/>
              </w:rPr>
            </w:pPr>
            <w:r w:rsidRPr="00A4224F">
              <w:rPr>
                <w:color w:val="000000"/>
                <w:szCs w:val="28"/>
                <w:lang w:val="da-DK"/>
              </w:rPr>
              <w:t xml:space="preserve">– Thể hiện được </w:t>
            </w:r>
            <w:r w:rsidR="00BE5050" w:rsidRPr="00A4224F">
              <w:rPr>
                <w:color w:val="000000"/>
                <w:szCs w:val="28"/>
                <w:lang w:val="da-DK"/>
              </w:rPr>
              <w:t xml:space="preserve">tính đồng biến, nghịch biến </w:t>
            </w:r>
            <w:r w:rsidRPr="00A4224F">
              <w:rPr>
                <w:color w:val="000000"/>
                <w:szCs w:val="28"/>
                <w:lang w:val="da-DK"/>
              </w:rPr>
              <w:t>của hàm số trong bảng biến thiên.</w:t>
            </w:r>
          </w:p>
          <w:p w14:paraId="6CBC0806" w14:textId="77777777" w:rsidR="00331725" w:rsidRPr="00A4224F" w:rsidRDefault="00331725" w:rsidP="006946D9">
            <w:pPr>
              <w:suppressAutoHyphens/>
              <w:spacing w:before="60" w:after="60"/>
              <w:ind w:firstLine="0"/>
              <w:rPr>
                <w:color w:val="000000"/>
                <w:szCs w:val="28"/>
                <w:lang w:val="de-DE"/>
              </w:rPr>
            </w:pPr>
            <w:r w:rsidRPr="00A4224F">
              <w:rPr>
                <w:color w:val="000000"/>
                <w:szCs w:val="28"/>
                <w:lang w:val="de-DE"/>
              </w:rPr>
              <w:lastRenderedPageBreak/>
              <w:t xml:space="preserve">– Nhận biết được </w:t>
            </w:r>
            <w:r w:rsidR="007A08C6" w:rsidRPr="00A4224F">
              <w:rPr>
                <w:color w:val="000000"/>
                <w:szCs w:val="28"/>
                <w:lang w:val="de-DE"/>
              </w:rPr>
              <w:t xml:space="preserve">tính đơn điệu, </w:t>
            </w:r>
            <w:r w:rsidRPr="00A4224F">
              <w:rPr>
                <w:color w:val="000000"/>
                <w:szCs w:val="28"/>
                <w:lang w:val="de-DE"/>
              </w:rPr>
              <w:t>điểm cực trị, giá trị cực trị của hàm số thông qua bảng biến thiên hoặc thông qua hình ảnh hình học của đồ thị hàm số.</w:t>
            </w:r>
          </w:p>
        </w:tc>
      </w:tr>
      <w:tr w:rsidR="00331725" w:rsidRPr="00A4224F" w14:paraId="0F866F61" w14:textId="77777777" w:rsidTr="00741287">
        <w:tc>
          <w:tcPr>
            <w:tcW w:w="827" w:type="pct"/>
            <w:vMerge/>
            <w:shd w:val="clear" w:color="auto" w:fill="auto"/>
          </w:tcPr>
          <w:p w14:paraId="280A4075" w14:textId="77777777" w:rsidR="00331725" w:rsidRPr="00A4224F" w:rsidRDefault="00331725" w:rsidP="006946D9">
            <w:pPr>
              <w:suppressAutoHyphens/>
              <w:spacing w:before="60" w:after="60"/>
              <w:ind w:firstLine="0"/>
              <w:outlineLvl w:val="2"/>
              <w:rPr>
                <w:color w:val="000000"/>
                <w:szCs w:val="28"/>
                <w:lang w:val="da-DK"/>
              </w:rPr>
            </w:pPr>
          </w:p>
        </w:tc>
        <w:tc>
          <w:tcPr>
            <w:tcW w:w="1155" w:type="pct"/>
            <w:shd w:val="clear" w:color="auto" w:fill="auto"/>
          </w:tcPr>
          <w:p w14:paraId="2C579395" w14:textId="77777777" w:rsidR="00331725" w:rsidRPr="00A4224F" w:rsidRDefault="004715B6" w:rsidP="006946D9">
            <w:pPr>
              <w:suppressAutoHyphens/>
              <w:spacing w:before="60" w:after="60"/>
              <w:ind w:firstLine="0"/>
              <w:rPr>
                <w:color w:val="000000"/>
                <w:szCs w:val="28"/>
                <w:lang w:val="da-DK"/>
              </w:rPr>
            </w:pPr>
            <w:r w:rsidRPr="00A4224F">
              <w:rPr>
                <w:i/>
                <w:color w:val="000000"/>
                <w:szCs w:val="28"/>
                <w:lang w:val="de-DE"/>
              </w:rPr>
              <w:t>G</w:t>
            </w:r>
            <w:r w:rsidR="00331725" w:rsidRPr="00A4224F">
              <w:rPr>
                <w:i/>
                <w:iCs/>
                <w:color w:val="000000"/>
                <w:szCs w:val="28"/>
                <w:lang w:val="de-DE"/>
              </w:rPr>
              <w:t xml:space="preserve">iá trị lớn nhất, giá trị nhỏ nhất của hàm số </w:t>
            </w:r>
          </w:p>
        </w:tc>
        <w:tc>
          <w:tcPr>
            <w:tcW w:w="3018" w:type="pct"/>
            <w:shd w:val="clear" w:color="auto" w:fill="auto"/>
          </w:tcPr>
          <w:p w14:paraId="36C5951E" w14:textId="77777777" w:rsidR="00331725" w:rsidRPr="00A4224F" w:rsidRDefault="00331725" w:rsidP="006946D9">
            <w:pPr>
              <w:suppressAutoHyphens/>
              <w:spacing w:before="60" w:after="60"/>
              <w:ind w:firstLine="0"/>
              <w:rPr>
                <w:color w:val="000000"/>
                <w:szCs w:val="28"/>
                <w:lang w:val="de-DE"/>
              </w:rPr>
            </w:pPr>
            <w:r w:rsidRPr="00A4224F">
              <w:rPr>
                <w:color w:val="000000"/>
                <w:szCs w:val="28"/>
                <w:lang w:val="de-DE"/>
              </w:rPr>
              <w:t>– Nhận biết được giá trị lớn nhất, giá trị nhỏ nhất của hàm số trên một tập xác định cho trước.</w:t>
            </w:r>
          </w:p>
          <w:p w14:paraId="54F67F82" w14:textId="77777777" w:rsidR="00331725" w:rsidRPr="00A4224F" w:rsidRDefault="004715B6" w:rsidP="006946D9">
            <w:pPr>
              <w:suppressAutoHyphens/>
              <w:spacing w:before="60" w:after="60"/>
              <w:ind w:firstLine="0"/>
              <w:rPr>
                <w:color w:val="000000"/>
                <w:szCs w:val="28"/>
                <w:lang w:val="de-DE"/>
              </w:rPr>
            </w:pPr>
            <w:r w:rsidRPr="00A4224F">
              <w:rPr>
                <w:color w:val="000000"/>
                <w:szCs w:val="28"/>
                <w:lang w:val="de-DE"/>
              </w:rPr>
              <w:t>– Xác định</w:t>
            </w:r>
            <w:r w:rsidR="00331725" w:rsidRPr="00A4224F">
              <w:rPr>
                <w:color w:val="000000"/>
                <w:szCs w:val="28"/>
                <w:lang w:val="de-DE"/>
              </w:rPr>
              <w:t xml:space="preserve"> được giá trị lớn nhất, giá trị nhỏ nhất của hàm số bằng đạo hàm trong những trường hợp đơn giản.</w:t>
            </w:r>
          </w:p>
        </w:tc>
      </w:tr>
      <w:tr w:rsidR="00331725" w:rsidRPr="00A4224F" w14:paraId="5F943D32" w14:textId="77777777" w:rsidTr="00741287">
        <w:tc>
          <w:tcPr>
            <w:tcW w:w="827" w:type="pct"/>
            <w:vMerge/>
            <w:shd w:val="clear" w:color="auto" w:fill="auto"/>
          </w:tcPr>
          <w:p w14:paraId="336B84DA" w14:textId="77777777" w:rsidR="00331725" w:rsidRPr="00A4224F" w:rsidRDefault="00331725" w:rsidP="006946D9">
            <w:pPr>
              <w:suppressAutoHyphens/>
              <w:spacing w:before="60" w:after="60"/>
              <w:ind w:firstLine="0"/>
              <w:outlineLvl w:val="2"/>
              <w:rPr>
                <w:color w:val="000000"/>
                <w:szCs w:val="28"/>
                <w:lang w:val="de-DE"/>
              </w:rPr>
            </w:pPr>
          </w:p>
        </w:tc>
        <w:tc>
          <w:tcPr>
            <w:tcW w:w="1155" w:type="pct"/>
            <w:shd w:val="clear" w:color="auto" w:fill="auto"/>
          </w:tcPr>
          <w:p w14:paraId="3ED463E8" w14:textId="77777777" w:rsidR="00331725" w:rsidRPr="00A4224F" w:rsidRDefault="00331725" w:rsidP="006946D9">
            <w:pPr>
              <w:suppressAutoHyphens/>
              <w:spacing w:before="60" w:after="60"/>
              <w:ind w:firstLine="0"/>
              <w:rPr>
                <w:i/>
                <w:color w:val="000000"/>
                <w:szCs w:val="28"/>
                <w:lang w:val="de-DE"/>
              </w:rPr>
            </w:pPr>
            <w:r w:rsidRPr="00A4224F">
              <w:rPr>
                <w:i/>
                <w:iCs/>
                <w:color w:val="000000"/>
                <w:szCs w:val="28"/>
                <w:lang w:val="de-DE"/>
              </w:rPr>
              <w:t>Khảo sát và vẽ đồ thị của hàm số</w:t>
            </w:r>
          </w:p>
        </w:tc>
        <w:tc>
          <w:tcPr>
            <w:tcW w:w="3018" w:type="pct"/>
            <w:shd w:val="clear" w:color="auto" w:fill="auto"/>
          </w:tcPr>
          <w:p w14:paraId="75098469" w14:textId="77777777" w:rsidR="00331725" w:rsidRPr="00A4224F" w:rsidRDefault="00331725" w:rsidP="006946D9">
            <w:pPr>
              <w:suppressAutoHyphens/>
              <w:spacing w:before="60" w:after="60"/>
              <w:ind w:firstLine="0"/>
              <w:rPr>
                <w:color w:val="000000"/>
                <w:szCs w:val="28"/>
                <w:lang w:val="nl-NL"/>
              </w:rPr>
            </w:pPr>
            <w:r w:rsidRPr="00A4224F">
              <w:rPr>
                <w:color w:val="000000"/>
                <w:szCs w:val="28"/>
                <w:lang w:val="nl-NL"/>
              </w:rPr>
              <w:t>– Nhận biết được hình ảnh hình học của đường tiệm cận ngang, đường tiệm cận đứng, đường tiệm cận xiên của đồ thị hàm số.</w:t>
            </w:r>
          </w:p>
          <w:p w14:paraId="092994C7" w14:textId="77777777" w:rsidR="00331725" w:rsidRPr="00A4224F" w:rsidRDefault="004715B6" w:rsidP="006946D9">
            <w:pPr>
              <w:suppressAutoHyphens/>
              <w:spacing w:before="60" w:after="60"/>
              <w:ind w:firstLine="0"/>
              <w:rPr>
                <w:color w:val="000000"/>
                <w:szCs w:val="28"/>
                <w:lang w:val="de-DE"/>
              </w:rPr>
            </w:pPr>
            <w:r w:rsidRPr="00A4224F">
              <w:rPr>
                <w:color w:val="000000"/>
                <w:szCs w:val="28"/>
                <w:lang w:val="de-DE"/>
              </w:rPr>
              <w:t>– Mô tả</w:t>
            </w:r>
            <w:r w:rsidR="00331725" w:rsidRPr="00A4224F">
              <w:rPr>
                <w:color w:val="000000"/>
                <w:szCs w:val="28"/>
                <w:lang w:val="de-DE"/>
              </w:rPr>
              <w:t xml:space="preserve"> được sơ đồ tổng quát để khảo sát hàm số (tìm tập xác định, xét chiều biến thiên, tìm cực trị, tìm tiệm cận, lập bảng biến thiên, vẽ đồ thị).</w:t>
            </w:r>
          </w:p>
          <w:p w14:paraId="1B3D47AC" w14:textId="77777777" w:rsidR="00331725" w:rsidRPr="00A4224F" w:rsidRDefault="00331725" w:rsidP="006946D9">
            <w:pPr>
              <w:suppressAutoHyphens/>
              <w:spacing w:before="60" w:after="60"/>
              <w:ind w:firstLine="0"/>
              <w:rPr>
                <w:color w:val="000000"/>
                <w:szCs w:val="28"/>
                <w:lang w:val="de-DE"/>
              </w:rPr>
            </w:pPr>
            <w:r w:rsidRPr="00A4224F">
              <w:rPr>
                <w:color w:val="000000"/>
                <w:szCs w:val="28"/>
                <w:lang w:val="de-DE"/>
              </w:rPr>
              <w:t>– Khảo sát được tập xác định, chiều biến thiên, cực trị, tiệm cận, bảng biến thiên và vẽ đồ thị của các hàm số:</w:t>
            </w:r>
          </w:p>
          <w:p w14:paraId="18F35FDD" w14:textId="77777777" w:rsidR="00331725" w:rsidRPr="00A4224F" w:rsidRDefault="00331725" w:rsidP="006946D9">
            <w:pPr>
              <w:suppressAutoHyphens/>
              <w:spacing w:before="60" w:after="60"/>
              <w:ind w:firstLine="0"/>
              <w:rPr>
                <w:color w:val="000000"/>
                <w:szCs w:val="28"/>
              </w:rPr>
            </w:pPr>
            <w:r w:rsidRPr="00A4224F">
              <w:rPr>
                <w:i/>
                <w:color w:val="000000"/>
                <w:szCs w:val="28"/>
              </w:rPr>
              <w:t>y</w:t>
            </w:r>
            <w:r w:rsidRPr="00A4224F">
              <w:rPr>
                <w:color w:val="000000"/>
                <w:szCs w:val="28"/>
              </w:rPr>
              <w:t xml:space="preserve"> = </w:t>
            </w:r>
            <w:r w:rsidRPr="00A4224F">
              <w:rPr>
                <w:i/>
                <w:color w:val="000000"/>
                <w:szCs w:val="28"/>
              </w:rPr>
              <w:t>ax</w:t>
            </w:r>
            <w:r w:rsidRPr="00A4224F">
              <w:rPr>
                <w:color w:val="000000"/>
                <w:szCs w:val="28"/>
                <w:vertAlign w:val="superscript"/>
              </w:rPr>
              <w:t xml:space="preserve">3 </w:t>
            </w:r>
            <w:r w:rsidRPr="00A4224F">
              <w:rPr>
                <w:color w:val="000000"/>
                <w:szCs w:val="28"/>
              </w:rPr>
              <w:t xml:space="preserve">+ </w:t>
            </w:r>
            <w:r w:rsidRPr="00A4224F">
              <w:rPr>
                <w:i/>
                <w:color w:val="000000"/>
                <w:szCs w:val="28"/>
              </w:rPr>
              <w:t>bx</w:t>
            </w:r>
            <w:r w:rsidRPr="00A4224F">
              <w:rPr>
                <w:color w:val="000000"/>
                <w:szCs w:val="28"/>
                <w:vertAlign w:val="superscript"/>
              </w:rPr>
              <w:t xml:space="preserve">2 </w:t>
            </w:r>
            <w:r w:rsidRPr="00A4224F">
              <w:rPr>
                <w:color w:val="000000"/>
                <w:szCs w:val="28"/>
              </w:rPr>
              <w:t xml:space="preserve">+ </w:t>
            </w:r>
            <w:r w:rsidRPr="00A4224F">
              <w:rPr>
                <w:i/>
                <w:color w:val="000000"/>
                <w:szCs w:val="28"/>
              </w:rPr>
              <w:t>cx</w:t>
            </w:r>
            <w:r w:rsidRPr="00A4224F">
              <w:rPr>
                <w:color w:val="000000"/>
                <w:szCs w:val="28"/>
              </w:rPr>
              <w:t xml:space="preserve"> + </w:t>
            </w:r>
            <w:r w:rsidRPr="00A4224F">
              <w:rPr>
                <w:i/>
                <w:color w:val="000000"/>
                <w:szCs w:val="28"/>
              </w:rPr>
              <w:t>d</w:t>
            </w:r>
            <w:r w:rsidR="006946D9" w:rsidRPr="00A4224F">
              <w:rPr>
                <w:i/>
                <w:color w:val="000000"/>
                <w:szCs w:val="28"/>
              </w:rPr>
              <w:t xml:space="preserve"> </w:t>
            </w:r>
            <w:r w:rsidRPr="00A4224F">
              <w:rPr>
                <w:color w:val="000000"/>
                <w:szCs w:val="28"/>
              </w:rPr>
              <w:t>(</w:t>
            </w:r>
            <w:r w:rsidRPr="00A4224F">
              <w:rPr>
                <w:i/>
                <w:color w:val="000000"/>
                <w:szCs w:val="28"/>
              </w:rPr>
              <w:t>a</w:t>
            </w:r>
            <w:r w:rsidR="006946D9" w:rsidRPr="00A4224F">
              <w:rPr>
                <w:i/>
                <w:color w:val="000000"/>
                <w:szCs w:val="28"/>
              </w:rPr>
              <w:t xml:space="preserve"> </w:t>
            </w:r>
            <w:r w:rsidRPr="00A4224F">
              <w:rPr>
                <w:color w:val="000000"/>
                <w:szCs w:val="28"/>
              </w:rPr>
              <w:sym w:font="Symbol" w:char="F0B9"/>
            </w:r>
            <w:r w:rsidRPr="00A4224F">
              <w:rPr>
                <w:color w:val="000000"/>
                <w:szCs w:val="28"/>
              </w:rPr>
              <w:t xml:space="preserve"> 0); </w:t>
            </w:r>
            <w:r w:rsidR="00F748E6" w:rsidRPr="00A4224F">
              <w:rPr>
                <w:noProof/>
                <w:color w:val="000000"/>
                <w:position w:val="-28"/>
                <w:szCs w:val="28"/>
              </w:rPr>
            </w:r>
            <w:r w:rsidR="00F748E6" w:rsidRPr="00A4224F">
              <w:rPr>
                <w:noProof/>
                <w:color w:val="000000"/>
                <w:position w:val="-28"/>
                <w:szCs w:val="28"/>
              </w:rPr>
              <w:object w:dxaOrig="1240" w:dyaOrig="720" w14:anchorId="5680690C">
                <v:shape id="_x0000_i1044" type="#_x0000_t75" alt="" style="width:63.25pt;height:38.2pt;mso-width-percent:0;mso-height-percent:0;mso-width-percent:0;mso-height-percent:0" o:ole="">
                  <v:imagedata r:id="rId42" o:title=""/>
                </v:shape>
                <o:OLEObject Type="Embed" ProgID="Equation.DSMT4" ShapeID="_x0000_i1044" DrawAspect="Content" ObjectID="_1808463039" r:id="rId43"/>
              </w:object>
            </w:r>
            <w:r w:rsidRPr="00A4224F">
              <w:rPr>
                <w:color w:val="000000"/>
                <w:szCs w:val="28"/>
              </w:rPr>
              <w:t>(</w:t>
            </w:r>
            <w:r w:rsidRPr="00A4224F">
              <w:rPr>
                <w:i/>
                <w:color w:val="000000"/>
                <w:szCs w:val="28"/>
              </w:rPr>
              <w:t>c</w:t>
            </w:r>
            <w:r w:rsidR="006946D9" w:rsidRPr="00A4224F">
              <w:rPr>
                <w:i/>
                <w:color w:val="000000"/>
                <w:szCs w:val="28"/>
              </w:rPr>
              <w:t xml:space="preserve"> </w:t>
            </w:r>
            <w:r w:rsidRPr="00A4224F">
              <w:rPr>
                <w:color w:val="000000"/>
                <w:szCs w:val="28"/>
              </w:rPr>
              <w:sym w:font="Symbol" w:char="F0B9"/>
            </w:r>
            <w:r w:rsidRPr="00A4224F">
              <w:rPr>
                <w:color w:val="000000"/>
                <w:szCs w:val="28"/>
              </w:rPr>
              <w:t xml:space="preserve"> 0, </w:t>
            </w:r>
            <w:r w:rsidRPr="00A4224F">
              <w:rPr>
                <w:i/>
                <w:color w:val="000000"/>
                <w:szCs w:val="28"/>
              </w:rPr>
              <w:t>ad</w:t>
            </w:r>
            <w:r w:rsidR="006946D9" w:rsidRPr="00A4224F">
              <w:rPr>
                <w:i/>
                <w:color w:val="000000"/>
                <w:szCs w:val="28"/>
              </w:rPr>
              <w:t xml:space="preserve"> </w:t>
            </w:r>
            <w:r w:rsidRPr="00A4224F">
              <w:rPr>
                <w:color w:val="000000"/>
                <w:szCs w:val="28"/>
                <w:lang w:val="fr-FR"/>
              </w:rPr>
              <w:sym w:font="Symbol" w:char="F02D"/>
            </w:r>
            <w:r w:rsidR="006946D9" w:rsidRPr="00A4224F">
              <w:rPr>
                <w:color w:val="000000"/>
                <w:szCs w:val="28"/>
                <w:lang w:val="fr-FR"/>
              </w:rPr>
              <w:t xml:space="preserve"> </w:t>
            </w:r>
            <w:r w:rsidRPr="00A4224F">
              <w:rPr>
                <w:i/>
                <w:color w:val="000000"/>
                <w:szCs w:val="28"/>
              </w:rPr>
              <w:t>bc</w:t>
            </w:r>
            <w:r w:rsidR="006946D9" w:rsidRPr="00A4224F">
              <w:rPr>
                <w:i/>
                <w:color w:val="000000"/>
                <w:szCs w:val="28"/>
              </w:rPr>
              <w:t xml:space="preserve"> </w:t>
            </w:r>
            <w:r w:rsidRPr="00A4224F">
              <w:rPr>
                <w:color w:val="000000"/>
                <w:szCs w:val="28"/>
              </w:rPr>
              <w:sym w:font="Symbol" w:char="F0B9"/>
            </w:r>
            <w:r w:rsidRPr="00A4224F">
              <w:rPr>
                <w:color w:val="000000"/>
                <w:szCs w:val="28"/>
              </w:rPr>
              <w:t xml:space="preserve"> 0); </w:t>
            </w:r>
          </w:p>
          <w:p w14:paraId="4BB1549C" w14:textId="77777777" w:rsidR="00BE5050" w:rsidRPr="00A4224F" w:rsidRDefault="00F748E6" w:rsidP="006946D9">
            <w:pPr>
              <w:tabs>
                <w:tab w:val="center" w:pos="1820"/>
                <w:tab w:val="right" w:pos="3640"/>
                <w:tab w:val="center" w:pos="4320"/>
                <w:tab w:val="right" w:pos="8640"/>
              </w:tabs>
              <w:suppressAutoHyphens/>
              <w:spacing w:before="60" w:after="60"/>
              <w:ind w:firstLine="0"/>
              <w:rPr>
                <w:color w:val="000000"/>
                <w:szCs w:val="28"/>
              </w:rPr>
            </w:pPr>
            <w:r w:rsidRPr="00A4224F">
              <w:rPr>
                <w:noProof/>
                <w:color w:val="000000"/>
                <w:position w:val="-28"/>
                <w:szCs w:val="28"/>
              </w:rPr>
            </w:r>
            <w:r w:rsidR="00F748E6" w:rsidRPr="00A4224F">
              <w:rPr>
                <w:noProof/>
                <w:color w:val="000000"/>
                <w:position w:val="-28"/>
                <w:szCs w:val="28"/>
              </w:rPr>
              <w:object w:dxaOrig="1840" w:dyaOrig="760" w14:anchorId="2A87BF08">
                <v:shape id="_x0000_i1045" type="#_x0000_t75" alt="" style="width:93.3pt;height:38.8pt;mso-width-percent:0;mso-height-percent:0;mso-width-percent:0;mso-height-percent:0" o:ole="">
                  <v:imagedata r:id="rId44" o:title=""/>
                </v:shape>
                <o:OLEObject Type="Embed" ProgID="Equation.DSMT4" ShapeID="_x0000_i1045" DrawAspect="Content" ObjectID="_1808463040" r:id="rId45"/>
              </w:object>
            </w:r>
            <w:r w:rsidR="00331725" w:rsidRPr="00A4224F">
              <w:rPr>
                <w:color w:val="000000"/>
                <w:szCs w:val="28"/>
              </w:rPr>
              <w:t>(</w:t>
            </w:r>
            <w:r w:rsidR="00331725" w:rsidRPr="00A4224F">
              <w:rPr>
                <w:i/>
                <w:color w:val="000000"/>
                <w:szCs w:val="28"/>
              </w:rPr>
              <w:t>a</w:t>
            </w:r>
            <w:r w:rsidR="006946D9" w:rsidRPr="00A4224F">
              <w:rPr>
                <w:i/>
                <w:color w:val="000000"/>
                <w:szCs w:val="28"/>
              </w:rPr>
              <w:t xml:space="preserve"> </w:t>
            </w:r>
            <w:r w:rsidR="00331725" w:rsidRPr="00A4224F">
              <w:rPr>
                <w:color w:val="000000"/>
                <w:szCs w:val="28"/>
              </w:rPr>
              <w:sym w:font="Symbol" w:char="F0B9"/>
            </w:r>
            <w:r w:rsidR="00331725" w:rsidRPr="00A4224F">
              <w:rPr>
                <w:color w:val="000000"/>
                <w:szCs w:val="28"/>
              </w:rPr>
              <w:t xml:space="preserve"> 0, </w:t>
            </w:r>
            <w:r w:rsidR="00331725" w:rsidRPr="00A4224F">
              <w:rPr>
                <w:i/>
                <w:color w:val="000000"/>
                <w:szCs w:val="28"/>
              </w:rPr>
              <w:t>m</w:t>
            </w:r>
            <w:r w:rsidR="006946D9" w:rsidRPr="00A4224F">
              <w:rPr>
                <w:i/>
                <w:color w:val="000000"/>
                <w:szCs w:val="28"/>
              </w:rPr>
              <w:t xml:space="preserve"> </w:t>
            </w:r>
            <w:r w:rsidR="00331725" w:rsidRPr="00A4224F">
              <w:rPr>
                <w:color w:val="000000"/>
                <w:szCs w:val="28"/>
              </w:rPr>
              <w:sym w:font="Symbol" w:char="F0B9"/>
            </w:r>
            <w:r w:rsidR="00331725" w:rsidRPr="00A4224F">
              <w:rPr>
                <w:color w:val="000000"/>
                <w:szCs w:val="28"/>
              </w:rPr>
              <w:t xml:space="preserve"> 0 và đa thức tử không chia hết cho đa thức mẫu).</w:t>
            </w:r>
          </w:p>
          <w:p w14:paraId="6D07CEC5" w14:textId="77777777" w:rsidR="00BE5050" w:rsidRPr="00A4224F" w:rsidRDefault="00BE5050" w:rsidP="006946D9">
            <w:pPr>
              <w:tabs>
                <w:tab w:val="center" w:pos="1820"/>
                <w:tab w:val="right" w:pos="3640"/>
                <w:tab w:val="center" w:pos="4320"/>
                <w:tab w:val="right" w:pos="8640"/>
              </w:tabs>
              <w:suppressAutoHyphens/>
              <w:spacing w:before="60" w:after="60"/>
              <w:ind w:firstLine="0"/>
              <w:rPr>
                <w:color w:val="000000"/>
                <w:szCs w:val="28"/>
              </w:rPr>
            </w:pPr>
            <w:r w:rsidRPr="00A4224F">
              <w:rPr>
                <w:color w:val="000000"/>
                <w:szCs w:val="28"/>
                <w:lang w:val="de-DE"/>
              </w:rPr>
              <w:t xml:space="preserve">– </w:t>
            </w:r>
            <w:r w:rsidRPr="00A4224F">
              <w:rPr>
                <w:rFonts w:eastAsia="Times New Roman"/>
                <w:color w:val="000000"/>
                <w:szCs w:val="28"/>
              </w:rPr>
              <w:t>Nhận biết được tính đối xứng (trục đối xứng, tâm đối xứng) của đồ thị các hàm số trên. </w:t>
            </w:r>
          </w:p>
        </w:tc>
      </w:tr>
      <w:tr w:rsidR="00331725" w:rsidRPr="00A4224F" w14:paraId="1F748F42" w14:textId="77777777" w:rsidTr="00741287">
        <w:tc>
          <w:tcPr>
            <w:tcW w:w="827" w:type="pct"/>
            <w:vMerge/>
            <w:shd w:val="clear" w:color="auto" w:fill="auto"/>
          </w:tcPr>
          <w:p w14:paraId="54FC9B14" w14:textId="77777777" w:rsidR="00331725" w:rsidRPr="00A4224F" w:rsidRDefault="00331725" w:rsidP="006946D9">
            <w:pPr>
              <w:suppressAutoHyphens/>
              <w:spacing w:before="60" w:after="60"/>
              <w:ind w:firstLine="0"/>
              <w:jc w:val="left"/>
              <w:rPr>
                <w:color w:val="000000"/>
                <w:szCs w:val="28"/>
              </w:rPr>
            </w:pPr>
          </w:p>
        </w:tc>
        <w:tc>
          <w:tcPr>
            <w:tcW w:w="1155" w:type="pct"/>
            <w:shd w:val="clear" w:color="auto" w:fill="auto"/>
          </w:tcPr>
          <w:p w14:paraId="79D62807" w14:textId="77777777" w:rsidR="00331725" w:rsidRPr="00A4224F" w:rsidRDefault="00331725" w:rsidP="006946D9">
            <w:pPr>
              <w:suppressAutoHyphens/>
              <w:spacing w:before="60" w:after="60"/>
              <w:ind w:firstLine="0"/>
              <w:rPr>
                <w:i/>
                <w:color w:val="000000"/>
                <w:szCs w:val="28"/>
                <w:lang w:val="de-DE"/>
              </w:rPr>
            </w:pPr>
            <w:r w:rsidRPr="00A4224F">
              <w:rPr>
                <w:i/>
                <w:color w:val="000000"/>
                <w:szCs w:val="28"/>
                <w:lang w:val="da-DK"/>
              </w:rPr>
              <w:t xml:space="preserve">Ứng dụng đạo hàm </w:t>
            </w:r>
            <w:r w:rsidRPr="00A4224F">
              <w:rPr>
                <w:i/>
                <w:color w:val="000000"/>
                <w:szCs w:val="28"/>
                <w:lang w:val="de-DE"/>
              </w:rPr>
              <w:t xml:space="preserve">để giải quyết một số vấn đề liên </w:t>
            </w:r>
            <w:r w:rsidRPr="00A4224F">
              <w:rPr>
                <w:i/>
                <w:color w:val="000000"/>
                <w:szCs w:val="28"/>
                <w:lang w:val="de-DE"/>
              </w:rPr>
              <w:lastRenderedPageBreak/>
              <w:t>quan đến thực tiễn</w:t>
            </w:r>
          </w:p>
        </w:tc>
        <w:tc>
          <w:tcPr>
            <w:tcW w:w="3018" w:type="pct"/>
            <w:shd w:val="clear" w:color="auto" w:fill="auto"/>
          </w:tcPr>
          <w:p w14:paraId="27CA859D" w14:textId="77777777" w:rsidR="00331725" w:rsidRPr="00A4224F" w:rsidRDefault="00331725" w:rsidP="006946D9">
            <w:pPr>
              <w:suppressAutoHyphens/>
              <w:spacing w:before="60" w:after="60"/>
              <w:ind w:firstLine="0"/>
              <w:rPr>
                <w:b/>
                <w:color w:val="000000"/>
                <w:szCs w:val="28"/>
                <w:lang w:val="da-DK"/>
              </w:rPr>
            </w:pPr>
            <w:r w:rsidRPr="00A4224F">
              <w:rPr>
                <w:color w:val="000000"/>
                <w:szCs w:val="28"/>
                <w:lang w:val="de-DE"/>
              </w:rPr>
              <w:lastRenderedPageBreak/>
              <w:t>Vận dụng được đạo hàm và khảo sát hàm số để giải quyết một số vấn đề liên quan đến thực tiễn.</w:t>
            </w:r>
          </w:p>
        </w:tc>
      </w:tr>
      <w:tr w:rsidR="00331725" w:rsidRPr="00A4224F" w14:paraId="09AB2B6A" w14:textId="77777777" w:rsidTr="00741287">
        <w:tc>
          <w:tcPr>
            <w:tcW w:w="827" w:type="pct"/>
            <w:vMerge w:val="restart"/>
            <w:shd w:val="clear" w:color="auto" w:fill="auto"/>
          </w:tcPr>
          <w:p w14:paraId="55A8ABCB" w14:textId="77777777" w:rsidR="00331725" w:rsidRPr="00A4224F" w:rsidRDefault="00331725" w:rsidP="00B300E4">
            <w:pPr>
              <w:suppressAutoHyphens/>
              <w:spacing w:before="60" w:after="60" w:line="264" w:lineRule="auto"/>
              <w:ind w:firstLine="0"/>
              <w:rPr>
                <w:color w:val="000000"/>
                <w:szCs w:val="28"/>
                <w:lang w:val="en-GB"/>
              </w:rPr>
            </w:pPr>
            <w:r w:rsidRPr="00A4224F">
              <w:rPr>
                <w:color w:val="000000"/>
                <w:szCs w:val="28"/>
              </w:rPr>
              <w:t>Nguyên hàm. Tích phân</w:t>
            </w:r>
          </w:p>
        </w:tc>
        <w:tc>
          <w:tcPr>
            <w:tcW w:w="1155" w:type="pct"/>
            <w:shd w:val="clear" w:color="auto" w:fill="auto"/>
          </w:tcPr>
          <w:p w14:paraId="42D37C43" w14:textId="77777777" w:rsidR="00331725" w:rsidRPr="00A4224F" w:rsidRDefault="00331725" w:rsidP="00B300E4">
            <w:pPr>
              <w:suppressAutoHyphens/>
              <w:spacing w:before="60" w:after="60" w:line="264" w:lineRule="auto"/>
              <w:ind w:firstLine="0"/>
              <w:rPr>
                <w:b/>
                <w:color w:val="000000"/>
                <w:szCs w:val="28"/>
              </w:rPr>
            </w:pPr>
            <w:r w:rsidRPr="00A4224F">
              <w:rPr>
                <w:i/>
                <w:iCs/>
                <w:color w:val="000000"/>
                <w:szCs w:val="28"/>
              </w:rPr>
              <w:t>Nguyên hàm</w:t>
            </w:r>
            <w:r w:rsidR="004715B6" w:rsidRPr="00A4224F">
              <w:rPr>
                <w:i/>
                <w:iCs/>
                <w:color w:val="000000"/>
                <w:szCs w:val="28"/>
              </w:rPr>
              <w:t xml:space="preserve">. Bảng </w:t>
            </w:r>
            <w:r w:rsidR="004715B6" w:rsidRPr="00A4224F">
              <w:rPr>
                <w:i/>
                <w:color w:val="000000"/>
                <w:szCs w:val="28"/>
              </w:rPr>
              <w:t>nguyên hàm của một số hàm số sơ cấp</w:t>
            </w:r>
          </w:p>
        </w:tc>
        <w:tc>
          <w:tcPr>
            <w:tcW w:w="3018" w:type="pct"/>
            <w:shd w:val="clear" w:color="auto" w:fill="auto"/>
          </w:tcPr>
          <w:p w14:paraId="4652F74C" w14:textId="77777777" w:rsidR="00331725" w:rsidRPr="00A4224F" w:rsidRDefault="004715B6" w:rsidP="00B300E4">
            <w:pPr>
              <w:suppressAutoHyphens/>
              <w:spacing w:before="60" w:after="60" w:line="264" w:lineRule="auto"/>
              <w:ind w:firstLine="0"/>
              <w:rPr>
                <w:color w:val="000000"/>
                <w:szCs w:val="28"/>
              </w:rPr>
            </w:pPr>
            <w:r w:rsidRPr="00A4224F">
              <w:rPr>
                <w:color w:val="000000"/>
                <w:szCs w:val="28"/>
              </w:rPr>
              <w:t>– Nhận biết</w:t>
            </w:r>
            <w:r w:rsidR="00331725" w:rsidRPr="00A4224F">
              <w:rPr>
                <w:color w:val="000000"/>
                <w:szCs w:val="28"/>
              </w:rPr>
              <w:t xml:space="preserve"> được khái niệm nguyên hàm của một hàm số.</w:t>
            </w:r>
          </w:p>
          <w:p w14:paraId="77E5FA18" w14:textId="77777777" w:rsidR="00331725" w:rsidRPr="00A4224F" w:rsidRDefault="004715B6" w:rsidP="00B300E4">
            <w:pPr>
              <w:suppressAutoHyphens/>
              <w:spacing w:before="60" w:after="60" w:line="264" w:lineRule="auto"/>
              <w:ind w:firstLine="0"/>
              <w:rPr>
                <w:color w:val="000000"/>
                <w:szCs w:val="28"/>
              </w:rPr>
            </w:pPr>
            <w:r w:rsidRPr="00A4224F">
              <w:rPr>
                <w:color w:val="000000"/>
                <w:szCs w:val="28"/>
              </w:rPr>
              <w:t>– Giải thích</w:t>
            </w:r>
            <w:r w:rsidR="00331725" w:rsidRPr="00A4224F">
              <w:rPr>
                <w:color w:val="000000"/>
                <w:szCs w:val="28"/>
              </w:rPr>
              <w:t xml:space="preserve"> được tính chất cơ bản của nguyên hàm.</w:t>
            </w:r>
          </w:p>
          <w:p w14:paraId="4CB8629B" w14:textId="77777777" w:rsidR="00631C63" w:rsidRPr="00A4224F" w:rsidRDefault="00331725" w:rsidP="00B300E4">
            <w:pPr>
              <w:suppressAutoHyphens/>
              <w:spacing w:before="60" w:after="60" w:line="264" w:lineRule="auto"/>
              <w:ind w:firstLine="0"/>
              <w:rPr>
                <w:color w:val="000000"/>
                <w:szCs w:val="28"/>
              </w:rPr>
            </w:pPr>
            <w:r w:rsidRPr="00A4224F">
              <w:rPr>
                <w:color w:val="000000"/>
                <w:szCs w:val="28"/>
              </w:rPr>
              <w:t>– Xác định được nguyên hàm của một số hàm số sơ cấ</w:t>
            </w:r>
            <w:r w:rsidR="00631C63" w:rsidRPr="00A4224F">
              <w:rPr>
                <w:color w:val="000000"/>
                <w:szCs w:val="28"/>
              </w:rPr>
              <w:t xml:space="preserve">p </w:t>
            </w:r>
            <w:r w:rsidRPr="00A4224F">
              <w:rPr>
                <w:color w:val="000000"/>
                <w:szCs w:val="28"/>
              </w:rPr>
              <w:t>như:</w:t>
            </w:r>
            <w:r w:rsidR="00631C63" w:rsidRPr="00A4224F">
              <w:rPr>
                <w:color w:val="000000"/>
                <w:szCs w:val="28"/>
              </w:rPr>
              <w:t xml:space="preserve"> </w:t>
            </w:r>
          </w:p>
          <w:p w14:paraId="58AB9FC3" w14:textId="77777777" w:rsidR="00331725" w:rsidRPr="00A4224F" w:rsidRDefault="00331725" w:rsidP="00B300E4">
            <w:pPr>
              <w:suppressAutoHyphens/>
              <w:spacing w:before="60" w:after="60" w:line="264" w:lineRule="auto"/>
              <w:ind w:firstLine="0"/>
              <w:rPr>
                <w:color w:val="000000"/>
                <w:szCs w:val="28"/>
              </w:rPr>
            </w:pPr>
            <w:r w:rsidRPr="00A4224F">
              <w:rPr>
                <w:color w:val="000000"/>
                <w:szCs w:val="28"/>
              </w:rPr>
              <w:t xml:space="preserve"> </w:t>
            </w:r>
            <w:r w:rsidR="00F748E6" w:rsidRPr="00A4224F">
              <w:rPr>
                <w:noProof/>
                <w:color w:val="000000"/>
                <w:position w:val="-14"/>
                <w:szCs w:val="28"/>
              </w:rPr>
            </w:r>
            <w:r w:rsidR="00F748E6" w:rsidRPr="00A4224F">
              <w:rPr>
                <w:noProof/>
                <w:color w:val="000000"/>
                <w:position w:val="-14"/>
                <w:szCs w:val="28"/>
              </w:rPr>
              <w:object w:dxaOrig="1860" w:dyaOrig="440" w14:anchorId="1DC43C30">
                <v:shape id="_x0000_i1046" type="#_x0000_t75" alt="" style="width:95.15pt;height:23.15pt;mso-width-percent:0;mso-height-percent:0;mso-width-percent:0;mso-height-percent:0" o:ole="">
                  <v:imagedata r:id="rId46" o:title=""/>
                </v:shape>
                <o:OLEObject Type="Embed" ProgID="Equation.DSMT4" ShapeID="_x0000_i1046" DrawAspect="Content" ObjectID="_1808463041" r:id="rId47"/>
              </w:object>
            </w:r>
            <w:r w:rsidR="00F748E6" w:rsidRPr="00A4224F">
              <w:rPr>
                <w:noProof/>
                <w:color w:val="000000"/>
                <w:position w:val="-28"/>
                <w:szCs w:val="28"/>
              </w:rPr>
            </w:r>
            <w:r w:rsidR="00F748E6" w:rsidRPr="00A4224F">
              <w:rPr>
                <w:noProof/>
                <w:color w:val="000000"/>
                <w:position w:val="-28"/>
                <w:szCs w:val="28"/>
              </w:rPr>
              <w:object w:dxaOrig="780" w:dyaOrig="720" w14:anchorId="6C21AA54">
                <v:shape id="_x0000_i1047" type="#_x0000_t75" alt="" style="width:38.2pt;height:36.95pt;mso-width-percent:0;mso-height-percent:0;mso-width-percent:0;mso-height-percent:0" o:ole="">
                  <v:imagedata r:id="rId48" o:title=""/>
                </v:shape>
                <o:OLEObject Type="Embed" ProgID="Equation.DSMT4" ShapeID="_x0000_i1047" DrawAspect="Content" ObjectID="_1808463042" r:id="rId49"/>
              </w:object>
            </w:r>
            <w:r w:rsidR="00F748E6" w:rsidRPr="00A4224F">
              <w:rPr>
                <w:noProof/>
                <w:color w:val="000000"/>
                <w:position w:val="-12"/>
                <w:szCs w:val="28"/>
              </w:rPr>
            </w:r>
            <w:r w:rsidR="00F748E6" w:rsidRPr="00A4224F">
              <w:rPr>
                <w:noProof/>
                <w:color w:val="000000"/>
                <w:position w:val="-12"/>
                <w:szCs w:val="28"/>
              </w:rPr>
              <w:object w:dxaOrig="1080" w:dyaOrig="360" w14:anchorId="53A03F82">
                <v:shape id="_x0000_i1048" type="#_x0000_t75" alt="" style="width:53.85pt;height:18.15pt;mso-width-percent:0;mso-height-percent:0;mso-width-percent:0;mso-height-percent:0" o:ole="">
                  <v:imagedata r:id="rId50" o:title=""/>
                </v:shape>
                <o:OLEObject Type="Embed" ProgID="Equation.DSMT4" ShapeID="_x0000_i1048" DrawAspect="Content" ObjectID="_1808463043" r:id="rId51"/>
              </w:object>
            </w:r>
            <w:r w:rsidR="00F748E6" w:rsidRPr="00A4224F">
              <w:rPr>
                <w:noProof/>
                <w:color w:val="000000"/>
                <w:position w:val="-12"/>
                <w:szCs w:val="28"/>
              </w:rPr>
            </w:r>
            <w:r w:rsidR="00F748E6" w:rsidRPr="00A4224F">
              <w:rPr>
                <w:noProof/>
                <w:color w:val="000000"/>
                <w:position w:val="-12"/>
                <w:szCs w:val="28"/>
              </w:rPr>
              <w:object w:dxaOrig="1120" w:dyaOrig="300" w14:anchorId="3BC08A57">
                <v:shape id="_x0000_i1049" type="#_x0000_t75" alt="" style="width:50.1pt;height:15.05pt;mso-width-percent:0;mso-height-percent:0;mso-width-percent:0;mso-height-percent:0" o:ole="">
                  <v:imagedata r:id="rId52" o:title=""/>
                </v:shape>
                <o:OLEObject Type="Embed" ProgID="Equation.DSMT4" ShapeID="_x0000_i1049" DrawAspect="Content" ObjectID="_1808463044" r:id="rId53"/>
              </w:object>
            </w:r>
          </w:p>
          <w:p w14:paraId="4B1CD24F" w14:textId="77777777" w:rsidR="00331725" w:rsidRPr="00A4224F" w:rsidRDefault="00F748E6" w:rsidP="00B300E4">
            <w:pPr>
              <w:suppressAutoHyphens/>
              <w:spacing w:before="60" w:after="60" w:line="264" w:lineRule="auto"/>
              <w:ind w:firstLine="0"/>
              <w:rPr>
                <w:color w:val="000000"/>
                <w:szCs w:val="28"/>
              </w:rPr>
            </w:pPr>
            <w:r w:rsidRPr="00A4224F">
              <w:rPr>
                <w:noProof/>
                <w:color w:val="000000"/>
                <w:position w:val="-28"/>
                <w:szCs w:val="28"/>
              </w:rPr>
            </w:r>
            <w:r w:rsidR="00F748E6" w:rsidRPr="00A4224F">
              <w:rPr>
                <w:noProof/>
                <w:color w:val="000000"/>
                <w:position w:val="-28"/>
                <w:szCs w:val="28"/>
              </w:rPr>
              <w:object w:dxaOrig="1300" w:dyaOrig="720" w14:anchorId="4DFB7DFA">
                <v:shape id="_x0000_i1050" type="#_x0000_t75" alt="" style="width:65.75pt;height:38.2pt;mso-width-percent:0;mso-height-percent:0;mso-width-percent:0;mso-height-percent:0" o:ole="">
                  <v:imagedata r:id="rId54" o:title=""/>
                </v:shape>
                <o:OLEObject Type="Embed" ProgID="Equation.DSMT4" ShapeID="_x0000_i1050" DrawAspect="Content" ObjectID="_1808463045" r:id="rId55"/>
              </w:object>
            </w:r>
            <w:r w:rsidRPr="00A4224F">
              <w:rPr>
                <w:noProof/>
                <w:color w:val="000000"/>
                <w:position w:val="-28"/>
                <w:szCs w:val="28"/>
              </w:rPr>
            </w:r>
            <w:r w:rsidR="00F748E6" w:rsidRPr="00A4224F">
              <w:rPr>
                <w:noProof/>
                <w:color w:val="000000"/>
                <w:position w:val="-28"/>
                <w:szCs w:val="28"/>
              </w:rPr>
              <w:object w:dxaOrig="1260" w:dyaOrig="720" w14:anchorId="1FB49B6B">
                <v:shape id="_x0000_i1051" type="#_x0000_t75" alt="" style="width:65.1pt;height:38.2pt;mso-width-percent:0;mso-height-percent:0;mso-width-percent:0;mso-height-percent:0" o:ole="">
                  <v:imagedata r:id="rId56" o:title=""/>
                </v:shape>
                <o:OLEObject Type="Embed" ProgID="Equation.DSMT4" ShapeID="_x0000_i1051" DrawAspect="Content" ObjectID="_1808463046" r:id="rId57"/>
              </w:object>
            </w:r>
            <w:r w:rsidRPr="00A4224F">
              <w:rPr>
                <w:noProof/>
                <w:color w:val="000000"/>
                <w:position w:val="-12"/>
                <w:szCs w:val="28"/>
              </w:rPr>
            </w:r>
            <w:r w:rsidR="00F748E6" w:rsidRPr="00A4224F">
              <w:rPr>
                <w:noProof/>
                <w:color w:val="000000"/>
                <w:position w:val="-12"/>
                <w:szCs w:val="28"/>
              </w:rPr>
              <w:object w:dxaOrig="1579" w:dyaOrig="420" w14:anchorId="1BBA23F6">
                <v:shape id="_x0000_i1052" type="#_x0000_t75" alt="" style="width:78.25pt;height:21.3pt;mso-width-percent:0;mso-height-percent:0;mso-width-percent:0;mso-height-percent:0" o:ole="">
                  <v:imagedata r:id="rId58" o:title=""/>
                </v:shape>
                <o:OLEObject Type="Embed" ProgID="Equation.DSMT4" ShapeID="_x0000_i1052" DrawAspect="Content" ObjectID="_1808463047" r:id="rId59"/>
              </w:object>
            </w:r>
          </w:p>
          <w:p w14:paraId="2BBCEBB4" w14:textId="77777777" w:rsidR="00331725" w:rsidRPr="00A4224F" w:rsidRDefault="00631C63" w:rsidP="00B300E4">
            <w:pPr>
              <w:suppressAutoHyphens/>
              <w:spacing w:before="60" w:after="60" w:line="264" w:lineRule="auto"/>
              <w:ind w:firstLine="0"/>
              <w:rPr>
                <w:color w:val="000000"/>
                <w:szCs w:val="28"/>
              </w:rPr>
            </w:pPr>
            <w:r w:rsidRPr="00A4224F">
              <w:rPr>
                <w:color w:val="000000"/>
                <w:szCs w:val="28"/>
              </w:rPr>
              <w:t>– Tính</w:t>
            </w:r>
            <w:r w:rsidR="00331725" w:rsidRPr="00A4224F">
              <w:rPr>
                <w:color w:val="000000"/>
                <w:szCs w:val="28"/>
              </w:rPr>
              <w:t xml:space="preserve"> được nguyên hàm trong những trường hợp đơn giản.</w:t>
            </w:r>
          </w:p>
        </w:tc>
      </w:tr>
      <w:tr w:rsidR="00331725" w:rsidRPr="00A4224F" w14:paraId="5B6BE930" w14:textId="77777777" w:rsidTr="00741287">
        <w:tc>
          <w:tcPr>
            <w:tcW w:w="827" w:type="pct"/>
            <w:vMerge/>
            <w:shd w:val="clear" w:color="auto" w:fill="auto"/>
          </w:tcPr>
          <w:p w14:paraId="06AD3EE1" w14:textId="77777777" w:rsidR="00331725" w:rsidRPr="00A4224F" w:rsidRDefault="00331725" w:rsidP="00B300E4">
            <w:pPr>
              <w:suppressAutoHyphens/>
              <w:spacing w:before="60" w:after="60" w:line="264" w:lineRule="auto"/>
              <w:ind w:firstLine="0"/>
              <w:outlineLvl w:val="2"/>
              <w:rPr>
                <w:b/>
                <w:iCs/>
                <w:color w:val="000000"/>
                <w:szCs w:val="28"/>
              </w:rPr>
            </w:pPr>
          </w:p>
        </w:tc>
        <w:tc>
          <w:tcPr>
            <w:tcW w:w="1155" w:type="pct"/>
            <w:shd w:val="clear" w:color="auto" w:fill="auto"/>
          </w:tcPr>
          <w:p w14:paraId="3F51E826" w14:textId="77777777" w:rsidR="00331725" w:rsidRPr="00A4224F" w:rsidRDefault="00331725" w:rsidP="00B300E4">
            <w:pPr>
              <w:suppressAutoHyphens/>
              <w:spacing w:before="60" w:after="60" w:line="264" w:lineRule="auto"/>
              <w:ind w:firstLine="0"/>
              <w:rPr>
                <w:i/>
                <w:iCs/>
                <w:color w:val="000000"/>
                <w:szCs w:val="28"/>
              </w:rPr>
            </w:pPr>
            <w:r w:rsidRPr="00A4224F">
              <w:rPr>
                <w:i/>
                <w:iCs/>
                <w:color w:val="000000"/>
                <w:szCs w:val="28"/>
              </w:rPr>
              <w:t>Tích phân</w:t>
            </w:r>
            <w:r w:rsidR="00631C63" w:rsidRPr="00A4224F">
              <w:rPr>
                <w:i/>
                <w:iCs/>
                <w:color w:val="000000"/>
                <w:szCs w:val="28"/>
              </w:rPr>
              <w:t>. Ứng dụng hình học của tích phân</w:t>
            </w:r>
            <w:r w:rsidRPr="00A4224F">
              <w:rPr>
                <w:i/>
                <w:iCs/>
                <w:color w:val="000000"/>
                <w:szCs w:val="28"/>
              </w:rPr>
              <w:t xml:space="preserve"> </w:t>
            </w:r>
          </w:p>
        </w:tc>
        <w:tc>
          <w:tcPr>
            <w:tcW w:w="3018" w:type="pct"/>
            <w:shd w:val="clear" w:color="auto" w:fill="auto"/>
          </w:tcPr>
          <w:p w14:paraId="4443CC4D" w14:textId="77777777" w:rsidR="00331725" w:rsidRPr="00A4224F" w:rsidRDefault="00631C63" w:rsidP="00B300E4">
            <w:pPr>
              <w:suppressAutoHyphens/>
              <w:spacing w:before="60" w:after="60" w:line="264" w:lineRule="auto"/>
              <w:ind w:firstLine="0"/>
              <w:rPr>
                <w:color w:val="000000"/>
                <w:szCs w:val="28"/>
              </w:rPr>
            </w:pPr>
            <w:r w:rsidRPr="00A4224F">
              <w:rPr>
                <w:color w:val="000000"/>
                <w:szCs w:val="28"/>
              </w:rPr>
              <w:t>– Nhận biết</w:t>
            </w:r>
            <w:r w:rsidR="00331725" w:rsidRPr="00A4224F">
              <w:rPr>
                <w:color w:val="000000"/>
                <w:szCs w:val="28"/>
              </w:rPr>
              <w:t xml:space="preserve"> được định nghĩa và các tính chất của tích phân.</w:t>
            </w:r>
          </w:p>
          <w:p w14:paraId="78017F49" w14:textId="77777777" w:rsidR="00331725" w:rsidRPr="00A4224F" w:rsidRDefault="00331725" w:rsidP="00B300E4">
            <w:pPr>
              <w:suppressAutoHyphens/>
              <w:spacing w:before="60" w:after="60" w:line="264" w:lineRule="auto"/>
              <w:ind w:firstLine="0"/>
              <w:rPr>
                <w:color w:val="000000"/>
                <w:szCs w:val="28"/>
              </w:rPr>
            </w:pPr>
            <w:r w:rsidRPr="00A4224F">
              <w:rPr>
                <w:color w:val="000000"/>
                <w:szCs w:val="28"/>
              </w:rPr>
              <w:t>– Tính được tích phân trong những trường hợp đơn giản.</w:t>
            </w:r>
          </w:p>
          <w:p w14:paraId="6C7D0123" w14:textId="77777777" w:rsidR="00331725" w:rsidRPr="00A4224F" w:rsidRDefault="00331725" w:rsidP="00B300E4">
            <w:pPr>
              <w:suppressAutoHyphens/>
              <w:spacing w:before="60" w:after="60" w:line="264" w:lineRule="auto"/>
              <w:ind w:firstLine="0"/>
              <w:rPr>
                <w:color w:val="000000"/>
                <w:szCs w:val="28"/>
              </w:rPr>
            </w:pPr>
            <w:r w:rsidRPr="00A4224F">
              <w:rPr>
                <w:color w:val="000000"/>
                <w:szCs w:val="28"/>
              </w:rPr>
              <w:t>– Sử dụng được tích phân để tính diện tích của một số hình phẳng, thể tích của một số hình khối.</w:t>
            </w:r>
          </w:p>
          <w:p w14:paraId="12A19208" w14:textId="77777777" w:rsidR="00331725" w:rsidRPr="00A4224F" w:rsidRDefault="00331725" w:rsidP="00B300E4">
            <w:pPr>
              <w:suppressAutoHyphens/>
              <w:spacing w:before="60" w:after="60" w:line="264" w:lineRule="auto"/>
              <w:ind w:firstLine="0"/>
              <w:rPr>
                <w:color w:val="000000"/>
                <w:spacing w:val="-6"/>
                <w:szCs w:val="28"/>
              </w:rPr>
            </w:pPr>
            <w:r w:rsidRPr="00A4224F">
              <w:rPr>
                <w:color w:val="000000"/>
                <w:spacing w:val="-6"/>
                <w:szCs w:val="28"/>
              </w:rPr>
              <w:t>– Vận dụng được tích phân để giải một số bài toán có liên quan đến thực tiễn.</w:t>
            </w:r>
          </w:p>
        </w:tc>
      </w:tr>
      <w:tr w:rsidR="00331725" w:rsidRPr="00A4224F" w14:paraId="36C2EE51" w14:textId="77777777" w:rsidTr="00741287">
        <w:tc>
          <w:tcPr>
            <w:tcW w:w="5000" w:type="pct"/>
            <w:gridSpan w:val="3"/>
            <w:shd w:val="clear" w:color="auto" w:fill="auto"/>
          </w:tcPr>
          <w:p w14:paraId="55DDBDB0" w14:textId="77777777" w:rsidR="00331725" w:rsidRPr="00A4224F" w:rsidRDefault="00331725" w:rsidP="00B300E4">
            <w:pPr>
              <w:suppressAutoHyphens/>
              <w:spacing w:before="60" w:after="60" w:line="264" w:lineRule="auto"/>
              <w:ind w:firstLine="0"/>
              <w:jc w:val="left"/>
              <w:rPr>
                <w:i/>
                <w:color w:val="000000"/>
                <w:szCs w:val="28"/>
              </w:rPr>
            </w:pPr>
            <w:r w:rsidRPr="00A4224F">
              <w:rPr>
                <w:b/>
                <w:i/>
                <w:color w:val="000000"/>
                <w:szCs w:val="28"/>
                <w:lang w:val="vi-VN"/>
              </w:rPr>
              <w:t xml:space="preserve">Thực hành trong phòng máy tính với phần mềm </w:t>
            </w:r>
            <w:r w:rsidRPr="00A4224F">
              <w:rPr>
                <w:b/>
                <w:i/>
                <w:color w:val="000000"/>
                <w:szCs w:val="28"/>
              </w:rPr>
              <w:t>toán</w:t>
            </w:r>
            <w:r w:rsidRPr="00A4224F">
              <w:rPr>
                <w:b/>
                <w:i/>
                <w:color w:val="000000"/>
                <w:szCs w:val="28"/>
                <w:lang w:val="vi-VN"/>
              </w:rPr>
              <w:t xml:space="preserve"> học (</w:t>
            </w:r>
            <w:r w:rsidRPr="00A4224F">
              <w:rPr>
                <w:b/>
                <w:i/>
                <w:color w:val="000000"/>
                <w:szCs w:val="28"/>
              </w:rPr>
              <w:t>nếu nhà trường có</w:t>
            </w:r>
            <w:r w:rsidRPr="00A4224F">
              <w:rPr>
                <w:b/>
                <w:i/>
                <w:color w:val="000000"/>
                <w:szCs w:val="28"/>
                <w:lang w:val="vi-VN"/>
              </w:rPr>
              <w:t xml:space="preserve"> điều kiện thực hiện)</w:t>
            </w:r>
          </w:p>
        </w:tc>
      </w:tr>
      <w:tr w:rsidR="00331725" w:rsidRPr="00A4224F" w14:paraId="1FD1F2DC" w14:textId="77777777" w:rsidTr="00741287">
        <w:tc>
          <w:tcPr>
            <w:tcW w:w="5000" w:type="pct"/>
            <w:gridSpan w:val="3"/>
            <w:shd w:val="clear" w:color="auto" w:fill="auto"/>
          </w:tcPr>
          <w:p w14:paraId="6F3D6A0C" w14:textId="77777777" w:rsidR="00331725" w:rsidRPr="00A4224F" w:rsidRDefault="00331725" w:rsidP="00B300E4">
            <w:pPr>
              <w:suppressAutoHyphens/>
              <w:spacing w:before="60" w:after="60" w:line="264" w:lineRule="auto"/>
              <w:ind w:firstLine="0"/>
              <w:rPr>
                <w:i/>
                <w:color w:val="000000"/>
                <w:szCs w:val="28"/>
              </w:rPr>
            </w:pPr>
            <w:r w:rsidRPr="00A4224F">
              <w:rPr>
                <w:i/>
                <w:color w:val="000000"/>
                <w:szCs w:val="28"/>
              </w:rPr>
              <w:t xml:space="preserve">– </w:t>
            </w:r>
            <w:r w:rsidRPr="00A4224F">
              <w:rPr>
                <w:color w:val="000000"/>
                <w:szCs w:val="28"/>
                <w:lang w:val="vi-VN"/>
              </w:rPr>
              <w:t>Sử dụng phần mềm để hỗ trợ việc học các kiến thức</w:t>
            </w:r>
            <w:r w:rsidRPr="00A4224F">
              <w:rPr>
                <w:color w:val="000000"/>
                <w:szCs w:val="28"/>
              </w:rPr>
              <w:t xml:space="preserve"> đại số và giải tích.</w:t>
            </w:r>
          </w:p>
          <w:p w14:paraId="221A3949" w14:textId="77777777" w:rsidR="00331725" w:rsidRPr="00A4224F" w:rsidRDefault="00331725" w:rsidP="00B300E4">
            <w:pPr>
              <w:suppressAutoHyphens/>
              <w:spacing w:before="60" w:after="60" w:line="264" w:lineRule="auto"/>
              <w:ind w:firstLine="0"/>
              <w:rPr>
                <w:noProof/>
                <w:color w:val="000000"/>
                <w:szCs w:val="28"/>
              </w:rPr>
            </w:pPr>
            <w:r w:rsidRPr="00A4224F">
              <w:rPr>
                <w:noProof/>
                <w:color w:val="000000"/>
                <w:szCs w:val="28"/>
              </w:rPr>
              <w:t>– Thực hành sử dụng phần mềm để vẽ các đồ thị; minh hoạ sự tương giao của các đồ thị; thực hiện các phép biến đổi đồ thị; tạo hoa văn, hình khối.</w:t>
            </w:r>
          </w:p>
          <w:p w14:paraId="631460C9" w14:textId="77777777" w:rsidR="00D579EB" w:rsidRPr="00A4224F" w:rsidRDefault="00331725" w:rsidP="00B300E4">
            <w:pPr>
              <w:suppressAutoHyphens/>
              <w:spacing w:before="60" w:after="60" w:line="264" w:lineRule="auto"/>
              <w:ind w:firstLine="0"/>
              <w:rPr>
                <w:noProof/>
                <w:color w:val="000000"/>
                <w:szCs w:val="28"/>
              </w:rPr>
            </w:pPr>
            <w:r w:rsidRPr="00A4224F">
              <w:rPr>
                <w:noProof/>
                <w:color w:val="000000"/>
                <w:szCs w:val="28"/>
              </w:rPr>
              <w:t>– Thực hành sử dụng phần mềm để tạo mô hình khối tròn xoay trong một số bài toán ứng dụng tích phân xác định.</w:t>
            </w:r>
          </w:p>
        </w:tc>
      </w:tr>
      <w:tr w:rsidR="00331725" w:rsidRPr="00A4224F" w14:paraId="5047C5AB" w14:textId="77777777" w:rsidTr="00741287">
        <w:tc>
          <w:tcPr>
            <w:tcW w:w="5000" w:type="pct"/>
            <w:gridSpan w:val="3"/>
            <w:shd w:val="clear" w:color="auto" w:fill="auto"/>
            <w:vAlign w:val="center"/>
          </w:tcPr>
          <w:p w14:paraId="545EB4B7" w14:textId="77777777" w:rsidR="00331725" w:rsidRPr="00A4224F" w:rsidRDefault="00331725" w:rsidP="00B300E4">
            <w:pPr>
              <w:suppressAutoHyphens/>
              <w:spacing w:before="60" w:after="60" w:line="264" w:lineRule="auto"/>
              <w:ind w:firstLine="0"/>
              <w:jc w:val="left"/>
              <w:rPr>
                <w:color w:val="000000"/>
                <w:szCs w:val="28"/>
              </w:rPr>
            </w:pPr>
            <w:r w:rsidRPr="00A4224F">
              <w:rPr>
                <w:color w:val="000000"/>
                <w:szCs w:val="28"/>
              </w:rPr>
              <w:t>HÌNH HỌC VÀ ĐO LƯỜNG</w:t>
            </w:r>
          </w:p>
        </w:tc>
      </w:tr>
      <w:tr w:rsidR="00331725" w:rsidRPr="00A4224F" w14:paraId="2E6ACB5A" w14:textId="77777777" w:rsidTr="00741287">
        <w:tc>
          <w:tcPr>
            <w:tcW w:w="5000" w:type="pct"/>
            <w:gridSpan w:val="3"/>
            <w:shd w:val="clear" w:color="auto" w:fill="auto"/>
            <w:vAlign w:val="center"/>
          </w:tcPr>
          <w:p w14:paraId="6C770E41" w14:textId="77777777" w:rsidR="00331725" w:rsidRPr="00A4224F" w:rsidRDefault="00331725" w:rsidP="00B300E4">
            <w:pPr>
              <w:suppressAutoHyphens/>
              <w:spacing w:before="60" w:after="60" w:line="264" w:lineRule="auto"/>
              <w:ind w:firstLine="0"/>
              <w:jc w:val="left"/>
              <w:rPr>
                <w:b/>
                <w:i/>
                <w:color w:val="000000"/>
                <w:szCs w:val="28"/>
              </w:rPr>
            </w:pPr>
            <w:r w:rsidRPr="00A4224F">
              <w:rPr>
                <w:b/>
                <w:i/>
                <w:color w:val="000000"/>
                <w:szCs w:val="28"/>
              </w:rPr>
              <w:t>Hình học không gian</w:t>
            </w:r>
          </w:p>
        </w:tc>
      </w:tr>
      <w:tr w:rsidR="00331725" w:rsidRPr="00A4224F" w14:paraId="7F083761" w14:textId="77777777" w:rsidTr="00741287">
        <w:tc>
          <w:tcPr>
            <w:tcW w:w="827" w:type="pct"/>
            <w:vMerge w:val="restart"/>
            <w:shd w:val="clear" w:color="auto" w:fill="auto"/>
          </w:tcPr>
          <w:p w14:paraId="5207F95C" w14:textId="77777777" w:rsidR="00331725" w:rsidRPr="00A4224F" w:rsidRDefault="00331725" w:rsidP="00B300E4">
            <w:pPr>
              <w:suppressAutoHyphens/>
              <w:spacing w:before="60" w:after="60" w:line="264" w:lineRule="auto"/>
              <w:ind w:firstLine="0"/>
              <w:rPr>
                <w:color w:val="000000"/>
                <w:szCs w:val="28"/>
              </w:rPr>
            </w:pPr>
            <w:r w:rsidRPr="00A4224F">
              <w:rPr>
                <w:color w:val="000000"/>
                <w:szCs w:val="28"/>
              </w:rPr>
              <w:lastRenderedPageBreak/>
              <w:t>Phương pháp t</w:t>
            </w:r>
            <w:r w:rsidR="00362B14" w:rsidRPr="00A4224F">
              <w:rPr>
                <w:color w:val="000000"/>
                <w:szCs w:val="28"/>
              </w:rPr>
              <w:t>oạ</w:t>
            </w:r>
            <w:r w:rsidRPr="00A4224F">
              <w:rPr>
                <w:color w:val="000000"/>
                <w:szCs w:val="28"/>
              </w:rPr>
              <w:t xml:space="preserve"> độ trong không gian</w:t>
            </w:r>
          </w:p>
          <w:p w14:paraId="16F62B12" w14:textId="77777777" w:rsidR="00331725" w:rsidRPr="00A4224F" w:rsidRDefault="00331725" w:rsidP="00B300E4">
            <w:pPr>
              <w:suppressAutoHyphens/>
              <w:spacing w:before="60" w:after="60" w:line="264" w:lineRule="auto"/>
              <w:ind w:firstLine="0"/>
              <w:outlineLvl w:val="2"/>
              <w:rPr>
                <w:b/>
                <w:color w:val="000000"/>
                <w:szCs w:val="28"/>
              </w:rPr>
            </w:pPr>
          </w:p>
        </w:tc>
        <w:tc>
          <w:tcPr>
            <w:tcW w:w="1155" w:type="pct"/>
            <w:shd w:val="clear" w:color="auto" w:fill="auto"/>
          </w:tcPr>
          <w:p w14:paraId="7CDF138C" w14:textId="77777777" w:rsidR="00631C63" w:rsidRPr="00A4224F" w:rsidRDefault="00631C63" w:rsidP="00B300E4">
            <w:pPr>
              <w:suppressAutoHyphens/>
              <w:spacing w:before="60" w:after="60" w:line="264" w:lineRule="auto"/>
              <w:ind w:firstLine="0"/>
              <w:rPr>
                <w:i/>
                <w:color w:val="000000"/>
                <w:szCs w:val="28"/>
              </w:rPr>
            </w:pPr>
            <w:r w:rsidRPr="00A4224F">
              <w:rPr>
                <w:i/>
                <w:iCs/>
                <w:color w:val="000000"/>
                <w:szCs w:val="28"/>
                <w:lang w:val="da-DK"/>
              </w:rPr>
              <w:t xml:space="preserve">Toạ độ của vectơ </w:t>
            </w:r>
            <w:r w:rsidRPr="00A4224F">
              <w:rPr>
                <w:i/>
                <w:iCs/>
                <w:color w:val="000000"/>
                <w:szCs w:val="28"/>
                <w:lang w:val="da-DK"/>
              </w:rPr>
              <w:br/>
            </w:r>
            <w:r w:rsidRPr="00A4224F">
              <w:rPr>
                <w:i/>
                <w:color w:val="000000"/>
                <w:szCs w:val="28"/>
                <w:lang w:val="da-DK"/>
              </w:rPr>
              <w:t>đối với một hệ trục toạ độ. Biểu thức t</w:t>
            </w:r>
            <w:r w:rsidR="00362B14" w:rsidRPr="00A4224F">
              <w:rPr>
                <w:i/>
                <w:color w:val="000000"/>
                <w:szCs w:val="28"/>
                <w:lang w:val="da-DK"/>
              </w:rPr>
              <w:t>oạ</w:t>
            </w:r>
            <w:r w:rsidRPr="00A4224F">
              <w:rPr>
                <w:i/>
                <w:color w:val="000000"/>
                <w:szCs w:val="28"/>
                <w:lang w:val="da-DK"/>
              </w:rPr>
              <w:t xml:space="preserve"> độ của các phép toán vectơ</w:t>
            </w:r>
          </w:p>
        </w:tc>
        <w:tc>
          <w:tcPr>
            <w:tcW w:w="3018" w:type="pct"/>
            <w:shd w:val="clear" w:color="auto" w:fill="auto"/>
          </w:tcPr>
          <w:p w14:paraId="14FDE30A" w14:textId="77777777" w:rsidR="009D10A0" w:rsidRPr="00A4224F" w:rsidRDefault="00331725" w:rsidP="00B300E4">
            <w:pPr>
              <w:suppressAutoHyphens/>
              <w:spacing w:before="60" w:after="60" w:line="264" w:lineRule="auto"/>
              <w:ind w:firstLine="0"/>
              <w:rPr>
                <w:color w:val="000000"/>
                <w:szCs w:val="28"/>
              </w:rPr>
            </w:pPr>
            <w:r w:rsidRPr="00A4224F">
              <w:rPr>
                <w:color w:val="000000"/>
                <w:szCs w:val="28"/>
              </w:rPr>
              <w:t>– Nhận biết được</w:t>
            </w:r>
            <w:r w:rsidR="003919EE" w:rsidRPr="00A4224F">
              <w:rPr>
                <w:color w:val="000000"/>
                <w:szCs w:val="28"/>
              </w:rPr>
              <w:t xml:space="preserve"> </w:t>
            </w:r>
            <w:r w:rsidR="00AF78F1" w:rsidRPr="00A4224F">
              <w:rPr>
                <w:color w:val="000000"/>
                <w:szCs w:val="28"/>
              </w:rPr>
              <w:t xml:space="preserve">vectơ </w:t>
            </w:r>
            <w:r w:rsidR="009D10A0" w:rsidRPr="00A4224F">
              <w:rPr>
                <w:color w:val="000000"/>
                <w:szCs w:val="28"/>
              </w:rPr>
              <w:t>và các phép toán v</w:t>
            </w:r>
            <w:r w:rsidR="00AF78F1" w:rsidRPr="00A4224F">
              <w:rPr>
                <w:color w:val="000000"/>
                <w:szCs w:val="28"/>
              </w:rPr>
              <w:t>ectơ trong không gian</w:t>
            </w:r>
            <w:r w:rsidR="006F5929" w:rsidRPr="00A4224F">
              <w:rPr>
                <w:color w:val="000000"/>
                <w:szCs w:val="28"/>
              </w:rPr>
              <w:t xml:space="preserve"> </w:t>
            </w:r>
            <w:r w:rsidR="006F5929" w:rsidRPr="00A4224F">
              <w:rPr>
                <w:color w:val="000000"/>
                <w:szCs w:val="28"/>
                <w:lang w:val="da-DK"/>
              </w:rPr>
              <w:t xml:space="preserve">(tổng và hiệu </w:t>
            </w:r>
            <w:r w:rsidR="00E33150" w:rsidRPr="00A4224F">
              <w:rPr>
                <w:color w:val="000000"/>
                <w:szCs w:val="28"/>
                <w:lang w:val="da-DK"/>
              </w:rPr>
              <w:t xml:space="preserve">của </w:t>
            </w:r>
            <w:r w:rsidR="006F5929" w:rsidRPr="00A4224F">
              <w:rPr>
                <w:color w:val="000000"/>
                <w:szCs w:val="28"/>
                <w:lang w:val="da-DK"/>
              </w:rPr>
              <w:t xml:space="preserve">hai vectơ, tích của một số với </w:t>
            </w:r>
            <w:r w:rsidR="00E33150" w:rsidRPr="00A4224F">
              <w:rPr>
                <w:color w:val="000000"/>
                <w:szCs w:val="28"/>
                <w:lang w:val="da-DK"/>
              </w:rPr>
              <w:t xml:space="preserve">một </w:t>
            </w:r>
            <w:r w:rsidR="006F5929" w:rsidRPr="00A4224F">
              <w:rPr>
                <w:color w:val="000000"/>
                <w:szCs w:val="28"/>
                <w:lang w:val="da-DK"/>
              </w:rPr>
              <w:t>vectơ, tích vô hướng của hai vectơ)</w:t>
            </w:r>
            <w:r w:rsidR="00AF78F1" w:rsidRPr="00A4224F">
              <w:rPr>
                <w:color w:val="000000"/>
                <w:szCs w:val="28"/>
              </w:rPr>
              <w:t>.</w:t>
            </w:r>
            <w:r w:rsidR="006F5929" w:rsidRPr="00A4224F">
              <w:rPr>
                <w:color w:val="000000"/>
                <w:szCs w:val="28"/>
              </w:rPr>
              <w:t xml:space="preserve"> </w:t>
            </w:r>
          </w:p>
          <w:p w14:paraId="6AFBAFCD" w14:textId="77777777" w:rsidR="00331725" w:rsidRPr="00A4224F" w:rsidRDefault="009D10A0" w:rsidP="00B300E4">
            <w:pPr>
              <w:suppressAutoHyphens/>
              <w:spacing w:before="60" w:after="60" w:line="264" w:lineRule="auto"/>
              <w:ind w:firstLine="0"/>
              <w:rPr>
                <w:color w:val="000000"/>
                <w:szCs w:val="28"/>
              </w:rPr>
            </w:pPr>
            <w:r w:rsidRPr="00A4224F">
              <w:rPr>
                <w:color w:val="000000"/>
                <w:szCs w:val="28"/>
              </w:rPr>
              <w:t xml:space="preserve">– Nhận biết được </w:t>
            </w:r>
            <w:r w:rsidR="00331725" w:rsidRPr="00A4224F">
              <w:rPr>
                <w:color w:val="000000"/>
                <w:szCs w:val="28"/>
              </w:rPr>
              <w:t>toạ độ của một vectơ đối vớ</w:t>
            </w:r>
            <w:r w:rsidRPr="00A4224F">
              <w:rPr>
                <w:color w:val="000000"/>
                <w:szCs w:val="28"/>
              </w:rPr>
              <w:t xml:space="preserve">i </w:t>
            </w:r>
            <w:r w:rsidR="00331725" w:rsidRPr="00A4224F">
              <w:rPr>
                <w:color w:val="000000"/>
                <w:szCs w:val="28"/>
              </w:rPr>
              <w:t>hệ trục toạ độ</w:t>
            </w:r>
            <w:r w:rsidRPr="00A4224F">
              <w:rPr>
                <w:color w:val="000000"/>
                <w:szCs w:val="28"/>
              </w:rPr>
              <w:t>.</w:t>
            </w:r>
            <w:r w:rsidR="00331725" w:rsidRPr="00A4224F">
              <w:rPr>
                <w:color w:val="000000"/>
                <w:szCs w:val="28"/>
              </w:rPr>
              <w:t xml:space="preserve"> </w:t>
            </w:r>
          </w:p>
          <w:p w14:paraId="54943C04" w14:textId="77777777" w:rsidR="00331725" w:rsidRPr="00A4224F" w:rsidRDefault="00331725" w:rsidP="00B300E4">
            <w:pPr>
              <w:suppressAutoHyphens/>
              <w:spacing w:before="60" w:after="60" w:line="264" w:lineRule="auto"/>
              <w:ind w:firstLine="0"/>
              <w:rPr>
                <w:color w:val="000000"/>
                <w:szCs w:val="28"/>
              </w:rPr>
            </w:pPr>
            <w:r w:rsidRPr="00A4224F">
              <w:rPr>
                <w:color w:val="000000"/>
                <w:szCs w:val="28"/>
              </w:rPr>
              <w:t>– Xác định được độ dài của một vectơ khi biết toạ độ hai đầu mút của nó và biểu thức toạ độ của các phép toán vectơ.</w:t>
            </w:r>
          </w:p>
          <w:p w14:paraId="55CF38B3" w14:textId="77777777" w:rsidR="009D10A0" w:rsidRPr="00A4224F" w:rsidRDefault="009D10A0" w:rsidP="00B300E4">
            <w:pPr>
              <w:suppressAutoHyphens/>
              <w:spacing w:before="60" w:after="60" w:line="264" w:lineRule="auto"/>
              <w:ind w:firstLine="0"/>
              <w:rPr>
                <w:color w:val="000000"/>
                <w:szCs w:val="28"/>
                <w:lang w:val="da-DK"/>
              </w:rPr>
            </w:pPr>
            <w:r w:rsidRPr="00A4224F">
              <w:rPr>
                <w:color w:val="000000"/>
                <w:szCs w:val="28"/>
                <w:lang w:val="da-DK"/>
              </w:rPr>
              <w:t xml:space="preserve">– </w:t>
            </w:r>
            <w:r w:rsidRPr="00A4224F">
              <w:rPr>
                <w:color w:val="000000"/>
                <w:szCs w:val="28"/>
              </w:rPr>
              <w:t>Xác định</w:t>
            </w:r>
            <w:r w:rsidRPr="00A4224F">
              <w:rPr>
                <w:color w:val="000000"/>
                <w:szCs w:val="28"/>
                <w:lang w:val="da-DK"/>
              </w:rPr>
              <w:t xml:space="preserve"> được biểu thức toạ độ của các phép toán vectơ.</w:t>
            </w:r>
          </w:p>
          <w:p w14:paraId="09BEFD4D" w14:textId="77777777" w:rsidR="00331725" w:rsidRPr="00A4224F" w:rsidRDefault="00331725" w:rsidP="00B300E4">
            <w:pPr>
              <w:suppressAutoHyphens/>
              <w:spacing w:before="60" w:after="60" w:line="264" w:lineRule="auto"/>
              <w:ind w:firstLine="0"/>
              <w:rPr>
                <w:color w:val="000000"/>
                <w:szCs w:val="28"/>
              </w:rPr>
            </w:pPr>
            <w:r w:rsidRPr="00A4224F">
              <w:rPr>
                <w:color w:val="000000"/>
                <w:szCs w:val="28"/>
              </w:rPr>
              <w:t>– Vận dụng được toạ độ của vectơ để giải một số bài toán có liên quan đến thực tiễn.</w:t>
            </w:r>
          </w:p>
        </w:tc>
      </w:tr>
      <w:tr w:rsidR="00331725" w:rsidRPr="00A4224F" w14:paraId="48001C0A" w14:textId="77777777" w:rsidTr="00741287">
        <w:tc>
          <w:tcPr>
            <w:tcW w:w="827" w:type="pct"/>
            <w:vMerge/>
            <w:shd w:val="clear" w:color="auto" w:fill="auto"/>
          </w:tcPr>
          <w:p w14:paraId="79417E38" w14:textId="77777777" w:rsidR="00331725" w:rsidRPr="00A4224F" w:rsidRDefault="00331725" w:rsidP="006946D9">
            <w:pPr>
              <w:suppressAutoHyphens/>
              <w:spacing w:before="60" w:after="60"/>
              <w:ind w:firstLine="0"/>
              <w:outlineLvl w:val="2"/>
              <w:rPr>
                <w:b/>
                <w:color w:val="000000"/>
                <w:szCs w:val="28"/>
                <w:lang w:val="da-DK"/>
              </w:rPr>
            </w:pPr>
          </w:p>
        </w:tc>
        <w:tc>
          <w:tcPr>
            <w:tcW w:w="1155" w:type="pct"/>
            <w:shd w:val="clear" w:color="auto" w:fill="auto"/>
          </w:tcPr>
          <w:p w14:paraId="60941F74" w14:textId="77777777" w:rsidR="00331725" w:rsidRPr="00A4224F" w:rsidRDefault="00331725" w:rsidP="006946D9">
            <w:pPr>
              <w:suppressAutoHyphens/>
              <w:spacing w:before="60" w:after="60"/>
              <w:ind w:firstLine="0"/>
              <w:rPr>
                <w:i/>
                <w:color w:val="000000"/>
                <w:szCs w:val="28"/>
              </w:rPr>
            </w:pPr>
            <w:r w:rsidRPr="00A4224F">
              <w:rPr>
                <w:rFonts w:ascii="Times New Roman Italic" w:hAnsi="Times New Roman Italic"/>
                <w:i/>
                <w:iCs/>
                <w:color w:val="000000"/>
                <w:szCs w:val="28"/>
              </w:rPr>
              <w:t>Phương trình mặt phẳng</w:t>
            </w:r>
          </w:p>
        </w:tc>
        <w:tc>
          <w:tcPr>
            <w:tcW w:w="3018" w:type="pct"/>
            <w:shd w:val="clear" w:color="auto" w:fill="auto"/>
          </w:tcPr>
          <w:p w14:paraId="2D87A1BF" w14:textId="77777777" w:rsidR="00331725" w:rsidRPr="00A4224F" w:rsidRDefault="00331725" w:rsidP="006946D9">
            <w:pPr>
              <w:suppressAutoHyphens/>
              <w:spacing w:before="60" w:after="60"/>
              <w:ind w:firstLine="0"/>
              <w:rPr>
                <w:color w:val="000000"/>
                <w:szCs w:val="28"/>
                <w:lang w:val="da-DK"/>
              </w:rPr>
            </w:pPr>
            <w:r w:rsidRPr="00A4224F">
              <w:rPr>
                <w:color w:val="000000"/>
                <w:szCs w:val="28"/>
                <w:lang w:val="da-DK"/>
              </w:rPr>
              <w:t xml:space="preserve">– Nhận biết được phương trình tổng quát của </w:t>
            </w:r>
            <w:r w:rsidRPr="00A4224F">
              <w:rPr>
                <w:iCs/>
                <w:color w:val="000000"/>
                <w:szCs w:val="28"/>
                <w:lang w:val="da-DK"/>
              </w:rPr>
              <w:t>mặt phẳng.</w:t>
            </w:r>
          </w:p>
          <w:p w14:paraId="4754F8D9" w14:textId="77777777" w:rsidR="00331725" w:rsidRPr="00A4224F" w:rsidRDefault="00331725" w:rsidP="006946D9">
            <w:pPr>
              <w:suppressAutoHyphens/>
              <w:spacing w:before="60" w:after="60"/>
              <w:ind w:firstLine="0"/>
              <w:rPr>
                <w:color w:val="000000"/>
                <w:szCs w:val="28"/>
                <w:lang w:val="da-DK"/>
              </w:rPr>
            </w:pPr>
            <w:r w:rsidRPr="00A4224F">
              <w:rPr>
                <w:color w:val="000000"/>
                <w:szCs w:val="28"/>
                <w:lang w:val="da-DK"/>
              </w:rPr>
              <w:t xml:space="preserve">– Thiết lập được phương trình tổng quát của </w:t>
            </w:r>
            <w:r w:rsidRPr="00A4224F">
              <w:rPr>
                <w:iCs/>
                <w:color w:val="000000"/>
                <w:szCs w:val="28"/>
                <w:lang w:val="da-DK"/>
              </w:rPr>
              <w:t xml:space="preserve">mặt phẳng trong hệ trục toạ độ </w:t>
            </w:r>
            <w:r w:rsidRPr="00A4224F">
              <w:rPr>
                <w:i/>
                <w:iCs/>
                <w:color w:val="000000"/>
                <w:szCs w:val="28"/>
                <w:lang w:val="da-DK"/>
              </w:rPr>
              <w:t>Oxyz</w:t>
            </w:r>
            <w:r w:rsidRPr="00A4224F">
              <w:rPr>
                <w:iCs/>
                <w:color w:val="000000"/>
                <w:szCs w:val="28"/>
                <w:lang w:val="da-DK"/>
              </w:rPr>
              <w:t xml:space="preserve"> theo một trong </w:t>
            </w:r>
            <w:r w:rsidRPr="00A4224F">
              <w:rPr>
                <w:color w:val="000000"/>
                <w:szCs w:val="28"/>
                <w:lang w:val="da-DK"/>
              </w:rPr>
              <w:t>ba cách cơ bản</w:t>
            </w:r>
            <w:r w:rsidR="007B066B" w:rsidRPr="00A4224F">
              <w:rPr>
                <w:iCs/>
                <w:color w:val="000000"/>
                <w:szCs w:val="28"/>
                <w:lang w:val="da-DK"/>
              </w:rPr>
              <w:t xml:space="preserve">: </w:t>
            </w:r>
            <w:r w:rsidRPr="00A4224F">
              <w:rPr>
                <w:iCs/>
                <w:color w:val="000000"/>
                <w:szCs w:val="28"/>
                <w:lang w:val="da-DK"/>
              </w:rPr>
              <w:t>qua một điểm và biế</w:t>
            </w:r>
            <w:r w:rsidR="00414715" w:rsidRPr="00A4224F">
              <w:rPr>
                <w:iCs/>
                <w:color w:val="000000"/>
                <w:szCs w:val="28"/>
                <w:lang w:val="da-DK"/>
              </w:rPr>
              <w:t xml:space="preserve">t </w:t>
            </w:r>
            <w:r w:rsidRPr="00A4224F">
              <w:rPr>
                <w:iCs/>
                <w:color w:val="000000"/>
                <w:szCs w:val="28"/>
                <w:lang w:val="da-DK"/>
              </w:rPr>
              <w:t>vectơ pháp tuyến; qua một điểm và biế</w:t>
            </w:r>
            <w:r w:rsidR="00414715" w:rsidRPr="00A4224F">
              <w:rPr>
                <w:iCs/>
                <w:color w:val="000000"/>
                <w:szCs w:val="28"/>
                <w:lang w:val="da-DK"/>
              </w:rPr>
              <w:t xml:space="preserve">t </w:t>
            </w:r>
            <w:r w:rsidRPr="00A4224F">
              <w:rPr>
                <w:iCs/>
                <w:color w:val="000000"/>
                <w:szCs w:val="28"/>
                <w:lang w:val="da-DK"/>
              </w:rPr>
              <w:t>cặp vectơ chỉ phương</w:t>
            </w:r>
            <w:r w:rsidR="00414715" w:rsidRPr="00A4224F">
              <w:rPr>
                <w:iCs/>
                <w:color w:val="000000"/>
                <w:szCs w:val="28"/>
                <w:lang w:val="da-DK"/>
              </w:rPr>
              <w:t xml:space="preserve"> </w:t>
            </w:r>
            <w:r w:rsidR="007B066B" w:rsidRPr="00A4224F">
              <w:rPr>
                <w:iCs/>
                <w:color w:val="000000"/>
                <w:szCs w:val="28"/>
                <w:lang w:val="da-DK"/>
              </w:rPr>
              <w:t xml:space="preserve">(suy ra vectơ pháp tuyến </w:t>
            </w:r>
            <w:r w:rsidR="00414715" w:rsidRPr="00A4224F">
              <w:rPr>
                <w:iCs/>
                <w:color w:val="000000"/>
                <w:szCs w:val="28"/>
                <w:lang w:val="da-DK"/>
              </w:rPr>
              <w:t>nhờ vào việ</w:t>
            </w:r>
            <w:r w:rsidR="00DC4F6F" w:rsidRPr="00A4224F">
              <w:rPr>
                <w:iCs/>
                <w:color w:val="000000"/>
                <w:szCs w:val="28"/>
                <w:lang w:val="da-DK"/>
              </w:rPr>
              <w:t>c tìm vectơ vuông góc với</w:t>
            </w:r>
            <w:r w:rsidR="00414715" w:rsidRPr="00A4224F">
              <w:rPr>
                <w:iCs/>
                <w:color w:val="000000"/>
                <w:szCs w:val="28"/>
                <w:lang w:val="da-DK"/>
              </w:rPr>
              <w:t xml:space="preserve"> cặp vectơ chỉ phương</w:t>
            </w:r>
            <w:r w:rsidR="007B066B" w:rsidRPr="00A4224F">
              <w:rPr>
                <w:iCs/>
                <w:color w:val="000000"/>
                <w:szCs w:val="28"/>
                <w:lang w:val="da-DK"/>
              </w:rPr>
              <w:t>)</w:t>
            </w:r>
            <w:r w:rsidRPr="00A4224F">
              <w:rPr>
                <w:iCs/>
                <w:color w:val="000000"/>
                <w:szCs w:val="28"/>
                <w:lang w:val="da-DK"/>
              </w:rPr>
              <w:t>; qua ba điểm không thẳ</w:t>
            </w:r>
            <w:r w:rsidR="007B066B" w:rsidRPr="00A4224F">
              <w:rPr>
                <w:iCs/>
                <w:color w:val="000000"/>
                <w:szCs w:val="28"/>
                <w:lang w:val="da-DK"/>
              </w:rPr>
              <w:t>ng hàng</w:t>
            </w:r>
            <w:r w:rsidRPr="00A4224F">
              <w:rPr>
                <w:iCs/>
                <w:color w:val="000000"/>
                <w:szCs w:val="28"/>
                <w:lang w:val="da-DK"/>
              </w:rPr>
              <w:t>.</w:t>
            </w:r>
          </w:p>
          <w:p w14:paraId="21DB7C38" w14:textId="77777777" w:rsidR="00331725" w:rsidRPr="00A4224F" w:rsidRDefault="00331725" w:rsidP="006946D9">
            <w:pPr>
              <w:suppressAutoHyphens/>
              <w:spacing w:before="60" w:after="60"/>
              <w:ind w:firstLine="0"/>
              <w:rPr>
                <w:color w:val="000000"/>
                <w:szCs w:val="28"/>
                <w:lang w:val="da-DK"/>
              </w:rPr>
            </w:pPr>
            <w:r w:rsidRPr="00A4224F">
              <w:rPr>
                <w:color w:val="000000"/>
                <w:szCs w:val="28"/>
                <w:lang w:val="da-DK"/>
              </w:rPr>
              <w:t xml:space="preserve">– Thiết lập được điều kiện để hai </w:t>
            </w:r>
            <w:r w:rsidRPr="00A4224F">
              <w:rPr>
                <w:iCs/>
                <w:color w:val="000000"/>
                <w:szCs w:val="28"/>
                <w:lang w:val="da-DK"/>
              </w:rPr>
              <w:t>mặt phẳng</w:t>
            </w:r>
            <w:r w:rsidRPr="00A4224F">
              <w:rPr>
                <w:color w:val="000000"/>
                <w:szCs w:val="28"/>
                <w:lang w:val="da-DK"/>
              </w:rPr>
              <w:t xml:space="preserve"> song song, vuông góc với nhau.</w:t>
            </w:r>
          </w:p>
          <w:p w14:paraId="7C392C95" w14:textId="77777777" w:rsidR="00331725" w:rsidRPr="00A4224F" w:rsidRDefault="00331725" w:rsidP="006946D9">
            <w:pPr>
              <w:suppressAutoHyphens/>
              <w:spacing w:before="60" w:after="60"/>
              <w:ind w:firstLine="0"/>
              <w:rPr>
                <w:color w:val="000000"/>
                <w:szCs w:val="28"/>
                <w:lang w:val="da-DK"/>
              </w:rPr>
            </w:pPr>
            <w:r w:rsidRPr="00A4224F">
              <w:rPr>
                <w:color w:val="000000"/>
                <w:szCs w:val="28"/>
                <w:lang w:val="da-DK"/>
              </w:rPr>
              <w:t>– Tính được khoảng cách từ một điểm đến một</w:t>
            </w:r>
            <w:r w:rsidRPr="00A4224F">
              <w:rPr>
                <w:iCs/>
                <w:color w:val="000000"/>
                <w:szCs w:val="28"/>
                <w:lang w:val="da-DK"/>
              </w:rPr>
              <w:t xml:space="preserve"> mặt phẳng bằng phương pháp toạ độ</w:t>
            </w:r>
            <w:r w:rsidRPr="00A4224F">
              <w:rPr>
                <w:color w:val="000000"/>
                <w:szCs w:val="28"/>
                <w:lang w:val="da-DK"/>
              </w:rPr>
              <w:t>.</w:t>
            </w:r>
          </w:p>
          <w:p w14:paraId="387051D5" w14:textId="77777777" w:rsidR="00331725" w:rsidRPr="00A4224F" w:rsidRDefault="00331725" w:rsidP="006946D9">
            <w:pPr>
              <w:suppressAutoHyphens/>
              <w:spacing w:before="60" w:after="60"/>
              <w:ind w:firstLine="0"/>
              <w:rPr>
                <w:color w:val="000000"/>
                <w:szCs w:val="28"/>
                <w:lang w:val="da-DK"/>
              </w:rPr>
            </w:pPr>
            <w:r w:rsidRPr="00A4224F">
              <w:rPr>
                <w:color w:val="000000"/>
                <w:szCs w:val="28"/>
                <w:lang w:val="da-DK"/>
              </w:rPr>
              <w:t>– Vận dụng</w:t>
            </w:r>
            <w:r w:rsidRPr="00A4224F">
              <w:rPr>
                <w:iCs/>
                <w:color w:val="000000"/>
                <w:szCs w:val="28"/>
                <w:lang w:val="da-DK"/>
              </w:rPr>
              <w:t xml:space="preserve"> được kiến thức về phương trình mặt phẳng </w:t>
            </w:r>
            <w:r w:rsidRPr="00A4224F">
              <w:rPr>
                <w:color w:val="000000"/>
                <w:szCs w:val="28"/>
                <w:lang w:val="da-DK"/>
              </w:rPr>
              <w:t>để giải một số bài toán liên quan đến thực tiễn.</w:t>
            </w:r>
          </w:p>
        </w:tc>
      </w:tr>
      <w:tr w:rsidR="00331725" w:rsidRPr="00A4224F" w14:paraId="4F24B944" w14:textId="77777777" w:rsidTr="00741287">
        <w:tc>
          <w:tcPr>
            <w:tcW w:w="827" w:type="pct"/>
            <w:vMerge/>
            <w:shd w:val="clear" w:color="auto" w:fill="auto"/>
          </w:tcPr>
          <w:p w14:paraId="4740864C" w14:textId="77777777" w:rsidR="00331725" w:rsidRPr="00A4224F" w:rsidRDefault="00331725" w:rsidP="006946D9">
            <w:pPr>
              <w:suppressAutoHyphens/>
              <w:spacing w:before="60" w:after="60"/>
              <w:ind w:firstLine="0"/>
              <w:jc w:val="left"/>
              <w:outlineLvl w:val="2"/>
              <w:rPr>
                <w:b/>
                <w:color w:val="000000"/>
                <w:szCs w:val="28"/>
                <w:lang w:val="da-DK"/>
              </w:rPr>
            </w:pPr>
          </w:p>
        </w:tc>
        <w:tc>
          <w:tcPr>
            <w:tcW w:w="1155" w:type="pct"/>
            <w:shd w:val="clear" w:color="auto" w:fill="auto"/>
          </w:tcPr>
          <w:p w14:paraId="116CE336" w14:textId="77777777" w:rsidR="00331725" w:rsidRPr="00A4224F" w:rsidRDefault="00331725" w:rsidP="006946D9">
            <w:pPr>
              <w:suppressAutoHyphens/>
              <w:spacing w:before="60" w:after="60"/>
              <w:ind w:firstLine="0"/>
              <w:rPr>
                <w:b/>
                <w:color w:val="000000"/>
                <w:szCs w:val="28"/>
                <w:lang w:val="da-DK"/>
              </w:rPr>
            </w:pPr>
            <w:r w:rsidRPr="00A4224F">
              <w:rPr>
                <w:i/>
                <w:iCs/>
                <w:color w:val="000000"/>
                <w:szCs w:val="28"/>
              </w:rPr>
              <w:t xml:space="preserve">Phương trình đường thẳng </w:t>
            </w:r>
            <w:r w:rsidRPr="00A4224F">
              <w:rPr>
                <w:i/>
                <w:iCs/>
                <w:color w:val="000000"/>
                <w:szCs w:val="28"/>
              </w:rPr>
              <w:lastRenderedPageBreak/>
              <w:t>trong không gian</w:t>
            </w:r>
          </w:p>
        </w:tc>
        <w:tc>
          <w:tcPr>
            <w:tcW w:w="3018" w:type="pct"/>
            <w:shd w:val="clear" w:color="auto" w:fill="auto"/>
          </w:tcPr>
          <w:p w14:paraId="19553AAD" w14:textId="77777777" w:rsidR="00331725" w:rsidRPr="00A4224F" w:rsidRDefault="00331725" w:rsidP="006946D9">
            <w:pPr>
              <w:suppressAutoHyphens/>
              <w:spacing w:before="60" w:after="60"/>
              <w:ind w:firstLine="0"/>
              <w:rPr>
                <w:color w:val="000000"/>
                <w:szCs w:val="28"/>
                <w:lang w:val="da-DK"/>
              </w:rPr>
            </w:pPr>
            <w:r w:rsidRPr="00A4224F">
              <w:rPr>
                <w:color w:val="000000"/>
                <w:szCs w:val="28"/>
                <w:lang w:val="da-DK"/>
              </w:rPr>
              <w:lastRenderedPageBreak/>
              <w:t xml:space="preserve">– Nhận biết được phương trình chính tắc, phương trình tham số, vectơ chỉ </w:t>
            </w:r>
            <w:r w:rsidRPr="00A4224F">
              <w:rPr>
                <w:color w:val="000000"/>
                <w:szCs w:val="28"/>
                <w:lang w:val="da-DK"/>
              </w:rPr>
              <w:lastRenderedPageBreak/>
              <w:t>phương của đường thẳng</w:t>
            </w:r>
            <w:r w:rsidR="00E33150" w:rsidRPr="00A4224F">
              <w:rPr>
                <w:color w:val="000000"/>
                <w:szCs w:val="28"/>
                <w:lang w:val="da-DK"/>
              </w:rPr>
              <w:t xml:space="preserve"> trong không gian</w:t>
            </w:r>
            <w:r w:rsidRPr="00A4224F">
              <w:rPr>
                <w:color w:val="000000"/>
                <w:szCs w:val="28"/>
                <w:lang w:val="da-DK"/>
              </w:rPr>
              <w:t>.</w:t>
            </w:r>
          </w:p>
          <w:p w14:paraId="75B8D131" w14:textId="77777777" w:rsidR="00331725" w:rsidRPr="00A4224F" w:rsidRDefault="00331725" w:rsidP="006946D9">
            <w:pPr>
              <w:suppressAutoHyphens/>
              <w:spacing w:before="60" w:after="60"/>
              <w:ind w:firstLine="0"/>
              <w:rPr>
                <w:color w:val="000000"/>
                <w:szCs w:val="28"/>
                <w:lang w:val="da-DK"/>
              </w:rPr>
            </w:pPr>
            <w:r w:rsidRPr="00A4224F">
              <w:rPr>
                <w:color w:val="000000"/>
                <w:szCs w:val="28"/>
                <w:lang w:val="da-DK"/>
              </w:rPr>
              <w:t xml:space="preserve">– Thiết lập được phương trình của </w:t>
            </w:r>
            <w:r w:rsidRPr="00A4224F">
              <w:rPr>
                <w:iCs/>
                <w:color w:val="000000"/>
                <w:szCs w:val="28"/>
                <w:lang w:val="da-DK"/>
              </w:rPr>
              <w:t xml:space="preserve">đường thẳng trong hệ trục toạ độ </w:t>
            </w:r>
            <w:r w:rsidRPr="00A4224F">
              <w:rPr>
                <w:color w:val="000000"/>
                <w:szCs w:val="28"/>
                <w:lang w:val="da-DK"/>
              </w:rPr>
              <w:t>theo một trong hai cách cơ bản: qua một điểm và biết một vectơ chỉ phương, qua hai điểm</w:t>
            </w:r>
            <w:r w:rsidRPr="00A4224F">
              <w:rPr>
                <w:iCs/>
                <w:color w:val="000000"/>
                <w:szCs w:val="28"/>
                <w:lang w:val="da-DK"/>
              </w:rPr>
              <w:t>.</w:t>
            </w:r>
          </w:p>
          <w:p w14:paraId="4E3E368B" w14:textId="77777777" w:rsidR="00331725" w:rsidRPr="00A4224F" w:rsidRDefault="00331725" w:rsidP="006946D9">
            <w:pPr>
              <w:suppressAutoHyphens/>
              <w:spacing w:before="60" w:after="60"/>
              <w:ind w:firstLine="0"/>
              <w:rPr>
                <w:color w:val="000000"/>
                <w:szCs w:val="28"/>
                <w:lang w:val="da-DK"/>
              </w:rPr>
            </w:pPr>
            <w:r w:rsidRPr="00A4224F">
              <w:rPr>
                <w:color w:val="000000"/>
                <w:szCs w:val="28"/>
                <w:lang w:val="da-DK"/>
              </w:rPr>
              <w:t xml:space="preserve">– Xác định được điều kiện để hai đường thẳng chéo nhau, cắt nhau, </w:t>
            </w:r>
            <w:r w:rsidRPr="00A4224F">
              <w:rPr>
                <w:color w:val="000000"/>
                <w:szCs w:val="28"/>
                <w:lang w:val="da-DK"/>
              </w:rPr>
              <w:br/>
              <w:t xml:space="preserve">song song hoặc vuông góc với nhau. </w:t>
            </w:r>
          </w:p>
          <w:p w14:paraId="43BF4225" w14:textId="77777777" w:rsidR="000873CB" w:rsidRPr="00A4224F" w:rsidRDefault="000873CB" w:rsidP="006946D9">
            <w:pPr>
              <w:suppressAutoHyphens/>
              <w:spacing w:before="60" w:after="60"/>
              <w:ind w:firstLine="0"/>
              <w:rPr>
                <w:color w:val="000000"/>
                <w:szCs w:val="28"/>
                <w:lang w:val="da-DK"/>
              </w:rPr>
            </w:pPr>
            <w:r w:rsidRPr="00A4224F">
              <w:rPr>
                <w:color w:val="000000"/>
                <w:szCs w:val="28"/>
                <w:lang w:val="da-DK"/>
              </w:rPr>
              <w:t xml:space="preserve">– Thiết lập được </w:t>
            </w:r>
            <w:r w:rsidRPr="00A4224F">
              <w:rPr>
                <w:rFonts w:eastAsia="Times New Roman"/>
                <w:color w:val="000000"/>
                <w:szCs w:val="28"/>
              </w:rPr>
              <w:t>công thức tính góc giữa hai đường thẳng, giữa đường thẳng và mặt phẳng, giữa hai mặt phẳng.</w:t>
            </w:r>
          </w:p>
          <w:p w14:paraId="1B596281" w14:textId="77777777" w:rsidR="00331725" w:rsidRPr="00A4224F" w:rsidRDefault="00331725" w:rsidP="006946D9">
            <w:pPr>
              <w:suppressAutoHyphens/>
              <w:spacing w:before="60" w:after="60"/>
              <w:ind w:firstLine="0"/>
              <w:rPr>
                <w:color w:val="000000"/>
                <w:szCs w:val="28"/>
                <w:lang w:val="da-DK"/>
              </w:rPr>
            </w:pPr>
            <w:r w:rsidRPr="00A4224F">
              <w:rPr>
                <w:color w:val="000000"/>
                <w:szCs w:val="28"/>
                <w:lang w:val="da-DK"/>
              </w:rPr>
              <w:t>– Vận dụng</w:t>
            </w:r>
            <w:r w:rsidRPr="00A4224F">
              <w:rPr>
                <w:iCs/>
                <w:color w:val="000000"/>
                <w:szCs w:val="28"/>
                <w:lang w:val="da-DK"/>
              </w:rPr>
              <w:t xml:space="preserve"> được kiến thức về phương trình đường thẳng trong không gian </w:t>
            </w:r>
            <w:r w:rsidRPr="00A4224F">
              <w:rPr>
                <w:color w:val="000000"/>
                <w:szCs w:val="28"/>
                <w:lang w:val="da-DK"/>
              </w:rPr>
              <w:t>để giải một số bài toán liên quan đến thực tiễn.</w:t>
            </w:r>
          </w:p>
        </w:tc>
      </w:tr>
      <w:tr w:rsidR="00331725" w:rsidRPr="00A4224F" w14:paraId="79470A03" w14:textId="77777777" w:rsidTr="00741287">
        <w:tc>
          <w:tcPr>
            <w:tcW w:w="827" w:type="pct"/>
            <w:vMerge/>
            <w:shd w:val="clear" w:color="auto" w:fill="auto"/>
          </w:tcPr>
          <w:p w14:paraId="4EE44DB4" w14:textId="77777777" w:rsidR="00331725" w:rsidRPr="00A4224F" w:rsidRDefault="00331725" w:rsidP="006946D9">
            <w:pPr>
              <w:suppressAutoHyphens/>
              <w:spacing w:before="60" w:after="60"/>
              <w:ind w:firstLine="0"/>
              <w:jc w:val="left"/>
              <w:outlineLvl w:val="2"/>
              <w:rPr>
                <w:b/>
                <w:color w:val="000000"/>
                <w:szCs w:val="28"/>
                <w:lang w:val="da-DK"/>
              </w:rPr>
            </w:pPr>
          </w:p>
        </w:tc>
        <w:tc>
          <w:tcPr>
            <w:tcW w:w="1155" w:type="pct"/>
            <w:shd w:val="clear" w:color="auto" w:fill="auto"/>
          </w:tcPr>
          <w:p w14:paraId="2785D0BA" w14:textId="77777777" w:rsidR="00331725" w:rsidRPr="00A4224F" w:rsidRDefault="00331725" w:rsidP="006946D9">
            <w:pPr>
              <w:suppressAutoHyphens/>
              <w:spacing w:before="60" w:after="60"/>
              <w:ind w:firstLine="0"/>
              <w:rPr>
                <w:b/>
                <w:color w:val="000000"/>
                <w:szCs w:val="28"/>
              </w:rPr>
            </w:pPr>
            <w:r w:rsidRPr="00A4224F">
              <w:rPr>
                <w:i/>
                <w:color w:val="000000"/>
                <w:szCs w:val="28"/>
              </w:rPr>
              <w:t>Phương trình mặt cầu</w:t>
            </w:r>
          </w:p>
        </w:tc>
        <w:tc>
          <w:tcPr>
            <w:tcW w:w="3018" w:type="pct"/>
            <w:shd w:val="clear" w:color="auto" w:fill="auto"/>
          </w:tcPr>
          <w:p w14:paraId="53A53D58" w14:textId="77777777" w:rsidR="00331725" w:rsidRPr="00A4224F" w:rsidRDefault="00331725" w:rsidP="006946D9">
            <w:pPr>
              <w:suppressAutoHyphens/>
              <w:spacing w:before="60" w:after="60"/>
              <w:ind w:firstLine="0"/>
              <w:rPr>
                <w:color w:val="000000"/>
                <w:szCs w:val="28"/>
                <w:lang w:val="da-DK"/>
              </w:rPr>
            </w:pPr>
            <w:r w:rsidRPr="00A4224F">
              <w:rPr>
                <w:color w:val="000000"/>
                <w:szCs w:val="28"/>
                <w:lang w:val="da-DK"/>
              </w:rPr>
              <w:t>– Nhận biết được phương trình mặt cầu.</w:t>
            </w:r>
          </w:p>
          <w:p w14:paraId="052F47A4" w14:textId="77777777" w:rsidR="00331725" w:rsidRPr="00A4224F" w:rsidRDefault="00331725" w:rsidP="006946D9">
            <w:pPr>
              <w:suppressAutoHyphens/>
              <w:spacing w:before="60" w:after="60"/>
              <w:ind w:firstLine="0"/>
              <w:rPr>
                <w:color w:val="000000"/>
                <w:szCs w:val="28"/>
                <w:lang w:val="da-DK"/>
              </w:rPr>
            </w:pPr>
            <w:r w:rsidRPr="00A4224F">
              <w:rPr>
                <w:color w:val="000000"/>
                <w:szCs w:val="28"/>
                <w:lang w:val="da-DK"/>
              </w:rPr>
              <w:t>– Xác định được tâm, bán kính của mặt cầu khi biết phương trình của nó.</w:t>
            </w:r>
          </w:p>
          <w:p w14:paraId="01DC1CEC" w14:textId="77777777" w:rsidR="00331725" w:rsidRPr="00A4224F" w:rsidRDefault="00331725" w:rsidP="006946D9">
            <w:pPr>
              <w:suppressAutoHyphens/>
              <w:spacing w:before="60" w:after="60"/>
              <w:ind w:firstLine="0"/>
              <w:rPr>
                <w:color w:val="000000"/>
                <w:szCs w:val="28"/>
                <w:lang w:val="da-DK"/>
              </w:rPr>
            </w:pPr>
            <w:r w:rsidRPr="00A4224F">
              <w:rPr>
                <w:color w:val="000000"/>
                <w:szCs w:val="28"/>
                <w:lang w:val="da-DK"/>
              </w:rPr>
              <w:t xml:space="preserve">– Thiết lập được phương trình của mặt cầu khi biết tâm và bán kính. </w:t>
            </w:r>
          </w:p>
          <w:p w14:paraId="744E4201" w14:textId="77777777" w:rsidR="00331725" w:rsidRPr="00A4224F" w:rsidRDefault="00331725" w:rsidP="006946D9">
            <w:pPr>
              <w:suppressAutoHyphens/>
              <w:spacing w:before="60" w:after="60"/>
              <w:ind w:firstLine="0"/>
              <w:rPr>
                <w:color w:val="000000"/>
                <w:szCs w:val="28"/>
                <w:lang w:val="da-DK"/>
              </w:rPr>
            </w:pPr>
            <w:r w:rsidRPr="00A4224F">
              <w:rPr>
                <w:color w:val="000000"/>
                <w:szCs w:val="28"/>
                <w:lang w:val="da-DK"/>
              </w:rPr>
              <w:t>– Vận dụng</w:t>
            </w:r>
            <w:r w:rsidRPr="00A4224F">
              <w:rPr>
                <w:iCs/>
                <w:color w:val="000000"/>
                <w:szCs w:val="28"/>
                <w:lang w:val="da-DK"/>
              </w:rPr>
              <w:t xml:space="preserve"> được kiến thức về phương trình mặt cầu </w:t>
            </w:r>
            <w:r w:rsidRPr="00A4224F">
              <w:rPr>
                <w:color w:val="000000"/>
                <w:szCs w:val="28"/>
                <w:lang w:val="da-DK"/>
              </w:rPr>
              <w:t>để giải một số bài toán liên quan đến thực tiễn.</w:t>
            </w:r>
          </w:p>
        </w:tc>
      </w:tr>
      <w:tr w:rsidR="00331725" w:rsidRPr="00A4224F" w14:paraId="0D9202E1" w14:textId="77777777" w:rsidTr="00741287">
        <w:tc>
          <w:tcPr>
            <w:tcW w:w="5000" w:type="pct"/>
            <w:gridSpan w:val="3"/>
            <w:shd w:val="clear" w:color="auto" w:fill="auto"/>
          </w:tcPr>
          <w:p w14:paraId="35580A5B" w14:textId="77777777" w:rsidR="00331725" w:rsidRPr="00A4224F" w:rsidRDefault="00331725" w:rsidP="005A27D8">
            <w:pPr>
              <w:suppressAutoHyphens/>
              <w:spacing w:before="60" w:after="60" w:line="283" w:lineRule="auto"/>
              <w:ind w:firstLine="0"/>
              <w:jc w:val="left"/>
              <w:rPr>
                <w:i/>
                <w:color w:val="000000"/>
                <w:szCs w:val="28"/>
                <w:lang w:val="da-DK"/>
              </w:rPr>
            </w:pPr>
            <w:r w:rsidRPr="00A4224F">
              <w:rPr>
                <w:b/>
                <w:i/>
                <w:color w:val="000000"/>
                <w:szCs w:val="28"/>
                <w:lang w:val="vi-VN"/>
              </w:rPr>
              <w:t>Thực hành trong phòng máy tính với phần mềm toán học (</w:t>
            </w:r>
            <w:r w:rsidRPr="00A4224F">
              <w:rPr>
                <w:b/>
                <w:i/>
                <w:color w:val="000000"/>
                <w:szCs w:val="28"/>
                <w:lang w:val="da-DK"/>
              </w:rPr>
              <w:t>nếu nhà trường có</w:t>
            </w:r>
            <w:r w:rsidRPr="00A4224F">
              <w:rPr>
                <w:b/>
                <w:i/>
                <w:color w:val="000000"/>
                <w:szCs w:val="28"/>
                <w:lang w:val="vi-VN"/>
              </w:rPr>
              <w:t xml:space="preserve"> điều kiện thực hiện)</w:t>
            </w:r>
          </w:p>
        </w:tc>
      </w:tr>
      <w:tr w:rsidR="00331725" w:rsidRPr="00A4224F" w14:paraId="5D41B8ED" w14:textId="77777777" w:rsidTr="00741287">
        <w:tc>
          <w:tcPr>
            <w:tcW w:w="5000" w:type="pct"/>
            <w:gridSpan w:val="3"/>
            <w:shd w:val="clear" w:color="auto" w:fill="auto"/>
          </w:tcPr>
          <w:p w14:paraId="35851F98" w14:textId="77777777" w:rsidR="00331725" w:rsidRPr="00A4224F" w:rsidRDefault="00331725" w:rsidP="005A27D8">
            <w:pPr>
              <w:suppressAutoHyphens/>
              <w:spacing w:before="60" w:after="60" w:line="283" w:lineRule="auto"/>
              <w:ind w:firstLine="0"/>
              <w:rPr>
                <w:color w:val="000000"/>
                <w:szCs w:val="28"/>
                <w:lang w:val="da-DK"/>
              </w:rPr>
            </w:pPr>
            <w:r w:rsidRPr="00A4224F">
              <w:rPr>
                <w:color w:val="000000"/>
                <w:szCs w:val="28"/>
                <w:lang w:val="da-DK"/>
              </w:rPr>
              <w:t xml:space="preserve">– </w:t>
            </w:r>
            <w:r w:rsidRPr="00A4224F">
              <w:rPr>
                <w:color w:val="000000"/>
                <w:szCs w:val="28"/>
                <w:lang w:val="vi-VN"/>
              </w:rPr>
              <w:t>Sử dụng phần mềm để hỗ trợ việc học các kiến thức</w:t>
            </w:r>
            <w:r w:rsidRPr="00A4224F">
              <w:rPr>
                <w:color w:val="000000"/>
                <w:szCs w:val="28"/>
                <w:lang w:val="da-DK"/>
              </w:rPr>
              <w:t xml:space="preserve"> h</w:t>
            </w:r>
            <w:r w:rsidRPr="00A4224F">
              <w:rPr>
                <w:color w:val="000000"/>
                <w:szCs w:val="28"/>
                <w:lang w:val="vi-VN"/>
              </w:rPr>
              <w:t>ình học.</w:t>
            </w:r>
          </w:p>
          <w:p w14:paraId="4F19EA5A" w14:textId="77777777" w:rsidR="00331725" w:rsidRPr="00A4224F" w:rsidRDefault="00331725" w:rsidP="005A27D8">
            <w:pPr>
              <w:suppressAutoHyphens/>
              <w:spacing w:before="60" w:after="60" w:line="283" w:lineRule="auto"/>
              <w:ind w:firstLine="0"/>
              <w:rPr>
                <w:noProof/>
                <w:color w:val="000000"/>
                <w:szCs w:val="28"/>
                <w:lang w:val="da-DK"/>
              </w:rPr>
            </w:pPr>
            <w:r w:rsidRPr="00A4224F">
              <w:rPr>
                <w:noProof/>
                <w:color w:val="000000"/>
                <w:szCs w:val="28"/>
                <w:lang w:val="da-DK"/>
              </w:rPr>
              <w:t xml:space="preserve">– Thực hành sử dụng phần mềm để biểu thị điểm, vectơ, các phép toán vectơ trong hệ trục toạ độ </w:t>
            </w:r>
            <w:r w:rsidRPr="00A4224F">
              <w:rPr>
                <w:i/>
                <w:noProof/>
                <w:color w:val="000000"/>
                <w:szCs w:val="28"/>
                <w:lang w:val="da-DK"/>
              </w:rPr>
              <w:t>Oxyz</w:t>
            </w:r>
            <w:r w:rsidRPr="00A4224F">
              <w:rPr>
                <w:noProof/>
                <w:color w:val="000000"/>
                <w:szCs w:val="28"/>
                <w:lang w:val="da-DK"/>
              </w:rPr>
              <w:t xml:space="preserve">. </w:t>
            </w:r>
          </w:p>
          <w:p w14:paraId="30405A42" w14:textId="77777777" w:rsidR="00331725" w:rsidRPr="00A4224F" w:rsidRDefault="00331725" w:rsidP="005A27D8">
            <w:pPr>
              <w:suppressAutoHyphens/>
              <w:spacing w:before="60" w:after="60" w:line="283" w:lineRule="auto"/>
              <w:ind w:firstLine="0"/>
              <w:rPr>
                <w:noProof/>
                <w:color w:val="000000"/>
                <w:szCs w:val="28"/>
                <w:lang w:val="da-DK"/>
              </w:rPr>
            </w:pPr>
            <w:r w:rsidRPr="00A4224F">
              <w:rPr>
                <w:noProof/>
                <w:color w:val="000000"/>
                <w:szCs w:val="28"/>
                <w:lang w:val="da-DK"/>
              </w:rPr>
              <w:t xml:space="preserve">– Thực hành sử dụng phần mềm để vẽ đường thẳng, mặt phẳng, mặt cầu trong hệ trục toạ độ </w:t>
            </w:r>
            <w:r w:rsidRPr="00A4224F">
              <w:rPr>
                <w:i/>
                <w:noProof/>
                <w:color w:val="000000"/>
                <w:szCs w:val="28"/>
                <w:lang w:val="da-DK"/>
              </w:rPr>
              <w:t>Oxyz</w:t>
            </w:r>
            <w:r w:rsidRPr="00A4224F">
              <w:rPr>
                <w:noProof/>
                <w:color w:val="000000"/>
                <w:szCs w:val="28"/>
                <w:lang w:val="da-DK"/>
              </w:rPr>
              <w:t>; xem xét sự thay đổi hình dạng khi thay đổi các yếu tố trong phương trình của chúng.</w:t>
            </w:r>
          </w:p>
          <w:p w14:paraId="2FD36E78" w14:textId="77777777" w:rsidR="00EF6C46" w:rsidRPr="00A4224F" w:rsidRDefault="00EF6C46" w:rsidP="005A27D8">
            <w:pPr>
              <w:suppressAutoHyphens/>
              <w:spacing w:before="60" w:after="60" w:line="283" w:lineRule="auto"/>
              <w:ind w:firstLine="0"/>
              <w:rPr>
                <w:noProof/>
                <w:color w:val="000000"/>
                <w:szCs w:val="28"/>
                <w:lang w:val="da-DK"/>
              </w:rPr>
            </w:pPr>
          </w:p>
        </w:tc>
      </w:tr>
      <w:tr w:rsidR="00331725" w:rsidRPr="00A4224F" w14:paraId="2E8F0F09" w14:textId="77777777" w:rsidTr="00741287">
        <w:tc>
          <w:tcPr>
            <w:tcW w:w="5000" w:type="pct"/>
            <w:gridSpan w:val="3"/>
            <w:shd w:val="clear" w:color="auto" w:fill="auto"/>
            <w:vAlign w:val="center"/>
          </w:tcPr>
          <w:p w14:paraId="3D6032F1" w14:textId="77777777" w:rsidR="00331725" w:rsidRPr="00A4224F" w:rsidRDefault="00331725" w:rsidP="005A27D8">
            <w:pPr>
              <w:suppressAutoHyphens/>
              <w:spacing w:before="60" w:after="60" w:line="288" w:lineRule="auto"/>
              <w:ind w:firstLine="0"/>
              <w:jc w:val="left"/>
              <w:rPr>
                <w:color w:val="000000"/>
                <w:szCs w:val="28"/>
              </w:rPr>
            </w:pPr>
            <w:r w:rsidRPr="00A4224F">
              <w:rPr>
                <w:color w:val="000000"/>
                <w:szCs w:val="28"/>
                <w:lang w:val="vi-VN"/>
              </w:rPr>
              <w:lastRenderedPageBreak/>
              <w:t>T</w:t>
            </w:r>
            <w:r w:rsidR="00E33150" w:rsidRPr="00A4224F">
              <w:rPr>
                <w:color w:val="000000"/>
                <w:szCs w:val="28"/>
              </w:rPr>
              <w:t>HỐNG KÊ VÀ XÁC SUẤT</w:t>
            </w:r>
          </w:p>
        </w:tc>
      </w:tr>
      <w:tr w:rsidR="00331725" w:rsidRPr="00A4224F" w14:paraId="6415412D" w14:textId="77777777" w:rsidTr="00741287">
        <w:tc>
          <w:tcPr>
            <w:tcW w:w="5000" w:type="pct"/>
            <w:gridSpan w:val="3"/>
            <w:shd w:val="clear" w:color="auto" w:fill="auto"/>
            <w:vAlign w:val="bottom"/>
          </w:tcPr>
          <w:p w14:paraId="41408AAF" w14:textId="77777777" w:rsidR="00331725" w:rsidRPr="00A4224F" w:rsidRDefault="00331725" w:rsidP="005A27D8">
            <w:pPr>
              <w:suppressAutoHyphens/>
              <w:spacing w:before="60" w:after="60" w:line="288" w:lineRule="auto"/>
              <w:ind w:firstLine="0"/>
              <w:jc w:val="left"/>
              <w:rPr>
                <w:b/>
                <w:i/>
                <w:color w:val="000000"/>
                <w:szCs w:val="28"/>
              </w:rPr>
            </w:pPr>
            <w:r w:rsidRPr="00A4224F">
              <w:rPr>
                <w:b/>
                <w:i/>
                <w:color w:val="000000"/>
                <w:szCs w:val="28"/>
              </w:rPr>
              <w:t>Thống kê</w:t>
            </w:r>
          </w:p>
        </w:tc>
      </w:tr>
      <w:tr w:rsidR="00F904BE" w:rsidRPr="00A4224F" w14:paraId="1D45BA5A" w14:textId="77777777" w:rsidTr="00741287">
        <w:tc>
          <w:tcPr>
            <w:tcW w:w="827" w:type="pct"/>
            <w:shd w:val="clear" w:color="auto" w:fill="auto"/>
          </w:tcPr>
          <w:p w14:paraId="1E7240E1" w14:textId="77777777" w:rsidR="00F904BE" w:rsidRPr="00A4224F" w:rsidRDefault="00F904BE" w:rsidP="005A27D8">
            <w:pPr>
              <w:suppressAutoHyphens/>
              <w:spacing w:before="60" w:after="60" w:line="288" w:lineRule="auto"/>
              <w:ind w:firstLine="0"/>
              <w:rPr>
                <w:color w:val="000000"/>
                <w:szCs w:val="28"/>
                <w:lang w:val="da-DK"/>
              </w:rPr>
            </w:pPr>
            <w:r w:rsidRPr="00A4224F">
              <w:rPr>
                <w:rFonts w:eastAsia="Times New Roman"/>
                <w:noProof/>
                <w:color w:val="000000"/>
                <w:szCs w:val="28"/>
                <w:lang w:val="vi-VN"/>
              </w:rPr>
              <w:t>Phân tích</w:t>
            </w:r>
            <w:r w:rsidRPr="00A4224F">
              <w:rPr>
                <w:rFonts w:eastAsia="Times New Roman"/>
                <w:noProof/>
                <w:color w:val="000000"/>
                <w:szCs w:val="28"/>
              </w:rPr>
              <w:t xml:space="preserve"> </w:t>
            </w:r>
            <w:r w:rsidRPr="00A4224F">
              <w:rPr>
                <w:rFonts w:eastAsia="Times New Roman"/>
                <w:noProof/>
                <w:color w:val="000000"/>
                <w:szCs w:val="28"/>
                <w:lang w:val="vi-VN"/>
              </w:rPr>
              <w:t xml:space="preserve">và </w:t>
            </w:r>
            <w:r w:rsidRPr="00A4224F">
              <w:rPr>
                <w:rFonts w:eastAsia="Times New Roman"/>
                <w:noProof/>
                <w:color w:val="000000"/>
                <w:szCs w:val="28"/>
              </w:rPr>
              <w:t>xử lí</w:t>
            </w:r>
            <w:r w:rsidRPr="00A4224F">
              <w:rPr>
                <w:rFonts w:eastAsia="Times New Roman"/>
                <w:noProof/>
                <w:color w:val="000000"/>
                <w:szCs w:val="28"/>
                <w:lang w:val="vi-VN"/>
              </w:rPr>
              <w:t xml:space="preserve"> </w:t>
            </w:r>
            <w:r w:rsidRPr="00A4224F">
              <w:rPr>
                <w:color w:val="000000"/>
                <w:szCs w:val="28"/>
                <w:lang w:val="vi-VN"/>
              </w:rPr>
              <w:t>dữ liệu</w:t>
            </w:r>
          </w:p>
        </w:tc>
        <w:tc>
          <w:tcPr>
            <w:tcW w:w="1155" w:type="pct"/>
            <w:shd w:val="clear" w:color="auto" w:fill="auto"/>
          </w:tcPr>
          <w:p w14:paraId="202FAFF0" w14:textId="77777777" w:rsidR="00F904BE" w:rsidRPr="00A4224F" w:rsidRDefault="00F904BE" w:rsidP="005A27D8">
            <w:pPr>
              <w:suppressAutoHyphens/>
              <w:spacing w:before="60" w:after="60" w:line="288" w:lineRule="auto"/>
              <w:ind w:firstLine="0"/>
              <w:rPr>
                <w:bCs/>
                <w:i/>
                <w:color w:val="000000"/>
                <w:szCs w:val="28"/>
              </w:rPr>
            </w:pPr>
            <w:r w:rsidRPr="00A4224F">
              <w:rPr>
                <w:bCs/>
                <w:i/>
                <w:color w:val="000000"/>
                <w:szCs w:val="28"/>
                <w:lang w:val="vi-VN"/>
              </w:rPr>
              <w:t>Các số đặc trưng của mẫu số liệu</w:t>
            </w:r>
            <w:r w:rsidRPr="00A4224F">
              <w:rPr>
                <w:bCs/>
                <w:i/>
                <w:color w:val="000000"/>
                <w:szCs w:val="28"/>
              </w:rPr>
              <w:t xml:space="preserve"> ghép nhóm</w:t>
            </w:r>
          </w:p>
          <w:p w14:paraId="607D4681" w14:textId="77777777" w:rsidR="00F904BE" w:rsidRPr="00A4224F" w:rsidRDefault="00F904BE" w:rsidP="005A27D8">
            <w:pPr>
              <w:autoSpaceDE w:val="0"/>
              <w:autoSpaceDN w:val="0"/>
              <w:adjustRightInd w:val="0"/>
              <w:spacing w:before="60" w:after="60" w:line="288" w:lineRule="auto"/>
              <w:ind w:firstLine="0"/>
              <w:rPr>
                <w:color w:val="000000"/>
                <w:szCs w:val="28"/>
              </w:rPr>
            </w:pPr>
          </w:p>
        </w:tc>
        <w:tc>
          <w:tcPr>
            <w:tcW w:w="3018" w:type="pct"/>
            <w:shd w:val="clear" w:color="auto" w:fill="auto"/>
          </w:tcPr>
          <w:p w14:paraId="4106A52B" w14:textId="77777777" w:rsidR="00F904BE" w:rsidRPr="00A4224F" w:rsidRDefault="00F904BE" w:rsidP="005A27D8">
            <w:pPr>
              <w:suppressAutoHyphens/>
              <w:spacing w:before="60" w:after="60" w:line="288" w:lineRule="auto"/>
              <w:ind w:firstLine="0"/>
              <w:rPr>
                <w:rFonts w:eastAsia="Times New Roman"/>
                <w:noProof/>
                <w:color w:val="000000"/>
                <w:szCs w:val="28"/>
                <w:lang w:val="vi-VN"/>
              </w:rPr>
            </w:pPr>
            <w:r w:rsidRPr="00A4224F">
              <w:rPr>
                <w:rFonts w:eastAsia="Times New Roman"/>
                <w:noProof/>
                <w:color w:val="000000"/>
                <w:szCs w:val="28"/>
                <w:lang w:val="vi-VN"/>
              </w:rPr>
              <w:t xml:space="preserve">– Tính được </w:t>
            </w:r>
            <w:r w:rsidR="00277A5C" w:rsidRPr="00A4224F">
              <w:rPr>
                <w:rFonts w:eastAsia="Times New Roman"/>
                <w:noProof/>
                <w:color w:val="000000"/>
                <w:szCs w:val="28"/>
              </w:rPr>
              <w:t xml:space="preserve">các </w:t>
            </w:r>
            <w:r w:rsidRPr="00A4224F">
              <w:rPr>
                <w:rFonts w:eastAsia="Times New Roman"/>
                <w:noProof/>
                <w:color w:val="000000"/>
                <w:szCs w:val="28"/>
                <w:lang w:val="vi-VN"/>
              </w:rPr>
              <w:t xml:space="preserve">số đặc trưng </w:t>
            </w:r>
            <w:r w:rsidRPr="00A4224F">
              <w:rPr>
                <w:rFonts w:eastAsia="Times New Roman"/>
                <w:noProof/>
                <w:color w:val="000000"/>
                <w:szCs w:val="28"/>
              </w:rPr>
              <w:t xml:space="preserve">đo mức độ phân tán cho </w:t>
            </w:r>
            <w:r w:rsidRPr="00A4224F">
              <w:rPr>
                <w:rFonts w:eastAsia="Times New Roman"/>
                <w:noProof/>
                <w:color w:val="000000"/>
                <w:szCs w:val="28"/>
                <w:lang w:val="vi-VN"/>
              </w:rPr>
              <w:t>mẫu số liệu</w:t>
            </w:r>
            <w:r w:rsidRPr="00A4224F">
              <w:rPr>
                <w:rFonts w:eastAsia="Times New Roman"/>
                <w:noProof/>
                <w:color w:val="000000"/>
                <w:szCs w:val="28"/>
              </w:rPr>
              <w:t xml:space="preserve"> ghép nhóm</w:t>
            </w:r>
            <w:r w:rsidRPr="00A4224F">
              <w:rPr>
                <w:rFonts w:eastAsia="Times New Roman"/>
                <w:noProof/>
                <w:color w:val="000000"/>
                <w:szCs w:val="28"/>
                <w:lang w:val="vi-VN"/>
              </w:rPr>
              <w:t>:</w:t>
            </w:r>
            <w:r w:rsidRPr="00A4224F">
              <w:rPr>
                <w:rFonts w:eastAsia="Times New Roman"/>
                <w:noProof/>
                <w:color w:val="000000"/>
                <w:szCs w:val="28"/>
              </w:rPr>
              <w:t xml:space="preserve"> khoảng biến thiên, khoảng tứ phân vị, phương sai, độ lệch chuẩn</w:t>
            </w:r>
            <w:r w:rsidRPr="00A4224F">
              <w:rPr>
                <w:rFonts w:eastAsia="Times New Roman"/>
                <w:noProof/>
                <w:color w:val="000000"/>
                <w:szCs w:val="28"/>
                <w:lang w:val="vi-VN"/>
              </w:rPr>
              <w:t>.</w:t>
            </w:r>
          </w:p>
          <w:p w14:paraId="36FB4873" w14:textId="77777777" w:rsidR="00F904BE" w:rsidRPr="00A4224F" w:rsidRDefault="00F904BE" w:rsidP="005A27D8">
            <w:pPr>
              <w:suppressAutoHyphens/>
              <w:spacing w:before="60" w:after="60" w:line="288" w:lineRule="auto"/>
              <w:ind w:firstLine="0"/>
              <w:rPr>
                <w:rFonts w:eastAsia="Times New Roman"/>
                <w:noProof/>
                <w:color w:val="000000"/>
                <w:szCs w:val="28"/>
                <w:lang w:val="vi-VN"/>
              </w:rPr>
            </w:pPr>
            <w:r w:rsidRPr="00A4224F">
              <w:rPr>
                <w:rFonts w:eastAsia="Times New Roman"/>
                <w:noProof/>
                <w:color w:val="000000"/>
                <w:szCs w:val="28"/>
                <w:lang w:val="vi-VN"/>
              </w:rPr>
              <w:t xml:space="preserve">– </w:t>
            </w:r>
            <w:r w:rsidRPr="00A4224F">
              <w:rPr>
                <w:rFonts w:eastAsia="Times New Roman"/>
                <w:noProof/>
                <w:color w:val="000000"/>
                <w:szCs w:val="28"/>
              </w:rPr>
              <w:t>Giải thích</w:t>
            </w:r>
            <w:r w:rsidRPr="00A4224F">
              <w:rPr>
                <w:rFonts w:eastAsia="Times New Roman"/>
                <w:noProof/>
                <w:color w:val="000000"/>
                <w:szCs w:val="28"/>
                <w:lang w:val="vi-VN"/>
              </w:rPr>
              <w:t xml:space="preserve"> được ý nghĩa và vai trò của </w:t>
            </w:r>
            <w:r w:rsidRPr="00A4224F">
              <w:rPr>
                <w:rFonts w:eastAsia="Times New Roman"/>
                <w:noProof/>
                <w:color w:val="000000"/>
                <w:szCs w:val="28"/>
              </w:rPr>
              <w:t xml:space="preserve">các </w:t>
            </w:r>
            <w:r w:rsidRPr="00A4224F">
              <w:rPr>
                <w:rFonts w:eastAsia="Times New Roman"/>
                <w:noProof/>
                <w:color w:val="000000"/>
                <w:szCs w:val="28"/>
                <w:lang w:val="vi-VN"/>
              </w:rPr>
              <w:t xml:space="preserve">số đặc trưng </w:t>
            </w:r>
            <w:r w:rsidRPr="00A4224F">
              <w:rPr>
                <w:rFonts w:eastAsia="Times New Roman"/>
                <w:noProof/>
                <w:color w:val="000000"/>
                <w:szCs w:val="28"/>
              </w:rPr>
              <w:t xml:space="preserve">nói trên </w:t>
            </w:r>
            <w:r w:rsidRPr="00A4224F">
              <w:rPr>
                <w:rFonts w:eastAsia="Times New Roman"/>
                <w:noProof/>
                <w:color w:val="000000"/>
                <w:szCs w:val="28"/>
                <w:lang w:val="vi-VN"/>
              </w:rPr>
              <w:t>của mẫu số liệu trong thực tiễn.</w:t>
            </w:r>
          </w:p>
          <w:p w14:paraId="611737D8" w14:textId="77777777" w:rsidR="00F904BE" w:rsidRPr="00A4224F" w:rsidRDefault="00F904BE" w:rsidP="005A27D8">
            <w:pPr>
              <w:suppressAutoHyphens/>
              <w:spacing w:before="60" w:after="60" w:line="288" w:lineRule="auto"/>
              <w:ind w:firstLine="0"/>
              <w:rPr>
                <w:rFonts w:eastAsia="Times New Roman"/>
                <w:noProof/>
                <w:color w:val="000000"/>
                <w:szCs w:val="28"/>
              </w:rPr>
            </w:pPr>
            <w:r w:rsidRPr="00A4224F">
              <w:rPr>
                <w:rFonts w:eastAsia="Times New Roman"/>
                <w:noProof/>
                <w:color w:val="000000"/>
                <w:szCs w:val="28"/>
                <w:lang w:val="vi-VN"/>
              </w:rPr>
              <w:t xml:space="preserve">– </w:t>
            </w:r>
            <w:r w:rsidRPr="00A4224F">
              <w:rPr>
                <w:rFonts w:eastAsia="Times New Roman"/>
                <w:noProof/>
                <w:color w:val="000000"/>
                <w:szCs w:val="28"/>
              </w:rPr>
              <w:t>Chỉ</w:t>
            </w:r>
            <w:r w:rsidRPr="00A4224F">
              <w:rPr>
                <w:rFonts w:eastAsia="Times New Roman"/>
                <w:noProof/>
                <w:color w:val="000000"/>
                <w:szCs w:val="28"/>
                <w:lang w:val="vi-VN"/>
              </w:rPr>
              <w:t xml:space="preserve"> ra được </w:t>
            </w:r>
            <w:r w:rsidRPr="00A4224F">
              <w:rPr>
                <w:rFonts w:eastAsia="Times New Roman"/>
                <w:noProof/>
                <w:color w:val="000000"/>
                <w:szCs w:val="28"/>
              </w:rPr>
              <w:t xml:space="preserve">những </w:t>
            </w:r>
            <w:r w:rsidRPr="00A4224F">
              <w:rPr>
                <w:rFonts w:eastAsia="Times New Roman"/>
                <w:noProof/>
                <w:color w:val="000000"/>
                <w:szCs w:val="28"/>
                <w:lang w:val="vi-VN"/>
              </w:rPr>
              <w:t xml:space="preserve">kết luận nhờ ý nghĩa của </w:t>
            </w:r>
            <w:r w:rsidR="00277A5C" w:rsidRPr="00A4224F">
              <w:rPr>
                <w:rFonts w:eastAsia="Times New Roman"/>
                <w:noProof/>
                <w:color w:val="000000"/>
                <w:szCs w:val="28"/>
              </w:rPr>
              <w:t xml:space="preserve">các </w:t>
            </w:r>
            <w:r w:rsidRPr="00A4224F">
              <w:rPr>
                <w:rFonts w:eastAsia="Times New Roman"/>
                <w:noProof/>
                <w:color w:val="000000"/>
                <w:szCs w:val="28"/>
                <w:lang w:val="vi-VN"/>
              </w:rPr>
              <w:t xml:space="preserve">số đặc trưng </w:t>
            </w:r>
            <w:r w:rsidRPr="00A4224F">
              <w:rPr>
                <w:rFonts w:eastAsia="Times New Roman"/>
                <w:noProof/>
                <w:color w:val="000000"/>
                <w:szCs w:val="28"/>
              </w:rPr>
              <w:t xml:space="preserve">nói trên </w:t>
            </w:r>
            <w:r w:rsidRPr="00A4224F">
              <w:rPr>
                <w:rFonts w:eastAsia="Times New Roman"/>
                <w:noProof/>
                <w:color w:val="000000"/>
                <w:szCs w:val="28"/>
                <w:lang w:val="vi-VN"/>
              </w:rPr>
              <w:t>của mẫu số liệu trong trường hợp đơn giản.</w:t>
            </w:r>
          </w:p>
          <w:p w14:paraId="52C65207" w14:textId="77777777" w:rsidR="00F904BE" w:rsidRPr="00A4224F" w:rsidRDefault="00F904BE" w:rsidP="005A27D8">
            <w:pPr>
              <w:suppressAutoHyphens/>
              <w:spacing w:before="60" w:after="60" w:line="288" w:lineRule="auto"/>
              <w:ind w:firstLine="0"/>
              <w:rPr>
                <w:rFonts w:eastAsia="Times New Roman"/>
                <w:noProof/>
                <w:color w:val="000000"/>
                <w:szCs w:val="28"/>
              </w:rPr>
            </w:pPr>
            <w:r w:rsidRPr="00A4224F">
              <w:rPr>
                <w:color w:val="000000"/>
                <w:szCs w:val="28"/>
                <w:lang w:val="vi-VN"/>
              </w:rPr>
              <w:t xml:space="preserve">– Nhận biết được mối liên hệ giữa thống kê với </w:t>
            </w:r>
            <w:r w:rsidRPr="00A4224F">
              <w:rPr>
                <w:color w:val="000000"/>
                <w:szCs w:val="28"/>
              </w:rPr>
              <w:t xml:space="preserve">những </w:t>
            </w:r>
            <w:r w:rsidRPr="00A4224F">
              <w:rPr>
                <w:color w:val="000000"/>
                <w:szCs w:val="28"/>
                <w:lang w:val="vi-VN"/>
              </w:rPr>
              <w:t xml:space="preserve">kiến thức </w:t>
            </w:r>
            <w:r w:rsidRPr="00A4224F">
              <w:rPr>
                <w:color w:val="000000"/>
                <w:szCs w:val="28"/>
              </w:rPr>
              <w:t>của</w:t>
            </w:r>
            <w:r w:rsidRPr="00A4224F">
              <w:rPr>
                <w:color w:val="000000"/>
                <w:szCs w:val="28"/>
                <w:lang w:val="vi-VN"/>
              </w:rPr>
              <w:t xml:space="preserve"> </w:t>
            </w:r>
            <w:r w:rsidRPr="00A4224F">
              <w:rPr>
                <w:color w:val="000000"/>
                <w:szCs w:val="28"/>
              </w:rPr>
              <w:t xml:space="preserve">các </w:t>
            </w:r>
            <w:r w:rsidRPr="00A4224F">
              <w:rPr>
                <w:color w:val="000000"/>
                <w:szCs w:val="28"/>
                <w:lang w:val="vi-VN"/>
              </w:rPr>
              <w:t>môn</w:t>
            </w:r>
            <w:r w:rsidRPr="00A4224F">
              <w:rPr>
                <w:color w:val="000000"/>
                <w:szCs w:val="28"/>
              </w:rPr>
              <w:t xml:space="preserve"> học khác</w:t>
            </w:r>
            <w:r w:rsidRPr="00A4224F">
              <w:rPr>
                <w:color w:val="000000"/>
                <w:szCs w:val="28"/>
                <w:lang w:val="vi-VN"/>
              </w:rPr>
              <w:t xml:space="preserve"> </w:t>
            </w:r>
            <w:r w:rsidRPr="00A4224F">
              <w:rPr>
                <w:color w:val="000000"/>
                <w:szCs w:val="28"/>
              </w:rPr>
              <w:t xml:space="preserve">trong Chương trình lớp 12 </w:t>
            </w:r>
            <w:r w:rsidRPr="00A4224F">
              <w:rPr>
                <w:color w:val="000000"/>
                <w:szCs w:val="28"/>
                <w:lang w:val="vi-VN"/>
              </w:rPr>
              <w:t>và trong thực tiễn.</w:t>
            </w:r>
          </w:p>
        </w:tc>
      </w:tr>
      <w:tr w:rsidR="00F904BE" w:rsidRPr="00A4224F" w14:paraId="12776748" w14:textId="77777777" w:rsidTr="00741287">
        <w:tc>
          <w:tcPr>
            <w:tcW w:w="5000" w:type="pct"/>
            <w:gridSpan w:val="3"/>
            <w:shd w:val="clear" w:color="auto" w:fill="auto"/>
          </w:tcPr>
          <w:p w14:paraId="170AC013" w14:textId="77777777" w:rsidR="00F904BE" w:rsidRPr="00A4224F" w:rsidRDefault="00F904BE" w:rsidP="006946D9">
            <w:pPr>
              <w:suppressAutoHyphens/>
              <w:spacing w:before="60" w:after="60"/>
              <w:ind w:firstLine="0"/>
              <w:rPr>
                <w:b/>
                <w:i/>
                <w:color w:val="000000"/>
                <w:szCs w:val="28"/>
                <w:lang w:val="da-DK"/>
              </w:rPr>
            </w:pPr>
            <w:r w:rsidRPr="00A4224F">
              <w:rPr>
                <w:b/>
                <w:i/>
                <w:color w:val="000000"/>
                <w:szCs w:val="28"/>
                <w:lang w:val="da-DK"/>
              </w:rPr>
              <w:t>Xác suất</w:t>
            </w:r>
          </w:p>
        </w:tc>
      </w:tr>
      <w:tr w:rsidR="00CB6601" w:rsidRPr="00A4224F" w14:paraId="243D9A17" w14:textId="77777777" w:rsidTr="00DE2B38">
        <w:trPr>
          <w:trHeight w:val="1358"/>
        </w:trPr>
        <w:tc>
          <w:tcPr>
            <w:tcW w:w="827" w:type="pct"/>
            <w:shd w:val="clear" w:color="auto" w:fill="auto"/>
          </w:tcPr>
          <w:p w14:paraId="09C1E87C" w14:textId="77777777" w:rsidR="00CB6601" w:rsidRPr="00A4224F" w:rsidRDefault="00CB6601" w:rsidP="006946D9">
            <w:pPr>
              <w:suppressAutoHyphens/>
              <w:spacing w:before="60" w:after="60"/>
              <w:ind w:firstLine="0"/>
              <w:rPr>
                <w:color w:val="000000"/>
                <w:szCs w:val="28"/>
                <w:lang w:val="da-DK"/>
              </w:rPr>
            </w:pPr>
            <w:r w:rsidRPr="00A4224F">
              <w:rPr>
                <w:color w:val="000000"/>
                <w:szCs w:val="28"/>
                <w:lang w:val="da-DK"/>
              </w:rPr>
              <w:t xml:space="preserve">Khái niệm về xác suất </w:t>
            </w:r>
            <w:r w:rsidR="00277A5C" w:rsidRPr="00A4224F">
              <w:rPr>
                <w:color w:val="000000"/>
                <w:szCs w:val="28"/>
                <w:lang w:val="da-DK"/>
              </w:rPr>
              <w:t>có điều kiện</w:t>
            </w:r>
          </w:p>
        </w:tc>
        <w:tc>
          <w:tcPr>
            <w:tcW w:w="1155" w:type="pct"/>
            <w:shd w:val="clear" w:color="auto" w:fill="auto"/>
          </w:tcPr>
          <w:p w14:paraId="6F00A0C8" w14:textId="77777777" w:rsidR="00CB6601" w:rsidRPr="00A4224F" w:rsidRDefault="00CB6601" w:rsidP="006946D9">
            <w:pPr>
              <w:suppressAutoHyphens/>
              <w:spacing w:before="60" w:after="60"/>
              <w:ind w:firstLine="0"/>
              <w:rPr>
                <w:i/>
                <w:color w:val="000000"/>
                <w:szCs w:val="28"/>
                <w:lang w:val="da-DK"/>
              </w:rPr>
            </w:pPr>
            <w:r w:rsidRPr="00A4224F">
              <w:rPr>
                <w:i/>
                <w:color w:val="000000"/>
                <w:szCs w:val="28"/>
                <w:lang w:val="da-DK"/>
              </w:rPr>
              <w:t>Xác suất có điều kiện</w:t>
            </w:r>
          </w:p>
        </w:tc>
        <w:tc>
          <w:tcPr>
            <w:tcW w:w="3018" w:type="pct"/>
            <w:shd w:val="clear" w:color="auto" w:fill="auto"/>
          </w:tcPr>
          <w:p w14:paraId="0624FA4B" w14:textId="77777777" w:rsidR="00CB6601" w:rsidRPr="00A4224F" w:rsidRDefault="00CB6601" w:rsidP="006946D9">
            <w:pPr>
              <w:suppressAutoHyphens/>
              <w:spacing w:before="60" w:after="60"/>
              <w:ind w:firstLine="0"/>
              <w:rPr>
                <w:color w:val="000000"/>
                <w:szCs w:val="28"/>
                <w:lang w:val="da-DK"/>
              </w:rPr>
            </w:pPr>
            <w:r w:rsidRPr="00A4224F">
              <w:rPr>
                <w:color w:val="000000"/>
                <w:szCs w:val="28"/>
                <w:lang w:val="da-DK"/>
              </w:rPr>
              <w:t>– Nhận biết được khái niệm về xác suất có điều kiện.</w:t>
            </w:r>
          </w:p>
          <w:p w14:paraId="53A2B66F" w14:textId="77777777" w:rsidR="00CB6601" w:rsidRPr="00A4224F" w:rsidRDefault="00CB6601" w:rsidP="006946D9">
            <w:pPr>
              <w:suppressAutoHyphens/>
              <w:spacing w:before="60" w:after="60"/>
              <w:ind w:firstLine="0"/>
              <w:rPr>
                <w:color w:val="000000"/>
                <w:szCs w:val="28"/>
                <w:lang w:val="da-DK"/>
              </w:rPr>
            </w:pPr>
            <w:r w:rsidRPr="00A4224F">
              <w:rPr>
                <w:color w:val="000000"/>
                <w:szCs w:val="28"/>
                <w:lang w:val="da-DK"/>
              </w:rPr>
              <w:t xml:space="preserve">– Giải thích được ý nghĩa của xác suất có điều kiện trong những tình huống thực tiễn quen thuộc. </w:t>
            </w:r>
          </w:p>
        </w:tc>
      </w:tr>
      <w:tr w:rsidR="00CB6601" w:rsidRPr="00A4224F" w14:paraId="59811BED" w14:textId="77777777" w:rsidTr="00741287">
        <w:tc>
          <w:tcPr>
            <w:tcW w:w="827" w:type="pct"/>
            <w:shd w:val="clear" w:color="auto" w:fill="auto"/>
          </w:tcPr>
          <w:p w14:paraId="6A4D2F0F" w14:textId="77777777" w:rsidR="00CB6601" w:rsidRPr="00A4224F" w:rsidRDefault="00CB6601" w:rsidP="006946D9">
            <w:pPr>
              <w:suppressAutoHyphens/>
              <w:spacing w:before="60" w:after="60"/>
              <w:ind w:firstLine="0"/>
              <w:rPr>
                <w:iCs/>
                <w:color w:val="000000"/>
                <w:szCs w:val="28"/>
                <w:lang w:val="da-DK"/>
              </w:rPr>
            </w:pPr>
            <w:r w:rsidRPr="00A4224F">
              <w:rPr>
                <w:iCs/>
                <w:color w:val="000000"/>
                <w:szCs w:val="28"/>
                <w:lang w:val="da-DK"/>
              </w:rPr>
              <w:t>Các quy tắc tính xác suất</w:t>
            </w:r>
          </w:p>
          <w:p w14:paraId="2E132FF6" w14:textId="77777777" w:rsidR="00CB6601" w:rsidRPr="00A4224F" w:rsidRDefault="00CB6601" w:rsidP="006946D9">
            <w:pPr>
              <w:suppressAutoHyphens/>
              <w:spacing w:before="60" w:after="60"/>
              <w:ind w:firstLine="0"/>
              <w:outlineLvl w:val="2"/>
              <w:rPr>
                <w:color w:val="000000"/>
                <w:szCs w:val="28"/>
                <w:lang w:val="da-DK"/>
              </w:rPr>
            </w:pPr>
          </w:p>
        </w:tc>
        <w:tc>
          <w:tcPr>
            <w:tcW w:w="1155" w:type="pct"/>
            <w:shd w:val="clear" w:color="auto" w:fill="auto"/>
          </w:tcPr>
          <w:p w14:paraId="3123BE38" w14:textId="77777777" w:rsidR="00CB6601" w:rsidRPr="00A4224F" w:rsidRDefault="00CB6601" w:rsidP="006946D9">
            <w:pPr>
              <w:suppressAutoHyphens/>
              <w:spacing w:before="60" w:after="60"/>
              <w:ind w:firstLine="0"/>
              <w:rPr>
                <w:i/>
                <w:iCs/>
                <w:color w:val="000000"/>
                <w:szCs w:val="28"/>
                <w:lang w:val="da-DK"/>
              </w:rPr>
            </w:pPr>
            <w:r w:rsidRPr="00A4224F">
              <w:rPr>
                <w:i/>
                <w:iCs/>
                <w:color w:val="000000"/>
                <w:szCs w:val="28"/>
                <w:lang w:val="da-DK"/>
              </w:rPr>
              <w:t>Các quy tắc tính xác suất</w:t>
            </w:r>
          </w:p>
        </w:tc>
        <w:tc>
          <w:tcPr>
            <w:tcW w:w="3018" w:type="pct"/>
            <w:shd w:val="clear" w:color="auto" w:fill="auto"/>
          </w:tcPr>
          <w:p w14:paraId="4345399E" w14:textId="77777777" w:rsidR="00CB6601" w:rsidRPr="00A4224F" w:rsidRDefault="00CB6601" w:rsidP="006946D9">
            <w:pPr>
              <w:suppressAutoHyphens/>
              <w:spacing w:before="60" w:after="60"/>
              <w:ind w:firstLine="0"/>
              <w:rPr>
                <w:color w:val="000000"/>
                <w:szCs w:val="28"/>
                <w:lang w:val="da-DK"/>
              </w:rPr>
            </w:pPr>
            <w:r w:rsidRPr="00A4224F">
              <w:rPr>
                <w:color w:val="000000"/>
                <w:szCs w:val="28"/>
                <w:lang w:val="da-DK"/>
              </w:rPr>
              <w:t xml:space="preserve">– Mô tả được công thức xác suất toàn phần, công thức Bayes thông qua </w:t>
            </w:r>
            <w:r w:rsidRPr="00A4224F">
              <w:rPr>
                <w:rFonts w:eastAsia="Times New Roman"/>
                <w:color w:val="000000"/>
                <w:szCs w:val="28"/>
                <w:shd w:val="clear" w:color="auto" w:fill="FFFFFF"/>
              </w:rPr>
              <w:t xml:space="preserve">bảng </w:t>
            </w:r>
            <w:r w:rsidR="00F21B41" w:rsidRPr="00A4224F">
              <w:rPr>
                <w:rFonts w:eastAsia="Times New Roman"/>
                <w:color w:val="000000"/>
                <w:szCs w:val="28"/>
                <w:shd w:val="clear" w:color="auto" w:fill="FFFFFF"/>
              </w:rPr>
              <w:t>dữ liệu thống kê</w:t>
            </w:r>
            <w:r w:rsidRPr="00A4224F">
              <w:rPr>
                <w:rFonts w:eastAsia="Times New Roman"/>
                <w:color w:val="000000"/>
                <w:szCs w:val="28"/>
                <w:shd w:val="clear" w:color="auto" w:fill="FFFFFF"/>
              </w:rPr>
              <w:t xml:space="preserve"> </w:t>
            </w:r>
            <w:r w:rsidR="002F60F9" w:rsidRPr="00A4224F">
              <w:rPr>
                <w:rFonts w:eastAsia="Times New Roman"/>
                <w:color w:val="000000"/>
                <w:szCs w:val="28"/>
                <w:shd w:val="clear" w:color="auto" w:fill="FFFFFF"/>
              </w:rPr>
              <w:t xml:space="preserve">2x2 </w:t>
            </w:r>
            <w:r w:rsidRPr="00A4224F">
              <w:rPr>
                <w:rFonts w:eastAsia="Times New Roman"/>
                <w:color w:val="000000"/>
                <w:szCs w:val="28"/>
                <w:shd w:val="clear" w:color="auto" w:fill="FFFFFF"/>
              </w:rPr>
              <w:t>và</w:t>
            </w:r>
            <w:r w:rsidRPr="00A4224F">
              <w:rPr>
                <w:rFonts w:eastAsia="Times New Roman"/>
                <w:color w:val="000000"/>
                <w:sz w:val="36"/>
                <w:szCs w:val="36"/>
                <w:shd w:val="clear" w:color="auto" w:fill="FFFFFF"/>
              </w:rPr>
              <w:t xml:space="preserve"> </w:t>
            </w:r>
            <w:r w:rsidRPr="00A4224F">
              <w:rPr>
                <w:color w:val="000000"/>
                <w:szCs w:val="28"/>
                <w:lang w:val="da-DK"/>
              </w:rPr>
              <w:t>sơ đồ hình cây.</w:t>
            </w:r>
          </w:p>
          <w:p w14:paraId="51C042FB" w14:textId="77777777" w:rsidR="00CB6601" w:rsidRPr="00A4224F" w:rsidRDefault="00CB6601" w:rsidP="006946D9">
            <w:pPr>
              <w:suppressAutoHyphens/>
              <w:spacing w:before="60" w:after="60"/>
              <w:ind w:firstLine="0"/>
              <w:rPr>
                <w:color w:val="000000"/>
                <w:szCs w:val="28"/>
                <w:lang w:val="da-DK"/>
              </w:rPr>
            </w:pPr>
            <w:r w:rsidRPr="00A4224F">
              <w:rPr>
                <w:color w:val="000000"/>
                <w:szCs w:val="28"/>
                <w:lang w:val="da-DK"/>
              </w:rPr>
              <w:t xml:space="preserve">– </w:t>
            </w:r>
            <w:r w:rsidRPr="00A4224F">
              <w:rPr>
                <w:color w:val="000000"/>
                <w:spacing w:val="-2"/>
                <w:szCs w:val="28"/>
                <w:lang w:val="da-DK"/>
              </w:rPr>
              <w:t>Sử dụng được công thức Bayes để tính xác suất có điều kiện và vận dụng</w:t>
            </w:r>
            <w:r w:rsidRPr="00A4224F">
              <w:rPr>
                <w:color w:val="000000"/>
                <w:szCs w:val="28"/>
                <w:lang w:val="da-DK"/>
              </w:rPr>
              <w:t xml:space="preserve"> vào một số bài toán thực tiễn.</w:t>
            </w:r>
          </w:p>
          <w:p w14:paraId="57D67631" w14:textId="77777777" w:rsidR="00CB6601" w:rsidRPr="00A4224F" w:rsidRDefault="00CB6601" w:rsidP="006946D9">
            <w:pPr>
              <w:suppressAutoHyphens/>
              <w:spacing w:before="60" w:after="60"/>
              <w:ind w:firstLine="0"/>
              <w:rPr>
                <w:color w:val="000000"/>
                <w:szCs w:val="28"/>
                <w:lang w:val="da-DK"/>
              </w:rPr>
            </w:pPr>
            <w:r w:rsidRPr="00A4224F">
              <w:rPr>
                <w:color w:val="000000"/>
                <w:szCs w:val="28"/>
                <w:lang w:val="da-DK"/>
              </w:rPr>
              <w:t>– Sử dụng được sơ đồ hình cây để tính xác suất có điều kiệ</w:t>
            </w:r>
            <w:r w:rsidR="00277A5C" w:rsidRPr="00A4224F">
              <w:rPr>
                <w:color w:val="000000"/>
                <w:szCs w:val="28"/>
                <w:lang w:val="da-DK"/>
              </w:rPr>
              <w:t>n trong một số</w:t>
            </w:r>
            <w:r w:rsidRPr="00A4224F">
              <w:rPr>
                <w:color w:val="000000"/>
                <w:szCs w:val="28"/>
                <w:lang w:val="da-DK"/>
              </w:rPr>
              <w:t xml:space="preserve"> bài toán thực tiễn liên quan tới thống kê.</w:t>
            </w:r>
          </w:p>
        </w:tc>
      </w:tr>
      <w:tr w:rsidR="00CB6601" w:rsidRPr="00A4224F" w14:paraId="692DBEB5" w14:textId="77777777" w:rsidTr="00741287">
        <w:tc>
          <w:tcPr>
            <w:tcW w:w="5000" w:type="pct"/>
            <w:gridSpan w:val="3"/>
            <w:shd w:val="clear" w:color="auto" w:fill="auto"/>
          </w:tcPr>
          <w:p w14:paraId="4919430A" w14:textId="77777777" w:rsidR="00CB6601" w:rsidRPr="00A4224F" w:rsidRDefault="00CB6601" w:rsidP="006946D9">
            <w:pPr>
              <w:suppressAutoHyphens/>
              <w:spacing w:before="60" w:after="60"/>
              <w:ind w:firstLine="0"/>
              <w:jc w:val="left"/>
              <w:rPr>
                <w:b/>
                <w:i/>
                <w:noProof/>
                <w:color w:val="000000"/>
                <w:szCs w:val="28"/>
                <w:lang w:val="da-DK"/>
              </w:rPr>
            </w:pPr>
            <w:r w:rsidRPr="00A4224F">
              <w:rPr>
                <w:b/>
                <w:i/>
                <w:color w:val="000000"/>
                <w:szCs w:val="28"/>
                <w:lang w:val="vi-VN"/>
              </w:rPr>
              <w:lastRenderedPageBreak/>
              <w:t>Thực hành trong phòng máy tính với phần mềm toán học</w:t>
            </w:r>
            <w:r w:rsidRPr="00A4224F">
              <w:rPr>
                <w:b/>
                <w:i/>
                <w:color w:val="000000"/>
                <w:szCs w:val="28"/>
                <w:lang w:val="da-DK"/>
              </w:rPr>
              <w:t xml:space="preserve"> </w:t>
            </w:r>
            <w:r w:rsidRPr="00A4224F">
              <w:rPr>
                <w:b/>
                <w:i/>
                <w:color w:val="000000"/>
                <w:szCs w:val="28"/>
                <w:lang w:val="vi-VN"/>
              </w:rPr>
              <w:t>(</w:t>
            </w:r>
            <w:r w:rsidRPr="00A4224F">
              <w:rPr>
                <w:b/>
                <w:i/>
                <w:color w:val="000000"/>
                <w:szCs w:val="28"/>
                <w:lang w:val="da-DK"/>
              </w:rPr>
              <w:t xml:space="preserve">nếu nhà trường </w:t>
            </w:r>
            <w:r w:rsidRPr="00A4224F">
              <w:rPr>
                <w:b/>
                <w:i/>
                <w:color w:val="000000"/>
                <w:szCs w:val="28"/>
                <w:lang w:val="vi-VN"/>
              </w:rPr>
              <w:t>có điều kiện thực hiện)</w:t>
            </w:r>
          </w:p>
        </w:tc>
      </w:tr>
      <w:tr w:rsidR="00CB6601" w:rsidRPr="00A4224F" w14:paraId="284EBC7E" w14:textId="77777777" w:rsidTr="00741287">
        <w:tc>
          <w:tcPr>
            <w:tcW w:w="5000" w:type="pct"/>
            <w:gridSpan w:val="3"/>
            <w:shd w:val="clear" w:color="auto" w:fill="auto"/>
          </w:tcPr>
          <w:p w14:paraId="1AFA0B0F" w14:textId="77777777" w:rsidR="00CB6601" w:rsidRPr="00A4224F" w:rsidRDefault="00CB6601" w:rsidP="006946D9">
            <w:pPr>
              <w:suppressAutoHyphens/>
              <w:spacing w:before="60" w:after="60"/>
              <w:ind w:firstLine="0"/>
              <w:jc w:val="left"/>
              <w:rPr>
                <w:color w:val="000000"/>
                <w:szCs w:val="28"/>
                <w:lang w:val="da-DK"/>
              </w:rPr>
            </w:pPr>
            <w:r w:rsidRPr="00A4224F">
              <w:rPr>
                <w:color w:val="000000"/>
                <w:szCs w:val="28"/>
                <w:lang w:val="da-DK"/>
              </w:rPr>
              <w:t xml:space="preserve">– </w:t>
            </w:r>
            <w:r w:rsidRPr="00A4224F">
              <w:rPr>
                <w:color w:val="000000"/>
                <w:szCs w:val="28"/>
                <w:lang w:val="vi-VN"/>
              </w:rPr>
              <w:t xml:space="preserve">Sử dụng phần mềm để hỗ trợ việc học các kiến thức </w:t>
            </w:r>
            <w:r w:rsidRPr="00A4224F">
              <w:rPr>
                <w:color w:val="000000"/>
                <w:szCs w:val="28"/>
                <w:lang w:val="da-DK"/>
              </w:rPr>
              <w:t>t</w:t>
            </w:r>
            <w:r w:rsidRPr="00A4224F">
              <w:rPr>
                <w:color w:val="000000"/>
                <w:szCs w:val="28"/>
                <w:lang w:val="vi-VN"/>
              </w:rPr>
              <w:t>hống kê</w:t>
            </w:r>
            <w:r w:rsidRPr="00A4224F">
              <w:rPr>
                <w:color w:val="000000"/>
                <w:szCs w:val="28"/>
                <w:lang w:val="da-DK"/>
              </w:rPr>
              <w:t xml:space="preserve"> và xác suất</w:t>
            </w:r>
            <w:r w:rsidRPr="00A4224F">
              <w:rPr>
                <w:color w:val="000000"/>
                <w:szCs w:val="28"/>
                <w:lang w:val="vi-VN"/>
              </w:rPr>
              <w:t>.</w:t>
            </w:r>
          </w:p>
          <w:p w14:paraId="0587081C" w14:textId="77777777" w:rsidR="00CB6601" w:rsidRPr="00A4224F" w:rsidRDefault="00CB6601" w:rsidP="006946D9">
            <w:pPr>
              <w:suppressAutoHyphens/>
              <w:spacing w:before="60" w:after="60"/>
              <w:ind w:firstLine="0"/>
              <w:jc w:val="left"/>
              <w:rPr>
                <w:b/>
                <w:color w:val="000000"/>
                <w:szCs w:val="28"/>
                <w:lang w:val="vi-VN"/>
              </w:rPr>
            </w:pPr>
            <w:r w:rsidRPr="00A4224F">
              <w:rPr>
                <w:noProof/>
                <w:color w:val="000000"/>
                <w:szCs w:val="28"/>
                <w:lang w:val="da-DK"/>
              </w:rPr>
              <w:t xml:space="preserve">– Thực hành sử dụng phần mềm để tính </w:t>
            </w:r>
            <w:r w:rsidRPr="00A4224F">
              <w:rPr>
                <w:color w:val="000000"/>
                <w:szCs w:val="28"/>
                <w:lang w:val="da-DK"/>
              </w:rPr>
              <w:t>phân bố nhị thức, tính toán thống kê</w:t>
            </w:r>
            <w:r w:rsidRPr="00A4224F">
              <w:rPr>
                <w:noProof/>
                <w:color w:val="000000"/>
                <w:szCs w:val="28"/>
                <w:lang w:val="da-DK"/>
              </w:rPr>
              <w:t>.</w:t>
            </w:r>
          </w:p>
        </w:tc>
      </w:tr>
      <w:tr w:rsidR="00CB6601" w:rsidRPr="00A4224F" w14:paraId="3164D940" w14:textId="77777777" w:rsidTr="00741287">
        <w:tc>
          <w:tcPr>
            <w:tcW w:w="5000" w:type="pct"/>
            <w:gridSpan w:val="3"/>
            <w:shd w:val="clear" w:color="auto" w:fill="auto"/>
            <w:vAlign w:val="center"/>
          </w:tcPr>
          <w:p w14:paraId="6FA1E897" w14:textId="77777777" w:rsidR="00CB6601" w:rsidRPr="00A4224F" w:rsidRDefault="00CB6601" w:rsidP="006946D9">
            <w:pPr>
              <w:suppressAutoHyphens/>
              <w:spacing w:before="60" w:after="60"/>
              <w:ind w:firstLine="0"/>
              <w:jc w:val="left"/>
              <w:rPr>
                <w:color w:val="000000"/>
                <w:szCs w:val="28"/>
              </w:rPr>
            </w:pPr>
            <w:r w:rsidRPr="00A4224F">
              <w:rPr>
                <w:color w:val="000000"/>
                <w:szCs w:val="28"/>
              </w:rPr>
              <w:t>HOẠT ĐỘNG THỰC HÀNH VÀ TRẢI NGHIỆM</w:t>
            </w:r>
          </w:p>
        </w:tc>
      </w:tr>
      <w:tr w:rsidR="00CB6601" w:rsidRPr="00A4224F" w14:paraId="4E8080B0" w14:textId="77777777" w:rsidTr="00741287">
        <w:tc>
          <w:tcPr>
            <w:tcW w:w="5000" w:type="pct"/>
            <w:gridSpan w:val="3"/>
            <w:shd w:val="clear" w:color="auto" w:fill="auto"/>
          </w:tcPr>
          <w:p w14:paraId="04EF316A" w14:textId="77777777" w:rsidR="00CB6601" w:rsidRPr="00A4224F" w:rsidRDefault="00CB6601" w:rsidP="006946D9">
            <w:pPr>
              <w:spacing w:before="60" w:after="60"/>
              <w:ind w:firstLine="0"/>
              <w:rPr>
                <w:color w:val="000000"/>
                <w:szCs w:val="28"/>
              </w:rPr>
            </w:pPr>
            <w:r w:rsidRPr="00A4224F">
              <w:rPr>
                <w:color w:val="000000"/>
                <w:szCs w:val="28"/>
              </w:rPr>
              <w:t>Nhà trường tổ chức cho học sinh một số hoạt động sau và có thể bổ sung các hoạt động khác tuỳ vào điều kiện cụ thể.</w:t>
            </w:r>
          </w:p>
          <w:p w14:paraId="674755B8" w14:textId="77777777" w:rsidR="00CB6601" w:rsidRPr="00A4224F" w:rsidRDefault="00CB6601" w:rsidP="006946D9">
            <w:pPr>
              <w:suppressAutoHyphens/>
              <w:spacing w:before="60" w:after="60"/>
              <w:ind w:firstLine="0"/>
              <w:rPr>
                <w:color w:val="000000"/>
                <w:szCs w:val="28"/>
                <w:lang w:val="da-DK"/>
              </w:rPr>
            </w:pPr>
            <w:r w:rsidRPr="00A4224F">
              <w:rPr>
                <w:i/>
                <w:color w:val="000000"/>
                <w:szCs w:val="28"/>
                <w:lang w:val="da-DK"/>
              </w:rPr>
              <w:t xml:space="preserve">Hoạt động 1: </w:t>
            </w:r>
            <w:r w:rsidRPr="00A4224F">
              <w:rPr>
                <w:color w:val="000000"/>
                <w:szCs w:val="28"/>
                <w:lang w:val="da-DK"/>
              </w:rPr>
              <w:t xml:space="preserve">Thực hành ứng dụng các kiến thức toán học vào thực tiễn và các chủ đề liên môn, chẳng hạn: </w:t>
            </w:r>
          </w:p>
          <w:p w14:paraId="36B0661C" w14:textId="77777777" w:rsidR="00CB6601" w:rsidRPr="00A4224F" w:rsidRDefault="00CB6601" w:rsidP="006946D9">
            <w:pPr>
              <w:suppressAutoHyphens/>
              <w:spacing w:before="60" w:after="60"/>
              <w:ind w:firstLine="0"/>
              <w:rPr>
                <w:color w:val="000000"/>
                <w:szCs w:val="28"/>
                <w:lang w:val="da-DK"/>
              </w:rPr>
            </w:pPr>
            <w:r w:rsidRPr="00A4224F">
              <w:rPr>
                <w:color w:val="000000"/>
                <w:szCs w:val="28"/>
                <w:lang w:val="da-DK"/>
              </w:rPr>
              <w:t>– Thực hành tổng hợp các hoạt động liên quan đến tính toán, đo lường, ước lượng và tạ</w:t>
            </w:r>
            <w:r w:rsidR="007F5D04" w:rsidRPr="00A4224F">
              <w:rPr>
                <w:color w:val="000000"/>
                <w:szCs w:val="28"/>
                <w:lang w:val="da-DK"/>
              </w:rPr>
              <w:t>o lập hình</w:t>
            </w:r>
            <w:r w:rsidRPr="00A4224F">
              <w:rPr>
                <w:color w:val="000000"/>
                <w:szCs w:val="28"/>
                <w:lang w:val="da-DK"/>
              </w:rPr>
              <w:t>.</w:t>
            </w:r>
          </w:p>
          <w:p w14:paraId="284A1A16" w14:textId="77777777" w:rsidR="00CB6601" w:rsidRPr="00A4224F" w:rsidRDefault="00CB6601" w:rsidP="006946D9">
            <w:pPr>
              <w:suppressAutoHyphens/>
              <w:spacing w:before="60" w:after="60"/>
              <w:ind w:firstLine="0"/>
              <w:rPr>
                <w:rFonts w:eastAsia="Batang"/>
                <w:color w:val="000000"/>
                <w:szCs w:val="28"/>
                <w:lang w:val="da-DK"/>
              </w:rPr>
            </w:pPr>
            <w:r w:rsidRPr="00A4224F">
              <w:rPr>
                <w:color w:val="000000"/>
                <w:szCs w:val="28"/>
                <w:lang w:val="da-DK"/>
              </w:rPr>
              <w:t xml:space="preserve">– Vận dụng kiến thức về phương pháp toạ độ trong </w:t>
            </w:r>
            <w:r w:rsidR="00372C5D" w:rsidRPr="00A4224F">
              <w:rPr>
                <w:color w:val="000000"/>
                <w:szCs w:val="28"/>
                <w:lang w:val="da-DK"/>
              </w:rPr>
              <w:t>h</w:t>
            </w:r>
            <w:r w:rsidRPr="00A4224F">
              <w:rPr>
                <w:color w:val="000000"/>
                <w:szCs w:val="28"/>
                <w:lang w:val="da-DK"/>
              </w:rPr>
              <w:t xml:space="preserve">ình học không gian để tìm hiểu hệ thống GPS, tìm hiểu về </w:t>
            </w:r>
            <w:r w:rsidRPr="00A4224F">
              <w:rPr>
                <w:rFonts w:eastAsia="Batang"/>
                <w:color w:val="000000"/>
                <w:szCs w:val="28"/>
                <w:lang w:val="da-DK"/>
              </w:rPr>
              <w:t>đồ hoạ, vẽ k</w:t>
            </w:r>
            <w:r w:rsidR="00277A5C" w:rsidRPr="00A4224F">
              <w:rPr>
                <w:rFonts w:eastAsia="Batang"/>
                <w:color w:val="000000"/>
                <w:szCs w:val="28"/>
                <w:lang w:val="da-DK"/>
              </w:rPr>
              <w:t>ĩ</w:t>
            </w:r>
            <w:r w:rsidRPr="00A4224F">
              <w:rPr>
                <w:rFonts w:eastAsia="Batang"/>
                <w:color w:val="000000"/>
                <w:szCs w:val="28"/>
                <w:lang w:val="da-DK"/>
              </w:rPr>
              <w:t xml:space="preserve"> thuật và thiết kế trong Công nghệ.</w:t>
            </w:r>
          </w:p>
          <w:p w14:paraId="3DD796A2" w14:textId="77777777" w:rsidR="00F5473C" w:rsidRPr="00A4224F" w:rsidRDefault="00CB6601" w:rsidP="006946D9">
            <w:pPr>
              <w:suppressAutoHyphens/>
              <w:spacing w:before="60" w:after="60"/>
              <w:ind w:firstLine="0"/>
              <w:rPr>
                <w:rFonts w:eastAsia="Batang"/>
                <w:i/>
                <w:color w:val="000000"/>
                <w:szCs w:val="28"/>
                <w:lang w:val="da-DK"/>
              </w:rPr>
            </w:pPr>
            <w:r w:rsidRPr="00A4224F">
              <w:rPr>
                <w:rFonts w:eastAsia="Batang"/>
                <w:color w:val="000000"/>
                <w:szCs w:val="28"/>
                <w:lang w:val="da-DK"/>
              </w:rPr>
              <w:t xml:space="preserve">– </w:t>
            </w:r>
            <w:r w:rsidRPr="00A4224F">
              <w:rPr>
                <w:color w:val="000000"/>
                <w:szCs w:val="28"/>
                <w:lang w:val="da-DK"/>
              </w:rPr>
              <w:t>Vận dụng kiến thức về đạo hàm để giải thích các quy luật của Vậ</w:t>
            </w:r>
            <w:r w:rsidR="00277A5C" w:rsidRPr="00A4224F">
              <w:rPr>
                <w:color w:val="000000"/>
                <w:szCs w:val="28"/>
                <w:lang w:val="da-DK"/>
              </w:rPr>
              <w:t>t lí</w:t>
            </w:r>
            <w:r w:rsidRPr="00A4224F">
              <w:rPr>
                <w:color w:val="000000"/>
                <w:szCs w:val="28"/>
                <w:lang w:val="da-DK"/>
              </w:rPr>
              <w:t xml:space="preserve"> (quy luật âm học, quang học), Hoá học và giải quyết bài toán tối ưu về kinh tế, thời gian, quãng đường,...</w:t>
            </w:r>
            <w:r w:rsidR="00F5473C" w:rsidRPr="00A4224F">
              <w:rPr>
                <w:rFonts w:eastAsia="Batang"/>
                <w:i/>
                <w:color w:val="000000"/>
                <w:szCs w:val="28"/>
                <w:lang w:val="da-DK"/>
              </w:rPr>
              <w:t xml:space="preserve"> </w:t>
            </w:r>
          </w:p>
          <w:p w14:paraId="12BA9A20" w14:textId="77777777" w:rsidR="00F5473C" w:rsidRPr="00A4224F" w:rsidRDefault="00F5473C" w:rsidP="006946D9">
            <w:pPr>
              <w:suppressAutoHyphens/>
              <w:spacing w:before="60" w:after="60"/>
              <w:ind w:firstLine="0"/>
              <w:rPr>
                <w:rFonts w:eastAsia="Times New Roman"/>
                <w:color w:val="000000"/>
                <w:szCs w:val="28"/>
                <w:lang w:val="da-DK"/>
              </w:rPr>
            </w:pPr>
            <w:r w:rsidRPr="00A4224F">
              <w:rPr>
                <w:rFonts w:eastAsia="Batang"/>
                <w:i/>
                <w:color w:val="000000"/>
                <w:szCs w:val="28"/>
                <w:lang w:val="da-DK"/>
              </w:rPr>
              <w:t>Hoạt động 2:</w:t>
            </w:r>
            <w:r w:rsidRPr="00A4224F">
              <w:rPr>
                <w:color w:val="000000"/>
                <w:szCs w:val="28"/>
                <w:lang w:val="da-DK"/>
              </w:rPr>
              <w:t xml:space="preserve"> </w:t>
            </w:r>
            <w:r w:rsidR="000B084C" w:rsidRPr="00A4224F">
              <w:rPr>
                <w:bCs/>
                <w:color w:val="000000"/>
                <w:szCs w:val="28"/>
              </w:rPr>
              <w:t>V</w:t>
            </w:r>
            <w:r w:rsidRPr="00A4224F">
              <w:rPr>
                <w:bCs/>
                <w:color w:val="000000"/>
                <w:szCs w:val="28"/>
              </w:rPr>
              <w:t xml:space="preserve">ận dụng các kiến thức </w:t>
            </w:r>
            <w:r w:rsidR="00167F92" w:rsidRPr="00A4224F">
              <w:rPr>
                <w:rFonts w:eastAsia="Times New Roman"/>
                <w:bCs/>
                <w:color w:val="000000"/>
                <w:szCs w:val="28"/>
                <w:lang w:val="da-DK"/>
              </w:rPr>
              <w:t>toán học vào</w:t>
            </w:r>
            <w:r w:rsidR="001166E0" w:rsidRPr="00A4224F">
              <w:rPr>
                <w:rFonts w:eastAsia="Times New Roman"/>
                <w:bCs/>
                <w:color w:val="000000"/>
                <w:szCs w:val="28"/>
                <w:lang w:val="da-DK"/>
              </w:rPr>
              <w:t xml:space="preserve"> một số vấn đề liên quan đến tài chính</w:t>
            </w:r>
            <w:r w:rsidR="00167F92" w:rsidRPr="00A4224F">
              <w:rPr>
                <w:rFonts w:eastAsia="Times New Roman"/>
                <w:color w:val="000000"/>
                <w:szCs w:val="28"/>
                <w:lang w:val="da-DK"/>
              </w:rPr>
              <w:t>.</w:t>
            </w:r>
          </w:p>
          <w:p w14:paraId="1BB765DD" w14:textId="77777777" w:rsidR="00CB6601" w:rsidRPr="00A4224F" w:rsidRDefault="00CB6601" w:rsidP="006946D9">
            <w:pPr>
              <w:suppressAutoHyphens/>
              <w:spacing w:before="60" w:after="60"/>
              <w:ind w:firstLine="0"/>
              <w:rPr>
                <w:rFonts w:eastAsia="Batang"/>
                <w:color w:val="000000"/>
                <w:szCs w:val="28"/>
                <w:lang w:val="da-DK"/>
              </w:rPr>
            </w:pPr>
            <w:r w:rsidRPr="00A4224F">
              <w:rPr>
                <w:rFonts w:eastAsia="Batang"/>
                <w:i/>
                <w:color w:val="000000"/>
                <w:szCs w:val="28"/>
                <w:lang w:val="da-DK"/>
              </w:rPr>
              <w:t>Hoạt độ</w:t>
            </w:r>
            <w:r w:rsidR="002E5F30" w:rsidRPr="00A4224F">
              <w:rPr>
                <w:rFonts w:eastAsia="Batang"/>
                <w:i/>
                <w:color w:val="000000"/>
                <w:szCs w:val="28"/>
                <w:lang w:val="da-DK"/>
              </w:rPr>
              <w:t>ng 3</w:t>
            </w:r>
            <w:r w:rsidRPr="00A4224F">
              <w:rPr>
                <w:rFonts w:eastAsia="Batang"/>
                <w:i/>
                <w:color w:val="000000"/>
                <w:szCs w:val="28"/>
                <w:lang w:val="da-DK"/>
              </w:rPr>
              <w:t xml:space="preserve">: </w:t>
            </w:r>
            <w:r w:rsidRPr="00A4224F">
              <w:rPr>
                <w:rFonts w:eastAsia="Batang"/>
                <w:color w:val="000000"/>
                <w:szCs w:val="28"/>
                <w:lang w:val="vi-VN"/>
              </w:rPr>
              <w:t xml:space="preserve">Tổ chức </w:t>
            </w:r>
            <w:r w:rsidRPr="00A4224F">
              <w:rPr>
                <w:rFonts w:eastAsia="Batang"/>
                <w:color w:val="000000"/>
                <w:szCs w:val="28"/>
                <w:lang w:val="da-DK"/>
              </w:rPr>
              <w:t xml:space="preserve">các hoạt động ngoài giờ chính khoá: </w:t>
            </w:r>
            <w:r w:rsidRPr="00A4224F">
              <w:rPr>
                <w:rFonts w:eastAsia="Batang"/>
                <w:color w:val="000000"/>
                <w:szCs w:val="28"/>
                <w:lang w:val="vi-VN"/>
              </w:rPr>
              <w:t xml:space="preserve">câu lạc bộ toán học; </w:t>
            </w:r>
            <w:r w:rsidRPr="00A4224F">
              <w:rPr>
                <w:color w:val="000000"/>
                <w:szCs w:val="28"/>
                <w:lang w:val="vi-VN"/>
              </w:rPr>
              <w:t xml:space="preserve">cuộc thi về </w:t>
            </w:r>
            <w:r w:rsidRPr="00A4224F">
              <w:rPr>
                <w:color w:val="000000"/>
                <w:szCs w:val="28"/>
                <w:lang w:val="da-DK"/>
              </w:rPr>
              <w:t>T</w:t>
            </w:r>
            <w:r w:rsidRPr="00A4224F">
              <w:rPr>
                <w:color w:val="000000"/>
                <w:szCs w:val="28"/>
                <w:lang w:val="vi-VN"/>
              </w:rPr>
              <w:t>oán</w:t>
            </w:r>
            <w:r w:rsidR="00372C5D" w:rsidRPr="00A4224F">
              <w:rPr>
                <w:color w:val="000000"/>
                <w:szCs w:val="28"/>
                <w:lang w:val="da-DK"/>
              </w:rPr>
              <w:t xml:space="preserve">; </w:t>
            </w:r>
            <w:r w:rsidRPr="00A4224F">
              <w:rPr>
                <w:color w:val="000000"/>
                <w:szCs w:val="28"/>
                <w:lang w:val="da-DK"/>
              </w:rPr>
              <w:t>dự án học tậ</w:t>
            </w:r>
            <w:r w:rsidR="00277A5C" w:rsidRPr="00A4224F">
              <w:rPr>
                <w:color w:val="000000"/>
                <w:szCs w:val="28"/>
                <w:lang w:val="da-DK"/>
              </w:rPr>
              <w:t>p</w:t>
            </w:r>
            <w:r w:rsidR="00372C5D" w:rsidRPr="00A4224F">
              <w:rPr>
                <w:color w:val="000000"/>
                <w:szCs w:val="28"/>
                <w:lang w:val="da-DK"/>
              </w:rPr>
              <w:t>;</w:t>
            </w:r>
            <w:r w:rsidR="00277A5C" w:rsidRPr="00A4224F">
              <w:rPr>
                <w:color w:val="000000"/>
                <w:szCs w:val="28"/>
                <w:lang w:val="da-DK"/>
              </w:rPr>
              <w:t xml:space="preserve"> </w:t>
            </w:r>
            <w:r w:rsidRPr="00A4224F">
              <w:rPr>
                <w:rFonts w:eastAsia="Batang"/>
                <w:color w:val="000000"/>
                <w:szCs w:val="28"/>
                <w:lang w:val="da-DK"/>
              </w:rPr>
              <w:t xml:space="preserve">ra báo tường (hoặc nội san) về Toán, chẳng hạn: câu lạc bộ về ứng dụng toán học trong khoa học máy tính và công nghệ thông tin. </w:t>
            </w:r>
          </w:p>
          <w:p w14:paraId="65CB9784" w14:textId="77777777" w:rsidR="00CB6601" w:rsidRPr="00A4224F" w:rsidRDefault="00CB6601" w:rsidP="006946D9">
            <w:pPr>
              <w:suppressAutoHyphens/>
              <w:spacing w:before="60" w:after="60"/>
              <w:ind w:firstLine="0"/>
              <w:rPr>
                <w:rFonts w:eastAsia="Batang"/>
                <w:color w:val="000000"/>
                <w:szCs w:val="28"/>
                <w:lang w:val="da-DK"/>
              </w:rPr>
            </w:pPr>
            <w:r w:rsidRPr="00A4224F">
              <w:rPr>
                <w:rFonts w:eastAsia="Batang"/>
                <w:i/>
                <w:color w:val="000000"/>
                <w:szCs w:val="28"/>
                <w:lang w:val="da-DK"/>
              </w:rPr>
              <w:t>Hoạt độ</w:t>
            </w:r>
            <w:r w:rsidR="002E5F30" w:rsidRPr="00A4224F">
              <w:rPr>
                <w:rFonts w:eastAsia="Batang"/>
                <w:i/>
                <w:color w:val="000000"/>
                <w:szCs w:val="28"/>
                <w:lang w:val="da-DK"/>
              </w:rPr>
              <w:t>ng 4</w:t>
            </w:r>
            <w:r w:rsidRPr="00A4224F">
              <w:rPr>
                <w:rFonts w:eastAsia="Batang"/>
                <w:i/>
                <w:color w:val="000000"/>
                <w:szCs w:val="28"/>
                <w:lang w:val="da-DK"/>
              </w:rPr>
              <w:t xml:space="preserve"> (nếu nhà trường có điều kiện thực hiện): </w:t>
            </w:r>
            <w:r w:rsidRPr="00A4224F">
              <w:rPr>
                <w:color w:val="000000"/>
                <w:szCs w:val="28"/>
                <w:lang w:val="da-DK"/>
              </w:rPr>
              <w:t xml:space="preserve">Tổ chức giao lưu học sinh giỏi </w:t>
            </w:r>
            <w:r w:rsidR="00277A5C" w:rsidRPr="00A4224F">
              <w:rPr>
                <w:color w:val="000000"/>
                <w:szCs w:val="28"/>
                <w:lang w:val="da-DK"/>
              </w:rPr>
              <w:t xml:space="preserve">Toán </w:t>
            </w:r>
            <w:r w:rsidRPr="00A4224F">
              <w:rPr>
                <w:color w:val="000000"/>
                <w:szCs w:val="28"/>
                <w:lang w:val="da-DK"/>
              </w:rPr>
              <w:t xml:space="preserve">trong trường và trường bạn, giao lưu với các chuyên gia </w:t>
            </w:r>
            <w:r w:rsidRPr="00A4224F">
              <w:rPr>
                <w:rFonts w:eastAsia="Batang"/>
                <w:color w:val="000000"/>
                <w:szCs w:val="28"/>
                <w:lang w:val="da-DK"/>
              </w:rPr>
              <w:t>nhằm hiểu vai trò của Toán học trong thực tiễn và trong các ngành nghề</w:t>
            </w:r>
            <w:r w:rsidRPr="00A4224F">
              <w:rPr>
                <w:color w:val="000000"/>
                <w:szCs w:val="28"/>
                <w:lang w:val="da-DK"/>
              </w:rPr>
              <w:t>,...</w:t>
            </w:r>
          </w:p>
        </w:tc>
      </w:tr>
    </w:tbl>
    <w:p w14:paraId="32D5C2B2" w14:textId="77777777" w:rsidR="00EF6C46" w:rsidRPr="00A4224F" w:rsidRDefault="00EF6C46" w:rsidP="006946D9">
      <w:pPr>
        <w:suppressAutoHyphens/>
        <w:spacing w:before="120" w:after="120"/>
        <w:ind w:firstLine="0"/>
        <w:jc w:val="center"/>
        <w:rPr>
          <w:rFonts w:eastAsia="Times New Roman"/>
          <w:color w:val="000000"/>
          <w:szCs w:val="28"/>
          <w:lang w:val="da-DK"/>
        </w:rPr>
      </w:pPr>
    </w:p>
    <w:p w14:paraId="4D9AE993" w14:textId="77777777" w:rsidR="00EF6C46" w:rsidRPr="00A4224F" w:rsidRDefault="00EF6C46" w:rsidP="006946D9">
      <w:pPr>
        <w:suppressAutoHyphens/>
        <w:spacing w:before="120" w:after="120"/>
        <w:ind w:firstLine="0"/>
        <w:jc w:val="center"/>
        <w:rPr>
          <w:rFonts w:eastAsia="Times New Roman"/>
          <w:color w:val="000000"/>
          <w:szCs w:val="28"/>
          <w:lang w:val="da-DK"/>
        </w:rPr>
      </w:pPr>
    </w:p>
    <w:p w14:paraId="4AFF8E1C" w14:textId="77777777" w:rsidR="00EF6C46" w:rsidRPr="00A4224F" w:rsidRDefault="00EF6C46" w:rsidP="006946D9">
      <w:pPr>
        <w:suppressAutoHyphens/>
        <w:spacing w:before="120" w:after="120"/>
        <w:ind w:firstLine="0"/>
        <w:jc w:val="center"/>
        <w:rPr>
          <w:rFonts w:eastAsia="Times New Roman"/>
          <w:color w:val="000000"/>
          <w:szCs w:val="28"/>
          <w:lang w:val="da-DK"/>
        </w:rPr>
      </w:pPr>
    </w:p>
    <w:p w14:paraId="48FB9C9E" w14:textId="77777777" w:rsidR="00EF6C46" w:rsidRPr="00A4224F" w:rsidRDefault="00EF6C46" w:rsidP="006946D9">
      <w:pPr>
        <w:suppressAutoHyphens/>
        <w:spacing w:before="120" w:after="120"/>
        <w:ind w:firstLine="0"/>
        <w:jc w:val="center"/>
        <w:rPr>
          <w:rFonts w:eastAsia="Times New Roman"/>
          <w:color w:val="000000"/>
          <w:szCs w:val="28"/>
          <w:lang w:val="da-DK"/>
        </w:rPr>
      </w:pPr>
    </w:p>
    <w:p w14:paraId="77B42812" w14:textId="77777777" w:rsidR="00331725" w:rsidRPr="00A4224F" w:rsidRDefault="00331725" w:rsidP="006946D9">
      <w:pPr>
        <w:suppressAutoHyphens/>
        <w:spacing w:before="120" w:after="120"/>
        <w:ind w:firstLine="0"/>
        <w:jc w:val="center"/>
        <w:rPr>
          <w:rFonts w:eastAsia="Times New Roman"/>
          <w:color w:val="000000"/>
          <w:szCs w:val="28"/>
          <w:lang w:val="da-DK"/>
        </w:rPr>
      </w:pPr>
      <w:r w:rsidRPr="00A4224F">
        <w:rPr>
          <w:rFonts w:eastAsia="Times New Roman"/>
          <w:color w:val="000000"/>
          <w:szCs w:val="28"/>
          <w:lang w:val="da-DK"/>
        </w:rPr>
        <w:lastRenderedPageBreak/>
        <w:t>NỘI DUNG CHUYÊN ĐỀ LỚP 12:</w:t>
      </w:r>
    </w:p>
    <w:p w14:paraId="5572301A" w14:textId="77777777" w:rsidR="00331725" w:rsidRPr="00A4224F" w:rsidDel="005B4400" w:rsidRDefault="00331725" w:rsidP="006946D9">
      <w:pPr>
        <w:suppressAutoHyphens/>
        <w:spacing w:before="120" w:after="120"/>
        <w:ind w:firstLine="0"/>
        <w:jc w:val="center"/>
        <w:rPr>
          <w:rFonts w:eastAsia="Times New Roman"/>
          <w:color w:val="000000"/>
          <w:szCs w:val="28"/>
          <w:lang w:val="da-DK"/>
        </w:rPr>
      </w:pPr>
      <w:r w:rsidRPr="00A4224F">
        <w:rPr>
          <w:rFonts w:eastAsia="Times New Roman"/>
          <w:color w:val="000000"/>
          <w:szCs w:val="28"/>
          <w:lang w:val="da-DK"/>
        </w:rPr>
        <w:t>ỨNG D</w:t>
      </w:r>
      <w:r w:rsidR="008E01A7" w:rsidRPr="00A4224F">
        <w:rPr>
          <w:rFonts w:eastAsia="Times New Roman"/>
          <w:color w:val="000000"/>
          <w:szCs w:val="28"/>
          <w:lang w:val="da-DK"/>
        </w:rPr>
        <w:t xml:space="preserve">ỤNG TOÁN HỌC VÀO GIẢI QUYẾT </w:t>
      </w:r>
      <w:r w:rsidRPr="00A4224F">
        <w:rPr>
          <w:rFonts w:eastAsia="Times New Roman"/>
          <w:color w:val="000000"/>
          <w:szCs w:val="28"/>
          <w:lang w:val="da-DK"/>
        </w:rPr>
        <w:t>VẤ</w:t>
      </w:r>
      <w:r w:rsidR="008E01A7" w:rsidRPr="00A4224F">
        <w:rPr>
          <w:rFonts w:eastAsia="Times New Roman"/>
          <w:color w:val="000000"/>
          <w:szCs w:val="28"/>
          <w:lang w:val="da-DK"/>
        </w:rPr>
        <w:t>N ĐỀ THỰC TIỄN,</w:t>
      </w:r>
      <w:r w:rsidR="008E01A7" w:rsidRPr="00A4224F">
        <w:rPr>
          <w:rFonts w:eastAsia="Times New Roman"/>
          <w:color w:val="000000"/>
          <w:szCs w:val="28"/>
          <w:lang w:val="da-DK"/>
        </w:rPr>
        <w:br/>
        <w:t xml:space="preserve">ĐẶC BIỆT LÀ NHỮNG </w:t>
      </w:r>
      <w:r w:rsidRPr="00A4224F">
        <w:rPr>
          <w:rFonts w:eastAsia="Times New Roman"/>
          <w:color w:val="000000"/>
          <w:szCs w:val="28"/>
          <w:lang w:val="da-DK"/>
        </w:rPr>
        <w:t>VẤN ĐỀ LIÊN QUAN ĐẾN KINH TẾ VÀ TÀI CHÍNH</w:t>
      </w:r>
    </w:p>
    <w:p w14:paraId="18AC2F23" w14:textId="77777777" w:rsidR="00331725" w:rsidRPr="00A4224F" w:rsidRDefault="00331725" w:rsidP="00DE1DC0">
      <w:pPr>
        <w:suppressAutoHyphens/>
        <w:spacing w:before="120" w:after="120"/>
        <w:ind w:firstLine="567"/>
        <w:jc w:val="left"/>
        <w:rPr>
          <w:rFonts w:eastAsia="Times New Roman"/>
          <w:color w:val="000000"/>
          <w:szCs w:val="28"/>
          <w:lang w:val="da-DK"/>
        </w:rPr>
      </w:pPr>
      <w:r w:rsidRPr="00A4224F">
        <w:rPr>
          <w:rFonts w:eastAsia="Times New Roman"/>
          <w:color w:val="000000"/>
          <w:szCs w:val="28"/>
          <w:lang w:val="da-DK"/>
        </w:rPr>
        <w:t xml:space="preserve">Chuyên đề </w:t>
      </w:r>
      <w:r w:rsidR="002A5192" w:rsidRPr="00A4224F">
        <w:rPr>
          <w:rFonts w:eastAsia="Times New Roman"/>
          <w:color w:val="000000"/>
          <w:szCs w:val="28"/>
          <w:lang w:val="da-DK"/>
        </w:rPr>
        <w:t>12.1:</w:t>
      </w:r>
      <w:r w:rsidRPr="00A4224F">
        <w:rPr>
          <w:rFonts w:eastAsia="Times New Roman"/>
          <w:color w:val="000000"/>
          <w:szCs w:val="28"/>
          <w:lang w:val="da-DK"/>
        </w:rPr>
        <w:t xml:space="preserve"> Biến ngẫu nhiên rời rạc. Các số đặc trưng của biến ngẫu nhiên rời rạc</w:t>
      </w:r>
      <w:r w:rsidR="00277A5C" w:rsidRPr="00A4224F">
        <w:rPr>
          <w:rFonts w:eastAsia="Times New Roman"/>
          <w:color w:val="000000"/>
          <w:szCs w:val="28"/>
          <w:lang w:val="da-DK"/>
        </w:rPr>
        <w:t>.</w:t>
      </w:r>
      <w:r w:rsidRPr="00A4224F">
        <w:rPr>
          <w:rFonts w:eastAsia="Times New Roman"/>
          <w:color w:val="000000"/>
          <w:szCs w:val="28"/>
          <w:lang w:val="da-DK"/>
        </w:rPr>
        <w:t xml:space="preserve"> </w:t>
      </w:r>
    </w:p>
    <w:p w14:paraId="20991574" w14:textId="77777777" w:rsidR="00331725" w:rsidRPr="00A4224F" w:rsidRDefault="00331725" w:rsidP="00DE1DC0">
      <w:pPr>
        <w:suppressAutoHyphens/>
        <w:spacing w:before="120" w:after="120"/>
        <w:ind w:firstLine="567"/>
        <w:jc w:val="left"/>
        <w:rPr>
          <w:rFonts w:eastAsia="Times New Roman"/>
          <w:color w:val="000000"/>
          <w:szCs w:val="28"/>
          <w:lang w:val="da-DK"/>
        </w:rPr>
      </w:pPr>
      <w:r w:rsidRPr="00A4224F">
        <w:rPr>
          <w:rFonts w:eastAsia="Times New Roman"/>
          <w:color w:val="000000"/>
          <w:szCs w:val="28"/>
          <w:lang w:val="da-DK"/>
        </w:rPr>
        <w:t xml:space="preserve">Chuyên đề </w:t>
      </w:r>
      <w:r w:rsidR="002A5192" w:rsidRPr="00A4224F">
        <w:rPr>
          <w:rFonts w:eastAsia="Times New Roman"/>
          <w:color w:val="000000"/>
          <w:szCs w:val="28"/>
          <w:lang w:val="da-DK"/>
        </w:rPr>
        <w:t>1</w:t>
      </w:r>
      <w:r w:rsidRPr="00A4224F">
        <w:rPr>
          <w:rFonts w:eastAsia="Times New Roman"/>
          <w:color w:val="000000"/>
          <w:szCs w:val="28"/>
          <w:lang w:val="da-DK"/>
        </w:rPr>
        <w:t>2.</w:t>
      </w:r>
      <w:r w:rsidR="002A5192" w:rsidRPr="00A4224F">
        <w:rPr>
          <w:rFonts w:eastAsia="Times New Roman"/>
          <w:color w:val="000000"/>
          <w:szCs w:val="28"/>
          <w:lang w:val="da-DK"/>
        </w:rPr>
        <w:t>2:</w:t>
      </w:r>
      <w:r w:rsidRPr="00A4224F">
        <w:rPr>
          <w:rFonts w:eastAsia="Times New Roman"/>
          <w:color w:val="000000"/>
          <w:szCs w:val="28"/>
          <w:lang w:val="da-DK"/>
        </w:rPr>
        <w:t xml:space="preserve"> Ứng dụng toán học để gi</w:t>
      </w:r>
      <w:r w:rsidR="00277A5C" w:rsidRPr="00A4224F">
        <w:rPr>
          <w:rFonts w:eastAsia="Times New Roman"/>
          <w:color w:val="000000"/>
          <w:szCs w:val="28"/>
          <w:lang w:val="da-DK"/>
        </w:rPr>
        <w:t>ải quyết một số bài toán tối ưu.</w:t>
      </w:r>
    </w:p>
    <w:p w14:paraId="2BD8BE69" w14:textId="77777777" w:rsidR="00331725" w:rsidRPr="00A4224F" w:rsidRDefault="00331725" w:rsidP="00DE1DC0">
      <w:pPr>
        <w:suppressAutoHyphens/>
        <w:spacing w:before="120" w:after="120"/>
        <w:ind w:firstLine="567"/>
        <w:jc w:val="left"/>
        <w:rPr>
          <w:rFonts w:eastAsia="Times New Roman"/>
          <w:color w:val="000000"/>
          <w:szCs w:val="28"/>
          <w:lang w:val="da-DK"/>
        </w:rPr>
      </w:pPr>
      <w:r w:rsidRPr="00A4224F">
        <w:rPr>
          <w:rFonts w:eastAsia="Times New Roman"/>
          <w:color w:val="000000"/>
          <w:szCs w:val="28"/>
          <w:lang w:val="da-DK"/>
        </w:rPr>
        <w:t xml:space="preserve">Chuyên đề </w:t>
      </w:r>
      <w:r w:rsidR="002A5192" w:rsidRPr="00A4224F">
        <w:rPr>
          <w:rFonts w:eastAsia="Times New Roman"/>
          <w:color w:val="000000"/>
          <w:szCs w:val="28"/>
          <w:lang w:val="da-DK"/>
        </w:rPr>
        <w:t>12.3:</w:t>
      </w:r>
      <w:r w:rsidRPr="00A4224F">
        <w:rPr>
          <w:rFonts w:eastAsia="Times New Roman"/>
          <w:color w:val="000000"/>
          <w:szCs w:val="28"/>
          <w:lang w:val="da-DK"/>
        </w:rPr>
        <w:t xml:space="preserve"> </w:t>
      </w:r>
      <w:r w:rsidRPr="00A4224F">
        <w:rPr>
          <w:rFonts w:eastAsia="Times New Roman"/>
          <w:bCs/>
          <w:color w:val="000000"/>
          <w:szCs w:val="28"/>
          <w:lang w:val="da-DK"/>
        </w:rPr>
        <w:t>Ứng dụng toán họ</w:t>
      </w:r>
      <w:r w:rsidR="008E01A7" w:rsidRPr="00A4224F">
        <w:rPr>
          <w:rFonts w:eastAsia="Times New Roman"/>
          <w:bCs/>
          <w:color w:val="000000"/>
          <w:szCs w:val="28"/>
          <w:lang w:val="da-DK"/>
        </w:rPr>
        <w:t xml:space="preserve">c trong một số </w:t>
      </w:r>
      <w:r w:rsidRPr="00A4224F">
        <w:rPr>
          <w:rFonts w:eastAsia="Times New Roman"/>
          <w:bCs/>
          <w:color w:val="000000"/>
          <w:szCs w:val="28"/>
          <w:lang w:val="da-DK"/>
        </w:rPr>
        <w:t>vấn đề liên quan đến tài chính</w:t>
      </w:r>
      <w:r w:rsidR="00277A5C" w:rsidRPr="00A4224F">
        <w:rPr>
          <w:rFonts w:eastAsia="Times New Roman"/>
          <w:bCs/>
          <w:color w:val="000000"/>
          <w:szCs w:val="28"/>
          <w:lang w:val="da-DK"/>
        </w:rPr>
        <w:t>.</w:t>
      </w:r>
      <w:r w:rsidRPr="00A4224F">
        <w:rPr>
          <w:rFonts w:eastAsia="Times New Roman"/>
          <w:color w:val="000000"/>
          <w:szCs w:val="28"/>
          <w:lang w:val="da-DK"/>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3370"/>
        <w:gridCol w:w="7860"/>
      </w:tblGrid>
      <w:tr w:rsidR="00331725" w:rsidRPr="00A4224F" w14:paraId="41D27611" w14:textId="77777777" w:rsidTr="000E06C2">
        <w:trPr>
          <w:tblHeader/>
          <w:jc w:val="center"/>
        </w:trPr>
        <w:tc>
          <w:tcPr>
            <w:tcW w:w="988" w:type="pct"/>
            <w:shd w:val="clear" w:color="auto" w:fill="auto"/>
            <w:vAlign w:val="center"/>
          </w:tcPr>
          <w:p w14:paraId="350D8F9F" w14:textId="77777777" w:rsidR="00331725" w:rsidRPr="00A4224F" w:rsidRDefault="00331725" w:rsidP="006946D9">
            <w:pPr>
              <w:suppressAutoHyphens/>
              <w:spacing w:before="60" w:after="60"/>
              <w:ind w:firstLine="0"/>
              <w:jc w:val="center"/>
              <w:rPr>
                <w:rFonts w:eastAsia="Times New Roman"/>
                <w:color w:val="000000"/>
                <w:szCs w:val="28"/>
              </w:rPr>
            </w:pPr>
            <w:r w:rsidRPr="00A4224F">
              <w:rPr>
                <w:rFonts w:eastAsia="Times New Roman"/>
                <w:b/>
                <w:color w:val="000000"/>
                <w:szCs w:val="28"/>
              </w:rPr>
              <w:t>Chuyên đề</w:t>
            </w:r>
          </w:p>
        </w:tc>
        <w:tc>
          <w:tcPr>
            <w:tcW w:w="1204" w:type="pct"/>
            <w:shd w:val="clear" w:color="auto" w:fill="auto"/>
            <w:vAlign w:val="center"/>
          </w:tcPr>
          <w:p w14:paraId="644B998E" w14:textId="77777777" w:rsidR="00331725" w:rsidRPr="00A4224F" w:rsidRDefault="00331725" w:rsidP="006946D9">
            <w:pPr>
              <w:suppressAutoHyphens/>
              <w:spacing w:before="60" w:after="60"/>
              <w:ind w:firstLine="0"/>
              <w:jc w:val="center"/>
              <w:rPr>
                <w:rFonts w:eastAsia="Times New Roman"/>
                <w:color w:val="000000"/>
                <w:szCs w:val="28"/>
              </w:rPr>
            </w:pPr>
            <w:r w:rsidRPr="00A4224F">
              <w:rPr>
                <w:rFonts w:eastAsia="Times New Roman"/>
                <w:b/>
                <w:color w:val="000000"/>
                <w:szCs w:val="28"/>
              </w:rPr>
              <w:t>Chủ đề</w:t>
            </w:r>
          </w:p>
        </w:tc>
        <w:tc>
          <w:tcPr>
            <w:tcW w:w="2808" w:type="pct"/>
            <w:shd w:val="clear" w:color="auto" w:fill="auto"/>
            <w:vAlign w:val="center"/>
          </w:tcPr>
          <w:p w14:paraId="434ED1C6" w14:textId="77777777" w:rsidR="00331725" w:rsidRPr="00A4224F" w:rsidRDefault="00331725" w:rsidP="006946D9">
            <w:pPr>
              <w:suppressAutoHyphens/>
              <w:spacing w:before="60" w:after="60"/>
              <w:ind w:firstLine="0"/>
              <w:jc w:val="center"/>
              <w:rPr>
                <w:rFonts w:eastAsia="Times New Roman"/>
                <w:b/>
                <w:color w:val="000000"/>
                <w:szCs w:val="28"/>
              </w:rPr>
            </w:pPr>
            <w:r w:rsidRPr="00A4224F">
              <w:rPr>
                <w:rFonts w:eastAsia="Times New Roman"/>
                <w:b/>
                <w:color w:val="000000"/>
                <w:szCs w:val="28"/>
              </w:rPr>
              <w:t>Yêu cầu cần đạt</w:t>
            </w:r>
          </w:p>
        </w:tc>
      </w:tr>
      <w:tr w:rsidR="00331725" w:rsidRPr="00A4224F" w14:paraId="55A45327" w14:textId="77777777" w:rsidTr="00741287">
        <w:trPr>
          <w:jc w:val="center"/>
        </w:trPr>
        <w:tc>
          <w:tcPr>
            <w:tcW w:w="988" w:type="pct"/>
            <w:vMerge w:val="restart"/>
          </w:tcPr>
          <w:p w14:paraId="42083B8C" w14:textId="77777777" w:rsidR="00331725" w:rsidRPr="00A4224F" w:rsidRDefault="002A5192" w:rsidP="006946D9">
            <w:pPr>
              <w:suppressAutoHyphens/>
              <w:spacing w:before="60" w:after="60"/>
              <w:ind w:firstLine="0"/>
              <w:rPr>
                <w:rFonts w:eastAsia="Times New Roman"/>
                <w:b/>
                <w:i/>
                <w:color w:val="000000"/>
                <w:szCs w:val="28"/>
              </w:rPr>
            </w:pPr>
            <w:r w:rsidRPr="00A4224F">
              <w:rPr>
                <w:rFonts w:eastAsia="Times New Roman"/>
                <w:color w:val="000000"/>
                <w:szCs w:val="28"/>
                <w:lang w:val="da-DK"/>
              </w:rPr>
              <w:t xml:space="preserve">Chuyên đề 12.1: </w:t>
            </w:r>
            <w:r w:rsidR="00331725" w:rsidRPr="00A4224F">
              <w:rPr>
                <w:rFonts w:eastAsia="Times New Roman"/>
                <w:b/>
                <w:i/>
                <w:color w:val="000000"/>
                <w:szCs w:val="28"/>
              </w:rPr>
              <w:t>Biến ngẫu nhiên rời rạc. Các số đặc trưng của biến ngẫu nhiên rời rạc</w:t>
            </w:r>
          </w:p>
          <w:p w14:paraId="50E14DBD" w14:textId="77777777" w:rsidR="00331725" w:rsidRPr="00A4224F" w:rsidRDefault="00331725" w:rsidP="006946D9">
            <w:pPr>
              <w:spacing w:before="60" w:after="60"/>
              <w:ind w:firstLine="0"/>
              <w:rPr>
                <w:rFonts w:eastAsia="Times New Roman"/>
                <w:b/>
                <w:i/>
                <w:color w:val="000000"/>
                <w:szCs w:val="28"/>
              </w:rPr>
            </w:pPr>
          </w:p>
        </w:tc>
        <w:tc>
          <w:tcPr>
            <w:tcW w:w="1204" w:type="pct"/>
          </w:tcPr>
          <w:p w14:paraId="6E702A5E" w14:textId="77777777" w:rsidR="00331725" w:rsidRPr="00A4224F" w:rsidRDefault="00331725" w:rsidP="006946D9">
            <w:pPr>
              <w:suppressAutoHyphens/>
              <w:spacing w:before="60" w:after="60"/>
              <w:ind w:firstLine="0"/>
              <w:rPr>
                <w:rFonts w:eastAsia="Times New Roman"/>
                <w:i/>
                <w:color w:val="000000"/>
                <w:szCs w:val="28"/>
              </w:rPr>
            </w:pPr>
            <w:r w:rsidRPr="00A4224F">
              <w:rPr>
                <w:rFonts w:eastAsia="Times New Roman"/>
                <w:i/>
                <w:color w:val="000000"/>
                <w:szCs w:val="28"/>
              </w:rPr>
              <w:t>Biến ngẫu nhiên rời rạc. Các số đặc trưng của biến ngẫu nhiên rời rạc</w:t>
            </w:r>
          </w:p>
        </w:tc>
        <w:tc>
          <w:tcPr>
            <w:tcW w:w="2808" w:type="pct"/>
          </w:tcPr>
          <w:p w14:paraId="601648C4" w14:textId="77777777" w:rsidR="00331725" w:rsidRPr="00A4224F" w:rsidRDefault="00374439" w:rsidP="006946D9">
            <w:pPr>
              <w:suppressAutoHyphens/>
              <w:spacing w:before="60" w:after="60"/>
              <w:ind w:firstLine="0"/>
              <w:rPr>
                <w:rFonts w:eastAsia="Times New Roman"/>
                <w:color w:val="000000"/>
                <w:szCs w:val="28"/>
              </w:rPr>
            </w:pPr>
            <w:r w:rsidRPr="00A4224F">
              <w:rPr>
                <w:rFonts w:eastAsia="Times New Roman"/>
                <w:color w:val="000000"/>
                <w:szCs w:val="28"/>
              </w:rPr>
              <w:t>– Nhận b</w:t>
            </w:r>
            <w:r w:rsidR="00331725" w:rsidRPr="00A4224F">
              <w:rPr>
                <w:rFonts w:eastAsia="Times New Roman"/>
                <w:color w:val="000000"/>
                <w:szCs w:val="28"/>
              </w:rPr>
              <w:t xml:space="preserve">iết </w:t>
            </w:r>
            <w:r w:rsidRPr="00A4224F">
              <w:rPr>
                <w:rFonts w:eastAsia="Times New Roman"/>
                <w:color w:val="000000"/>
                <w:szCs w:val="28"/>
              </w:rPr>
              <w:t xml:space="preserve">được </w:t>
            </w:r>
            <w:r w:rsidR="00331725" w:rsidRPr="00A4224F">
              <w:rPr>
                <w:rFonts w:eastAsia="Times New Roman"/>
                <w:color w:val="000000"/>
                <w:szCs w:val="28"/>
              </w:rPr>
              <w:t>khái niệm biến ngẫu nhiên rời rạc; phân bố xác suất</w:t>
            </w:r>
            <w:r w:rsidR="00277A5C" w:rsidRPr="00A4224F">
              <w:rPr>
                <w:rFonts w:eastAsia="Times New Roman"/>
                <w:color w:val="000000"/>
                <w:szCs w:val="28"/>
              </w:rPr>
              <w:t xml:space="preserve"> của biến ngẫu nhiên rời rạc; kì</w:t>
            </w:r>
            <w:r w:rsidR="00331725" w:rsidRPr="00A4224F">
              <w:rPr>
                <w:rFonts w:eastAsia="Times New Roman"/>
                <w:color w:val="000000"/>
                <w:szCs w:val="28"/>
              </w:rPr>
              <w:t xml:space="preserve"> vọng, phương sai, độ lệch chuẩn của biến ngẫu nhiên rời rạc.</w:t>
            </w:r>
          </w:p>
          <w:p w14:paraId="51F26157" w14:textId="77777777" w:rsidR="00331725" w:rsidRPr="00A4224F" w:rsidRDefault="00331725" w:rsidP="006946D9">
            <w:pPr>
              <w:suppressAutoHyphens/>
              <w:spacing w:before="60" w:after="60"/>
              <w:ind w:firstLine="0"/>
              <w:rPr>
                <w:rFonts w:eastAsia="Times New Roman"/>
                <w:color w:val="000000"/>
                <w:szCs w:val="28"/>
              </w:rPr>
            </w:pPr>
            <w:r w:rsidRPr="00A4224F">
              <w:rPr>
                <w:rFonts w:eastAsia="Times New Roman"/>
                <w:color w:val="000000"/>
                <w:szCs w:val="28"/>
              </w:rPr>
              <w:t>– Lập và đọc được bảng phân bố xác suất của biến ngẫu nhiên rời rạc với một số ít giá trị.</w:t>
            </w:r>
          </w:p>
          <w:p w14:paraId="5A8D3426" w14:textId="77777777" w:rsidR="00331725" w:rsidRPr="00A4224F" w:rsidRDefault="00553F34" w:rsidP="006946D9">
            <w:pPr>
              <w:suppressAutoHyphens/>
              <w:spacing w:before="60" w:after="60"/>
              <w:ind w:firstLine="0"/>
              <w:rPr>
                <w:rFonts w:eastAsia="Times New Roman"/>
                <w:color w:val="000000"/>
                <w:szCs w:val="28"/>
              </w:rPr>
            </w:pPr>
            <w:r w:rsidRPr="00A4224F">
              <w:rPr>
                <w:rFonts w:eastAsia="Times New Roman"/>
                <w:color w:val="000000"/>
                <w:szCs w:val="28"/>
              </w:rPr>
              <w:t>– Tính được kì</w:t>
            </w:r>
            <w:r w:rsidR="00331725" w:rsidRPr="00A4224F">
              <w:rPr>
                <w:rFonts w:eastAsia="Times New Roman"/>
                <w:color w:val="000000"/>
                <w:szCs w:val="28"/>
              </w:rPr>
              <w:t xml:space="preserve"> vọng, phương sai và độ lệch chuẩn của biến ngẫu nhiên rời rạc.</w:t>
            </w:r>
          </w:p>
          <w:p w14:paraId="76168512" w14:textId="77777777" w:rsidR="00331725" w:rsidRPr="00A4224F" w:rsidRDefault="005172E7" w:rsidP="006946D9">
            <w:pPr>
              <w:suppressAutoHyphens/>
              <w:spacing w:before="60" w:after="60"/>
              <w:ind w:firstLine="0"/>
              <w:rPr>
                <w:rFonts w:eastAsia="Times New Roman"/>
                <w:color w:val="000000"/>
                <w:szCs w:val="28"/>
              </w:rPr>
            </w:pPr>
            <w:r w:rsidRPr="00A4224F">
              <w:rPr>
                <w:rFonts w:eastAsia="Times New Roman"/>
                <w:color w:val="000000"/>
                <w:szCs w:val="28"/>
              </w:rPr>
              <w:t>– Giải thích</w:t>
            </w:r>
            <w:r w:rsidR="00331725" w:rsidRPr="00A4224F">
              <w:rPr>
                <w:rFonts w:eastAsia="Times New Roman"/>
                <w:color w:val="000000"/>
                <w:szCs w:val="28"/>
              </w:rPr>
              <w:t xml:space="preserve"> được ý nghĩa thực tiễn của các số đặc trưng của biến ngẫu nhiên rời rạc.</w:t>
            </w:r>
          </w:p>
          <w:p w14:paraId="58FBF9A0" w14:textId="77777777" w:rsidR="00331725" w:rsidRPr="00A4224F" w:rsidRDefault="00331725" w:rsidP="006946D9">
            <w:pPr>
              <w:suppressAutoHyphens/>
              <w:spacing w:before="60" w:after="60"/>
              <w:ind w:firstLine="0"/>
              <w:rPr>
                <w:rFonts w:eastAsia="Times New Roman"/>
                <w:color w:val="000000"/>
                <w:szCs w:val="28"/>
              </w:rPr>
            </w:pPr>
            <w:r w:rsidRPr="00A4224F">
              <w:rPr>
                <w:rFonts w:eastAsia="Times New Roman"/>
                <w:color w:val="000000"/>
                <w:szCs w:val="28"/>
              </w:rPr>
              <w:t>– Vận dụng được kiến thức về xác suất, các số đặc trưng của biến ngẫu nhiên rời rạc để giải quy</w:t>
            </w:r>
            <w:r w:rsidR="005172E7" w:rsidRPr="00A4224F">
              <w:rPr>
                <w:rFonts w:eastAsia="Times New Roman"/>
                <w:color w:val="000000"/>
                <w:szCs w:val="28"/>
              </w:rPr>
              <w:t>ết một số bài toán thực tiễn (ví dụ:</w:t>
            </w:r>
            <w:r w:rsidRPr="00A4224F">
              <w:rPr>
                <w:rFonts w:eastAsia="Times New Roman"/>
                <w:color w:val="000000"/>
                <w:szCs w:val="28"/>
              </w:rPr>
              <w:t xml:space="preserve"> tìm phương án cho năng suất cao, tìm phương án để rủi ro là ít nhất,...</w:t>
            </w:r>
            <w:r w:rsidR="005172E7" w:rsidRPr="00A4224F">
              <w:rPr>
                <w:rFonts w:eastAsia="Times New Roman"/>
                <w:color w:val="000000"/>
                <w:szCs w:val="28"/>
              </w:rPr>
              <w:t>).</w:t>
            </w:r>
          </w:p>
        </w:tc>
      </w:tr>
      <w:tr w:rsidR="00331725" w:rsidRPr="00A4224F" w14:paraId="237FED86" w14:textId="77777777" w:rsidTr="00741287">
        <w:trPr>
          <w:jc w:val="center"/>
        </w:trPr>
        <w:tc>
          <w:tcPr>
            <w:tcW w:w="988" w:type="pct"/>
            <w:vMerge/>
          </w:tcPr>
          <w:p w14:paraId="1C16EBD1" w14:textId="77777777" w:rsidR="00331725" w:rsidRPr="00A4224F" w:rsidRDefault="00331725" w:rsidP="006946D9">
            <w:pPr>
              <w:suppressAutoHyphens/>
              <w:spacing w:before="60" w:after="60"/>
              <w:ind w:firstLine="0"/>
              <w:outlineLvl w:val="2"/>
              <w:rPr>
                <w:rFonts w:eastAsia="Times New Roman"/>
                <w:b/>
                <w:i/>
                <w:color w:val="000000"/>
                <w:szCs w:val="28"/>
                <w:lang w:val="da-DK"/>
              </w:rPr>
            </w:pPr>
          </w:p>
        </w:tc>
        <w:tc>
          <w:tcPr>
            <w:tcW w:w="1204" w:type="pct"/>
          </w:tcPr>
          <w:p w14:paraId="366172F0" w14:textId="77777777" w:rsidR="00331725" w:rsidRPr="00A4224F" w:rsidRDefault="00331725" w:rsidP="004F75CD">
            <w:pPr>
              <w:suppressAutoHyphens/>
              <w:spacing w:before="60" w:after="60"/>
              <w:ind w:firstLine="0"/>
              <w:rPr>
                <w:rFonts w:eastAsia="Times New Roman"/>
                <w:color w:val="000000"/>
                <w:szCs w:val="28"/>
                <w:lang w:val="da-DK"/>
              </w:rPr>
            </w:pPr>
            <w:r w:rsidRPr="00A4224F">
              <w:rPr>
                <w:i/>
                <w:color w:val="000000"/>
                <w:szCs w:val="28"/>
                <w:lang w:val="da-DK"/>
              </w:rPr>
              <w:t>Phân bố Bernoulli. Phân bố nhị thức</w:t>
            </w:r>
          </w:p>
        </w:tc>
        <w:tc>
          <w:tcPr>
            <w:tcW w:w="2808" w:type="pct"/>
          </w:tcPr>
          <w:p w14:paraId="53833C00" w14:textId="77777777" w:rsidR="00331725" w:rsidRPr="00A4224F" w:rsidRDefault="005172E7" w:rsidP="006946D9">
            <w:pPr>
              <w:spacing w:before="60" w:after="60"/>
              <w:ind w:firstLine="0"/>
              <w:rPr>
                <w:iCs/>
                <w:color w:val="000000"/>
                <w:szCs w:val="28"/>
              </w:rPr>
            </w:pPr>
            <w:r w:rsidRPr="00A4224F">
              <w:rPr>
                <w:color w:val="000000"/>
                <w:szCs w:val="28"/>
                <w:lang w:val="da-DK"/>
              </w:rPr>
              <w:t>– Nhận biết</w:t>
            </w:r>
            <w:r w:rsidR="00331725" w:rsidRPr="00A4224F">
              <w:rPr>
                <w:color w:val="000000"/>
                <w:szCs w:val="28"/>
                <w:lang w:val="da-DK"/>
              </w:rPr>
              <w:t xml:space="preserve"> được khái niệm </w:t>
            </w:r>
            <w:r w:rsidR="00331725" w:rsidRPr="00A4224F">
              <w:rPr>
                <w:iCs/>
                <w:color w:val="000000"/>
                <w:szCs w:val="28"/>
              </w:rPr>
              <w:t xml:space="preserve">về phép thử lặp và công thức </w:t>
            </w:r>
            <w:r w:rsidR="00331725" w:rsidRPr="00A4224F">
              <w:rPr>
                <w:color w:val="000000"/>
                <w:szCs w:val="28"/>
              </w:rPr>
              <w:t>Bernoulli</w:t>
            </w:r>
            <w:r w:rsidR="00331725" w:rsidRPr="00A4224F">
              <w:rPr>
                <w:color w:val="000000"/>
                <w:szCs w:val="28"/>
                <w:lang w:val="da-DK"/>
              </w:rPr>
              <w:t>.</w:t>
            </w:r>
          </w:p>
          <w:p w14:paraId="6CA1AB88" w14:textId="77777777" w:rsidR="00331725" w:rsidRPr="00A4224F" w:rsidRDefault="005172E7" w:rsidP="006946D9">
            <w:pPr>
              <w:suppressAutoHyphens/>
              <w:spacing w:before="60" w:after="60"/>
              <w:ind w:firstLine="0"/>
              <w:rPr>
                <w:color w:val="000000"/>
                <w:szCs w:val="28"/>
                <w:lang w:val="da-DK"/>
              </w:rPr>
            </w:pPr>
            <w:r w:rsidRPr="00A4224F">
              <w:rPr>
                <w:color w:val="000000"/>
                <w:szCs w:val="28"/>
                <w:lang w:val="da-DK"/>
              </w:rPr>
              <w:t>– Nhận biết</w:t>
            </w:r>
            <w:r w:rsidR="00331725" w:rsidRPr="00A4224F">
              <w:rPr>
                <w:color w:val="000000"/>
                <w:szCs w:val="28"/>
                <w:lang w:val="da-DK"/>
              </w:rPr>
              <w:t xml:space="preserve"> được khái niệm phân bố nhị thứ</w:t>
            </w:r>
            <w:r w:rsidRPr="00A4224F">
              <w:rPr>
                <w:color w:val="000000"/>
                <w:szCs w:val="28"/>
                <w:lang w:val="da-DK"/>
              </w:rPr>
              <w:t>c. Nhận biết</w:t>
            </w:r>
            <w:r w:rsidR="00331725" w:rsidRPr="00A4224F">
              <w:rPr>
                <w:color w:val="000000"/>
                <w:szCs w:val="28"/>
                <w:lang w:val="da-DK"/>
              </w:rPr>
              <w:t xml:space="preserve"> được ý nghĩa của phân bố nhị thức.</w:t>
            </w:r>
            <w:r w:rsidRPr="00A4224F">
              <w:rPr>
                <w:color w:val="000000"/>
                <w:szCs w:val="28"/>
                <w:lang w:val="da-DK"/>
              </w:rPr>
              <w:t xml:space="preserve">  </w:t>
            </w:r>
          </w:p>
          <w:p w14:paraId="113E70F4" w14:textId="77777777" w:rsidR="00331725" w:rsidRPr="00A4224F" w:rsidRDefault="00331725" w:rsidP="006946D9">
            <w:pPr>
              <w:suppressAutoHyphens/>
              <w:spacing w:before="60" w:after="60"/>
              <w:ind w:firstLine="0"/>
              <w:rPr>
                <w:rFonts w:eastAsia="Times New Roman"/>
                <w:color w:val="000000"/>
                <w:szCs w:val="28"/>
                <w:lang w:val="da-DK"/>
              </w:rPr>
            </w:pPr>
            <w:r w:rsidRPr="00A4224F">
              <w:rPr>
                <w:color w:val="000000"/>
                <w:szCs w:val="28"/>
                <w:lang w:val="da-DK"/>
              </w:rPr>
              <w:lastRenderedPageBreak/>
              <w:t>– Vận dụng</w:t>
            </w:r>
            <w:r w:rsidRPr="00A4224F">
              <w:rPr>
                <w:iCs/>
                <w:color w:val="000000"/>
                <w:szCs w:val="28"/>
                <w:lang w:val="da-DK"/>
              </w:rPr>
              <w:t xml:space="preserve"> p</w:t>
            </w:r>
            <w:r w:rsidRPr="00A4224F">
              <w:rPr>
                <w:color w:val="000000"/>
                <w:szCs w:val="28"/>
                <w:lang w:val="da-DK"/>
              </w:rPr>
              <w:t>hân bố nhị thức để giải một số bài toán liên quan đến thực tiễn.</w:t>
            </w:r>
          </w:p>
        </w:tc>
      </w:tr>
      <w:tr w:rsidR="00331725" w:rsidRPr="00A4224F" w14:paraId="327B84AA" w14:textId="77777777" w:rsidTr="00741287">
        <w:trPr>
          <w:jc w:val="center"/>
        </w:trPr>
        <w:tc>
          <w:tcPr>
            <w:tcW w:w="988" w:type="pct"/>
            <w:vMerge w:val="restart"/>
          </w:tcPr>
          <w:p w14:paraId="7DC7FFF3" w14:textId="77777777" w:rsidR="00331725" w:rsidRPr="00A4224F" w:rsidRDefault="002A5192" w:rsidP="006946D9">
            <w:pPr>
              <w:suppressAutoHyphens/>
              <w:spacing w:before="60" w:after="60"/>
              <w:ind w:firstLine="0"/>
              <w:rPr>
                <w:rFonts w:eastAsia="Times New Roman"/>
                <w:b/>
                <w:i/>
                <w:color w:val="000000"/>
                <w:szCs w:val="28"/>
                <w:lang w:val="da-DK"/>
              </w:rPr>
            </w:pPr>
            <w:r w:rsidRPr="00A4224F">
              <w:rPr>
                <w:rFonts w:eastAsia="Times New Roman"/>
                <w:color w:val="000000"/>
                <w:szCs w:val="28"/>
                <w:lang w:val="da-DK"/>
              </w:rPr>
              <w:lastRenderedPageBreak/>
              <w:t xml:space="preserve">Chuyên đề 12.2: </w:t>
            </w:r>
            <w:r w:rsidR="00331725" w:rsidRPr="00A4224F">
              <w:rPr>
                <w:rFonts w:eastAsia="Times New Roman"/>
                <w:b/>
                <w:i/>
                <w:color w:val="000000"/>
                <w:szCs w:val="28"/>
                <w:lang w:val="da-DK"/>
              </w:rPr>
              <w:t xml:space="preserve">Ứng dụng toán học </w:t>
            </w:r>
            <w:r w:rsidR="00331725" w:rsidRPr="00A4224F">
              <w:rPr>
                <w:rFonts w:eastAsia="Times New Roman"/>
                <w:b/>
                <w:i/>
                <w:color w:val="000000"/>
                <w:szCs w:val="28"/>
                <w:lang w:val="de-DE"/>
              </w:rPr>
              <w:t>để giải quyết một số bài toán tối ưu</w:t>
            </w:r>
          </w:p>
        </w:tc>
        <w:tc>
          <w:tcPr>
            <w:tcW w:w="1204" w:type="pct"/>
          </w:tcPr>
          <w:p w14:paraId="7CB2F80C" w14:textId="77777777" w:rsidR="00331725" w:rsidRPr="00A4224F" w:rsidRDefault="00331725" w:rsidP="006946D9">
            <w:pPr>
              <w:suppressAutoHyphens/>
              <w:spacing w:before="60" w:after="60"/>
              <w:ind w:firstLine="0"/>
              <w:rPr>
                <w:rFonts w:eastAsia="Times New Roman"/>
                <w:i/>
                <w:color w:val="000000"/>
                <w:szCs w:val="28"/>
                <w:lang w:val="da-DK"/>
              </w:rPr>
            </w:pPr>
            <w:r w:rsidRPr="00A4224F">
              <w:rPr>
                <w:rFonts w:eastAsia="Times New Roman"/>
                <w:i/>
                <w:color w:val="000000"/>
                <w:szCs w:val="28"/>
                <w:lang w:val="da-DK"/>
              </w:rPr>
              <w:t>Vận dụng hệ bất phương trình bậc nhất để giải quyết một số bài toán quy hoạch tuyến tính</w:t>
            </w:r>
          </w:p>
        </w:tc>
        <w:tc>
          <w:tcPr>
            <w:tcW w:w="2808" w:type="pct"/>
          </w:tcPr>
          <w:p w14:paraId="78E2DE6A" w14:textId="77777777" w:rsidR="00331725" w:rsidRPr="00A4224F" w:rsidRDefault="00331725" w:rsidP="006946D9">
            <w:pPr>
              <w:suppressAutoHyphens/>
              <w:spacing w:before="60" w:after="60"/>
              <w:ind w:firstLine="0"/>
              <w:rPr>
                <w:rFonts w:eastAsia="Times New Roman"/>
                <w:color w:val="000000"/>
                <w:szCs w:val="28"/>
                <w:lang w:val="da-DK"/>
              </w:rPr>
            </w:pPr>
            <w:r w:rsidRPr="00A4224F">
              <w:rPr>
                <w:rFonts w:eastAsia="Times New Roman"/>
                <w:color w:val="000000"/>
                <w:szCs w:val="28"/>
                <w:lang w:val="da-DK"/>
              </w:rPr>
              <w:t>Vận dụng được các kiến thức về hệ bất phương trình bậc nhất để giải quyết một số bài toán quy hoạch tuyến tính.</w:t>
            </w:r>
          </w:p>
        </w:tc>
      </w:tr>
      <w:tr w:rsidR="00331725" w:rsidRPr="00A4224F" w14:paraId="34E4C7CA" w14:textId="77777777" w:rsidTr="00741287">
        <w:trPr>
          <w:jc w:val="center"/>
        </w:trPr>
        <w:tc>
          <w:tcPr>
            <w:tcW w:w="988" w:type="pct"/>
            <w:vMerge/>
          </w:tcPr>
          <w:p w14:paraId="479D46D9" w14:textId="77777777" w:rsidR="00331725" w:rsidRPr="00A4224F" w:rsidRDefault="00331725" w:rsidP="006946D9">
            <w:pPr>
              <w:suppressAutoHyphens/>
              <w:spacing w:before="60" w:after="60"/>
              <w:ind w:firstLine="0"/>
              <w:outlineLvl w:val="2"/>
              <w:rPr>
                <w:rFonts w:eastAsia="Times New Roman"/>
                <w:b/>
                <w:i/>
                <w:color w:val="000000"/>
                <w:szCs w:val="28"/>
                <w:lang w:val="da-DK"/>
              </w:rPr>
            </w:pPr>
          </w:p>
        </w:tc>
        <w:tc>
          <w:tcPr>
            <w:tcW w:w="1204" w:type="pct"/>
          </w:tcPr>
          <w:p w14:paraId="77B3CB8B" w14:textId="77777777" w:rsidR="00331725" w:rsidRPr="00A4224F" w:rsidRDefault="00331725" w:rsidP="006946D9">
            <w:pPr>
              <w:suppressAutoHyphens/>
              <w:spacing w:before="60" w:after="60"/>
              <w:ind w:firstLine="0"/>
              <w:rPr>
                <w:rFonts w:eastAsia="Times New Roman"/>
                <w:color w:val="000000"/>
                <w:szCs w:val="28"/>
                <w:lang w:val="da-DK"/>
              </w:rPr>
            </w:pPr>
            <w:r w:rsidRPr="00A4224F">
              <w:rPr>
                <w:rFonts w:eastAsia="Times New Roman"/>
                <w:i/>
                <w:color w:val="000000"/>
                <w:szCs w:val="28"/>
                <w:lang w:val="da-DK"/>
              </w:rPr>
              <w:t>Vận dụng đạo hàm để giải quyết một số bài toán tối ưu trong thực tiễn, đặc biệt là trong kinh tế</w:t>
            </w:r>
          </w:p>
        </w:tc>
        <w:tc>
          <w:tcPr>
            <w:tcW w:w="2808" w:type="pct"/>
          </w:tcPr>
          <w:p w14:paraId="47949619" w14:textId="77777777" w:rsidR="00331725" w:rsidRPr="00A4224F" w:rsidRDefault="00331725" w:rsidP="006946D9">
            <w:pPr>
              <w:suppressAutoHyphens/>
              <w:spacing w:before="60" w:after="60"/>
              <w:ind w:firstLine="0"/>
              <w:rPr>
                <w:rFonts w:eastAsia="Times New Roman"/>
                <w:color w:val="000000"/>
                <w:szCs w:val="28"/>
                <w:lang w:val="de-DE"/>
              </w:rPr>
            </w:pPr>
            <w:r w:rsidRPr="00A4224F">
              <w:rPr>
                <w:rFonts w:eastAsia="Times New Roman"/>
                <w:color w:val="000000"/>
                <w:szCs w:val="28"/>
                <w:lang w:val="da-DK"/>
              </w:rPr>
              <w:t xml:space="preserve">– Vận dụng được các kiến thức về đạo hàm để giải quyết một số bài toán tối ưu xuất hiện trong thực tiễn </w:t>
            </w:r>
            <w:r w:rsidR="005172E7" w:rsidRPr="00A4224F">
              <w:rPr>
                <w:rFonts w:eastAsia="Times New Roman"/>
                <w:color w:val="000000"/>
                <w:szCs w:val="28"/>
                <w:lang w:val="de-DE"/>
              </w:rPr>
              <w:t>(ví dụ:</w:t>
            </w:r>
            <w:r w:rsidRPr="00A4224F">
              <w:rPr>
                <w:rFonts w:eastAsia="Times New Roman"/>
                <w:color w:val="000000"/>
                <w:szCs w:val="28"/>
                <w:lang w:val="de-DE"/>
              </w:rPr>
              <w:t xml:space="preserve"> bài toán tối ưu liên quan đến khoảng cách, thời gian,...</w:t>
            </w:r>
            <w:r w:rsidR="005172E7" w:rsidRPr="00A4224F">
              <w:rPr>
                <w:rFonts w:eastAsia="Times New Roman"/>
                <w:color w:val="000000"/>
                <w:szCs w:val="28"/>
                <w:lang w:val="de-DE"/>
              </w:rPr>
              <w:t>).</w:t>
            </w:r>
          </w:p>
          <w:p w14:paraId="2A4F07A3" w14:textId="77777777" w:rsidR="00B47EB8" w:rsidRPr="00A4224F" w:rsidRDefault="00331725" w:rsidP="006946D9">
            <w:pPr>
              <w:suppressAutoHyphens/>
              <w:spacing w:before="60" w:after="60"/>
              <w:ind w:firstLine="0"/>
              <w:rPr>
                <w:rFonts w:eastAsia="Times New Roman"/>
                <w:color w:val="000000"/>
                <w:szCs w:val="28"/>
                <w:lang w:val="da-DK"/>
              </w:rPr>
            </w:pPr>
            <w:r w:rsidRPr="00A4224F">
              <w:rPr>
                <w:rFonts w:eastAsia="Times New Roman"/>
                <w:color w:val="000000"/>
                <w:szCs w:val="28"/>
                <w:lang w:val="da-DK"/>
              </w:rPr>
              <w:t>– Vận dụng được các kiến thức về đạo hàm để giải quyết một số bà</w:t>
            </w:r>
            <w:r w:rsidR="005172E7" w:rsidRPr="00A4224F">
              <w:rPr>
                <w:rFonts w:eastAsia="Times New Roman"/>
                <w:color w:val="000000"/>
                <w:szCs w:val="28"/>
                <w:lang w:val="da-DK"/>
              </w:rPr>
              <w:t xml:space="preserve">i toán tối ưu trong kinh tế </w:t>
            </w:r>
            <w:r w:rsidR="005172E7" w:rsidRPr="00A4224F">
              <w:rPr>
                <w:rFonts w:eastAsia="Times New Roman"/>
                <w:color w:val="000000"/>
                <w:szCs w:val="28"/>
                <w:lang w:val="de-DE"/>
              </w:rPr>
              <w:t xml:space="preserve">(ví dụ: </w:t>
            </w:r>
            <w:r w:rsidRPr="00A4224F">
              <w:rPr>
                <w:rFonts w:eastAsia="Times New Roman"/>
                <w:color w:val="000000"/>
                <w:szCs w:val="28"/>
                <w:lang w:val="da-DK"/>
              </w:rPr>
              <w:t>bài toán tối ưu hoá chi phí sản xuất, bài toán tối ưu hoá lợi nhuận,...</w:t>
            </w:r>
            <w:r w:rsidR="005172E7" w:rsidRPr="00A4224F">
              <w:rPr>
                <w:rFonts w:eastAsia="Times New Roman"/>
                <w:color w:val="000000"/>
                <w:szCs w:val="28"/>
                <w:lang w:val="da-DK"/>
              </w:rPr>
              <w:t>).</w:t>
            </w:r>
          </w:p>
        </w:tc>
      </w:tr>
      <w:tr w:rsidR="00331725" w:rsidRPr="00A4224F" w14:paraId="0BA34250" w14:textId="77777777" w:rsidTr="00741287">
        <w:trPr>
          <w:jc w:val="center"/>
        </w:trPr>
        <w:tc>
          <w:tcPr>
            <w:tcW w:w="988" w:type="pct"/>
            <w:vMerge w:val="restart"/>
          </w:tcPr>
          <w:p w14:paraId="47D1667A" w14:textId="77777777" w:rsidR="00331725" w:rsidRPr="00A4224F" w:rsidRDefault="002A5192" w:rsidP="001E79DB">
            <w:pPr>
              <w:suppressAutoHyphens/>
              <w:spacing w:before="60" w:after="60" w:line="264" w:lineRule="auto"/>
              <w:ind w:firstLine="0"/>
              <w:rPr>
                <w:rFonts w:eastAsia="Times New Roman"/>
                <w:b/>
                <w:i/>
                <w:color w:val="000000"/>
                <w:szCs w:val="28"/>
                <w:lang w:val="da-DK"/>
              </w:rPr>
            </w:pPr>
            <w:r w:rsidRPr="00A4224F">
              <w:rPr>
                <w:rFonts w:eastAsia="Times New Roman"/>
                <w:color w:val="000000"/>
                <w:szCs w:val="28"/>
                <w:lang w:val="da-DK"/>
              </w:rPr>
              <w:t xml:space="preserve">Chuyên đề 12.3: </w:t>
            </w:r>
            <w:r w:rsidR="008E01A7" w:rsidRPr="00A4224F">
              <w:rPr>
                <w:rFonts w:eastAsia="Times New Roman"/>
                <w:b/>
                <w:bCs/>
                <w:i/>
                <w:color w:val="000000"/>
                <w:szCs w:val="28"/>
                <w:lang w:val="da-DK"/>
              </w:rPr>
              <w:t>Ứng dụng toán học trong một số</w:t>
            </w:r>
            <w:r w:rsidR="00331725" w:rsidRPr="00A4224F">
              <w:rPr>
                <w:rFonts w:eastAsia="Times New Roman"/>
                <w:b/>
                <w:bCs/>
                <w:i/>
                <w:color w:val="000000"/>
                <w:szCs w:val="28"/>
                <w:lang w:val="da-DK"/>
              </w:rPr>
              <w:t xml:space="preserve"> vấn đề liên quan đến tài chính</w:t>
            </w:r>
          </w:p>
        </w:tc>
        <w:tc>
          <w:tcPr>
            <w:tcW w:w="1204" w:type="pct"/>
          </w:tcPr>
          <w:p w14:paraId="475524D8" w14:textId="77777777" w:rsidR="00331725" w:rsidRPr="00A4224F" w:rsidRDefault="00331725" w:rsidP="001E79DB">
            <w:pPr>
              <w:suppressAutoHyphens/>
              <w:spacing w:before="60" w:after="60" w:line="264" w:lineRule="auto"/>
              <w:ind w:firstLine="0"/>
              <w:rPr>
                <w:rFonts w:eastAsia="Times New Roman"/>
                <w:i/>
                <w:iCs/>
                <w:color w:val="000000"/>
                <w:szCs w:val="28"/>
                <w:lang w:val="da-DK"/>
              </w:rPr>
            </w:pPr>
            <w:r w:rsidRPr="00A4224F">
              <w:rPr>
                <w:rFonts w:eastAsia="Times New Roman"/>
                <w:i/>
                <w:color w:val="000000"/>
                <w:szCs w:val="28"/>
                <w:lang w:val="da-DK"/>
              </w:rPr>
              <w:t xml:space="preserve">Vận dụng kiến thức </w:t>
            </w:r>
            <w:r w:rsidRPr="00A4224F">
              <w:rPr>
                <w:rFonts w:ascii="Times New Roman Italic" w:eastAsia="Times New Roman" w:hAnsi="Times New Roman Italic"/>
                <w:i/>
                <w:color w:val="000000"/>
                <w:szCs w:val="28"/>
                <w:lang w:val="da-DK"/>
              </w:rPr>
              <w:t xml:space="preserve">toán học trong việc giải quyết </w:t>
            </w:r>
            <w:r w:rsidRPr="00A4224F">
              <w:rPr>
                <w:rFonts w:eastAsia="Times New Roman"/>
                <w:i/>
                <w:color w:val="000000"/>
                <w:szCs w:val="28"/>
                <w:lang w:val="da-DK"/>
              </w:rPr>
              <w:t>một số vấn đề về lãi suất</w:t>
            </w:r>
            <w:r w:rsidR="005172E7" w:rsidRPr="00A4224F">
              <w:rPr>
                <w:rFonts w:eastAsia="Times New Roman"/>
                <w:i/>
                <w:iCs/>
                <w:color w:val="000000"/>
                <w:szCs w:val="28"/>
                <w:lang w:val="da-DK"/>
              </w:rPr>
              <w:t xml:space="preserve"> </w:t>
            </w:r>
            <w:r w:rsidRPr="00A4224F">
              <w:rPr>
                <w:rFonts w:eastAsia="Times New Roman"/>
                <w:i/>
                <w:iCs/>
                <w:color w:val="000000"/>
                <w:szCs w:val="28"/>
                <w:lang w:val="da-DK"/>
              </w:rPr>
              <w:t xml:space="preserve">và </w:t>
            </w:r>
            <w:r w:rsidRPr="00A4224F">
              <w:rPr>
                <w:rFonts w:ascii="Times New Roman Italic" w:eastAsia="Times New Roman" w:hAnsi="Times New Roman Italic"/>
                <w:i/>
                <w:iCs/>
                <w:color w:val="000000"/>
                <w:szCs w:val="28"/>
                <w:lang w:val="da-DK"/>
              </w:rPr>
              <w:t>vay nợ của các tổ chức tín dụng</w:t>
            </w:r>
          </w:p>
        </w:tc>
        <w:tc>
          <w:tcPr>
            <w:tcW w:w="2808" w:type="pct"/>
          </w:tcPr>
          <w:p w14:paraId="28735A19" w14:textId="77777777" w:rsidR="00FC45A1" w:rsidRPr="00A4224F" w:rsidRDefault="005172E7" w:rsidP="001E79DB">
            <w:pPr>
              <w:suppressAutoHyphens/>
              <w:spacing w:before="60" w:after="60" w:line="264" w:lineRule="auto"/>
              <w:ind w:firstLine="0"/>
              <w:rPr>
                <w:rFonts w:eastAsia="Times New Roman"/>
                <w:color w:val="000000"/>
                <w:szCs w:val="28"/>
                <w:lang w:val="da-DK"/>
              </w:rPr>
            </w:pPr>
            <w:r w:rsidRPr="00A4224F">
              <w:rPr>
                <w:rFonts w:eastAsia="Times New Roman"/>
                <w:color w:val="000000"/>
                <w:szCs w:val="28"/>
                <w:lang w:val="da-DK"/>
              </w:rPr>
              <w:t xml:space="preserve">– </w:t>
            </w:r>
            <w:r w:rsidRPr="00A4224F">
              <w:rPr>
                <w:rFonts w:eastAsia="Times New Roman"/>
                <w:color w:val="000000"/>
                <w:szCs w:val="28"/>
                <w:lang w:val="de-DE"/>
              </w:rPr>
              <w:t>Nhận biết</w:t>
            </w:r>
            <w:r w:rsidR="00331725" w:rsidRPr="00A4224F">
              <w:rPr>
                <w:rFonts w:eastAsia="Times New Roman"/>
                <w:color w:val="000000"/>
                <w:szCs w:val="28"/>
                <w:lang w:val="da-DK"/>
              </w:rPr>
              <w:t xml:space="preserve"> được một số vấn đề về tiền tệ.</w:t>
            </w:r>
          </w:p>
          <w:p w14:paraId="6C542C93" w14:textId="77777777" w:rsidR="00331725" w:rsidRPr="00A4224F" w:rsidRDefault="005172E7" w:rsidP="001E79DB">
            <w:pPr>
              <w:suppressAutoHyphens/>
              <w:spacing w:before="60" w:after="60" w:line="264" w:lineRule="auto"/>
              <w:ind w:firstLine="0"/>
              <w:rPr>
                <w:rFonts w:eastAsia="Times New Roman"/>
                <w:color w:val="000000"/>
                <w:szCs w:val="28"/>
                <w:lang w:val="da-DK"/>
              </w:rPr>
            </w:pPr>
            <w:r w:rsidRPr="00A4224F">
              <w:rPr>
                <w:rFonts w:eastAsia="Times New Roman"/>
                <w:color w:val="000000"/>
                <w:szCs w:val="28"/>
                <w:lang w:val="da-DK"/>
              </w:rPr>
              <w:t>– T</w:t>
            </w:r>
            <w:r w:rsidR="00331725" w:rsidRPr="00A4224F">
              <w:rPr>
                <w:rFonts w:eastAsia="Times New Roman"/>
                <w:color w:val="000000"/>
                <w:szCs w:val="28"/>
                <w:lang w:val="da-DK"/>
              </w:rPr>
              <w:t xml:space="preserve">hiết lập </w:t>
            </w:r>
            <w:r w:rsidRPr="00A4224F">
              <w:rPr>
                <w:rFonts w:eastAsia="Times New Roman"/>
                <w:color w:val="000000"/>
                <w:szCs w:val="28"/>
                <w:lang w:val="da-DK"/>
              </w:rPr>
              <w:t xml:space="preserve">được </w:t>
            </w:r>
            <w:r w:rsidR="00331725" w:rsidRPr="00A4224F">
              <w:rPr>
                <w:rFonts w:eastAsia="Times New Roman"/>
                <w:color w:val="000000"/>
                <w:szCs w:val="28"/>
                <w:lang w:val="da-DK"/>
              </w:rPr>
              <w:t>kế hoạch tài chính cá nhân</w:t>
            </w:r>
            <w:r w:rsidR="00FC45A1" w:rsidRPr="00A4224F">
              <w:rPr>
                <w:rFonts w:eastAsia="Times New Roman"/>
                <w:color w:val="000000"/>
                <w:szCs w:val="28"/>
                <w:lang w:val="da-DK"/>
              </w:rPr>
              <w:t xml:space="preserve"> </w:t>
            </w:r>
            <w:r w:rsidR="00FC45A1" w:rsidRPr="00A4224F">
              <w:rPr>
                <w:bCs/>
                <w:color w:val="000000"/>
                <w:szCs w:val="28"/>
              </w:rPr>
              <w:t>cho các nhu cầu dài hạn như giáo dục hoặc sống tự lập.</w:t>
            </w:r>
          </w:p>
          <w:p w14:paraId="743EE5C8" w14:textId="77777777" w:rsidR="00FC45A1" w:rsidRPr="00A4224F" w:rsidRDefault="005172E7" w:rsidP="001E79DB">
            <w:pPr>
              <w:spacing w:before="60" w:after="60" w:line="264" w:lineRule="auto"/>
              <w:ind w:firstLine="0"/>
              <w:rPr>
                <w:rFonts w:eastAsia="Times New Roman"/>
                <w:iCs/>
                <w:color w:val="000000"/>
                <w:szCs w:val="28"/>
                <w:lang w:val="da-DK"/>
              </w:rPr>
            </w:pPr>
            <w:r w:rsidRPr="00A4224F">
              <w:rPr>
                <w:rFonts w:eastAsia="Times New Roman"/>
                <w:color w:val="000000"/>
                <w:szCs w:val="28"/>
                <w:lang w:val="da-DK"/>
              </w:rPr>
              <w:t>– Nhận biết</w:t>
            </w:r>
            <w:r w:rsidR="00331725" w:rsidRPr="00A4224F">
              <w:rPr>
                <w:rFonts w:eastAsia="Times New Roman"/>
                <w:color w:val="000000"/>
                <w:szCs w:val="28"/>
                <w:lang w:val="da-DK"/>
              </w:rPr>
              <w:t xml:space="preserve"> được một số vấn đề về lãi suất</w:t>
            </w:r>
            <w:r w:rsidR="00331725" w:rsidRPr="00A4224F">
              <w:rPr>
                <w:rFonts w:eastAsia="Times New Roman"/>
                <w:iCs/>
                <w:color w:val="000000"/>
                <w:szCs w:val="28"/>
                <w:lang w:val="da-DK"/>
              </w:rPr>
              <w:t xml:space="preserve"> và vay nợ của các tổ chức tín dụng (như ngân hàng, quỹ tín dụng,...).</w:t>
            </w:r>
            <w:r w:rsidR="00FC45A1" w:rsidRPr="00A4224F">
              <w:rPr>
                <w:rFonts w:eastAsia="Times New Roman"/>
                <w:iCs/>
                <w:color w:val="000000"/>
                <w:szCs w:val="28"/>
                <w:lang w:val="da-DK"/>
              </w:rPr>
              <w:t xml:space="preserve"> </w:t>
            </w:r>
          </w:p>
          <w:p w14:paraId="2C021687" w14:textId="77777777" w:rsidR="00FC45A1" w:rsidRPr="00A4224F" w:rsidRDefault="00FC45A1" w:rsidP="001E79DB">
            <w:pPr>
              <w:spacing w:before="60" w:after="60" w:line="264" w:lineRule="auto"/>
              <w:ind w:firstLine="0"/>
              <w:rPr>
                <w:bCs/>
                <w:color w:val="000000"/>
                <w:szCs w:val="28"/>
              </w:rPr>
            </w:pPr>
            <w:r w:rsidRPr="00A4224F">
              <w:rPr>
                <w:rFonts w:eastAsia="Times New Roman"/>
                <w:color w:val="000000"/>
                <w:szCs w:val="28"/>
                <w:lang w:val="da-DK"/>
              </w:rPr>
              <w:t xml:space="preserve">– </w:t>
            </w:r>
            <w:r w:rsidRPr="00A4224F">
              <w:rPr>
                <w:bCs/>
                <w:color w:val="000000"/>
                <w:szCs w:val="28"/>
              </w:rPr>
              <w:t>Tính được lãi suất được hưởng qua tiền tiết kiệm và các giá trị thực chất có tính đến lạm phát.</w:t>
            </w:r>
          </w:p>
          <w:p w14:paraId="67271008" w14:textId="77777777" w:rsidR="00FC45A1" w:rsidRPr="00A4224F" w:rsidRDefault="00FC45A1" w:rsidP="001E79DB">
            <w:pPr>
              <w:spacing w:before="60" w:after="60" w:line="264" w:lineRule="auto"/>
              <w:ind w:firstLine="0"/>
              <w:rPr>
                <w:bCs/>
                <w:color w:val="000000"/>
                <w:szCs w:val="28"/>
              </w:rPr>
            </w:pPr>
            <w:r w:rsidRPr="00A4224F">
              <w:rPr>
                <w:rFonts w:eastAsia="Times New Roman"/>
                <w:color w:val="000000"/>
                <w:szCs w:val="28"/>
                <w:lang w:val="da-DK"/>
              </w:rPr>
              <w:t xml:space="preserve">– </w:t>
            </w:r>
            <w:r w:rsidRPr="00A4224F">
              <w:rPr>
                <w:bCs/>
                <w:color w:val="000000"/>
                <w:szCs w:val="28"/>
              </w:rPr>
              <w:t>Tính được lãi suất cần trả cho thẻ tín dụng, phí sử dụng thẻ (bao gồm các giao dịch).</w:t>
            </w:r>
          </w:p>
          <w:p w14:paraId="609EFEB0" w14:textId="77777777" w:rsidR="00331725" w:rsidRPr="00A4224F" w:rsidRDefault="00FC45A1" w:rsidP="001E79DB">
            <w:pPr>
              <w:spacing w:before="60" w:after="60" w:line="264" w:lineRule="auto"/>
              <w:ind w:firstLine="0"/>
              <w:rPr>
                <w:bCs/>
                <w:color w:val="000000"/>
                <w:szCs w:val="28"/>
              </w:rPr>
            </w:pPr>
            <w:r w:rsidRPr="00A4224F">
              <w:rPr>
                <w:rFonts w:eastAsia="Times New Roman"/>
                <w:color w:val="000000"/>
                <w:szCs w:val="28"/>
                <w:lang w:val="da-DK"/>
              </w:rPr>
              <w:t xml:space="preserve">– </w:t>
            </w:r>
            <w:r w:rsidRPr="00A4224F">
              <w:rPr>
                <w:bCs/>
                <w:color w:val="000000"/>
                <w:szCs w:val="28"/>
              </w:rPr>
              <w:t xml:space="preserve">Nhận biết được kết quả của việc trả các khoản tiền nợ đúng thời </w:t>
            </w:r>
            <w:r w:rsidRPr="00A4224F">
              <w:rPr>
                <w:bCs/>
                <w:color w:val="000000"/>
                <w:szCs w:val="28"/>
              </w:rPr>
              <w:lastRenderedPageBreak/>
              <w:t>hạn, bao gồm hồ sơ tín dụng và giá trị tín dụng.</w:t>
            </w:r>
          </w:p>
          <w:p w14:paraId="4E9D8279" w14:textId="77777777" w:rsidR="00691D9A" w:rsidRPr="00A4224F" w:rsidRDefault="00331725" w:rsidP="001E79DB">
            <w:pPr>
              <w:suppressAutoHyphens/>
              <w:spacing w:before="60" w:after="60" w:line="264" w:lineRule="auto"/>
              <w:ind w:firstLine="0"/>
              <w:rPr>
                <w:rFonts w:eastAsia="Times New Roman"/>
                <w:iCs/>
                <w:color w:val="000000"/>
                <w:szCs w:val="28"/>
                <w:lang w:val="da-DK"/>
              </w:rPr>
            </w:pPr>
            <w:r w:rsidRPr="00A4224F">
              <w:rPr>
                <w:rFonts w:eastAsia="Times New Roman"/>
                <w:iCs/>
                <w:color w:val="000000"/>
                <w:szCs w:val="28"/>
                <w:lang w:val="da-DK"/>
              </w:rPr>
              <w:t xml:space="preserve">– </w:t>
            </w:r>
            <w:r w:rsidRPr="00A4224F">
              <w:rPr>
                <w:rFonts w:eastAsia="Times New Roman"/>
                <w:color w:val="000000"/>
                <w:szCs w:val="28"/>
                <w:lang w:val="da-DK"/>
              </w:rPr>
              <w:t>Vận dụng được kiến thức t</w:t>
            </w:r>
            <w:r w:rsidR="00553F34" w:rsidRPr="00A4224F">
              <w:rPr>
                <w:rFonts w:eastAsia="Times New Roman"/>
                <w:color w:val="000000"/>
                <w:szCs w:val="28"/>
                <w:lang w:val="da-DK"/>
              </w:rPr>
              <w:t>oán học (như các kiến thức về tỉ số, tỉ</w:t>
            </w:r>
            <w:r w:rsidRPr="00A4224F">
              <w:rPr>
                <w:rFonts w:eastAsia="Times New Roman"/>
                <w:color w:val="000000"/>
                <w:szCs w:val="28"/>
                <w:lang w:val="da-DK"/>
              </w:rPr>
              <w:t xml:space="preserve"> số phần trăm, phép tính luỹ thừa và lôgarit) trong việc giải quyết một số vấn đề về lãi suất</w:t>
            </w:r>
            <w:r w:rsidRPr="00A4224F">
              <w:rPr>
                <w:rFonts w:eastAsia="Times New Roman"/>
                <w:iCs/>
                <w:color w:val="000000"/>
                <w:szCs w:val="28"/>
                <w:lang w:val="da-DK"/>
              </w:rPr>
              <w:t xml:space="preserve"> và vay nợ của các tổ chức tín dụng (như ngân hàng, quỹ tín dụng,...)</w:t>
            </w:r>
            <w:r w:rsidR="00FC45A1" w:rsidRPr="00A4224F">
              <w:rPr>
                <w:rFonts w:eastAsia="Times New Roman"/>
                <w:iCs/>
                <w:color w:val="000000"/>
                <w:szCs w:val="28"/>
                <w:lang w:val="da-DK"/>
              </w:rPr>
              <w:t>.</w:t>
            </w:r>
          </w:p>
        </w:tc>
      </w:tr>
      <w:tr w:rsidR="00331725" w:rsidRPr="00A4224F" w14:paraId="37FE62F6" w14:textId="77777777" w:rsidTr="00741287">
        <w:trPr>
          <w:jc w:val="center"/>
        </w:trPr>
        <w:tc>
          <w:tcPr>
            <w:tcW w:w="988" w:type="pct"/>
            <w:vMerge/>
          </w:tcPr>
          <w:p w14:paraId="1133AF30" w14:textId="77777777" w:rsidR="00331725" w:rsidRPr="00A4224F" w:rsidRDefault="00331725" w:rsidP="001E79DB">
            <w:pPr>
              <w:suppressAutoHyphens/>
              <w:spacing w:before="60" w:after="60" w:line="264" w:lineRule="auto"/>
              <w:ind w:firstLine="0"/>
              <w:jc w:val="left"/>
              <w:outlineLvl w:val="2"/>
              <w:rPr>
                <w:rFonts w:eastAsia="Times New Roman"/>
                <w:b/>
                <w:color w:val="000000"/>
                <w:szCs w:val="28"/>
                <w:lang w:val="da-DK"/>
              </w:rPr>
            </w:pPr>
          </w:p>
        </w:tc>
        <w:tc>
          <w:tcPr>
            <w:tcW w:w="1204" w:type="pct"/>
          </w:tcPr>
          <w:p w14:paraId="06D479CA" w14:textId="77777777" w:rsidR="00331725" w:rsidRPr="00A4224F" w:rsidRDefault="00331725" w:rsidP="001E79DB">
            <w:pPr>
              <w:suppressAutoHyphens/>
              <w:spacing w:before="60" w:after="60" w:line="264" w:lineRule="auto"/>
              <w:ind w:firstLine="0"/>
              <w:rPr>
                <w:rFonts w:eastAsia="Times New Roman"/>
                <w:i/>
                <w:color w:val="000000"/>
                <w:szCs w:val="28"/>
                <w:lang w:val="da-DK"/>
              </w:rPr>
            </w:pPr>
            <w:r w:rsidRPr="00A4224F">
              <w:rPr>
                <w:rFonts w:eastAsia="Times New Roman"/>
                <w:i/>
                <w:color w:val="000000"/>
                <w:szCs w:val="28"/>
                <w:lang w:val="da-DK"/>
              </w:rPr>
              <w:t xml:space="preserve">Vận dụng kiến thức </w:t>
            </w:r>
            <w:r w:rsidRPr="00A4224F">
              <w:rPr>
                <w:rFonts w:ascii="Times New Roman Italic" w:eastAsia="Times New Roman" w:hAnsi="Times New Roman Italic"/>
                <w:i/>
                <w:color w:val="000000"/>
                <w:szCs w:val="28"/>
                <w:lang w:val="da-DK"/>
              </w:rPr>
              <w:t xml:space="preserve">toán học trong việc giải quyết </w:t>
            </w:r>
            <w:r w:rsidRPr="00A4224F">
              <w:rPr>
                <w:rFonts w:eastAsia="Times New Roman"/>
                <w:i/>
                <w:color w:val="000000"/>
                <w:szCs w:val="28"/>
                <w:lang w:val="da-DK"/>
              </w:rPr>
              <w:t>một số vấn đề về đầu tư</w:t>
            </w:r>
          </w:p>
        </w:tc>
        <w:tc>
          <w:tcPr>
            <w:tcW w:w="2808" w:type="pct"/>
          </w:tcPr>
          <w:p w14:paraId="2050FA73" w14:textId="77777777" w:rsidR="00331725" w:rsidRPr="00A4224F" w:rsidRDefault="005172E7" w:rsidP="001E79DB">
            <w:pPr>
              <w:suppressAutoHyphens/>
              <w:spacing w:before="60" w:after="60" w:line="264" w:lineRule="auto"/>
              <w:ind w:firstLine="0"/>
              <w:rPr>
                <w:rFonts w:eastAsia="Times New Roman"/>
                <w:color w:val="000000"/>
                <w:szCs w:val="28"/>
                <w:lang w:val="da-DK"/>
              </w:rPr>
            </w:pPr>
            <w:r w:rsidRPr="00A4224F">
              <w:rPr>
                <w:rFonts w:eastAsia="Times New Roman"/>
                <w:color w:val="000000"/>
                <w:szCs w:val="28"/>
                <w:lang w:val="da-DK"/>
              </w:rPr>
              <w:t>– Nhận biết</w:t>
            </w:r>
            <w:r w:rsidR="00331725" w:rsidRPr="00A4224F">
              <w:rPr>
                <w:rFonts w:eastAsia="Times New Roman"/>
                <w:color w:val="000000"/>
                <w:szCs w:val="28"/>
                <w:lang w:val="da-DK"/>
              </w:rPr>
              <w:t xml:space="preserve"> được một số vấn đề về đầu tư.</w:t>
            </w:r>
          </w:p>
          <w:p w14:paraId="5DA4CCDE" w14:textId="77777777" w:rsidR="00FC45A1" w:rsidRPr="00A4224F" w:rsidRDefault="00331725" w:rsidP="001E79DB">
            <w:pPr>
              <w:suppressAutoHyphens/>
              <w:spacing w:before="60" w:after="60" w:line="264" w:lineRule="auto"/>
              <w:ind w:firstLine="0"/>
              <w:rPr>
                <w:rFonts w:eastAsia="Times New Roman"/>
                <w:color w:val="000000"/>
                <w:szCs w:val="28"/>
                <w:lang w:val="da-DK"/>
              </w:rPr>
            </w:pPr>
            <w:r w:rsidRPr="00A4224F">
              <w:rPr>
                <w:rFonts w:eastAsia="Times New Roman"/>
                <w:color w:val="000000"/>
                <w:szCs w:val="28"/>
                <w:lang w:val="da-DK"/>
              </w:rPr>
              <w:t>– Vận dụng được kiến thức toán học (như cá</w:t>
            </w:r>
            <w:r w:rsidR="00553F34" w:rsidRPr="00A4224F">
              <w:rPr>
                <w:rFonts w:eastAsia="Times New Roman"/>
                <w:color w:val="000000"/>
                <w:szCs w:val="28"/>
                <w:lang w:val="da-DK"/>
              </w:rPr>
              <w:t xml:space="preserve">c kiến thức về tỉ số, </w:t>
            </w:r>
            <w:r w:rsidR="00553F34" w:rsidRPr="00A4224F">
              <w:rPr>
                <w:rFonts w:eastAsia="Times New Roman"/>
                <w:color w:val="000000"/>
                <w:szCs w:val="28"/>
                <w:lang w:val="da-DK"/>
              </w:rPr>
              <w:br/>
              <w:t>tỉ</w:t>
            </w:r>
            <w:r w:rsidRPr="00A4224F">
              <w:rPr>
                <w:rFonts w:eastAsia="Times New Roman"/>
                <w:color w:val="000000"/>
                <w:szCs w:val="28"/>
                <w:lang w:val="da-DK"/>
              </w:rPr>
              <w:t xml:space="preserve"> số phần trăm, đạo hàm, cách tìm giá trị cực trị của biểu thức) trong việc giải quyết một số vấn đề về đầu tư.</w:t>
            </w:r>
          </w:p>
          <w:p w14:paraId="1654383E" w14:textId="77777777" w:rsidR="00FC45A1" w:rsidRPr="00A4224F" w:rsidRDefault="00FC45A1" w:rsidP="001E79DB">
            <w:pPr>
              <w:suppressAutoHyphens/>
              <w:spacing w:before="60" w:after="60" w:line="264" w:lineRule="auto"/>
              <w:ind w:firstLine="0"/>
              <w:rPr>
                <w:rFonts w:eastAsia="Times New Roman"/>
                <w:color w:val="000000"/>
                <w:szCs w:val="28"/>
                <w:lang w:val="da-DK"/>
              </w:rPr>
            </w:pPr>
            <w:r w:rsidRPr="00A4224F">
              <w:rPr>
                <w:rFonts w:eastAsia="Times New Roman"/>
                <w:color w:val="000000"/>
                <w:szCs w:val="28"/>
                <w:lang w:val="da-DK"/>
              </w:rPr>
              <w:t xml:space="preserve">– Giải thích được rằng các khoản đầu tư có thể tăng giá trị, và cũng như tiền, có thể giảm giá trị nếu lạm phát vượt tỉ lệ lãi suất. </w:t>
            </w:r>
          </w:p>
        </w:tc>
      </w:tr>
    </w:tbl>
    <w:p w14:paraId="3527594D" w14:textId="77777777" w:rsidR="00EF6C46" w:rsidRPr="00A4224F" w:rsidRDefault="00EF6C46" w:rsidP="00EF6C46">
      <w:pPr>
        <w:pStyle w:val="I"/>
        <w:spacing w:before="120" w:line="288" w:lineRule="auto"/>
        <w:ind w:firstLine="142"/>
        <w:rPr>
          <w:color w:val="000000"/>
          <w:lang w:val="da-DK"/>
        </w:rPr>
      </w:pPr>
      <w:bookmarkStart w:id="47" w:name="_Toc502931308"/>
      <w:bookmarkStart w:id="48" w:name="_Toc516910710"/>
      <w:bookmarkEnd w:id="38"/>
      <w:bookmarkEnd w:id="39"/>
      <w:bookmarkEnd w:id="40"/>
    </w:p>
    <w:p w14:paraId="4199A1F5" w14:textId="77777777" w:rsidR="0041205E" w:rsidRPr="00A4224F" w:rsidRDefault="006F6AE5" w:rsidP="00EF6C46">
      <w:pPr>
        <w:pStyle w:val="I"/>
        <w:spacing w:before="120" w:line="288" w:lineRule="auto"/>
        <w:ind w:firstLine="142"/>
        <w:rPr>
          <w:color w:val="000000"/>
          <w:lang w:val="da-DK"/>
        </w:rPr>
      </w:pPr>
      <w:r w:rsidRPr="00A4224F">
        <w:rPr>
          <w:color w:val="000000"/>
          <w:lang w:val="da-DK"/>
        </w:rPr>
        <w:t>VI</w:t>
      </w:r>
      <w:r w:rsidR="008F0265" w:rsidRPr="00A4224F">
        <w:rPr>
          <w:color w:val="000000"/>
        </w:rPr>
        <w:t xml:space="preserve">. PHƯƠNG PHÁP </w:t>
      </w:r>
      <w:r w:rsidR="0097779C" w:rsidRPr="00A4224F">
        <w:rPr>
          <w:color w:val="000000"/>
          <w:lang w:val="da-DK"/>
        </w:rPr>
        <w:t>GIÁO DỤC</w:t>
      </w:r>
      <w:bookmarkEnd w:id="47"/>
      <w:bookmarkEnd w:id="48"/>
    </w:p>
    <w:p w14:paraId="3DE71CAE" w14:textId="77777777" w:rsidR="008B6153" w:rsidRPr="00A4224F" w:rsidRDefault="008B6153" w:rsidP="00EF6C46">
      <w:pPr>
        <w:spacing w:before="120" w:after="120" w:line="288" w:lineRule="auto"/>
        <w:ind w:firstLine="567"/>
        <w:rPr>
          <w:color w:val="000000"/>
          <w:szCs w:val="28"/>
          <w:lang w:val="en-GB"/>
        </w:rPr>
      </w:pPr>
      <w:r w:rsidRPr="00A4224F">
        <w:rPr>
          <w:b/>
          <w:color w:val="000000"/>
          <w:szCs w:val="28"/>
        </w:rPr>
        <w:t xml:space="preserve">1. </w:t>
      </w:r>
      <w:r w:rsidR="005F2F90" w:rsidRPr="00A4224F">
        <w:rPr>
          <w:color w:val="000000"/>
          <w:szCs w:val="28"/>
          <w:lang w:val="vi-VN"/>
        </w:rPr>
        <w:t>P</w:t>
      </w:r>
      <w:r w:rsidRPr="00A4224F">
        <w:rPr>
          <w:color w:val="000000"/>
          <w:szCs w:val="28"/>
          <w:lang w:val="vi-VN"/>
        </w:rPr>
        <w:t>hương pháp dạy</w:t>
      </w:r>
      <w:r w:rsidRPr="00A4224F">
        <w:rPr>
          <w:color w:val="000000"/>
          <w:szCs w:val="28"/>
          <w:lang w:val="en-GB"/>
        </w:rPr>
        <w:t xml:space="preserve"> </w:t>
      </w:r>
      <w:r w:rsidRPr="00A4224F">
        <w:rPr>
          <w:color w:val="000000"/>
          <w:szCs w:val="28"/>
          <w:lang w:val="vi-VN"/>
        </w:rPr>
        <w:t xml:space="preserve">học </w:t>
      </w:r>
      <w:r w:rsidRPr="00A4224F">
        <w:rPr>
          <w:color w:val="000000"/>
          <w:szCs w:val="28"/>
          <w:lang w:val="en-GB"/>
        </w:rPr>
        <w:t xml:space="preserve">trong </w:t>
      </w:r>
      <w:r w:rsidRPr="00A4224F">
        <w:rPr>
          <w:color w:val="000000"/>
          <w:szCs w:val="28"/>
          <w:lang w:val="vi-VN"/>
        </w:rPr>
        <w:t xml:space="preserve">Chương trình môn Toán </w:t>
      </w:r>
      <w:r w:rsidR="005F2F90" w:rsidRPr="00A4224F">
        <w:rPr>
          <w:color w:val="000000"/>
          <w:szCs w:val="28"/>
        </w:rPr>
        <w:t xml:space="preserve">đáp ứng </w:t>
      </w:r>
      <w:r w:rsidRPr="00A4224F">
        <w:rPr>
          <w:color w:val="000000"/>
          <w:szCs w:val="28"/>
          <w:lang w:val="vi-VN"/>
        </w:rPr>
        <w:t>các yêu cầu cơ bản sau:</w:t>
      </w:r>
    </w:p>
    <w:p w14:paraId="66440F88" w14:textId="77777777" w:rsidR="008B6153" w:rsidRPr="00A4224F" w:rsidRDefault="008B6153" w:rsidP="003A0CF0">
      <w:pPr>
        <w:numPr>
          <w:ilvl w:val="0"/>
          <w:numId w:val="7"/>
        </w:numPr>
        <w:tabs>
          <w:tab w:val="left" w:pos="851"/>
        </w:tabs>
        <w:spacing w:before="120" w:after="120" w:line="288" w:lineRule="auto"/>
        <w:ind w:left="0" w:firstLine="567"/>
        <w:rPr>
          <w:color w:val="000000"/>
          <w:szCs w:val="28"/>
          <w:lang w:val="vi-VN"/>
        </w:rPr>
      </w:pPr>
      <w:r w:rsidRPr="00A4224F">
        <w:rPr>
          <w:color w:val="000000"/>
          <w:szCs w:val="28"/>
          <w:lang w:val="en-GB"/>
        </w:rPr>
        <w:t>Phù hợp với tiến trình nhận thức của học sinh (đ</w:t>
      </w:r>
      <w:r w:rsidRPr="00A4224F">
        <w:rPr>
          <w:color w:val="000000"/>
          <w:szCs w:val="28"/>
          <w:lang w:val="vi-VN"/>
        </w:rPr>
        <w:t>i từ cụ thể đến trừu tượng, từ dễ đến khó</w:t>
      </w:r>
      <w:r w:rsidRPr="00A4224F">
        <w:rPr>
          <w:color w:val="000000"/>
          <w:szCs w:val="28"/>
          <w:lang w:val="en-GB"/>
        </w:rPr>
        <w:t>)</w:t>
      </w:r>
      <w:r w:rsidR="003A0CF0" w:rsidRPr="00A4224F">
        <w:rPr>
          <w:color w:val="000000"/>
          <w:szCs w:val="28"/>
          <w:lang w:val="vi-VN"/>
        </w:rPr>
        <w:t>;</w:t>
      </w:r>
      <w:r w:rsidRPr="00A4224F">
        <w:rPr>
          <w:color w:val="000000"/>
          <w:szCs w:val="28"/>
          <w:lang w:val="en-GB"/>
        </w:rPr>
        <w:t xml:space="preserve"> </w:t>
      </w:r>
      <w:r w:rsidR="003A0CF0" w:rsidRPr="00A4224F">
        <w:rPr>
          <w:color w:val="000000"/>
          <w:szCs w:val="28"/>
          <w:lang w:val="vi-VN"/>
        </w:rPr>
        <w:t>k</w:t>
      </w:r>
      <w:r w:rsidRPr="00A4224F">
        <w:rPr>
          <w:color w:val="000000"/>
          <w:szCs w:val="28"/>
          <w:lang w:val="vi-VN"/>
        </w:rPr>
        <w:t>hông chỉ coi trọng tính logic của khoa họ</w:t>
      </w:r>
      <w:r w:rsidR="003A0CF0" w:rsidRPr="00A4224F">
        <w:rPr>
          <w:color w:val="000000"/>
          <w:szCs w:val="28"/>
          <w:lang w:val="vi-VN"/>
        </w:rPr>
        <w:t>c t</w:t>
      </w:r>
      <w:r w:rsidRPr="00A4224F">
        <w:rPr>
          <w:color w:val="000000"/>
          <w:szCs w:val="28"/>
          <w:lang w:val="vi-VN"/>
        </w:rPr>
        <w:t>oán học</w:t>
      </w:r>
      <w:r w:rsidRPr="00A4224F">
        <w:rPr>
          <w:color w:val="000000"/>
          <w:szCs w:val="28"/>
          <w:lang w:val="en-GB"/>
        </w:rPr>
        <w:t xml:space="preserve"> </w:t>
      </w:r>
      <w:r w:rsidRPr="00A4224F">
        <w:rPr>
          <w:color w:val="000000"/>
          <w:szCs w:val="28"/>
          <w:lang w:val="vi-VN"/>
        </w:rPr>
        <w:t>mà cần chú ý cách tiếp cận dựa trên vốn kinh nghiệm và sự trải nghiệm của họ</w:t>
      </w:r>
      <w:r w:rsidR="003A0CF0" w:rsidRPr="00A4224F">
        <w:rPr>
          <w:color w:val="000000"/>
          <w:szCs w:val="28"/>
          <w:lang w:val="vi-VN"/>
        </w:rPr>
        <w:t>c sinh;</w:t>
      </w:r>
    </w:p>
    <w:p w14:paraId="5C14C9D1" w14:textId="77777777" w:rsidR="008B6153" w:rsidRPr="00A4224F" w:rsidRDefault="008B6153" w:rsidP="003A0CF0">
      <w:pPr>
        <w:numPr>
          <w:ilvl w:val="0"/>
          <w:numId w:val="7"/>
        </w:numPr>
        <w:tabs>
          <w:tab w:val="left" w:pos="851"/>
        </w:tabs>
        <w:spacing w:before="120" w:after="120" w:line="288" w:lineRule="auto"/>
        <w:ind w:left="0" w:firstLine="567"/>
        <w:rPr>
          <w:color w:val="000000"/>
          <w:szCs w:val="28"/>
          <w:lang w:val="en-GB"/>
        </w:rPr>
      </w:pPr>
      <w:r w:rsidRPr="00A4224F">
        <w:rPr>
          <w:rFonts w:eastAsia="Calibri"/>
          <w:color w:val="000000"/>
          <w:szCs w:val="28"/>
          <w:lang w:val="vi-VN"/>
        </w:rPr>
        <w:t>Quán triệt tinh thần “lấy người học làm trung tâm”,</w:t>
      </w:r>
      <w:r w:rsidRPr="00A4224F">
        <w:rPr>
          <w:color w:val="000000"/>
          <w:szCs w:val="28"/>
          <w:lang w:val="vi-VN"/>
        </w:rPr>
        <w:t xml:space="preserve"> phát huy tính tích cực, tự giác</w:t>
      </w:r>
      <w:r w:rsidRPr="00A4224F">
        <w:rPr>
          <w:rFonts w:eastAsia="Calibri"/>
          <w:color w:val="000000"/>
          <w:szCs w:val="28"/>
          <w:lang w:val="vi-VN"/>
        </w:rPr>
        <w:t>, chú ý nhu cầu, năng lực nhận thức, cách thức học tập khác nhau của từng cá nhân họ</w:t>
      </w:r>
      <w:r w:rsidR="003A0CF0" w:rsidRPr="00A4224F">
        <w:rPr>
          <w:rFonts w:eastAsia="Calibri"/>
          <w:color w:val="000000"/>
          <w:szCs w:val="28"/>
          <w:lang w:val="vi-VN"/>
        </w:rPr>
        <w:t>c sinh;</w:t>
      </w:r>
      <w:r w:rsidRPr="00A4224F">
        <w:rPr>
          <w:rFonts w:eastAsia="Calibri"/>
          <w:color w:val="000000"/>
          <w:szCs w:val="28"/>
          <w:lang w:val="en-GB"/>
        </w:rPr>
        <w:t xml:space="preserve"> </w:t>
      </w:r>
      <w:r w:rsidRPr="00A4224F">
        <w:rPr>
          <w:color w:val="000000"/>
          <w:szCs w:val="28"/>
          <w:lang w:val="vi-VN"/>
        </w:rPr>
        <w:t>tổ chức quá trình dạy học theo hướng kiến tạo, trong đó học sinh được tham gia tìm tòi, phát hiện, suy luận giải quyết vấn đề</w:t>
      </w:r>
      <w:r w:rsidR="003A0CF0" w:rsidRPr="00A4224F">
        <w:rPr>
          <w:color w:val="000000"/>
          <w:szCs w:val="28"/>
          <w:lang w:val="vi-VN"/>
        </w:rPr>
        <w:t>;</w:t>
      </w:r>
      <w:r w:rsidRPr="00A4224F">
        <w:rPr>
          <w:color w:val="000000"/>
          <w:szCs w:val="28"/>
          <w:lang w:val="vi-VN"/>
        </w:rPr>
        <w:t xml:space="preserve"> </w:t>
      </w:r>
    </w:p>
    <w:p w14:paraId="248F48F8" w14:textId="77777777" w:rsidR="005257AD" w:rsidRPr="00A4224F" w:rsidRDefault="003E139C" w:rsidP="00602B5F">
      <w:pPr>
        <w:spacing w:before="120" w:after="120" w:line="288" w:lineRule="auto"/>
        <w:rPr>
          <w:color w:val="000000"/>
          <w:szCs w:val="28"/>
        </w:rPr>
      </w:pPr>
      <w:r w:rsidRPr="00A4224F">
        <w:rPr>
          <w:color w:val="000000"/>
          <w:szCs w:val="28"/>
        </w:rPr>
        <w:t xml:space="preserve">  </w:t>
      </w:r>
      <w:r w:rsidR="00602B5F" w:rsidRPr="00A4224F">
        <w:rPr>
          <w:color w:val="000000"/>
          <w:szCs w:val="28"/>
        </w:rPr>
        <w:t xml:space="preserve">c) </w:t>
      </w:r>
      <w:r w:rsidR="005257AD" w:rsidRPr="00A4224F">
        <w:rPr>
          <w:color w:val="000000"/>
          <w:szCs w:val="28"/>
          <w:lang w:val="vi-VN"/>
        </w:rPr>
        <w:t>Linh hoạt trong việc vận dụng các phương pháp,</w:t>
      </w:r>
      <w:r w:rsidR="005257AD" w:rsidRPr="00A4224F">
        <w:rPr>
          <w:color w:val="000000"/>
          <w:szCs w:val="28"/>
        </w:rPr>
        <w:t xml:space="preserve"> </w:t>
      </w:r>
      <w:r w:rsidR="005257AD" w:rsidRPr="00A4224F">
        <w:rPr>
          <w:color w:val="000000"/>
          <w:szCs w:val="28"/>
          <w:lang w:val="vi-VN"/>
        </w:rPr>
        <w:t>kĩ thuật dạy học tích cực</w:t>
      </w:r>
      <w:r w:rsidR="005257AD" w:rsidRPr="00A4224F">
        <w:rPr>
          <w:color w:val="000000"/>
          <w:szCs w:val="28"/>
        </w:rPr>
        <w:t xml:space="preserve">; kết hợp nhuần nhuyễn, </w:t>
      </w:r>
      <w:r w:rsidR="005257AD" w:rsidRPr="00A4224F">
        <w:rPr>
          <w:color w:val="000000"/>
          <w:szCs w:val="28"/>
          <w:lang w:val="en-GB"/>
        </w:rPr>
        <w:t xml:space="preserve">sáng tạo với việc </w:t>
      </w:r>
      <w:r w:rsidR="005257AD" w:rsidRPr="00A4224F">
        <w:rPr>
          <w:color w:val="000000"/>
          <w:szCs w:val="28"/>
          <w:lang w:val="vi-VN"/>
        </w:rPr>
        <w:t>vận dụng các phương pháp,</w:t>
      </w:r>
      <w:r w:rsidR="005257AD" w:rsidRPr="00A4224F">
        <w:rPr>
          <w:color w:val="000000"/>
          <w:szCs w:val="28"/>
          <w:lang w:val="en-GB"/>
        </w:rPr>
        <w:t xml:space="preserve"> </w:t>
      </w:r>
      <w:r w:rsidR="005257AD" w:rsidRPr="00A4224F">
        <w:rPr>
          <w:color w:val="000000"/>
          <w:szCs w:val="28"/>
          <w:lang w:val="vi-VN"/>
        </w:rPr>
        <w:t>kĩ thuật dạy học</w:t>
      </w:r>
      <w:r w:rsidR="005257AD" w:rsidRPr="00A4224F">
        <w:rPr>
          <w:color w:val="000000"/>
          <w:szCs w:val="28"/>
        </w:rPr>
        <w:t xml:space="preserve"> truyền thống; k</w:t>
      </w:r>
      <w:r w:rsidR="005257AD" w:rsidRPr="00A4224F">
        <w:rPr>
          <w:color w:val="000000"/>
          <w:szCs w:val="28"/>
          <w:lang w:val="vi-VN"/>
        </w:rPr>
        <w:t xml:space="preserve">ết hợp các hoạt động dạy học trong lớp học với hoạt động thực </w:t>
      </w:r>
      <w:r w:rsidR="005257AD" w:rsidRPr="00A4224F">
        <w:rPr>
          <w:color w:val="000000"/>
          <w:szCs w:val="28"/>
          <w:lang w:val="vi-VN"/>
        </w:rPr>
        <w:lastRenderedPageBreak/>
        <w:t>hành trải nghiệm, vận dụng kiến thức toán học vào thực tiễn.</w:t>
      </w:r>
      <w:r w:rsidR="005257AD" w:rsidRPr="00A4224F">
        <w:rPr>
          <w:color w:val="000000"/>
          <w:szCs w:val="28"/>
        </w:rPr>
        <w:t xml:space="preserve"> </w:t>
      </w:r>
      <w:r w:rsidR="005257AD" w:rsidRPr="00A4224F">
        <w:rPr>
          <w:rFonts w:eastAsia="Times New Roman"/>
          <w:color w:val="000000"/>
          <w:szCs w:val="28"/>
          <w:lang w:val="de-DE"/>
        </w:rPr>
        <w:t>C</w:t>
      </w:r>
      <w:r w:rsidR="005257AD" w:rsidRPr="00A4224F">
        <w:rPr>
          <w:color w:val="000000"/>
          <w:szCs w:val="28"/>
          <w:lang w:val="vi-VN"/>
        </w:rPr>
        <w:t>ấu trúc bài học</w:t>
      </w:r>
      <w:r w:rsidR="005257AD" w:rsidRPr="00A4224F">
        <w:rPr>
          <w:rFonts w:eastAsia="Times New Roman"/>
          <w:color w:val="000000"/>
          <w:szCs w:val="28"/>
          <w:lang w:val="de-DE"/>
        </w:rPr>
        <w:t xml:space="preserve"> </w:t>
      </w:r>
      <w:r w:rsidR="005257AD" w:rsidRPr="00A4224F">
        <w:rPr>
          <w:color w:val="000000"/>
          <w:szCs w:val="28"/>
          <w:lang w:val="vi-VN"/>
        </w:rPr>
        <w:t>bảo</w:t>
      </w:r>
      <w:r w:rsidR="005257AD" w:rsidRPr="00A4224F">
        <w:rPr>
          <w:color w:val="000000"/>
          <w:szCs w:val="28"/>
        </w:rPr>
        <w:t xml:space="preserve"> đảm</w:t>
      </w:r>
      <w:r w:rsidR="005257AD" w:rsidRPr="00A4224F">
        <w:rPr>
          <w:color w:val="000000"/>
          <w:szCs w:val="28"/>
          <w:lang w:val="vi-VN"/>
        </w:rPr>
        <w:t xml:space="preserve"> tỉ lệ cân đối, hài hoà </w:t>
      </w:r>
      <w:r w:rsidR="005257AD" w:rsidRPr="00A4224F">
        <w:rPr>
          <w:color w:val="000000"/>
          <w:szCs w:val="28"/>
          <w:lang w:val="en-GB"/>
        </w:rPr>
        <w:t>giữa k</w:t>
      </w:r>
      <w:r w:rsidR="005257AD" w:rsidRPr="00A4224F">
        <w:rPr>
          <w:color w:val="000000"/>
          <w:szCs w:val="28"/>
          <w:lang w:val="vi-VN"/>
        </w:rPr>
        <w:t xml:space="preserve">iến thức cốt lõi, kiến thức </w:t>
      </w:r>
      <w:r w:rsidR="005257AD" w:rsidRPr="00A4224F">
        <w:rPr>
          <w:color w:val="000000"/>
          <w:szCs w:val="28"/>
          <w:lang w:val="en-GB"/>
        </w:rPr>
        <w:t>vận dụng</w:t>
      </w:r>
      <w:r w:rsidR="005257AD" w:rsidRPr="00A4224F">
        <w:rPr>
          <w:color w:val="000000"/>
          <w:szCs w:val="28"/>
          <w:lang w:val="vi-VN"/>
        </w:rPr>
        <w:t xml:space="preserve"> và các thành phần khác.</w:t>
      </w:r>
    </w:p>
    <w:p w14:paraId="27EF171B" w14:textId="77777777" w:rsidR="008B6153" w:rsidRPr="00A4224F" w:rsidRDefault="00673009" w:rsidP="00673009">
      <w:pPr>
        <w:tabs>
          <w:tab w:val="left" w:pos="851"/>
        </w:tabs>
        <w:spacing w:before="120" w:after="120" w:line="288" w:lineRule="auto"/>
        <w:ind w:firstLine="0"/>
        <w:rPr>
          <w:rFonts w:eastAsia="Times New Roman"/>
          <w:color w:val="000000"/>
          <w:szCs w:val="28"/>
        </w:rPr>
      </w:pPr>
      <w:r w:rsidRPr="00A4224F">
        <w:rPr>
          <w:color w:val="000000"/>
          <w:szCs w:val="28"/>
          <w:lang w:val="en-GB"/>
        </w:rPr>
        <w:t xml:space="preserve">        </w:t>
      </w:r>
      <w:r w:rsidR="00602B5F" w:rsidRPr="00A4224F">
        <w:rPr>
          <w:color w:val="000000"/>
          <w:szCs w:val="28"/>
          <w:lang w:val="en-GB"/>
        </w:rPr>
        <w:t>d</w:t>
      </w:r>
      <w:r w:rsidRPr="00A4224F">
        <w:rPr>
          <w:color w:val="000000"/>
          <w:szCs w:val="28"/>
          <w:lang w:val="en-GB"/>
        </w:rPr>
        <w:t xml:space="preserve">) </w:t>
      </w:r>
      <w:r w:rsidR="003A0CF0" w:rsidRPr="00A4224F">
        <w:rPr>
          <w:color w:val="000000"/>
          <w:szCs w:val="28"/>
          <w:lang w:val="en-GB"/>
        </w:rPr>
        <w:t>S</w:t>
      </w:r>
      <w:r w:rsidR="008B6153" w:rsidRPr="00A4224F">
        <w:rPr>
          <w:color w:val="000000"/>
          <w:szCs w:val="28"/>
          <w:lang w:val="vi-VN"/>
        </w:rPr>
        <w:t>ử</w:t>
      </w:r>
      <w:r w:rsidR="008B6153" w:rsidRPr="00A4224F">
        <w:rPr>
          <w:color w:val="000000"/>
          <w:szCs w:val="28"/>
          <w:lang w:val="en-GB"/>
        </w:rPr>
        <w:t xml:space="preserve"> </w:t>
      </w:r>
      <w:r w:rsidR="008B6153" w:rsidRPr="00A4224F">
        <w:rPr>
          <w:color w:val="000000"/>
          <w:szCs w:val="28"/>
          <w:lang w:val="vi-VN"/>
        </w:rPr>
        <w:t>dụng đủ và hiệu quả các phương tiện, thiết bị dạy học tối thiểu theo quy định đối vớ</w:t>
      </w:r>
      <w:r w:rsidR="003A0CF0" w:rsidRPr="00A4224F">
        <w:rPr>
          <w:color w:val="000000"/>
          <w:szCs w:val="28"/>
          <w:lang w:val="vi-VN"/>
        </w:rPr>
        <w:t>i môn Toán; c</w:t>
      </w:r>
      <w:r w:rsidR="008B6153" w:rsidRPr="00A4224F">
        <w:rPr>
          <w:color w:val="000000"/>
          <w:szCs w:val="28"/>
          <w:lang w:val="vi-VN"/>
        </w:rPr>
        <w:t>ó thể sử</w:t>
      </w:r>
      <w:r w:rsidR="008B6153" w:rsidRPr="00A4224F">
        <w:rPr>
          <w:color w:val="000000"/>
          <w:szCs w:val="28"/>
          <w:lang w:val="en-GB"/>
        </w:rPr>
        <w:t xml:space="preserve"> </w:t>
      </w:r>
      <w:r w:rsidR="008B6153" w:rsidRPr="00A4224F">
        <w:rPr>
          <w:color w:val="000000"/>
          <w:szCs w:val="28"/>
          <w:lang w:val="vi-VN"/>
        </w:rPr>
        <w:t>dụng các đồ dùng dạy học tự làm phù hợp với nội dung học</w:t>
      </w:r>
      <w:r w:rsidR="008B6153" w:rsidRPr="00A4224F">
        <w:rPr>
          <w:color w:val="000000"/>
          <w:szCs w:val="28"/>
          <w:lang w:val="en-GB"/>
        </w:rPr>
        <w:t xml:space="preserve"> </w:t>
      </w:r>
      <w:r w:rsidR="008B6153" w:rsidRPr="00A4224F">
        <w:rPr>
          <w:color w:val="000000"/>
          <w:szCs w:val="28"/>
          <w:lang w:val="vi-VN"/>
        </w:rPr>
        <w:t>và các đối tượng họ</w:t>
      </w:r>
      <w:r w:rsidR="003A0CF0" w:rsidRPr="00A4224F">
        <w:rPr>
          <w:color w:val="000000"/>
          <w:szCs w:val="28"/>
          <w:lang w:val="vi-VN"/>
        </w:rPr>
        <w:t>c sinh; t</w:t>
      </w:r>
      <w:r w:rsidR="008B6153" w:rsidRPr="00A4224F">
        <w:rPr>
          <w:color w:val="000000"/>
          <w:szCs w:val="28"/>
          <w:lang w:val="vi-VN"/>
        </w:rPr>
        <w:t>ăng cường sử dụ</w:t>
      </w:r>
      <w:r w:rsidR="00A20589" w:rsidRPr="00A4224F">
        <w:rPr>
          <w:color w:val="000000"/>
          <w:szCs w:val="28"/>
          <w:lang w:val="vi-VN"/>
        </w:rPr>
        <w:t xml:space="preserve">ng </w:t>
      </w:r>
      <w:r w:rsidR="008B6153" w:rsidRPr="00A4224F">
        <w:rPr>
          <w:color w:val="000000"/>
          <w:szCs w:val="28"/>
          <w:lang w:val="vi-VN"/>
        </w:rPr>
        <w:t>công nghệ thông tin và các phương tiện</w:t>
      </w:r>
      <w:r w:rsidR="003A0CF0" w:rsidRPr="00A4224F">
        <w:rPr>
          <w:color w:val="000000"/>
          <w:szCs w:val="28"/>
        </w:rPr>
        <w:t>,</w:t>
      </w:r>
      <w:r w:rsidR="008B6153" w:rsidRPr="00A4224F">
        <w:rPr>
          <w:color w:val="000000"/>
          <w:szCs w:val="28"/>
          <w:lang w:val="vi-VN"/>
        </w:rPr>
        <w:t xml:space="preserve"> thiết bị dạy học hiện đại một cách</w:t>
      </w:r>
      <w:r w:rsidR="008B6153" w:rsidRPr="00A4224F">
        <w:rPr>
          <w:color w:val="000000"/>
          <w:szCs w:val="28"/>
        </w:rPr>
        <w:t xml:space="preserve"> phù hợp và hiệu quả</w:t>
      </w:r>
      <w:r w:rsidR="003A0CF0" w:rsidRPr="00A4224F">
        <w:rPr>
          <w:color w:val="000000"/>
          <w:szCs w:val="28"/>
        </w:rPr>
        <w:t>;</w:t>
      </w:r>
    </w:p>
    <w:p w14:paraId="1A562574" w14:textId="77777777" w:rsidR="00602B5F" w:rsidRPr="00A4224F" w:rsidRDefault="00602B5F" w:rsidP="00602B5F">
      <w:pPr>
        <w:spacing w:before="120" w:after="120"/>
        <w:ind w:firstLine="567"/>
        <w:rPr>
          <w:rFonts w:eastAsia="Times New Roman"/>
          <w:strike/>
          <w:color w:val="000000"/>
          <w:szCs w:val="28"/>
          <w:lang w:val="en-GB"/>
        </w:rPr>
      </w:pPr>
      <w:r w:rsidRPr="00A4224F">
        <w:rPr>
          <w:b/>
          <w:color w:val="000000"/>
          <w:szCs w:val="28"/>
        </w:rPr>
        <w:t>2.</w:t>
      </w:r>
      <w:r w:rsidRPr="00A4224F">
        <w:rPr>
          <w:color w:val="000000"/>
          <w:szCs w:val="28"/>
        </w:rPr>
        <w:t xml:space="preserve"> </w:t>
      </w:r>
      <w:r w:rsidR="00EF6C46" w:rsidRPr="00A4224F">
        <w:rPr>
          <w:b/>
          <w:color w:val="000000"/>
          <w:szCs w:val="28"/>
        </w:rPr>
        <w:t>Định hướng</w:t>
      </w:r>
      <w:r w:rsidR="00EF6C46" w:rsidRPr="00A4224F">
        <w:rPr>
          <w:color w:val="000000"/>
          <w:szCs w:val="28"/>
        </w:rPr>
        <w:t xml:space="preserve"> </w:t>
      </w:r>
      <w:r w:rsidR="00EF6C46" w:rsidRPr="00A4224F">
        <w:rPr>
          <w:b/>
          <w:color w:val="000000"/>
          <w:szCs w:val="28"/>
        </w:rPr>
        <w:t>p</w:t>
      </w:r>
      <w:r w:rsidRPr="00A4224F">
        <w:rPr>
          <w:b/>
          <w:color w:val="000000"/>
          <w:szCs w:val="28"/>
          <w:lang w:val="vi-VN"/>
        </w:rPr>
        <w:t>hương</w:t>
      </w:r>
      <w:r w:rsidRPr="00A4224F">
        <w:rPr>
          <w:b/>
          <w:color w:val="000000"/>
          <w:szCs w:val="28"/>
          <w:lang w:val="en-GB"/>
        </w:rPr>
        <w:t xml:space="preserve"> </w:t>
      </w:r>
      <w:r w:rsidRPr="00A4224F">
        <w:rPr>
          <w:b/>
          <w:color w:val="000000"/>
          <w:szCs w:val="28"/>
          <w:lang w:val="vi-VN"/>
        </w:rPr>
        <w:t>pháp</w:t>
      </w:r>
      <w:r w:rsidRPr="00A4224F">
        <w:rPr>
          <w:color w:val="000000"/>
          <w:szCs w:val="28"/>
          <w:lang w:val="vi-VN"/>
        </w:rPr>
        <w:t xml:space="preserve"> </w:t>
      </w:r>
      <w:r w:rsidRPr="00A4224F">
        <w:rPr>
          <w:rFonts w:eastAsia="Times New Roman"/>
          <w:b/>
          <w:color w:val="000000"/>
          <w:szCs w:val="28"/>
          <w:lang w:val="vi-VN"/>
        </w:rPr>
        <w:t xml:space="preserve">hình thành và phát triển các </w:t>
      </w:r>
      <w:r w:rsidRPr="00A4224F">
        <w:rPr>
          <w:rFonts w:eastAsia="Times New Roman"/>
          <w:b/>
          <w:color w:val="000000"/>
          <w:szCs w:val="28"/>
        </w:rPr>
        <w:t xml:space="preserve">phẩm chất chủ yếu và </w:t>
      </w:r>
      <w:r w:rsidRPr="00A4224F">
        <w:rPr>
          <w:rFonts w:eastAsia="Times New Roman"/>
          <w:b/>
          <w:color w:val="000000"/>
          <w:szCs w:val="28"/>
          <w:lang w:val="vi-VN"/>
        </w:rPr>
        <w:t>năng lực chung</w:t>
      </w:r>
      <w:r w:rsidRPr="00A4224F">
        <w:rPr>
          <w:rFonts w:eastAsia="Times New Roman"/>
          <w:color w:val="000000"/>
          <w:szCs w:val="28"/>
          <w:lang w:val="de-DE"/>
        </w:rPr>
        <w:t xml:space="preserve"> </w:t>
      </w:r>
    </w:p>
    <w:p w14:paraId="75E780EB" w14:textId="77777777" w:rsidR="00602B5F" w:rsidRPr="00A4224F" w:rsidRDefault="00602B5F" w:rsidP="00602B5F">
      <w:pPr>
        <w:pStyle w:val="0noidung"/>
        <w:spacing w:line="264" w:lineRule="auto"/>
        <w:rPr>
          <w:color w:val="000000"/>
        </w:rPr>
      </w:pPr>
      <w:r w:rsidRPr="00A4224F">
        <w:rPr>
          <w:color w:val="000000"/>
          <w:lang w:val="en-US"/>
        </w:rPr>
        <w:t>a)</w:t>
      </w:r>
      <w:r w:rsidRPr="00A4224F">
        <w:rPr>
          <w:color w:val="000000"/>
        </w:rPr>
        <w:t xml:space="preserve"> Phương pháp </w:t>
      </w:r>
      <w:r w:rsidRPr="00A4224F">
        <w:rPr>
          <w:color w:val="000000"/>
          <w:lang w:val="en-US"/>
        </w:rPr>
        <w:t xml:space="preserve">hình thành, phát triển các </w:t>
      </w:r>
      <w:r w:rsidRPr="00A4224F">
        <w:rPr>
          <w:color w:val="000000"/>
        </w:rPr>
        <w:t>phẩm chất</w:t>
      </w:r>
      <w:r w:rsidRPr="00A4224F">
        <w:rPr>
          <w:color w:val="000000"/>
          <w:lang w:val="en-US"/>
        </w:rPr>
        <w:t xml:space="preserve"> chủ yếu</w:t>
      </w:r>
    </w:p>
    <w:p w14:paraId="4D49B6E6" w14:textId="77777777" w:rsidR="00602B5F" w:rsidRPr="00A4224F" w:rsidRDefault="00602B5F" w:rsidP="00602B5F">
      <w:pPr>
        <w:pStyle w:val="0noidung"/>
        <w:spacing w:line="264" w:lineRule="auto"/>
        <w:rPr>
          <w:color w:val="000000"/>
        </w:rPr>
      </w:pPr>
      <w:r w:rsidRPr="00A4224F">
        <w:rPr>
          <w:color w:val="000000"/>
        </w:rPr>
        <w:t xml:space="preserve">Thông qua việc tổ chức các hoạt động </w:t>
      </w:r>
      <w:r w:rsidRPr="00A4224F">
        <w:rPr>
          <w:color w:val="000000"/>
          <w:shd w:val="clear" w:color="auto" w:fill="FFFFFF"/>
        </w:rPr>
        <w:t>học tập</w:t>
      </w:r>
      <w:r w:rsidRPr="00A4224F">
        <w:rPr>
          <w:color w:val="000000"/>
        </w:rPr>
        <w:t xml:space="preserve">, môn Toán góp phần cùng các môn học và hoạt động giáo dục khác giúp học sinh </w:t>
      </w:r>
      <w:r w:rsidRPr="00A4224F">
        <w:rPr>
          <w:color w:val="000000"/>
          <w:shd w:val="clear" w:color="auto" w:fill="FFFFFF"/>
        </w:rPr>
        <w:t xml:space="preserve">rèn luyện tính trung thực, tình yêu lao động, tinh thần trách nhiệm, ý thức hoàn thành nhiệm vụ </w:t>
      </w:r>
      <w:r w:rsidRPr="00A4224F">
        <w:rPr>
          <w:color w:val="000000"/>
        </w:rPr>
        <w:t>học tập</w:t>
      </w:r>
      <w:r w:rsidRPr="00A4224F">
        <w:rPr>
          <w:color w:val="000000"/>
          <w:shd w:val="clear" w:color="auto" w:fill="FFFFFF"/>
        </w:rPr>
        <w:t xml:space="preserve">; </w:t>
      </w:r>
      <w:r w:rsidRPr="00A4224F">
        <w:rPr>
          <w:color w:val="000000"/>
        </w:rPr>
        <w:t xml:space="preserve">bồi dưỡng sự tự tin, hứng thú học tập, thói quen đọc sách và ý thức </w:t>
      </w:r>
      <w:r w:rsidRPr="00A4224F">
        <w:rPr>
          <w:color w:val="000000"/>
          <w:szCs w:val="26"/>
        </w:rPr>
        <w:t>tìm tòi, khám phá khoa học</w:t>
      </w:r>
      <w:r w:rsidRPr="00A4224F">
        <w:rPr>
          <w:color w:val="000000"/>
        </w:rPr>
        <w:t>.</w:t>
      </w:r>
    </w:p>
    <w:p w14:paraId="1FFA7564" w14:textId="77777777" w:rsidR="00602B5F" w:rsidRPr="00A4224F" w:rsidRDefault="00602B5F" w:rsidP="00602B5F">
      <w:pPr>
        <w:pStyle w:val="0noidung"/>
        <w:spacing w:line="264" w:lineRule="auto"/>
        <w:rPr>
          <w:color w:val="000000"/>
        </w:rPr>
      </w:pPr>
      <w:r w:rsidRPr="00A4224F">
        <w:rPr>
          <w:color w:val="000000"/>
          <w:lang w:val="en-US"/>
        </w:rPr>
        <w:t>b)</w:t>
      </w:r>
      <w:r w:rsidRPr="00A4224F">
        <w:rPr>
          <w:color w:val="000000"/>
        </w:rPr>
        <w:t xml:space="preserve"> Phương pháp </w:t>
      </w:r>
      <w:r w:rsidRPr="00A4224F">
        <w:rPr>
          <w:color w:val="000000"/>
          <w:lang w:val="en-US"/>
        </w:rPr>
        <w:t>hình thành, phát triển các năng lực chung</w:t>
      </w:r>
    </w:p>
    <w:p w14:paraId="66763D04" w14:textId="77777777" w:rsidR="00996919" w:rsidRPr="00A4224F" w:rsidRDefault="00602B5F" w:rsidP="00602B5F">
      <w:pPr>
        <w:spacing w:before="120" w:after="120"/>
        <w:ind w:firstLine="0"/>
        <w:rPr>
          <w:color w:val="000000"/>
          <w:szCs w:val="28"/>
        </w:rPr>
      </w:pPr>
      <w:r w:rsidRPr="00A4224F">
        <w:rPr>
          <w:rFonts w:eastAsia="Times New Roman"/>
          <w:color w:val="000000"/>
          <w:szCs w:val="28"/>
        </w:rPr>
        <w:t xml:space="preserve">        </w:t>
      </w:r>
      <w:r w:rsidRPr="00A4224F">
        <w:rPr>
          <w:rFonts w:eastAsia="Times New Roman"/>
          <w:color w:val="000000"/>
          <w:szCs w:val="28"/>
          <w:lang w:val="vi-VN"/>
        </w:rPr>
        <w:t>–</w:t>
      </w:r>
      <w:r w:rsidRPr="00A4224F">
        <w:rPr>
          <w:rFonts w:eastAsia="Times New Roman"/>
          <w:color w:val="000000"/>
          <w:szCs w:val="28"/>
        </w:rPr>
        <w:t xml:space="preserve"> </w:t>
      </w:r>
      <w:r w:rsidR="00996919" w:rsidRPr="00A4224F">
        <w:rPr>
          <w:rFonts w:eastAsia="Times New Roman"/>
          <w:color w:val="000000"/>
          <w:szCs w:val="28"/>
          <w:lang w:val="vi-VN"/>
        </w:rPr>
        <w:t xml:space="preserve">Môn Toán góp phần hình thành và </w:t>
      </w:r>
      <w:r w:rsidR="00996919" w:rsidRPr="00A4224F">
        <w:rPr>
          <w:color w:val="000000"/>
          <w:szCs w:val="28"/>
          <w:lang w:val="vi-VN"/>
        </w:rPr>
        <w:t>phát triển năng lực tự chủ và tự học</w:t>
      </w:r>
      <w:r w:rsidR="00996919" w:rsidRPr="00A4224F">
        <w:rPr>
          <w:i/>
          <w:color w:val="000000"/>
          <w:szCs w:val="28"/>
        </w:rPr>
        <w:t xml:space="preserve"> </w:t>
      </w:r>
      <w:r w:rsidR="00996919" w:rsidRPr="00A4224F">
        <w:rPr>
          <w:color w:val="000000"/>
          <w:szCs w:val="28"/>
          <w:lang w:val="vi-VN"/>
        </w:rPr>
        <w:t xml:space="preserve">thông qua </w:t>
      </w:r>
      <w:r w:rsidR="00996919" w:rsidRPr="00A4224F">
        <w:rPr>
          <w:color w:val="000000"/>
          <w:szCs w:val="28"/>
          <w:lang w:val="en-GB"/>
        </w:rPr>
        <w:t xml:space="preserve">việc rèn luyện cho người học biết cách </w:t>
      </w:r>
      <w:r w:rsidR="00996919" w:rsidRPr="00A4224F">
        <w:rPr>
          <w:color w:val="000000"/>
          <w:szCs w:val="28"/>
        </w:rPr>
        <w:t>lựa chọn mục tiêu, lập được kế hoạch họ</w:t>
      </w:r>
      <w:r w:rsidR="00A20589" w:rsidRPr="00A4224F">
        <w:rPr>
          <w:color w:val="000000"/>
          <w:szCs w:val="28"/>
        </w:rPr>
        <w:t xml:space="preserve">c </w:t>
      </w:r>
      <w:r w:rsidR="00996919" w:rsidRPr="00A4224F">
        <w:rPr>
          <w:color w:val="000000"/>
          <w:szCs w:val="28"/>
        </w:rPr>
        <w:t>tập, hình thành cách tự học, rút kinh nghiệ</w:t>
      </w:r>
      <w:r w:rsidR="00A20589" w:rsidRPr="00A4224F">
        <w:rPr>
          <w:color w:val="000000"/>
          <w:szCs w:val="28"/>
        </w:rPr>
        <w:t xml:space="preserve">m và </w:t>
      </w:r>
      <w:r w:rsidR="00996919" w:rsidRPr="00A4224F">
        <w:rPr>
          <w:color w:val="000000"/>
          <w:szCs w:val="28"/>
        </w:rPr>
        <w:t xml:space="preserve">điều chỉnh để có thể vận dụng vào các tình huống khác trong </w:t>
      </w:r>
      <w:r w:rsidR="00996919" w:rsidRPr="00A4224F">
        <w:rPr>
          <w:color w:val="000000"/>
          <w:szCs w:val="28"/>
          <w:lang w:val="vi-VN"/>
        </w:rPr>
        <w:t xml:space="preserve">quá trình học các khái niệm, kiến thức và kĩ năng toán học cũng như khi thực hành, luyện tập hoặc tự lực giải toán, giải quyết các vấn đề </w:t>
      </w:r>
      <w:r w:rsidR="00996919" w:rsidRPr="00A4224F">
        <w:rPr>
          <w:rFonts w:eastAsia="Times New Roman"/>
          <w:color w:val="000000"/>
          <w:szCs w:val="28"/>
          <w:lang w:val="vi-VN"/>
        </w:rPr>
        <w:t>có ý nghĩa toán học</w:t>
      </w:r>
      <w:r w:rsidR="00996919" w:rsidRPr="00A4224F">
        <w:rPr>
          <w:rFonts w:eastAsia="Times New Roman"/>
          <w:color w:val="000000"/>
          <w:szCs w:val="28"/>
        </w:rPr>
        <w:t>.</w:t>
      </w:r>
      <w:r w:rsidR="00996919" w:rsidRPr="00A4224F">
        <w:rPr>
          <w:color w:val="000000"/>
          <w:szCs w:val="28"/>
        </w:rPr>
        <w:t xml:space="preserve"> </w:t>
      </w:r>
    </w:p>
    <w:p w14:paraId="610FAB6D" w14:textId="77777777" w:rsidR="00996919" w:rsidRPr="00A4224F" w:rsidRDefault="00602B5F" w:rsidP="00DE1DC0">
      <w:pPr>
        <w:spacing w:before="120" w:after="120"/>
        <w:ind w:firstLine="567"/>
        <w:rPr>
          <w:color w:val="000000"/>
          <w:szCs w:val="28"/>
          <w:lang w:val="de-DE"/>
        </w:rPr>
      </w:pPr>
      <w:r w:rsidRPr="00A4224F">
        <w:rPr>
          <w:rFonts w:eastAsia="Times New Roman"/>
          <w:color w:val="000000"/>
          <w:szCs w:val="28"/>
          <w:lang w:val="vi-VN"/>
        </w:rPr>
        <w:t>–</w:t>
      </w:r>
      <w:r w:rsidRPr="00A4224F">
        <w:rPr>
          <w:rFonts w:eastAsia="Times New Roman"/>
          <w:color w:val="000000"/>
          <w:szCs w:val="28"/>
        </w:rPr>
        <w:t xml:space="preserve"> </w:t>
      </w:r>
      <w:r w:rsidR="00996919" w:rsidRPr="00A4224F">
        <w:rPr>
          <w:rFonts w:eastAsia="Times New Roman"/>
          <w:color w:val="000000"/>
          <w:szCs w:val="28"/>
          <w:lang w:val="vi-VN"/>
        </w:rPr>
        <w:t xml:space="preserve">Môn Toán góp phần hình thành và </w:t>
      </w:r>
      <w:r w:rsidR="00996919" w:rsidRPr="00A4224F">
        <w:rPr>
          <w:color w:val="000000"/>
          <w:szCs w:val="28"/>
          <w:lang w:val="vi-VN"/>
        </w:rPr>
        <w:t>phát triển năng lực giao tiếp và hợp tác thông qua việc nghe hiểu, đọc hiểu, ghi chép, diễn tả được các thông tin toán học cần thiết trong văn bản toán học; thông qua sử dụng hiệu quả ngôn ngữ toán học kết hợp với ngôn ngữ thông thường để trao đổi, trình bày được các nội dung, ý tưởng, giải pháp toán học trong sự tương tác với người khác, đồng thời t</w:t>
      </w:r>
      <w:r w:rsidR="00996919" w:rsidRPr="00A4224F">
        <w:rPr>
          <w:color w:val="000000"/>
          <w:szCs w:val="28"/>
          <w:lang w:val="de-DE"/>
        </w:rPr>
        <w:t>hể hiện sự tự tin, tôn trọng người đối thoại khi mô tả, giải thích các nội dung, ý tưởng toán học.</w:t>
      </w:r>
    </w:p>
    <w:p w14:paraId="313060CC" w14:textId="77777777" w:rsidR="00996919" w:rsidRPr="00A4224F" w:rsidRDefault="00602B5F" w:rsidP="00DE1DC0">
      <w:pPr>
        <w:spacing w:before="120" w:after="120"/>
        <w:ind w:firstLine="567"/>
        <w:rPr>
          <w:rFonts w:eastAsia="Times New Roman"/>
          <w:color w:val="000000"/>
          <w:szCs w:val="28"/>
          <w:lang w:val="de-DE"/>
        </w:rPr>
      </w:pPr>
      <w:r w:rsidRPr="00A4224F">
        <w:rPr>
          <w:rFonts w:eastAsia="Times New Roman"/>
          <w:color w:val="000000"/>
          <w:szCs w:val="28"/>
          <w:lang w:val="vi-VN"/>
        </w:rPr>
        <w:t>–</w:t>
      </w:r>
      <w:r w:rsidRPr="00A4224F">
        <w:rPr>
          <w:rFonts w:eastAsia="Times New Roman"/>
          <w:color w:val="000000"/>
          <w:szCs w:val="28"/>
        </w:rPr>
        <w:t xml:space="preserve"> </w:t>
      </w:r>
      <w:r w:rsidR="00996919" w:rsidRPr="00A4224F">
        <w:rPr>
          <w:rFonts w:eastAsia="Times New Roman"/>
          <w:color w:val="000000"/>
          <w:szCs w:val="28"/>
          <w:lang w:val="de-DE"/>
        </w:rPr>
        <w:t xml:space="preserve">Môn Toán góp phần hình thành và phát triển </w:t>
      </w:r>
      <w:r w:rsidR="00996919" w:rsidRPr="00A4224F">
        <w:rPr>
          <w:color w:val="000000"/>
          <w:szCs w:val="28"/>
          <w:lang w:val="vi-VN"/>
        </w:rPr>
        <w:t>năng lực giải quyết vấn đề và sáng tạo</w:t>
      </w:r>
      <w:r w:rsidR="00996919" w:rsidRPr="00A4224F">
        <w:rPr>
          <w:i/>
          <w:color w:val="000000"/>
          <w:szCs w:val="28"/>
          <w:lang w:val="en-GB"/>
        </w:rPr>
        <w:t xml:space="preserve"> </w:t>
      </w:r>
      <w:r w:rsidR="00996919" w:rsidRPr="00A4224F">
        <w:rPr>
          <w:color w:val="000000"/>
          <w:szCs w:val="28"/>
          <w:lang w:val="de-DE"/>
        </w:rPr>
        <w:t>thông qua việc giúp học sinh n</w:t>
      </w:r>
      <w:r w:rsidR="00996919" w:rsidRPr="00A4224F">
        <w:rPr>
          <w:rFonts w:eastAsia="Times New Roman"/>
          <w:color w:val="000000"/>
          <w:szCs w:val="28"/>
          <w:lang w:val="de-DE"/>
        </w:rPr>
        <w:t>hận biết được tình huống có vấn đề; chia sẻ sự am hiểu vấn đề với người khác; biết đề xuất, lựa chọn được cách thức, quy trình giải quyết vấn đề và biết trình bày giải pháp cho vấn đề; biết đánh giá giải pháp đã thực hiện và khái quát hoá cho vấn đề tương tự.</w:t>
      </w:r>
    </w:p>
    <w:p w14:paraId="27FE30AD" w14:textId="77777777" w:rsidR="00996919" w:rsidRPr="00A4224F" w:rsidRDefault="00996919" w:rsidP="00DE1DC0">
      <w:pPr>
        <w:pStyle w:val="11"/>
        <w:spacing w:before="120" w:after="120"/>
        <w:ind w:firstLine="567"/>
        <w:rPr>
          <w:b w:val="0"/>
          <w:strike/>
          <w:color w:val="000000"/>
        </w:rPr>
      </w:pPr>
      <w:bookmarkStart w:id="49" w:name="_Toc516910711"/>
      <w:r w:rsidRPr="00A4224F">
        <w:rPr>
          <w:color w:val="000000"/>
        </w:rPr>
        <w:lastRenderedPageBreak/>
        <w:t xml:space="preserve">3. </w:t>
      </w:r>
      <w:r w:rsidRPr="00A4224F">
        <w:rPr>
          <w:b w:val="0"/>
          <w:color w:val="000000"/>
        </w:rPr>
        <w:t>P</w:t>
      </w:r>
      <w:r w:rsidRPr="00A4224F">
        <w:rPr>
          <w:b w:val="0"/>
          <w:color w:val="000000"/>
          <w:lang w:val="vi-VN"/>
        </w:rPr>
        <w:t>hương</w:t>
      </w:r>
      <w:r w:rsidRPr="00A4224F">
        <w:rPr>
          <w:b w:val="0"/>
          <w:color w:val="000000"/>
          <w:lang w:val="en-GB"/>
        </w:rPr>
        <w:t xml:space="preserve"> </w:t>
      </w:r>
      <w:r w:rsidRPr="00A4224F">
        <w:rPr>
          <w:b w:val="0"/>
          <w:color w:val="000000"/>
          <w:lang w:val="vi-VN"/>
        </w:rPr>
        <w:t xml:space="preserve">pháp dạy học </w:t>
      </w:r>
      <w:r w:rsidRPr="00A4224F">
        <w:rPr>
          <w:rFonts w:eastAsia="Times New Roman"/>
          <w:b w:val="0"/>
          <w:color w:val="000000"/>
        </w:rPr>
        <w:t>m</w:t>
      </w:r>
      <w:r w:rsidRPr="00A4224F">
        <w:rPr>
          <w:rFonts w:eastAsia="Times New Roman"/>
          <w:b w:val="0"/>
          <w:color w:val="000000"/>
          <w:lang w:val="vi-VN"/>
        </w:rPr>
        <w:t xml:space="preserve">ôn Toán góp phần hình thành và phát triển </w:t>
      </w:r>
      <w:r w:rsidRPr="00A4224F">
        <w:rPr>
          <w:rFonts w:eastAsia="Times New Roman"/>
          <w:b w:val="0"/>
          <w:color w:val="000000"/>
        </w:rPr>
        <w:t xml:space="preserve">năng lực tính toán, năng lực ngôn ngữ và các năng lực </w:t>
      </w:r>
      <w:r w:rsidR="00F146AB" w:rsidRPr="00A4224F">
        <w:rPr>
          <w:rFonts w:eastAsia="Times New Roman"/>
          <w:b w:val="0"/>
          <w:color w:val="000000"/>
        </w:rPr>
        <w:t>đặc thù</w:t>
      </w:r>
      <w:r w:rsidRPr="00A4224F">
        <w:rPr>
          <w:rFonts w:eastAsia="Times New Roman"/>
          <w:b w:val="0"/>
          <w:color w:val="000000"/>
        </w:rPr>
        <w:t xml:space="preserve"> khác</w:t>
      </w:r>
      <w:r w:rsidR="00F2433A" w:rsidRPr="00A4224F">
        <w:rPr>
          <w:rFonts w:eastAsia="Times New Roman"/>
          <w:b w:val="0"/>
          <w:color w:val="000000"/>
        </w:rPr>
        <w:t>. Cụ thể:</w:t>
      </w:r>
      <w:r w:rsidRPr="00A4224F">
        <w:rPr>
          <w:rFonts w:eastAsia="Times New Roman"/>
          <w:b w:val="0"/>
          <w:color w:val="000000"/>
        </w:rPr>
        <w:t xml:space="preserve"> </w:t>
      </w:r>
      <w:bookmarkEnd w:id="49"/>
    </w:p>
    <w:p w14:paraId="5D9E2A06" w14:textId="77777777" w:rsidR="00996919" w:rsidRPr="00A4224F" w:rsidRDefault="00F2433A" w:rsidP="00DE1DC0">
      <w:pPr>
        <w:spacing w:before="120" w:after="120"/>
        <w:ind w:firstLine="567"/>
        <w:rPr>
          <w:rFonts w:eastAsia="Times New Roman"/>
          <w:color w:val="000000"/>
          <w:szCs w:val="28"/>
          <w:lang w:val="de-DE"/>
        </w:rPr>
      </w:pPr>
      <w:r w:rsidRPr="00A4224F">
        <w:rPr>
          <w:rFonts w:eastAsia="Times New Roman"/>
          <w:color w:val="000000"/>
          <w:szCs w:val="28"/>
          <w:lang w:val="de-DE"/>
        </w:rPr>
        <w:t xml:space="preserve">a) </w:t>
      </w:r>
      <w:r w:rsidR="00A20589" w:rsidRPr="00A4224F">
        <w:rPr>
          <w:rFonts w:eastAsia="Times New Roman"/>
          <w:color w:val="000000"/>
          <w:szCs w:val="28"/>
          <w:lang w:val="de-DE"/>
        </w:rPr>
        <w:t>M</w:t>
      </w:r>
      <w:r w:rsidR="00996919" w:rsidRPr="00A4224F">
        <w:rPr>
          <w:rFonts w:eastAsia="Times New Roman"/>
          <w:color w:val="000000"/>
          <w:szCs w:val="28"/>
          <w:lang w:val="de-DE"/>
        </w:rPr>
        <w:t>ôn Toán với ưu thế nổi trội, có nhiều cơ hội để phát triển năng lực tính toán</w:t>
      </w:r>
      <w:r w:rsidR="003E139C" w:rsidRPr="00A4224F">
        <w:rPr>
          <w:rFonts w:eastAsia="Times New Roman"/>
          <w:color w:val="000000"/>
        </w:rPr>
        <w:t xml:space="preserve"> </w:t>
      </w:r>
      <w:r w:rsidR="00996919" w:rsidRPr="00A4224F">
        <w:rPr>
          <w:rFonts w:eastAsia="Times New Roman"/>
          <w:color w:val="000000"/>
          <w:szCs w:val="28"/>
          <w:lang w:val="de-DE"/>
        </w:rPr>
        <w:t xml:space="preserve">thể hiện ở chỗ </w:t>
      </w:r>
      <w:r w:rsidR="00A20589" w:rsidRPr="00A4224F">
        <w:rPr>
          <w:rFonts w:eastAsia="Times New Roman"/>
          <w:color w:val="000000"/>
          <w:szCs w:val="28"/>
          <w:lang w:val="de-DE"/>
        </w:rPr>
        <w:t xml:space="preserve">vừa </w:t>
      </w:r>
      <w:r w:rsidR="00996919" w:rsidRPr="00A4224F">
        <w:rPr>
          <w:rFonts w:eastAsia="Times New Roman"/>
          <w:color w:val="000000"/>
          <w:szCs w:val="28"/>
          <w:lang w:val="de-DE"/>
        </w:rPr>
        <w:t xml:space="preserve">cung cấp kiến thức toán học, rèn luyện kĩ năng tính toán, ước lượng, </w:t>
      </w:r>
      <w:r w:rsidR="00A20589" w:rsidRPr="00A4224F">
        <w:rPr>
          <w:rFonts w:eastAsia="Times New Roman"/>
          <w:color w:val="000000"/>
          <w:szCs w:val="28"/>
          <w:lang w:val="de-DE"/>
        </w:rPr>
        <w:t xml:space="preserve">vừa </w:t>
      </w:r>
      <w:r w:rsidR="00996919" w:rsidRPr="00A4224F">
        <w:rPr>
          <w:rFonts w:eastAsia="Times New Roman"/>
          <w:color w:val="000000"/>
          <w:szCs w:val="28"/>
          <w:lang w:val="de-DE"/>
        </w:rPr>
        <w:t xml:space="preserve">giúp </w:t>
      </w:r>
      <w:r w:rsidR="00996919" w:rsidRPr="00A4224F">
        <w:rPr>
          <w:color w:val="000000"/>
          <w:szCs w:val="28"/>
          <w:lang w:val="de-DE"/>
        </w:rPr>
        <w:t>hình thành và phát triển các thành tố của năng lực toán học (năng lực tư duy và lập luận, năng lực mô hình h</w:t>
      </w:r>
      <w:r w:rsidR="00B90A13" w:rsidRPr="00A4224F">
        <w:rPr>
          <w:color w:val="000000"/>
          <w:szCs w:val="28"/>
          <w:lang w:val="de-DE"/>
        </w:rPr>
        <w:t>oá</w:t>
      </w:r>
      <w:r w:rsidR="00996919" w:rsidRPr="00A4224F">
        <w:rPr>
          <w:color w:val="000000"/>
          <w:szCs w:val="28"/>
          <w:lang w:val="de-DE"/>
        </w:rPr>
        <w:t xml:space="preserve">, năng lực giải quyết vấn đề; năng lực giao tiếp và năng lực sử dụng công cụ và phương tiện học toán). </w:t>
      </w:r>
    </w:p>
    <w:p w14:paraId="17BF0578" w14:textId="77777777" w:rsidR="00996919" w:rsidRPr="00A4224F" w:rsidRDefault="00F2433A" w:rsidP="00DE1DC0">
      <w:pPr>
        <w:spacing w:before="120" w:after="120"/>
        <w:ind w:firstLine="567"/>
        <w:rPr>
          <w:color w:val="000000"/>
          <w:szCs w:val="28"/>
          <w:lang w:val="de-DE"/>
        </w:rPr>
      </w:pPr>
      <w:r w:rsidRPr="00A4224F">
        <w:rPr>
          <w:rFonts w:eastAsia="Times New Roman"/>
          <w:color w:val="000000"/>
          <w:szCs w:val="28"/>
          <w:lang w:val="de-DE"/>
        </w:rPr>
        <w:t xml:space="preserve">b) </w:t>
      </w:r>
      <w:r w:rsidR="00996919" w:rsidRPr="00A4224F">
        <w:rPr>
          <w:rFonts w:eastAsia="Times New Roman"/>
          <w:color w:val="000000"/>
          <w:szCs w:val="28"/>
          <w:lang w:val="de-DE"/>
        </w:rPr>
        <w:t xml:space="preserve">Môn Toán góp phần phát triển năng lực ngôn ngữ </w:t>
      </w:r>
      <w:r w:rsidR="00996919" w:rsidRPr="00A4224F">
        <w:rPr>
          <w:color w:val="000000"/>
          <w:szCs w:val="28"/>
          <w:lang w:val="de-DE"/>
        </w:rPr>
        <w:t xml:space="preserve">thông qua </w:t>
      </w:r>
      <w:r w:rsidR="00996919" w:rsidRPr="00A4224F">
        <w:rPr>
          <w:rFonts w:eastAsia="Times New Roman"/>
          <w:color w:val="000000"/>
          <w:szCs w:val="28"/>
          <w:lang w:val="de-DE"/>
        </w:rPr>
        <w:t>rèn luyện kĩ năng đọc hiểu, diễn giải, phân tích, đánh giá tình huống có ý nghĩa toán học,</w:t>
      </w:r>
      <w:r w:rsidR="00996919" w:rsidRPr="00A4224F">
        <w:rPr>
          <w:color w:val="000000"/>
          <w:szCs w:val="28"/>
          <w:lang w:val="de-DE"/>
        </w:rPr>
        <w:t xml:space="preserve"> thông qua việc s</w:t>
      </w:r>
      <w:r w:rsidR="00996919" w:rsidRPr="00A4224F">
        <w:rPr>
          <w:color w:val="000000"/>
          <w:szCs w:val="28"/>
          <w:lang w:val="vi-VN"/>
        </w:rPr>
        <w:t>ử dụng hiệu quả ngôn ngữ toán học</w:t>
      </w:r>
      <w:r w:rsidR="00996919" w:rsidRPr="00A4224F">
        <w:rPr>
          <w:color w:val="000000"/>
          <w:szCs w:val="28"/>
        </w:rPr>
        <w:t xml:space="preserve"> </w:t>
      </w:r>
      <w:r w:rsidR="00996919" w:rsidRPr="00A4224F">
        <w:rPr>
          <w:color w:val="000000"/>
          <w:szCs w:val="28"/>
          <w:lang w:val="vi-VN"/>
        </w:rPr>
        <w:t xml:space="preserve">kết hợp với ngôn ngữ thông thường </w:t>
      </w:r>
      <w:r w:rsidR="00996919" w:rsidRPr="00A4224F">
        <w:rPr>
          <w:color w:val="000000"/>
          <w:szCs w:val="28"/>
          <w:lang w:val="de-DE"/>
        </w:rPr>
        <w:t>để t</w:t>
      </w:r>
      <w:r w:rsidR="00996919" w:rsidRPr="00A4224F">
        <w:rPr>
          <w:color w:val="000000"/>
          <w:szCs w:val="28"/>
          <w:lang w:val="vi-VN"/>
        </w:rPr>
        <w:t>rình bày</w:t>
      </w:r>
      <w:r w:rsidR="00996919" w:rsidRPr="00A4224F">
        <w:rPr>
          <w:color w:val="000000"/>
          <w:szCs w:val="28"/>
          <w:lang w:val="de-DE"/>
        </w:rPr>
        <w:t>, diễn tả</w:t>
      </w:r>
      <w:r w:rsidR="00996919" w:rsidRPr="00A4224F">
        <w:rPr>
          <w:color w:val="000000"/>
          <w:szCs w:val="28"/>
          <w:lang w:val="vi-VN"/>
        </w:rPr>
        <w:t xml:space="preserve"> các nội dung, ý tưởng, giải pháp toán học</w:t>
      </w:r>
      <w:r w:rsidR="00996919" w:rsidRPr="00A4224F">
        <w:rPr>
          <w:color w:val="000000"/>
          <w:szCs w:val="28"/>
          <w:lang w:val="de-DE"/>
        </w:rPr>
        <w:t>.</w:t>
      </w:r>
    </w:p>
    <w:p w14:paraId="1641858B" w14:textId="77777777" w:rsidR="00996919" w:rsidRPr="00A4224F" w:rsidRDefault="00F2433A" w:rsidP="00DE1DC0">
      <w:pPr>
        <w:spacing w:before="120" w:after="120"/>
        <w:ind w:firstLine="567"/>
        <w:rPr>
          <w:color w:val="000000"/>
          <w:szCs w:val="28"/>
          <w:lang w:val="de-DE"/>
        </w:rPr>
      </w:pPr>
      <w:r w:rsidRPr="00A4224F">
        <w:rPr>
          <w:rFonts w:eastAsia="Times New Roman"/>
          <w:color w:val="000000"/>
          <w:szCs w:val="28"/>
          <w:lang w:val="de-DE"/>
        </w:rPr>
        <w:t xml:space="preserve">c) </w:t>
      </w:r>
      <w:r w:rsidR="00996919" w:rsidRPr="00A4224F">
        <w:rPr>
          <w:rFonts w:eastAsia="Times New Roman"/>
          <w:color w:val="000000"/>
          <w:szCs w:val="28"/>
          <w:lang w:val="de-DE"/>
        </w:rPr>
        <w:t xml:space="preserve">Môn Toán </w:t>
      </w:r>
      <w:r w:rsidR="00996919" w:rsidRPr="00A4224F">
        <w:rPr>
          <w:color w:val="000000"/>
          <w:szCs w:val="28"/>
          <w:lang w:val="de-DE"/>
        </w:rPr>
        <w:t>góp phần phát triển năng lực tin học thông qua việc sử dụng các phương tiện, công cụ công nghệ thông tin và truyền thông như công cụ hỗ trợ trong h</w:t>
      </w:r>
      <w:r w:rsidR="00996919" w:rsidRPr="00A4224F">
        <w:rPr>
          <w:color w:val="000000"/>
          <w:szCs w:val="28"/>
          <w:lang w:val="vi-VN"/>
        </w:rPr>
        <w:t>ọc tập</w:t>
      </w:r>
      <w:r w:rsidR="00996919" w:rsidRPr="00A4224F">
        <w:rPr>
          <w:color w:val="000000"/>
          <w:szCs w:val="28"/>
          <w:lang w:val="de-DE"/>
        </w:rPr>
        <w:t xml:space="preserve"> và </w:t>
      </w:r>
      <w:r w:rsidR="00996919" w:rsidRPr="00A4224F">
        <w:rPr>
          <w:color w:val="000000"/>
          <w:szCs w:val="28"/>
          <w:lang w:val="vi-VN"/>
        </w:rPr>
        <w:t>tự học</w:t>
      </w:r>
      <w:r w:rsidR="00996919" w:rsidRPr="00A4224F">
        <w:rPr>
          <w:color w:val="000000"/>
          <w:szCs w:val="28"/>
          <w:lang w:val="de-DE"/>
        </w:rPr>
        <w:t>; tạo dựng môi trường học tập trải nghiệ</w:t>
      </w:r>
      <w:r w:rsidR="007F215C" w:rsidRPr="00A4224F">
        <w:rPr>
          <w:color w:val="000000"/>
          <w:szCs w:val="28"/>
          <w:lang w:val="de-DE"/>
        </w:rPr>
        <w:t>m</w:t>
      </w:r>
      <w:r w:rsidR="00996919" w:rsidRPr="00A4224F">
        <w:rPr>
          <w:color w:val="000000"/>
          <w:szCs w:val="28"/>
          <w:lang w:val="de-DE"/>
        </w:rPr>
        <w:t xml:space="preserve">. </w:t>
      </w:r>
    </w:p>
    <w:p w14:paraId="6AACDAC5" w14:textId="77777777" w:rsidR="004E375A" w:rsidRPr="00A4224F" w:rsidRDefault="00D21B7B" w:rsidP="00D21B7B">
      <w:pPr>
        <w:spacing w:before="120" w:after="120"/>
        <w:ind w:firstLine="0"/>
        <w:rPr>
          <w:color w:val="000000"/>
          <w:szCs w:val="28"/>
          <w:lang w:val="de-DE"/>
        </w:rPr>
      </w:pPr>
      <w:r w:rsidRPr="00A4224F">
        <w:rPr>
          <w:color w:val="000000"/>
          <w:szCs w:val="28"/>
          <w:lang w:val="de-DE"/>
        </w:rPr>
        <w:t xml:space="preserve">       </w:t>
      </w:r>
      <w:r w:rsidR="00F2433A" w:rsidRPr="00A4224F">
        <w:rPr>
          <w:color w:val="000000"/>
          <w:szCs w:val="28"/>
          <w:lang w:val="de-DE"/>
        </w:rPr>
        <w:t xml:space="preserve">d) </w:t>
      </w:r>
      <w:r w:rsidR="00A20589" w:rsidRPr="00A4224F">
        <w:rPr>
          <w:color w:val="000000"/>
          <w:szCs w:val="28"/>
          <w:lang w:val="de-DE"/>
        </w:rPr>
        <w:t>M</w:t>
      </w:r>
      <w:r w:rsidR="00996919" w:rsidRPr="00A4224F">
        <w:rPr>
          <w:color w:val="000000"/>
          <w:szCs w:val="28"/>
          <w:lang w:val="de-DE"/>
        </w:rPr>
        <w:t>ôn Toán góp phần phát triển năng lực thẩm mĩ thông qua việc giúp học sinh làm quen với lịch sử toán học, với tiểu sử của các nhà toán học và thông qua việc nhận biết vẻ đẹp của Toán học trong thế giới tự nhiên.</w:t>
      </w:r>
    </w:p>
    <w:p w14:paraId="04519707" w14:textId="77777777" w:rsidR="00C130B2" w:rsidRPr="00A4224F" w:rsidRDefault="006F6AE5" w:rsidP="00DE1DC0">
      <w:pPr>
        <w:pStyle w:val="I"/>
        <w:spacing w:before="120"/>
        <w:ind w:left="0" w:firstLine="567"/>
        <w:rPr>
          <w:color w:val="000000"/>
          <w:lang w:val="en-US"/>
        </w:rPr>
      </w:pPr>
      <w:bookmarkStart w:id="50" w:name="_Toc502931309"/>
      <w:bookmarkStart w:id="51" w:name="_Toc516910712"/>
      <w:r w:rsidRPr="00A4224F">
        <w:rPr>
          <w:color w:val="000000"/>
          <w:lang w:val="en-US"/>
        </w:rPr>
        <w:t>VII</w:t>
      </w:r>
      <w:r w:rsidR="008F0265" w:rsidRPr="00A4224F">
        <w:rPr>
          <w:color w:val="000000"/>
        </w:rPr>
        <w:t>. ĐÁNH GIÁ KẾT QUẢ</w:t>
      </w:r>
      <w:r w:rsidR="00A22422" w:rsidRPr="00A4224F">
        <w:rPr>
          <w:color w:val="000000"/>
        </w:rPr>
        <w:t xml:space="preserve"> GIÁO DỤC</w:t>
      </w:r>
      <w:bookmarkEnd w:id="50"/>
      <w:bookmarkEnd w:id="51"/>
    </w:p>
    <w:p w14:paraId="491BAAC1" w14:textId="77777777" w:rsidR="00C50B77" w:rsidRPr="00A4224F" w:rsidRDefault="00C50B77" w:rsidP="00DE1DC0">
      <w:pPr>
        <w:spacing w:before="120" w:after="120"/>
        <w:ind w:firstLine="567"/>
        <w:rPr>
          <w:strike/>
          <w:color w:val="000000"/>
          <w:szCs w:val="28"/>
        </w:rPr>
      </w:pPr>
      <w:r w:rsidRPr="00A4224F">
        <w:rPr>
          <w:color w:val="000000"/>
          <w:szCs w:val="28"/>
          <w:lang w:val="vi-VN"/>
        </w:rPr>
        <w:t>Mục tiêu đánh giá kết quả giáo dục môn Toán là cung cấp thông tin chính xác, kịp thời, có giá trị về sự phát triển năng lực và</w:t>
      </w:r>
      <w:r w:rsidRPr="00A4224F">
        <w:rPr>
          <w:color w:val="000000"/>
          <w:szCs w:val="28"/>
          <w:lang w:val="en-GB"/>
        </w:rPr>
        <w:t xml:space="preserve"> </w:t>
      </w:r>
      <w:r w:rsidRPr="00A4224F">
        <w:rPr>
          <w:color w:val="000000"/>
          <w:szCs w:val="28"/>
          <w:lang w:val="vi-VN"/>
        </w:rPr>
        <w:t>sự tiến bộ của học sinh trên cơ sở yêu cầu cần đa</w:t>
      </w:r>
      <w:r w:rsidR="007F215C" w:rsidRPr="00A4224F">
        <w:rPr>
          <w:color w:val="000000"/>
          <w:szCs w:val="28"/>
          <w:lang w:val="vi-VN"/>
        </w:rPr>
        <w:t>̣t ở mỗi lớp học, cấp học</w:t>
      </w:r>
      <w:r w:rsidR="007F215C" w:rsidRPr="00A4224F">
        <w:rPr>
          <w:color w:val="000000"/>
          <w:szCs w:val="28"/>
        </w:rPr>
        <w:t>;</w:t>
      </w:r>
      <w:r w:rsidRPr="00A4224F">
        <w:rPr>
          <w:color w:val="000000"/>
          <w:szCs w:val="28"/>
          <w:lang w:val="vi-VN"/>
        </w:rPr>
        <w:t xml:space="preserve"> điều chỉnh các hoạt động dạy học, bảo đảm sự tiến bộ của từng học sinh và nâng cao chất lượng giáo dục</w:t>
      </w:r>
      <w:r w:rsidRPr="00A4224F">
        <w:rPr>
          <w:color w:val="000000"/>
          <w:szCs w:val="28"/>
          <w:lang w:val="en-GB"/>
        </w:rPr>
        <w:t xml:space="preserve"> </w:t>
      </w:r>
      <w:r w:rsidRPr="00A4224F">
        <w:rPr>
          <w:color w:val="000000"/>
          <w:szCs w:val="28"/>
          <w:lang w:val="vi-VN"/>
        </w:rPr>
        <w:t>môn Toán</w:t>
      </w:r>
      <w:r w:rsidRPr="00A4224F">
        <w:rPr>
          <w:color w:val="000000"/>
        </w:rPr>
        <w:t xml:space="preserve"> nói riêng và chất lượng giáo dục nói chung</w:t>
      </w:r>
      <w:r w:rsidRPr="00A4224F">
        <w:rPr>
          <w:color w:val="000000"/>
          <w:szCs w:val="28"/>
          <w:lang w:val="vi-VN"/>
        </w:rPr>
        <w:t xml:space="preserve">. </w:t>
      </w:r>
    </w:p>
    <w:p w14:paraId="45728554" w14:textId="77777777" w:rsidR="00E66E44" w:rsidRPr="00A4224F" w:rsidRDefault="00E66E44" w:rsidP="00E66E44">
      <w:pPr>
        <w:spacing w:before="120" w:after="120"/>
        <w:ind w:firstLine="567"/>
        <w:rPr>
          <w:color w:val="000000"/>
          <w:szCs w:val="28"/>
          <w:lang w:val="de-DE"/>
        </w:rPr>
      </w:pPr>
      <w:r w:rsidRPr="00A4224F">
        <w:rPr>
          <w:color w:val="000000"/>
          <w:szCs w:val="28"/>
          <w:lang w:val="de-DE"/>
        </w:rPr>
        <w:t>Vận dụng kết hợp</w:t>
      </w:r>
      <w:r w:rsidR="003E139C" w:rsidRPr="00A4224F">
        <w:rPr>
          <w:color w:val="000000"/>
          <w:szCs w:val="28"/>
          <w:lang w:val="de-DE"/>
        </w:rPr>
        <w:t xml:space="preserve"> </w:t>
      </w:r>
      <w:r w:rsidRPr="00A4224F">
        <w:rPr>
          <w:color w:val="000000"/>
          <w:szCs w:val="28"/>
          <w:lang w:val="de-DE"/>
        </w:rPr>
        <w:t xml:space="preserve">nhiều hình thức đánh giá (đánh giá quá trình, đánh giá </w:t>
      </w:r>
      <w:r w:rsidRPr="00A4224F">
        <w:rPr>
          <w:color w:val="000000"/>
        </w:rPr>
        <w:t>định kì</w:t>
      </w:r>
      <w:r w:rsidRPr="00A4224F">
        <w:rPr>
          <w:color w:val="000000"/>
          <w:szCs w:val="28"/>
          <w:lang w:val="de-DE"/>
        </w:rPr>
        <w:t xml:space="preserve">), nhiều phương pháp đánh giá (quan sát, ghi lại quá trình thực hiện, vấn đáp, trắc nghiệm khách quan, tự luận, </w:t>
      </w:r>
      <w:r w:rsidRPr="00A4224F">
        <w:rPr>
          <w:color w:val="000000"/>
          <w:szCs w:val="28"/>
          <w:lang w:val="vi-VN"/>
        </w:rPr>
        <w:t>kiểm tra viết</w:t>
      </w:r>
      <w:r w:rsidRPr="00A4224F">
        <w:rPr>
          <w:color w:val="000000"/>
          <w:szCs w:val="28"/>
          <w:lang w:val="en-GB"/>
        </w:rPr>
        <w:t>,</w:t>
      </w:r>
      <w:r w:rsidRPr="00A4224F">
        <w:rPr>
          <w:color w:val="000000"/>
          <w:szCs w:val="28"/>
          <w:lang w:val="de-DE"/>
        </w:rPr>
        <w:t xml:space="preserve"> bài tập thực hành, các dự án/sản phẩm học tập, thực hiện nhiệm vụ thực tiễn,...) và vào những thời điểm thích hợp.</w:t>
      </w:r>
    </w:p>
    <w:p w14:paraId="5571D1D6" w14:textId="77777777" w:rsidR="002C3477" w:rsidRPr="00A4224F" w:rsidRDefault="002C3477" w:rsidP="002C3477">
      <w:pPr>
        <w:spacing w:before="120" w:after="120"/>
        <w:ind w:firstLine="567"/>
        <w:rPr>
          <w:color w:val="000000"/>
        </w:rPr>
      </w:pPr>
      <w:r w:rsidRPr="00A4224F">
        <w:rPr>
          <w:bCs/>
          <w:color w:val="000000"/>
          <w:szCs w:val="28"/>
          <w:lang w:val="vi-VN"/>
        </w:rPr>
        <w:t>Đánh giá quá trình</w:t>
      </w:r>
      <w:r w:rsidRPr="00A4224F">
        <w:rPr>
          <w:bCs/>
          <w:color w:val="000000"/>
          <w:szCs w:val="28"/>
          <w:lang w:val="en-GB"/>
        </w:rPr>
        <w:t xml:space="preserve"> (hay </w:t>
      </w:r>
      <w:r w:rsidRPr="00A4224F">
        <w:rPr>
          <w:color w:val="000000"/>
          <w:szCs w:val="28"/>
          <w:lang w:val="de-DE"/>
        </w:rPr>
        <w:t>đánh giá thường xuyên</w:t>
      </w:r>
      <w:r w:rsidRPr="00A4224F">
        <w:rPr>
          <w:bCs/>
          <w:color w:val="000000"/>
          <w:szCs w:val="28"/>
          <w:lang w:val="en-GB"/>
        </w:rPr>
        <w:t>)</w:t>
      </w:r>
      <w:r w:rsidRPr="00A4224F">
        <w:rPr>
          <w:bCs/>
          <w:color w:val="000000"/>
          <w:szCs w:val="28"/>
          <w:lang w:val="vi-VN"/>
        </w:rPr>
        <w:t xml:space="preserve"> </w:t>
      </w:r>
      <w:r w:rsidRPr="00A4224F">
        <w:rPr>
          <w:color w:val="000000"/>
          <w:szCs w:val="28"/>
          <w:lang w:val="de-DE"/>
        </w:rPr>
        <w:t xml:space="preserve">do giáo viên phụ trách môn học tổ chức, kết hợp với đánh giá của giáo viên các môn học khác, của bản thân học sinh được đánh giá và của các học sinh khác trong tổ, trong lớp </w:t>
      </w:r>
      <w:r w:rsidRPr="00A4224F">
        <w:rPr>
          <w:color w:val="000000"/>
        </w:rPr>
        <w:t xml:space="preserve">hoặc đánh giá của cha mẹ </w:t>
      </w:r>
      <w:r w:rsidRPr="00A4224F">
        <w:rPr>
          <w:color w:val="000000"/>
          <w:szCs w:val="28"/>
          <w:lang w:val="de-DE"/>
        </w:rPr>
        <w:t>học sinh</w:t>
      </w:r>
      <w:r w:rsidRPr="00A4224F">
        <w:rPr>
          <w:color w:val="000000"/>
        </w:rPr>
        <w:t>.</w:t>
      </w:r>
      <w:r w:rsidR="003E139C" w:rsidRPr="00A4224F">
        <w:rPr>
          <w:color w:val="000000"/>
        </w:rPr>
        <w:t xml:space="preserve"> </w:t>
      </w:r>
      <w:r w:rsidR="00E33FDE" w:rsidRPr="00A4224F">
        <w:rPr>
          <w:color w:val="000000"/>
          <w:szCs w:val="28"/>
          <w:lang w:val="de-DE"/>
        </w:rPr>
        <w:t>Đ</w:t>
      </w:r>
      <w:r w:rsidRPr="00A4224F">
        <w:rPr>
          <w:color w:val="000000"/>
          <w:szCs w:val="28"/>
          <w:lang w:val="de-DE"/>
        </w:rPr>
        <w:t xml:space="preserve">ánh giá quá trình đi liền với tiến trình hoạt động học tập của học sinh, tránh tình trạng tách rời giữa quá </w:t>
      </w:r>
      <w:r w:rsidRPr="00A4224F">
        <w:rPr>
          <w:color w:val="000000"/>
          <w:szCs w:val="28"/>
          <w:lang w:val="de-DE"/>
        </w:rPr>
        <w:lastRenderedPageBreak/>
        <w:t>trình dạy học và quá trình đánh giá</w:t>
      </w:r>
      <w:r w:rsidRPr="00A4224F">
        <w:rPr>
          <w:color w:val="000000"/>
          <w:szCs w:val="28"/>
          <w:lang w:val="pt-BR"/>
        </w:rPr>
        <w:t>, bảo đảm mục tiêu đánh giá vì sự tiến bộ trong học tập của học sinh.</w:t>
      </w:r>
    </w:p>
    <w:p w14:paraId="0A8BF548" w14:textId="77777777" w:rsidR="002C3477" w:rsidRPr="00A4224F" w:rsidRDefault="002C3477" w:rsidP="002C3477">
      <w:pPr>
        <w:spacing w:before="120" w:after="120"/>
        <w:ind w:firstLine="567"/>
        <w:rPr>
          <w:color w:val="000000"/>
          <w:szCs w:val="28"/>
          <w:lang w:val="de-DE"/>
        </w:rPr>
      </w:pPr>
      <w:r w:rsidRPr="00A4224F">
        <w:rPr>
          <w:color w:val="000000"/>
          <w:szCs w:val="28"/>
          <w:lang w:val="de-DE"/>
        </w:rPr>
        <w:t>Đánh giá định kì (hay đánh giá tổng kết) có mục đích chính là</w:t>
      </w:r>
      <w:r w:rsidR="003E139C" w:rsidRPr="00A4224F">
        <w:rPr>
          <w:color w:val="000000"/>
          <w:szCs w:val="28"/>
          <w:lang w:val="de-DE"/>
        </w:rPr>
        <w:t xml:space="preserve"> </w:t>
      </w:r>
      <w:r w:rsidRPr="00A4224F">
        <w:rPr>
          <w:color w:val="000000"/>
          <w:szCs w:val="28"/>
          <w:lang w:val="de-DE"/>
        </w:rPr>
        <w:t>đánh giá việc thực hiện các mục tiêu học tập. Kết quả đánh giá định kì và đánh giá tổng kết</w:t>
      </w:r>
      <w:r w:rsidR="003E139C" w:rsidRPr="00A4224F">
        <w:rPr>
          <w:color w:val="000000"/>
          <w:szCs w:val="28"/>
          <w:lang w:val="de-DE"/>
        </w:rPr>
        <w:t xml:space="preserve"> </w:t>
      </w:r>
      <w:r w:rsidRPr="00A4224F">
        <w:rPr>
          <w:color w:val="000000"/>
          <w:szCs w:val="28"/>
          <w:lang w:val="de-DE"/>
        </w:rPr>
        <w:t>được sử dụng để chứng nhận cấp độ học tập, công nhận thành tích của học sinh</w:t>
      </w:r>
      <w:r w:rsidR="003E139C" w:rsidRPr="00A4224F">
        <w:rPr>
          <w:color w:val="000000"/>
          <w:szCs w:val="28"/>
          <w:lang w:val="de-DE"/>
        </w:rPr>
        <w:t xml:space="preserve">. </w:t>
      </w:r>
      <w:r w:rsidRPr="00A4224F">
        <w:rPr>
          <w:color w:val="000000"/>
          <w:szCs w:val="28"/>
          <w:lang w:val="de-DE"/>
        </w:rPr>
        <w:t>Đánh giá định kì do cơ sở giáo dục tổ chức hoặc</w:t>
      </w:r>
      <w:r w:rsidR="003E139C" w:rsidRPr="00A4224F">
        <w:rPr>
          <w:color w:val="000000"/>
          <w:szCs w:val="28"/>
          <w:lang w:val="de-DE"/>
        </w:rPr>
        <w:t xml:space="preserve"> </w:t>
      </w:r>
      <w:r w:rsidRPr="00A4224F">
        <w:rPr>
          <w:color w:val="000000"/>
          <w:szCs w:val="28"/>
          <w:lang w:val="de-DE"/>
        </w:rPr>
        <w:t xml:space="preserve">thông qua các kì kiểm tra, đánh giá quốc gia. </w:t>
      </w:r>
    </w:p>
    <w:p w14:paraId="364D8C45" w14:textId="77777777" w:rsidR="002C3477" w:rsidRPr="00A4224F" w:rsidRDefault="002C3477" w:rsidP="00E33FDE">
      <w:pPr>
        <w:spacing w:before="120" w:after="120"/>
        <w:ind w:firstLine="567"/>
        <w:rPr>
          <w:color w:val="000000"/>
        </w:rPr>
      </w:pPr>
      <w:r w:rsidRPr="00A4224F">
        <w:rPr>
          <w:color w:val="000000"/>
          <w:szCs w:val="28"/>
          <w:lang w:val="de-DE"/>
        </w:rPr>
        <w:t>Đánh giá</w:t>
      </w:r>
      <w:r w:rsidRPr="00A4224F">
        <w:rPr>
          <w:color w:val="000000"/>
        </w:rPr>
        <w:t xml:space="preserve"> định kì còn được sử dụng để phục vụ quản lí các hoạt động dạy học, bảo đảm chất lượng ở cơ sở giáo dục và phục vụ phát triển chương trình môn Toán.</w:t>
      </w:r>
    </w:p>
    <w:p w14:paraId="580B06FC" w14:textId="77777777" w:rsidR="001E3B51" w:rsidRPr="00A4224F" w:rsidRDefault="000D7148" w:rsidP="000D7148">
      <w:pPr>
        <w:spacing w:before="120" w:after="120"/>
        <w:ind w:firstLine="567"/>
        <w:rPr>
          <w:color w:val="000000"/>
          <w:szCs w:val="28"/>
        </w:rPr>
      </w:pPr>
      <w:r w:rsidRPr="00A4224F">
        <w:rPr>
          <w:color w:val="000000"/>
          <w:szCs w:val="28"/>
          <w:lang w:val="de-DE"/>
        </w:rPr>
        <w:t>Đánh giá năng lực học sinh thông qua các bằng chứng biểu hiện kết quả đạt được trong quá trình thực hiện các hành động của học sinh. Tiến trình đánh giá gồm các bước cơ bản như: xác định mục đích đánh giá; xác định bằng chứng cần thiết; lựa chọn các phương pháp, công cụ đánh giá thích hợp; thu thập bằng chứng; giải thích bằng chứng và đưa ra nhận xét.</w:t>
      </w:r>
      <w:r w:rsidRPr="00A4224F">
        <w:rPr>
          <w:color w:val="000000"/>
          <w:szCs w:val="28"/>
        </w:rPr>
        <w:t xml:space="preserve"> </w:t>
      </w:r>
    </w:p>
    <w:p w14:paraId="3A17DC2C" w14:textId="77777777" w:rsidR="006854AC" w:rsidRPr="00A4224F" w:rsidRDefault="006854AC" w:rsidP="00EF6C46">
      <w:pPr>
        <w:spacing w:before="120" w:after="120"/>
        <w:ind w:firstLine="567"/>
        <w:rPr>
          <w:color w:val="000000"/>
          <w:szCs w:val="28"/>
          <w:lang w:val="de-DE"/>
        </w:rPr>
      </w:pPr>
      <w:r w:rsidRPr="00A4224F">
        <w:rPr>
          <w:color w:val="000000"/>
          <w:szCs w:val="28"/>
          <w:lang w:val="vi-VN"/>
        </w:rPr>
        <w:t xml:space="preserve">Chú trọng </w:t>
      </w:r>
      <w:r w:rsidRPr="00A4224F">
        <w:rPr>
          <w:color w:val="000000"/>
          <w:szCs w:val="28"/>
        </w:rPr>
        <w:t xml:space="preserve">việc lựa chọn phương pháp, công cụ </w:t>
      </w:r>
      <w:r w:rsidRPr="00A4224F">
        <w:rPr>
          <w:color w:val="000000"/>
          <w:szCs w:val="28"/>
          <w:lang w:val="vi-VN"/>
        </w:rPr>
        <w:t xml:space="preserve">đánh giá các thành </w:t>
      </w:r>
      <w:r w:rsidRPr="00A4224F">
        <w:rPr>
          <w:color w:val="000000"/>
          <w:szCs w:val="28"/>
          <w:lang w:val="en-GB"/>
        </w:rPr>
        <w:t>tố</w:t>
      </w:r>
      <w:r w:rsidRPr="00A4224F">
        <w:rPr>
          <w:color w:val="000000"/>
          <w:szCs w:val="28"/>
          <w:lang w:val="vi-VN"/>
        </w:rPr>
        <w:t xml:space="preserve"> của</w:t>
      </w:r>
      <w:r w:rsidRPr="00A4224F">
        <w:rPr>
          <w:color w:val="000000"/>
          <w:szCs w:val="28"/>
        </w:rPr>
        <w:t xml:space="preserve"> </w:t>
      </w:r>
      <w:r w:rsidRPr="00A4224F">
        <w:rPr>
          <w:color w:val="000000"/>
          <w:szCs w:val="28"/>
          <w:lang w:val="vi-VN"/>
        </w:rPr>
        <w:t xml:space="preserve">năng lực </w:t>
      </w:r>
      <w:r w:rsidRPr="00A4224F">
        <w:rPr>
          <w:color w:val="000000"/>
          <w:szCs w:val="28"/>
          <w:lang w:val="en-GB"/>
        </w:rPr>
        <w:t>toán học. Cụ thể:</w:t>
      </w:r>
    </w:p>
    <w:p w14:paraId="406649AB" w14:textId="77777777" w:rsidR="006854AC" w:rsidRPr="00A4224F" w:rsidRDefault="00A04F5B" w:rsidP="00EF6C46">
      <w:pPr>
        <w:tabs>
          <w:tab w:val="left" w:pos="709"/>
        </w:tabs>
        <w:spacing w:before="120" w:after="120"/>
        <w:ind w:firstLine="567"/>
        <w:rPr>
          <w:color w:val="000000"/>
          <w:szCs w:val="28"/>
          <w:lang w:val="de-DE"/>
        </w:rPr>
      </w:pPr>
      <w:r w:rsidRPr="00A4224F">
        <w:rPr>
          <w:rFonts w:eastAsia="Times New Roman"/>
          <w:color w:val="000000"/>
          <w:szCs w:val="28"/>
          <w:lang w:val="vi-VN"/>
        </w:rPr>
        <w:t>–</w:t>
      </w:r>
      <w:r w:rsidRPr="00A4224F">
        <w:rPr>
          <w:rFonts w:eastAsia="Times New Roman"/>
          <w:color w:val="000000"/>
          <w:szCs w:val="28"/>
        </w:rPr>
        <w:t xml:space="preserve"> </w:t>
      </w:r>
      <w:r w:rsidR="006854AC" w:rsidRPr="00A4224F">
        <w:rPr>
          <w:color w:val="000000"/>
          <w:szCs w:val="28"/>
          <w:lang w:val="de-DE"/>
        </w:rPr>
        <w:t>Đánh giá năng lực tư duy và lập luận toán học: có thể sử dụng một số phương pháp, công cụ đánh giá như các câu hỏi (nói, viết), bài tập,... mà đòi hỏi học sinh phải trình bày, so sánh, phân tích, tổng hợp, hệ thống hoá kiến thức; phải vận dụng kiến thức toán học để giải thích, lập luận.</w:t>
      </w:r>
    </w:p>
    <w:p w14:paraId="2F24FC1D" w14:textId="77777777" w:rsidR="006854AC" w:rsidRPr="00A4224F" w:rsidRDefault="00A04F5B" w:rsidP="00EF6C46">
      <w:pPr>
        <w:tabs>
          <w:tab w:val="left" w:pos="709"/>
        </w:tabs>
        <w:spacing w:before="120" w:after="120"/>
        <w:ind w:firstLine="567"/>
        <w:rPr>
          <w:color w:val="000000"/>
          <w:szCs w:val="28"/>
          <w:lang w:val="de-DE"/>
        </w:rPr>
      </w:pPr>
      <w:r w:rsidRPr="00A4224F">
        <w:rPr>
          <w:rFonts w:eastAsia="Times New Roman"/>
          <w:color w:val="000000"/>
          <w:szCs w:val="28"/>
          <w:lang w:val="vi-VN"/>
        </w:rPr>
        <w:t>–</w:t>
      </w:r>
      <w:r w:rsidRPr="00A4224F">
        <w:rPr>
          <w:rFonts w:eastAsia="Times New Roman"/>
          <w:color w:val="000000"/>
          <w:szCs w:val="28"/>
        </w:rPr>
        <w:t xml:space="preserve"> </w:t>
      </w:r>
      <w:r w:rsidR="006854AC" w:rsidRPr="00A4224F">
        <w:rPr>
          <w:color w:val="000000"/>
          <w:szCs w:val="28"/>
        </w:rPr>
        <w:t xml:space="preserve">Đánh giá năng lực mô hình hoá toán học: lựa chọn những tình huống trong thực tiễn làm xuất hiện bài toán toán học. Từ đó, đòi hỏi học sinh phải </w:t>
      </w:r>
      <w:r w:rsidR="006854AC" w:rsidRPr="00A4224F">
        <w:rPr>
          <w:color w:val="000000"/>
          <w:szCs w:val="28"/>
          <w:lang w:val="de-DE"/>
        </w:rPr>
        <w:t>xác định được mô hình toán học (gồm công thức, phương trình, bảng biểu, đồ thị,...) cho tình huống xuất hiện trong bài toán thực tiễn; giải quyết được những vấn đề toán học trong mô hình được thiết lập; thể hiện và đánh giá được lời giải trong ngữ cảnh thực tiễn và cải tiến được mô hình nếu cách giải quyết không phù hợp.</w:t>
      </w:r>
    </w:p>
    <w:p w14:paraId="38E8B9F4" w14:textId="77777777" w:rsidR="006854AC" w:rsidRPr="00A4224F" w:rsidRDefault="00A04F5B" w:rsidP="006854AC">
      <w:pPr>
        <w:spacing w:before="120" w:after="120"/>
        <w:ind w:firstLine="567"/>
        <w:rPr>
          <w:color w:val="000000"/>
          <w:szCs w:val="28"/>
          <w:lang w:val="de-DE"/>
        </w:rPr>
      </w:pPr>
      <w:r w:rsidRPr="00A4224F">
        <w:rPr>
          <w:rFonts w:eastAsia="Times New Roman"/>
          <w:color w:val="000000"/>
          <w:szCs w:val="28"/>
          <w:lang w:val="vi-VN"/>
        </w:rPr>
        <w:t>–</w:t>
      </w:r>
      <w:r w:rsidRPr="00A4224F">
        <w:rPr>
          <w:rFonts w:eastAsia="Times New Roman"/>
          <w:color w:val="000000"/>
          <w:szCs w:val="28"/>
        </w:rPr>
        <w:t xml:space="preserve"> </w:t>
      </w:r>
      <w:r w:rsidR="006854AC" w:rsidRPr="00A4224F">
        <w:rPr>
          <w:color w:val="000000"/>
          <w:szCs w:val="28"/>
          <w:lang w:val="de-DE"/>
        </w:rPr>
        <w:t xml:space="preserve">Đánh giá năng lực giải quyết vấn đề toán học: có thể sử dụng các phương pháp như yêu cầu người học nhận dạng tình huống, phát hiện và trình bày vấn đề cần giải quyết; mô tả, giải thích các thông tin ban đầu, mục tiêu, mong muốn của tình huống vấn đề đang xem xét; thu thập, lựa chọn, sắp xếp thông tin và kết nối với kiến thức đã có; sử dụng các câu hỏi (có thể yêu cầu trả lời nói hoặc viết) đòi hỏi người học vận dụng kiến thức vào giải quyết vấn đề, đặc biệt các vấn đề thực tiễn; sử dụng phương pháp quan sát (như bảng kiểm theo các tiêu chí đã xác định), quan sát người học trong quá trình giải quyết vấn đề; đánh giá qua các sản phẩm thực hành của người học (chẳng hạn sản phẩm của các dự án học tập); quan tâm hợp lí đến </w:t>
      </w:r>
      <w:r w:rsidR="006854AC" w:rsidRPr="00A4224F">
        <w:rPr>
          <w:color w:val="000000"/>
          <w:szCs w:val="28"/>
          <w:lang w:val="de-DE"/>
        </w:rPr>
        <w:lastRenderedPageBreak/>
        <w:t>các nhiệm vụ đánh giá mang tính tích hợp.</w:t>
      </w:r>
    </w:p>
    <w:p w14:paraId="5332A22D" w14:textId="77777777" w:rsidR="006854AC" w:rsidRPr="00A4224F" w:rsidRDefault="00A04F5B" w:rsidP="006854AC">
      <w:pPr>
        <w:spacing w:before="120" w:after="120"/>
        <w:ind w:firstLine="567"/>
        <w:rPr>
          <w:color w:val="000000"/>
          <w:szCs w:val="28"/>
          <w:lang w:val="de-DE"/>
        </w:rPr>
      </w:pPr>
      <w:r w:rsidRPr="00A4224F">
        <w:rPr>
          <w:rFonts w:eastAsia="Times New Roman"/>
          <w:color w:val="000000"/>
          <w:szCs w:val="28"/>
          <w:lang w:val="vi-VN"/>
        </w:rPr>
        <w:t>–</w:t>
      </w:r>
      <w:r w:rsidRPr="00A4224F">
        <w:rPr>
          <w:rFonts w:eastAsia="Times New Roman"/>
          <w:color w:val="000000"/>
          <w:szCs w:val="28"/>
        </w:rPr>
        <w:t xml:space="preserve"> </w:t>
      </w:r>
      <w:r w:rsidR="006854AC" w:rsidRPr="00A4224F">
        <w:rPr>
          <w:color w:val="000000"/>
          <w:szCs w:val="28"/>
          <w:lang w:val="de-DE"/>
        </w:rPr>
        <w:t xml:space="preserve">Đánh giá </w:t>
      </w:r>
      <w:r w:rsidR="006854AC" w:rsidRPr="00A4224F">
        <w:rPr>
          <w:color w:val="000000"/>
          <w:szCs w:val="28"/>
        </w:rPr>
        <w:t>năng lực giao tiếp toán học:</w:t>
      </w:r>
      <w:r w:rsidR="006854AC" w:rsidRPr="00A4224F">
        <w:rPr>
          <w:i/>
          <w:color w:val="000000"/>
          <w:szCs w:val="28"/>
        </w:rPr>
        <w:t xml:space="preserve"> </w:t>
      </w:r>
      <w:r w:rsidR="006854AC" w:rsidRPr="00A4224F">
        <w:rPr>
          <w:color w:val="000000"/>
          <w:szCs w:val="28"/>
          <w:lang w:val="de-DE"/>
        </w:rPr>
        <w:t xml:space="preserve">có thể sử dụng các phương pháp như yêu cầu người học nghe hiểu, đọc hiểu,  ghi chép (tóm tắt), phân tích, lựa chọn, trích xuất được được các thông tin toán học cơ bản, trọng tâm trong văn bản nói hoặc viết; sử dụng được ngôn ngữ toán học kết hợp với ngôn ngữ thông thường trong việc trình bày, diễn đạt, nêu câu hỏi, </w:t>
      </w:r>
      <w:r w:rsidR="006854AC" w:rsidRPr="00A4224F">
        <w:rPr>
          <w:color w:val="000000"/>
          <w:szCs w:val="28"/>
          <w:lang w:val="vi-VN"/>
        </w:rPr>
        <w:t>thảo luận, tranh luận</w:t>
      </w:r>
      <w:r w:rsidR="006854AC" w:rsidRPr="00A4224F">
        <w:rPr>
          <w:color w:val="000000"/>
          <w:szCs w:val="28"/>
        </w:rPr>
        <w:t xml:space="preserve"> </w:t>
      </w:r>
      <w:r w:rsidR="006854AC" w:rsidRPr="00A4224F">
        <w:rPr>
          <w:color w:val="000000"/>
          <w:szCs w:val="28"/>
          <w:lang w:val="de-DE"/>
        </w:rPr>
        <w:t xml:space="preserve">các nội dung, ý tưởng, giải pháp toán học trong sự tương tác với người khác. </w:t>
      </w:r>
    </w:p>
    <w:p w14:paraId="58847EB3" w14:textId="77777777" w:rsidR="006854AC" w:rsidRPr="00A4224F" w:rsidRDefault="00A04F5B" w:rsidP="006854AC">
      <w:pPr>
        <w:spacing w:before="120" w:after="120"/>
        <w:ind w:firstLine="567"/>
        <w:rPr>
          <w:color w:val="000000"/>
          <w:szCs w:val="28"/>
          <w:lang w:val="de-DE"/>
        </w:rPr>
      </w:pPr>
      <w:r w:rsidRPr="00A4224F">
        <w:rPr>
          <w:rFonts w:eastAsia="Times New Roman"/>
          <w:color w:val="000000"/>
          <w:szCs w:val="28"/>
          <w:lang w:val="vi-VN"/>
        </w:rPr>
        <w:t>–</w:t>
      </w:r>
      <w:r w:rsidRPr="00A4224F">
        <w:rPr>
          <w:rFonts w:eastAsia="Times New Roman"/>
          <w:color w:val="000000"/>
          <w:szCs w:val="28"/>
        </w:rPr>
        <w:t xml:space="preserve"> </w:t>
      </w:r>
      <w:r w:rsidR="006854AC" w:rsidRPr="00A4224F">
        <w:rPr>
          <w:color w:val="000000"/>
          <w:szCs w:val="28"/>
        </w:rPr>
        <w:t>Đánh giá năng lực sử dụng công cụ, phương tiện học toán:</w:t>
      </w:r>
      <w:r w:rsidR="006854AC" w:rsidRPr="00A4224F">
        <w:rPr>
          <w:color w:val="000000"/>
          <w:szCs w:val="28"/>
          <w:lang w:val="de-DE"/>
        </w:rPr>
        <w:t xml:space="preserve"> có thể sử dụng các phương pháp như yêu cầu người học nhận biết được tên gọi, tác dụng, quy cách sử dụng, cách thức bảo quản,</w:t>
      </w:r>
      <w:r w:rsidR="006854AC" w:rsidRPr="00A4224F">
        <w:rPr>
          <w:iCs/>
          <w:color w:val="000000"/>
          <w:szCs w:val="28"/>
          <w:lang w:val="de-DE"/>
        </w:rPr>
        <w:t xml:space="preserve"> ưu điểm, hạn chế của</w:t>
      </w:r>
      <w:r w:rsidR="006854AC" w:rsidRPr="00A4224F">
        <w:rPr>
          <w:color w:val="000000"/>
          <w:szCs w:val="28"/>
          <w:lang w:val="de-DE"/>
        </w:rPr>
        <w:t xml:space="preserve"> các công cụ, phương tiện học toán; trình bày được cách sử dụng (hợp lí) công cụ, phương tiện học toán để thực hiện nhiệm vụ học tập hoặc để diễn tả những lập luận, chứng minh toán học.</w:t>
      </w:r>
    </w:p>
    <w:p w14:paraId="6DFD7782" w14:textId="77777777" w:rsidR="00A04F5B" w:rsidRPr="00A4224F" w:rsidRDefault="00A04F5B" w:rsidP="00A04F5B">
      <w:pPr>
        <w:spacing w:before="120" w:after="120"/>
        <w:ind w:firstLine="567"/>
        <w:rPr>
          <w:color w:val="000000"/>
          <w:szCs w:val="28"/>
          <w:lang w:val="de-DE"/>
        </w:rPr>
      </w:pPr>
      <w:r w:rsidRPr="00A4224F">
        <w:rPr>
          <w:color w:val="000000"/>
          <w:szCs w:val="28"/>
          <w:lang w:val="de-DE"/>
        </w:rPr>
        <w:t xml:space="preserve">Khi giáo viên lên kế hoạch bài học, cần thiết lập các tiêu chí và cách thức đánh giá để bảo đảm ở cuối mỗi bài học học sinh đạt được các yêu cầu cơ bản dựa trên các tiêu chí đã nêu, trước khi thực hiện các hoạt động học tập tiếp theo. </w:t>
      </w:r>
    </w:p>
    <w:p w14:paraId="2FDEB84E" w14:textId="77777777" w:rsidR="008B0FA8" w:rsidRPr="00A4224F" w:rsidRDefault="006F6AE5" w:rsidP="00DE1DC0">
      <w:pPr>
        <w:pStyle w:val="I"/>
        <w:spacing w:before="120"/>
        <w:ind w:left="0" w:firstLine="567"/>
        <w:rPr>
          <w:color w:val="000000"/>
          <w:lang w:val="en-US"/>
        </w:rPr>
      </w:pPr>
      <w:bookmarkStart w:id="52" w:name="_Toc516910713"/>
      <w:r w:rsidRPr="00A4224F">
        <w:rPr>
          <w:color w:val="000000"/>
          <w:lang w:val="de-DE"/>
        </w:rPr>
        <w:t>VIII</w:t>
      </w:r>
      <w:r w:rsidR="008F0265" w:rsidRPr="00A4224F">
        <w:rPr>
          <w:color w:val="000000"/>
        </w:rPr>
        <w:t>. GIẢI THÍCH</w:t>
      </w:r>
      <w:r w:rsidR="008F0265" w:rsidRPr="00A4224F">
        <w:rPr>
          <w:color w:val="000000"/>
          <w:lang w:val="de-DE"/>
        </w:rPr>
        <w:t xml:space="preserve"> VÀ</w:t>
      </w:r>
      <w:r w:rsidR="004C4634" w:rsidRPr="00A4224F">
        <w:rPr>
          <w:color w:val="000000"/>
          <w:lang w:val="de-DE"/>
        </w:rPr>
        <w:t xml:space="preserve"> </w:t>
      </w:r>
      <w:r w:rsidR="008F0265" w:rsidRPr="00A4224F">
        <w:rPr>
          <w:color w:val="000000"/>
        </w:rPr>
        <w:t xml:space="preserve">HƯỚNG DẪN </w:t>
      </w:r>
      <w:r w:rsidR="004C4634" w:rsidRPr="00A4224F">
        <w:rPr>
          <w:color w:val="000000"/>
          <w:lang w:val="de-DE"/>
        </w:rPr>
        <w:t xml:space="preserve">THỰC HIỆN </w:t>
      </w:r>
      <w:r w:rsidR="008F0265" w:rsidRPr="00A4224F">
        <w:rPr>
          <w:color w:val="000000"/>
        </w:rPr>
        <w:t>CHƯƠNG TRÌNH</w:t>
      </w:r>
      <w:bookmarkEnd w:id="52"/>
    </w:p>
    <w:p w14:paraId="0E514867" w14:textId="77777777" w:rsidR="00B16F89" w:rsidRPr="00A4224F" w:rsidRDefault="00B16F89" w:rsidP="00DE1DC0">
      <w:pPr>
        <w:pStyle w:val="I"/>
        <w:spacing w:before="120"/>
        <w:ind w:left="0" w:firstLine="567"/>
        <w:rPr>
          <w:color w:val="000000"/>
          <w:lang w:val="en-US"/>
        </w:rPr>
      </w:pPr>
      <w:r w:rsidRPr="00A4224F">
        <w:rPr>
          <w:color w:val="000000"/>
        </w:rPr>
        <w:t>1. Giả</w:t>
      </w:r>
      <w:r w:rsidR="004711E6" w:rsidRPr="00A4224F">
        <w:rPr>
          <w:color w:val="000000"/>
        </w:rPr>
        <w:t>i thích</w:t>
      </w:r>
      <w:r w:rsidR="004711E6" w:rsidRPr="00A4224F">
        <w:rPr>
          <w:color w:val="000000"/>
          <w:lang w:val="en-US"/>
        </w:rPr>
        <w:t xml:space="preserve"> </w:t>
      </w:r>
      <w:r w:rsidR="000F377F" w:rsidRPr="00A4224F">
        <w:rPr>
          <w:color w:val="000000"/>
        </w:rPr>
        <w:t xml:space="preserve">thuật ngữ </w:t>
      </w:r>
    </w:p>
    <w:p w14:paraId="5F535682" w14:textId="77777777" w:rsidR="009571AA" w:rsidRPr="00A4224F" w:rsidRDefault="009F5E94" w:rsidP="009571AA">
      <w:pPr>
        <w:spacing w:before="120" w:after="120"/>
        <w:ind w:firstLine="567"/>
        <w:rPr>
          <w:color w:val="000000"/>
        </w:rPr>
      </w:pPr>
      <w:r w:rsidRPr="00A4224F">
        <w:rPr>
          <w:color w:val="000000"/>
        </w:rPr>
        <w:t>a)</w:t>
      </w:r>
      <w:r w:rsidR="009571AA" w:rsidRPr="00A4224F">
        <w:rPr>
          <w:color w:val="000000"/>
        </w:rPr>
        <w:t xml:space="preserve"> Một số thuật ngữ chuyên môn</w:t>
      </w:r>
    </w:p>
    <w:p w14:paraId="1B2A90D2" w14:textId="77777777" w:rsidR="009571AA" w:rsidRPr="00A4224F" w:rsidRDefault="009571AA" w:rsidP="009571AA">
      <w:pPr>
        <w:pStyle w:val="Heading5"/>
        <w:shd w:val="clear" w:color="auto" w:fill="FFFFFF"/>
        <w:spacing w:before="120" w:after="120"/>
        <w:ind w:firstLine="567"/>
        <w:rPr>
          <w:rFonts w:ascii="Times New Roman" w:hAnsi="Times New Roman"/>
          <w:color w:val="000000"/>
          <w:szCs w:val="28"/>
        </w:rPr>
      </w:pPr>
      <w:r w:rsidRPr="00A4224F">
        <w:rPr>
          <w:rFonts w:ascii="Times New Roman" w:hAnsi="Times New Roman"/>
          <w:color w:val="000000"/>
          <w:szCs w:val="28"/>
        </w:rPr>
        <w:t xml:space="preserve">– Tạo lập: là </w:t>
      </w:r>
      <w:r w:rsidRPr="00A4224F">
        <w:rPr>
          <w:rStyle w:val="mw-headline"/>
          <w:rFonts w:ascii="Times New Roman" w:hAnsi="Times New Roman"/>
          <w:bCs/>
          <w:color w:val="000000"/>
        </w:rPr>
        <w:t xml:space="preserve">tạo nên, lập nên. Ví dụ: </w:t>
      </w:r>
      <w:r w:rsidRPr="00A4224F">
        <w:rPr>
          <w:rFonts w:ascii="Times New Roman" w:hAnsi="Times New Roman"/>
          <w:color w:val="000000"/>
          <w:szCs w:val="28"/>
        </w:rPr>
        <w:t>Học sinh tạo lập được lục giác đều thông qua việc lắp ghép các tam giác đều.</w:t>
      </w:r>
    </w:p>
    <w:p w14:paraId="4B0288BA" w14:textId="77777777" w:rsidR="009571AA" w:rsidRPr="00A4224F" w:rsidRDefault="009571AA" w:rsidP="009571AA">
      <w:pPr>
        <w:spacing w:before="120" w:after="120"/>
        <w:ind w:firstLine="567"/>
        <w:rPr>
          <w:color w:val="000000"/>
        </w:rPr>
      </w:pPr>
      <w:r w:rsidRPr="00A4224F">
        <w:rPr>
          <w:color w:val="000000"/>
          <w:szCs w:val="28"/>
        </w:rPr>
        <w:t xml:space="preserve">– Hình học trực quan: Quá trình nhận thức hình học của trẻ em phải đi từ cụ thể đến trừu tượng, từ hình ảnh trực quan đến những kiến thức hình học đã được trừu tượng hoá, hình thức hoá. Ví dụ: Trong giai đoạn từ lớp 1 đến lớp 6, học sinh được làm quen với việc học hình học thông qua hình ảnh trực quan hoặc các dụng cụ trực quan (vật thật), không có yếu tố suy luận; học sinh lớp 7, </w:t>
      </w:r>
      <w:r w:rsidR="009F5E94" w:rsidRPr="00A4224F">
        <w:rPr>
          <w:color w:val="000000"/>
          <w:szCs w:val="28"/>
        </w:rPr>
        <w:t xml:space="preserve">lớp </w:t>
      </w:r>
      <w:r w:rsidRPr="00A4224F">
        <w:rPr>
          <w:color w:val="000000"/>
          <w:szCs w:val="28"/>
        </w:rPr>
        <w:t xml:space="preserve">8, </w:t>
      </w:r>
      <w:r w:rsidR="009F5E94" w:rsidRPr="00A4224F">
        <w:rPr>
          <w:color w:val="000000"/>
          <w:szCs w:val="28"/>
        </w:rPr>
        <w:t xml:space="preserve">lớp </w:t>
      </w:r>
      <w:r w:rsidRPr="00A4224F">
        <w:rPr>
          <w:color w:val="000000"/>
          <w:szCs w:val="28"/>
        </w:rPr>
        <w:t>9 cũng được học hình học không gian với cách tiếp cận này. Vì thế, hình học được giảng dạy trong giai đoạn đầu của tiến trình nhận thức hình học của học sinh được gọi là hình học trực quan. Khi dạy học hình học trực quan, giáo viên không nhất thiết yêu cầu học sinh suy luận, tránh gây áp lực không tốt lên học sinh, nhưng cũng có thể đề cập đến những kiến thức hình học đã được hình thức hoá nếu điều kiện nhận thức của học sinh cho phép.</w:t>
      </w:r>
    </w:p>
    <w:p w14:paraId="3B442981" w14:textId="77777777" w:rsidR="00E54B7C" w:rsidRPr="00A4224F" w:rsidRDefault="009F5E94" w:rsidP="00DE1DC0">
      <w:pPr>
        <w:pStyle w:val="0noidung"/>
        <w:rPr>
          <w:color w:val="000000"/>
        </w:rPr>
      </w:pPr>
      <w:r w:rsidRPr="00A4224F">
        <w:rPr>
          <w:color w:val="000000"/>
        </w:rPr>
        <w:t>b)</w:t>
      </w:r>
      <w:r w:rsidR="00E54B7C" w:rsidRPr="00A4224F">
        <w:rPr>
          <w:color w:val="000000"/>
        </w:rPr>
        <w:t xml:space="preserve"> </w:t>
      </w:r>
      <w:r w:rsidR="006A6906" w:rsidRPr="00A4224F">
        <w:rPr>
          <w:color w:val="000000"/>
        </w:rPr>
        <w:t>Từ</w:t>
      </w:r>
      <w:r w:rsidR="00E54B7C" w:rsidRPr="00A4224F">
        <w:rPr>
          <w:color w:val="000000"/>
        </w:rPr>
        <w:t xml:space="preserve"> ngữ thể hiện mức độ đáp ứng yêu cầu cần đạt</w:t>
      </w:r>
    </w:p>
    <w:p w14:paraId="40F8FCD9" w14:textId="77777777" w:rsidR="00E54B7C" w:rsidRPr="00A4224F" w:rsidRDefault="00E54B7C" w:rsidP="00DE1DC0">
      <w:pPr>
        <w:pStyle w:val="0noidung"/>
        <w:rPr>
          <w:color w:val="000000"/>
        </w:rPr>
      </w:pPr>
      <w:r w:rsidRPr="00A4224F">
        <w:rPr>
          <w:color w:val="000000"/>
        </w:rPr>
        <w:lastRenderedPageBreak/>
        <w:t>Chương trình môn Toán sử dụng một số động từ để thể hiện mức độ đáp ứng yêu cầu cần đạ</w:t>
      </w:r>
      <w:r w:rsidR="00247194" w:rsidRPr="00A4224F">
        <w:rPr>
          <w:color w:val="000000"/>
        </w:rPr>
        <w:t xml:space="preserve">t </w:t>
      </w:r>
      <w:r w:rsidRPr="00A4224F">
        <w:rPr>
          <w:color w:val="000000"/>
        </w:rPr>
        <w:t xml:space="preserve">của người học, được nêu trong </w:t>
      </w:r>
      <w:r w:rsidR="004E5D15" w:rsidRPr="00A4224F">
        <w:rPr>
          <w:color w:val="000000"/>
        </w:rPr>
        <w:t>b</w:t>
      </w:r>
      <w:r w:rsidRPr="00A4224F">
        <w:rPr>
          <w:color w:val="000000"/>
        </w:rPr>
        <w:t>ảng tổng hợp dưới đây. Một số động từ được sử dụng ở các mức độ khác nhau nhưng trong mỗi trường hợp thể hiện một hành động có đối tượng và yêu cầu cụ thể.</w:t>
      </w:r>
    </w:p>
    <w:p w14:paraId="2B08F982" w14:textId="77777777" w:rsidR="00E54B7C" w:rsidRPr="00A4224F" w:rsidRDefault="00E54B7C" w:rsidP="00DE1DC0">
      <w:pPr>
        <w:pStyle w:val="0noidung"/>
        <w:rPr>
          <w:color w:val="000000"/>
        </w:rPr>
      </w:pPr>
      <w:r w:rsidRPr="00A4224F">
        <w:rPr>
          <w:color w:val="000000"/>
        </w:rPr>
        <w:t>Trong quá trình dạy học, đặc biệt là khi đặt câu hỏi thảo luận, ra đề kiểm tra đánh giá, giáo viên có thể dùng những động từ nêu trong bảng tổng hợp hoặc thay thế bằng các động từ có nghĩa tương đương cho phù hợp với tình huống sư phạm và nhiệm vụ cụ thể giao cho học sinh.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2241"/>
        <w:gridCol w:w="9127"/>
      </w:tblGrid>
      <w:tr w:rsidR="009408C2" w:rsidRPr="00A4224F" w14:paraId="44EDAC55" w14:textId="77777777" w:rsidTr="00637D1B">
        <w:trPr>
          <w:tblHeader/>
          <w:jc w:val="center"/>
        </w:trPr>
        <w:tc>
          <w:tcPr>
            <w:tcW w:w="2661" w:type="dxa"/>
            <w:shd w:val="clear" w:color="auto" w:fill="auto"/>
            <w:vAlign w:val="center"/>
          </w:tcPr>
          <w:p w14:paraId="1258C08E" w14:textId="77777777" w:rsidR="009408C2" w:rsidRPr="00A4224F" w:rsidRDefault="00CD27AA" w:rsidP="00637D1B">
            <w:pPr>
              <w:pStyle w:val="0noidung"/>
              <w:spacing w:before="60" w:after="60" w:line="320" w:lineRule="exact"/>
              <w:ind w:firstLine="0"/>
              <w:jc w:val="center"/>
              <w:rPr>
                <w:b/>
                <w:color w:val="000000"/>
                <w:lang w:eastAsia="en-US"/>
              </w:rPr>
            </w:pPr>
            <w:r w:rsidRPr="00A4224F">
              <w:rPr>
                <w:b/>
                <w:color w:val="000000"/>
                <w:lang w:eastAsia="en-US"/>
              </w:rPr>
              <w:t>Mức độ</w:t>
            </w:r>
          </w:p>
        </w:tc>
        <w:tc>
          <w:tcPr>
            <w:tcW w:w="2267" w:type="dxa"/>
            <w:shd w:val="clear" w:color="auto" w:fill="auto"/>
            <w:vAlign w:val="center"/>
          </w:tcPr>
          <w:p w14:paraId="71DFB045" w14:textId="77777777" w:rsidR="009408C2" w:rsidRPr="00A4224F" w:rsidRDefault="00CD27AA" w:rsidP="00637D1B">
            <w:pPr>
              <w:pStyle w:val="0noidung"/>
              <w:spacing w:before="60" w:after="60" w:line="320" w:lineRule="exact"/>
              <w:ind w:firstLine="0"/>
              <w:jc w:val="center"/>
              <w:rPr>
                <w:b/>
                <w:color w:val="000000"/>
                <w:lang w:eastAsia="en-US"/>
              </w:rPr>
            </w:pPr>
            <w:r w:rsidRPr="00A4224F">
              <w:rPr>
                <w:b/>
                <w:color w:val="000000"/>
                <w:lang w:eastAsia="en-US"/>
              </w:rPr>
              <w:t xml:space="preserve">Một số động từ </w:t>
            </w:r>
            <w:r w:rsidR="00575D99" w:rsidRPr="00A4224F">
              <w:rPr>
                <w:b/>
                <w:color w:val="000000"/>
                <w:lang w:val="vi-VN" w:eastAsia="en-US"/>
              </w:rPr>
              <w:t xml:space="preserve">                         </w:t>
            </w:r>
            <w:r w:rsidRPr="00A4224F">
              <w:rPr>
                <w:b/>
                <w:color w:val="000000"/>
                <w:lang w:eastAsia="en-US"/>
              </w:rPr>
              <w:t>mô tả mức độ</w:t>
            </w:r>
          </w:p>
        </w:tc>
        <w:tc>
          <w:tcPr>
            <w:tcW w:w="9293" w:type="dxa"/>
            <w:shd w:val="clear" w:color="auto" w:fill="auto"/>
            <w:vAlign w:val="center"/>
          </w:tcPr>
          <w:p w14:paraId="2D7A391C" w14:textId="77777777" w:rsidR="009408C2" w:rsidRPr="00A4224F" w:rsidRDefault="00CD27AA" w:rsidP="00637D1B">
            <w:pPr>
              <w:pStyle w:val="0noidung"/>
              <w:spacing w:before="60" w:after="60" w:line="320" w:lineRule="exact"/>
              <w:ind w:firstLine="0"/>
              <w:jc w:val="center"/>
              <w:rPr>
                <w:b/>
                <w:color w:val="000000"/>
                <w:lang w:eastAsia="en-US"/>
              </w:rPr>
            </w:pPr>
            <w:r w:rsidRPr="00A4224F">
              <w:rPr>
                <w:b/>
                <w:color w:val="000000"/>
                <w:lang w:eastAsia="en-US"/>
              </w:rPr>
              <w:t>Ví dụ minh h</w:t>
            </w:r>
            <w:r w:rsidR="00362B14" w:rsidRPr="00A4224F">
              <w:rPr>
                <w:b/>
                <w:color w:val="000000"/>
                <w:lang w:eastAsia="en-US"/>
              </w:rPr>
              <w:t>oạ</w:t>
            </w:r>
          </w:p>
        </w:tc>
      </w:tr>
      <w:tr w:rsidR="00E54B7C" w:rsidRPr="00A4224F" w14:paraId="3E830B10" w14:textId="77777777" w:rsidTr="00637D1B">
        <w:trPr>
          <w:jc w:val="center"/>
        </w:trPr>
        <w:tc>
          <w:tcPr>
            <w:tcW w:w="2661" w:type="dxa"/>
            <w:shd w:val="clear" w:color="auto" w:fill="auto"/>
          </w:tcPr>
          <w:p w14:paraId="6CF90574" w14:textId="77777777" w:rsidR="00E54B7C" w:rsidRPr="00A4224F" w:rsidRDefault="00637D1B" w:rsidP="00D668D5">
            <w:pPr>
              <w:pStyle w:val="0noidung"/>
              <w:spacing w:before="60" w:after="60" w:line="320" w:lineRule="exact"/>
              <w:ind w:firstLine="0"/>
              <w:jc w:val="center"/>
              <w:rPr>
                <w:b/>
                <w:i/>
                <w:color w:val="000000"/>
                <w:lang w:eastAsia="en-US"/>
              </w:rPr>
            </w:pPr>
            <w:r w:rsidRPr="00A4224F">
              <w:rPr>
                <w:b/>
                <w:i/>
                <w:color w:val="000000"/>
                <w:lang w:eastAsia="en-US"/>
              </w:rPr>
              <w:t>Biết</w:t>
            </w:r>
          </w:p>
          <w:p w14:paraId="28532568" w14:textId="77777777" w:rsidR="00E54B7C" w:rsidRPr="00A4224F" w:rsidRDefault="00E54B7C" w:rsidP="00637D1B">
            <w:pPr>
              <w:pStyle w:val="0noidung"/>
              <w:spacing w:before="60" w:after="60" w:line="320" w:lineRule="exact"/>
              <w:ind w:firstLine="0"/>
              <w:rPr>
                <w:color w:val="000000"/>
                <w:lang w:eastAsia="en-US"/>
              </w:rPr>
            </w:pPr>
            <w:r w:rsidRPr="00A4224F">
              <w:rPr>
                <w:color w:val="000000"/>
                <w:lang w:eastAsia="en-US"/>
              </w:rPr>
              <w:t>(Nhận biết và nhớ lại các thông tin đã được tiếp nhận trước đó)</w:t>
            </w:r>
          </w:p>
        </w:tc>
        <w:tc>
          <w:tcPr>
            <w:tcW w:w="2267" w:type="dxa"/>
            <w:shd w:val="clear" w:color="auto" w:fill="auto"/>
          </w:tcPr>
          <w:p w14:paraId="18CEE0C6" w14:textId="77777777" w:rsidR="004E5D15" w:rsidRPr="00A4224F" w:rsidRDefault="00E54B7C" w:rsidP="00637D1B">
            <w:pPr>
              <w:pStyle w:val="Default"/>
              <w:spacing w:before="60" w:after="60" w:line="320" w:lineRule="exact"/>
              <w:jc w:val="both"/>
              <w:rPr>
                <w:sz w:val="28"/>
                <w:szCs w:val="28"/>
              </w:rPr>
            </w:pPr>
            <w:r w:rsidRPr="00A4224F">
              <w:rPr>
                <w:sz w:val="28"/>
                <w:szCs w:val="28"/>
              </w:rPr>
              <w:t xml:space="preserve">Đọc; </w:t>
            </w:r>
          </w:p>
          <w:p w14:paraId="5391C52D" w14:textId="77777777" w:rsidR="004E5D15" w:rsidRPr="00A4224F" w:rsidRDefault="00E54B7C" w:rsidP="00637D1B">
            <w:pPr>
              <w:pStyle w:val="Default"/>
              <w:spacing w:before="60" w:after="60" w:line="320" w:lineRule="exact"/>
              <w:jc w:val="both"/>
              <w:rPr>
                <w:sz w:val="28"/>
                <w:szCs w:val="28"/>
              </w:rPr>
            </w:pPr>
            <w:r w:rsidRPr="00A4224F">
              <w:rPr>
                <w:sz w:val="28"/>
                <w:szCs w:val="28"/>
              </w:rPr>
              <w:t xml:space="preserve">Đếm; </w:t>
            </w:r>
          </w:p>
          <w:p w14:paraId="1A46207F" w14:textId="77777777" w:rsidR="00E54B7C" w:rsidRPr="00A4224F" w:rsidRDefault="00E54B7C" w:rsidP="00637D1B">
            <w:pPr>
              <w:pStyle w:val="Default"/>
              <w:spacing w:before="60" w:after="60" w:line="320" w:lineRule="exact"/>
              <w:jc w:val="both"/>
              <w:rPr>
                <w:sz w:val="28"/>
                <w:szCs w:val="28"/>
              </w:rPr>
            </w:pPr>
            <w:r w:rsidRPr="00A4224F">
              <w:rPr>
                <w:sz w:val="28"/>
                <w:szCs w:val="28"/>
              </w:rPr>
              <w:t>Viết;</w:t>
            </w:r>
          </w:p>
          <w:p w14:paraId="0F59771D" w14:textId="77777777" w:rsidR="00E54B7C" w:rsidRPr="00A4224F" w:rsidRDefault="00E54B7C" w:rsidP="00637D1B">
            <w:pPr>
              <w:pStyle w:val="Default"/>
              <w:spacing w:before="60" w:after="60" w:line="320" w:lineRule="exact"/>
              <w:jc w:val="both"/>
              <w:rPr>
                <w:sz w:val="28"/>
                <w:szCs w:val="28"/>
              </w:rPr>
            </w:pPr>
            <w:r w:rsidRPr="00A4224F">
              <w:rPr>
                <w:sz w:val="28"/>
                <w:szCs w:val="28"/>
              </w:rPr>
              <w:t>Làm quen;</w:t>
            </w:r>
          </w:p>
          <w:p w14:paraId="763B583E" w14:textId="77777777" w:rsidR="00E54B7C" w:rsidRPr="00A4224F" w:rsidRDefault="00E54B7C" w:rsidP="00637D1B">
            <w:pPr>
              <w:pStyle w:val="0noidung"/>
              <w:spacing w:before="60" w:after="60" w:line="320" w:lineRule="exact"/>
              <w:ind w:firstLine="0"/>
              <w:rPr>
                <w:color w:val="000000"/>
                <w:lang w:eastAsia="en-US"/>
              </w:rPr>
            </w:pPr>
            <w:r w:rsidRPr="00A4224F">
              <w:rPr>
                <w:color w:val="000000"/>
                <w:lang w:eastAsia="en-US"/>
              </w:rPr>
              <w:t xml:space="preserve">Nhận dạng; </w:t>
            </w:r>
          </w:p>
          <w:p w14:paraId="5DB53204" w14:textId="77777777" w:rsidR="00E54B7C" w:rsidRPr="00A4224F" w:rsidRDefault="00E54B7C" w:rsidP="00637D1B">
            <w:pPr>
              <w:pStyle w:val="0noidung"/>
              <w:spacing w:before="60" w:after="60" w:line="320" w:lineRule="exact"/>
              <w:ind w:firstLine="0"/>
              <w:rPr>
                <w:color w:val="000000"/>
                <w:lang w:eastAsia="en-US"/>
              </w:rPr>
            </w:pPr>
            <w:r w:rsidRPr="00A4224F">
              <w:rPr>
                <w:color w:val="000000"/>
                <w:lang w:eastAsia="en-US"/>
              </w:rPr>
              <w:t xml:space="preserve">Nhận biết. </w:t>
            </w:r>
          </w:p>
        </w:tc>
        <w:tc>
          <w:tcPr>
            <w:tcW w:w="9293" w:type="dxa"/>
            <w:shd w:val="clear" w:color="auto" w:fill="auto"/>
          </w:tcPr>
          <w:p w14:paraId="0B4CA816" w14:textId="77777777" w:rsidR="00E54B7C" w:rsidRPr="00A4224F" w:rsidRDefault="000F377F" w:rsidP="00637D1B">
            <w:pPr>
              <w:pStyle w:val="Default"/>
              <w:spacing w:before="60" w:after="60" w:line="320" w:lineRule="exact"/>
              <w:jc w:val="both"/>
              <w:rPr>
                <w:sz w:val="28"/>
                <w:szCs w:val="28"/>
              </w:rPr>
            </w:pPr>
            <w:r w:rsidRPr="00A4224F">
              <w:rPr>
                <w:sz w:val="28"/>
                <w:szCs w:val="28"/>
              </w:rPr>
              <w:t>-</w:t>
            </w:r>
            <w:r w:rsidR="00E54B7C" w:rsidRPr="00A4224F">
              <w:rPr>
                <w:sz w:val="28"/>
                <w:szCs w:val="28"/>
              </w:rPr>
              <w:t xml:space="preserve"> Đếm, đọc, viết được các số trong phạm vi 10.</w:t>
            </w:r>
          </w:p>
          <w:p w14:paraId="16D9054C" w14:textId="77777777" w:rsidR="00E54B7C" w:rsidRPr="00A4224F" w:rsidRDefault="000F377F" w:rsidP="00637D1B">
            <w:pPr>
              <w:pStyle w:val="Default"/>
              <w:spacing w:before="60" w:after="60" w:line="320" w:lineRule="exact"/>
              <w:jc w:val="both"/>
              <w:rPr>
                <w:sz w:val="28"/>
                <w:szCs w:val="28"/>
              </w:rPr>
            </w:pPr>
            <w:r w:rsidRPr="00A4224F">
              <w:rPr>
                <w:sz w:val="28"/>
                <w:szCs w:val="28"/>
              </w:rPr>
              <w:t>-</w:t>
            </w:r>
            <w:r w:rsidR="00E54B7C" w:rsidRPr="00A4224F">
              <w:rPr>
                <w:sz w:val="28"/>
                <w:szCs w:val="28"/>
              </w:rPr>
              <w:t xml:space="preserve"> Làm quen với dãy số tự nhiên và đặc điểm. </w:t>
            </w:r>
          </w:p>
          <w:p w14:paraId="1EACFC05" w14:textId="77777777" w:rsidR="00E54B7C" w:rsidRPr="00A4224F" w:rsidRDefault="000F377F" w:rsidP="00637D1B">
            <w:pPr>
              <w:pStyle w:val="Default"/>
              <w:spacing w:before="60" w:after="60" w:line="320" w:lineRule="exact"/>
              <w:jc w:val="both"/>
              <w:rPr>
                <w:sz w:val="28"/>
                <w:szCs w:val="28"/>
              </w:rPr>
            </w:pPr>
            <w:r w:rsidRPr="00A4224F">
              <w:rPr>
                <w:sz w:val="28"/>
                <w:szCs w:val="28"/>
              </w:rPr>
              <w:t>-</w:t>
            </w:r>
            <w:r w:rsidR="00E54B7C" w:rsidRPr="00A4224F">
              <w:rPr>
                <w:sz w:val="28"/>
                <w:szCs w:val="28"/>
              </w:rPr>
              <w:t xml:space="preserve"> Nhận dạng được hình tứ giác thông qua việc sử dụng bộ đồ dùng học tập cá nhân hoặc vật thật. </w:t>
            </w:r>
          </w:p>
          <w:p w14:paraId="6D4D0343" w14:textId="77777777" w:rsidR="00E54B7C" w:rsidRPr="00A4224F" w:rsidRDefault="000F377F" w:rsidP="00637D1B">
            <w:pPr>
              <w:pStyle w:val="Default"/>
              <w:spacing w:before="60" w:after="60" w:line="320" w:lineRule="exact"/>
              <w:jc w:val="both"/>
              <w:rPr>
                <w:sz w:val="28"/>
                <w:szCs w:val="28"/>
              </w:rPr>
            </w:pPr>
            <w:r w:rsidRPr="00A4224F">
              <w:rPr>
                <w:sz w:val="28"/>
                <w:szCs w:val="28"/>
              </w:rPr>
              <w:t>-</w:t>
            </w:r>
            <w:r w:rsidR="00E54B7C" w:rsidRPr="00A4224F">
              <w:rPr>
                <w:sz w:val="28"/>
                <w:szCs w:val="28"/>
              </w:rPr>
              <w:t xml:space="preserve"> Nhận biết được số đối của một số nguyên. </w:t>
            </w:r>
          </w:p>
        </w:tc>
      </w:tr>
      <w:tr w:rsidR="00E54B7C" w:rsidRPr="00A4224F" w14:paraId="1A065B45" w14:textId="77777777" w:rsidTr="00637D1B">
        <w:trPr>
          <w:jc w:val="center"/>
        </w:trPr>
        <w:tc>
          <w:tcPr>
            <w:tcW w:w="2661" w:type="dxa"/>
            <w:shd w:val="clear" w:color="auto" w:fill="auto"/>
          </w:tcPr>
          <w:p w14:paraId="444C4A0A" w14:textId="77777777" w:rsidR="00E54B7C" w:rsidRPr="00A4224F" w:rsidRDefault="00637D1B" w:rsidP="00D668D5">
            <w:pPr>
              <w:pStyle w:val="0noidung"/>
              <w:spacing w:before="60" w:after="60" w:line="320" w:lineRule="exact"/>
              <w:ind w:firstLine="0"/>
              <w:jc w:val="center"/>
              <w:rPr>
                <w:b/>
                <w:i/>
                <w:color w:val="000000"/>
                <w:lang w:eastAsia="en-US"/>
              </w:rPr>
            </w:pPr>
            <w:r w:rsidRPr="00A4224F">
              <w:rPr>
                <w:b/>
                <w:i/>
                <w:color w:val="000000"/>
                <w:lang w:eastAsia="en-US"/>
              </w:rPr>
              <w:t>Hiểu</w:t>
            </w:r>
          </w:p>
          <w:p w14:paraId="3DC14AAF" w14:textId="77777777" w:rsidR="00E54B7C" w:rsidRPr="00A4224F" w:rsidRDefault="00E54B7C" w:rsidP="00637D1B">
            <w:pPr>
              <w:pStyle w:val="0noidung"/>
              <w:spacing w:before="60" w:after="60" w:line="320" w:lineRule="exact"/>
              <w:ind w:firstLine="0"/>
              <w:rPr>
                <w:color w:val="000000"/>
                <w:lang w:eastAsia="en-US"/>
              </w:rPr>
            </w:pPr>
            <w:r w:rsidRPr="00A4224F">
              <w:rPr>
                <w:color w:val="000000"/>
                <w:lang w:eastAsia="en-US"/>
              </w:rPr>
              <w:t xml:space="preserve">(Hiểu được ý nghĩa của thông tin, diễn đạt được thông tin theo ý hiểu của cá nhân) </w:t>
            </w:r>
          </w:p>
        </w:tc>
        <w:tc>
          <w:tcPr>
            <w:tcW w:w="2267" w:type="dxa"/>
            <w:shd w:val="clear" w:color="auto" w:fill="auto"/>
          </w:tcPr>
          <w:p w14:paraId="3B5AE860" w14:textId="77777777" w:rsidR="00E54B7C" w:rsidRPr="00A4224F" w:rsidRDefault="00E54B7C" w:rsidP="00637D1B">
            <w:pPr>
              <w:pStyle w:val="0noidung"/>
              <w:spacing w:before="60" w:after="60" w:line="320" w:lineRule="exact"/>
              <w:ind w:firstLine="0"/>
              <w:rPr>
                <w:color w:val="000000"/>
                <w:lang w:eastAsia="en-US"/>
              </w:rPr>
            </w:pPr>
            <w:r w:rsidRPr="00A4224F">
              <w:rPr>
                <w:color w:val="000000"/>
                <w:lang w:eastAsia="en-US"/>
              </w:rPr>
              <w:t>Mô tả;</w:t>
            </w:r>
          </w:p>
          <w:p w14:paraId="29918BAF" w14:textId="77777777" w:rsidR="00E54B7C" w:rsidRPr="00A4224F" w:rsidRDefault="00E54B7C" w:rsidP="00637D1B">
            <w:pPr>
              <w:pStyle w:val="0noidung"/>
              <w:spacing w:before="60" w:after="60" w:line="320" w:lineRule="exact"/>
              <w:ind w:firstLine="0"/>
              <w:rPr>
                <w:color w:val="000000"/>
                <w:lang w:eastAsia="en-US"/>
              </w:rPr>
            </w:pPr>
            <w:r w:rsidRPr="00A4224F">
              <w:rPr>
                <w:color w:val="000000"/>
                <w:lang w:eastAsia="en-US"/>
              </w:rPr>
              <w:t xml:space="preserve">Giải thích; </w:t>
            </w:r>
          </w:p>
          <w:p w14:paraId="4FA88620" w14:textId="77777777" w:rsidR="00E54B7C" w:rsidRPr="00A4224F" w:rsidRDefault="00E54B7C" w:rsidP="00637D1B">
            <w:pPr>
              <w:pStyle w:val="0noidung"/>
              <w:spacing w:before="60" w:after="60" w:line="320" w:lineRule="exact"/>
              <w:ind w:firstLine="0"/>
              <w:rPr>
                <w:color w:val="000000"/>
                <w:lang w:eastAsia="en-US"/>
              </w:rPr>
            </w:pPr>
            <w:r w:rsidRPr="00A4224F">
              <w:rPr>
                <w:color w:val="000000"/>
                <w:lang w:eastAsia="en-US"/>
              </w:rPr>
              <w:t>Thể hiện;</w:t>
            </w:r>
          </w:p>
          <w:p w14:paraId="0F2E5364" w14:textId="77777777" w:rsidR="00E54B7C" w:rsidRPr="00A4224F" w:rsidRDefault="00E54B7C" w:rsidP="00637D1B">
            <w:pPr>
              <w:pStyle w:val="0noidung"/>
              <w:spacing w:before="60" w:after="60" w:line="320" w:lineRule="exact"/>
              <w:ind w:firstLine="0"/>
              <w:rPr>
                <w:color w:val="000000"/>
                <w:lang w:eastAsia="en-US"/>
              </w:rPr>
            </w:pPr>
            <w:r w:rsidRPr="00A4224F">
              <w:rPr>
                <w:color w:val="000000"/>
                <w:lang w:eastAsia="en-US"/>
              </w:rPr>
              <w:t>Sắp xếp</w:t>
            </w:r>
            <w:r w:rsidR="00247194" w:rsidRPr="00A4224F">
              <w:rPr>
                <w:color w:val="000000"/>
                <w:lang w:eastAsia="en-US"/>
              </w:rPr>
              <w:t>.</w:t>
            </w:r>
          </w:p>
        </w:tc>
        <w:tc>
          <w:tcPr>
            <w:tcW w:w="9293" w:type="dxa"/>
            <w:shd w:val="clear" w:color="auto" w:fill="auto"/>
          </w:tcPr>
          <w:p w14:paraId="7F41EE07" w14:textId="77777777" w:rsidR="00E54B7C" w:rsidRPr="00A4224F" w:rsidRDefault="000F377F" w:rsidP="00637D1B">
            <w:pPr>
              <w:pStyle w:val="Default"/>
              <w:spacing w:before="60" w:after="60" w:line="320" w:lineRule="exact"/>
              <w:jc w:val="both"/>
              <w:rPr>
                <w:sz w:val="28"/>
                <w:szCs w:val="28"/>
              </w:rPr>
            </w:pPr>
            <w:r w:rsidRPr="00A4224F">
              <w:rPr>
                <w:sz w:val="28"/>
                <w:szCs w:val="28"/>
              </w:rPr>
              <w:t>-</w:t>
            </w:r>
            <w:r w:rsidR="00E54B7C" w:rsidRPr="00A4224F">
              <w:rPr>
                <w:sz w:val="28"/>
                <w:szCs w:val="28"/>
              </w:rPr>
              <w:t xml:space="preserve"> Đọc và mô tả được các số liệu ở dạng bảng. </w:t>
            </w:r>
          </w:p>
          <w:p w14:paraId="1F55866B" w14:textId="77777777" w:rsidR="00E54B7C" w:rsidRPr="00A4224F" w:rsidRDefault="000F377F" w:rsidP="00637D1B">
            <w:pPr>
              <w:pStyle w:val="Default"/>
              <w:spacing w:before="60" w:after="60" w:line="320" w:lineRule="exact"/>
              <w:jc w:val="both"/>
              <w:rPr>
                <w:sz w:val="28"/>
                <w:szCs w:val="28"/>
              </w:rPr>
            </w:pPr>
            <w:r w:rsidRPr="00A4224F">
              <w:rPr>
                <w:sz w:val="28"/>
                <w:szCs w:val="28"/>
              </w:rPr>
              <w:t>-</w:t>
            </w:r>
            <w:r w:rsidR="00247194" w:rsidRPr="00A4224F">
              <w:rPr>
                <w:sz w:val="28"/>
                <w:szCs w:val="28"/>
              </w:rPr>
              <w:t xml:space="preserve"> Giải thích được định lí</w:t>
            </w:r>
            <w:r w:rsidR="00E54B7C" w:rsidRPr="00A4224F">
              <w:rPr>
                <w:sz w:val="28"/>
                <w:szCs w:val="28"/>
              </w:rPr>
              <w:t xml:space="preserve"> về dấu của tam thức bậc hai từ việc quan sát đồ thị của hàm bậc hai. </w:t>
            </w:r>
          </w:p>
          <w:p w14:paraId="2F1284B9" w14:textId="77777777" w:rsidR="00E54B7C" w:rsidRPr="00A4224F" w:rsidRDefault="000F377F" w:rsidP="00637D1B">
            <w:pPr>
              <w:pStyle w:val="Default"/>
              <w:spacing w:before="60" w:after="60" w:line="320" w:lineRule="exact"/>
              <w:jc w:val="both"/>
              <w:rPr>
                <w:sz w:val="28"/>
                <w:szCs w:val="28"/>
              </w:rPr>
            </w:pPr>
            <w:r w:rsidRPr="00A4224F">
              <w:rPr>
                <w:sz w:val="28"/>
                <w:szCs w:val="28"/>
              </w:rPr>
              <w:t>-</w:t>
            </w:r>
            <w:r w:rsidR="00E54B7C" w:rsidRPr="00A4224F">
              <w:rPr>
                <w:sz w:val="28"/>
                <w:szCs w:val="28"/>
              </w:rPr>
              <w:t xml:space="preserve"> Thể hiện được các số đo đại lượng bằng cách dùng số thập phân. </w:t>
            </w:r>
          </w:p>
          <w:p w14:paraId="747A7C7A" w14:textId="77777777" w:rsidR="00E54B7C" w:rsidRPr="00A4224F" w:rsidRDefault="000F377F" w:rsidP="00637D1B">
            <w:pPr>
              <w:pStyle w:val="Default"/>
              <w:spacing w:before="60" w:after="60" w:line="320" w:lineRule="exact"/>
              <w:jc w:val="both"/>
              <w:rPr>
                <w:sz w:val="28"/>
                <w:szCs w:val="28"/>
              </w:rPr>
            </w:pPr>
            <w:r w:rsidRPr="00A4224F">
              <w:rPr>
                <w:sz w:val="28"/>
                <w:szCs w:val="28"/>
              </w:rPr>
              <w:t xml:space="preserve">- </w:t>
            </w:r>
            <w:r w:rsidR="00E54B7C" w:rsidRPr="00A4224F">
              <w:rPr>
                <w:sz w:val="28"/>
                <w:szCs w:val="28"/>
              </w:rPr>
              <w:t>Sắp xếp được số liệu vào biểu đồ cột.</w:t>
            </w:r>
          </w:p>
        </w:tc>
      </w:tr>
      <w:tr w:rsidR="00E54B7C" w:rsidRPr="00A4224F" w14:paraId="431B1679" w14:textId="77777777" w:rsidTr="00637D1B">
        <w:trPr>
          <w:trHeight w:val="2560"/>
          <w:jc w:val="center"/>
        </w:trPr>
        <w:tc>
          <w:tcPr>
            <w:tcW w:w="2661" w:type="dxa"/>
            <w:shd w:val="clear" w:color="auto" w:fill="auto"/>
          </w:tcPr>
          <w:p w14:paraId="00E81ECB" w14:textId="77777777" w:rsidR="00E54B7C" w:rsidRPr="00A4224F" w:rsidRDefault="00E54B7C" w:rsidP="00D668D5">
            <w:pPr>
              <w:pStyle w:val="0noidung"/>
              <w:spacing w:before="60" w:after="60" w:line="320" w:lineRule="exact"/>
              <w:ind w:firstLine="0"/>
              <w:jc w:val="center"/>
              <w:rPr>
                <w:b/>
                <w:i/>
                <w:color w:val="000000"/>
                <w:lang w:eastAsia="en-US"/>
              </w:rPr>
            </w:pPr>
            <w:r w:rsidRPr="00A4224F">
              <w:rPr>
                <w:b/>
                <w:i/>
                <w:color w:val="000000"/>
                <w:lang w:eastAsia="en-US"/>
              </w:rPr>
              <w:lastRenderedPageBreak/>
              <w:t>V</w:t>
            </w:r>
            <w:r w:rsidR="00637D1B" w:rsidRPr="00A4224F">
              <w:rPr>
                <w:b/>
                <w:i/>
                <w:color w:val="000000"/>
                <w:lang w:eastAsia="en-US"/>
              </w:rPr>
              <w:t>ận dụng</w:t>
            </w:r>
          </w:p>
          <w:p w14:paraId="63F1F21D" w14:textId="77777777" w:rsidR="00E54B7C" w:rsidRPr="00A4224F" w:rsidRDefault="00E54B7C" w:rsidP="00637D1B">
            <w:pPr>
              <w:pStyle w:val="0noidung"/>
              <w:spacing w:before="60" w:after="60" w:line="320" w:lineRule="exact"/>
              <w:ind w:firstLine="0"/>
              <w:rPr>
                <w:color w:val="000000"/>
                <w:lang w:eastAsia="en-US"/>
              </w:rPr>
            </w:pPr>
            <w:r w:rsidRPr="00A4224F">
              <w:rPr>
                <w:color w:val="000000"/>
                <w:lang w:eastAsia="en-US"/>
              </w:rPr>
              <w:t>(Vận dụng thông tin đã biết vào một tình huống, điều kiện mới hoặ</w:t>
            </w:r>
            <w:r w:rsidR="00247194" w:rsidRPr="00A4224F">
              <w:rPr>
                <w:color w:val="000000"/>
                <w:lang w:eastAsia="en-US"/>
              </w:rPr>
              <w:t xml:space="preserve">c </w:t>
            </w:r>
            <w:r w:rsidRPr="00A4224F">
              <w:rPr>
                <w:color w:val="000000"/>
                <w:lang w:eastAsia="en-US"/>
              </w:rPr>
              <w:t>để giải quyết vấn đề)</w:t>
            </w:r>
          </w:p>
        </w:tc>
        <w:tc>
          <w:tcPr>
            <w:tcW w:w="2267" w:type="dxa"/>
            <w:shd w:val="clear" w:color="auto" w:fill="auto"/>
          </w:tcPr>
          <w:p w14:paraId="53E22E5B" w14:textId="77777777" w:rsidR="00E54B7C" w:rsidRPr="00A4224F" w:rsidRDefault="00E54B7C" w:rsidP="00637D1B">
            <w:pPr>
              <w:pStyle w:val="Default"/>
              <w:spacing w:before="60" w:after="60" w:line="320" w:lineRule="exact"/>
              <w:jc w:val="both"/>
              <w:rPr>
                <w:sz w:val="28"/>
                <w:szCs w:val="28"/>
              </w:rPr>
            </w:pPr>
            <w:r w:rsidRPr="00A4224F">
              <w:rPr>
                <w:sz w:val="28"/>
                <w:szCs w:val="28"/>
              </w:rPr>
              <w:t xml:space="preserve">Tính; </w:t>
            </w:r>
          </w:p>
          <w:p w14:paraId="27194CF9" w14:textId="77777777" w:rsidR="00E54B7C" w:rsidRPr="00A4224F" w:rsidRDefault="00E54B7C" w:rsidP="00637D1B">
            <w:pPr>
              <w:pStyle w:val="Default"/>
              <w:spacing w:before="60" w:after="60" w:line="320" w:lineRule="exact"/>
              <w:jc w:val="both"/>
              <w:rPr>
                <w:sz w:val="28"/>
                <w:szCs w:val="28"/>
              </w:rPr>
            </w:pPr>
            <w:r w:rsidRPr="00A4224F">
              <w:rPr>
                <w:sz w:val="28"/>
                <w:szCs w:val="28"/>
              </w:rPr>
              <w:t xml:space="preserve">Vẽ; </w:t>
            </w:r>
          </w:p>
          <w:p w14:paraId="10AAC639" w14:textId="77777777" w:rsidR="00E54B7C" w:rsidRPr="00A4224F" w:rsidRDefault="00E54B7C" w:rsidP="00637D1B">
            <w:pPr>
              <w:pStyle w:val="Default"/>
              <w:spacing w:before="60" w:after="60" w:line="320" w:lineRule="exact"/>
              <w:jc w:val="both"/>
              <w:rPr>
                <w:sz w:val="28"/>
                <w:szCs w:val="28"/>
              </w:rPr>
            </w:pPr>
            <w:r w:rsidRPr="00A4224F">
              <w:rPr>
                <w:sz w:val="28"/>
                <w:szCs w:val="28"/>
              </w:rPr>
              <w:t xml:space="preserve">Thực hiện; </w:t>
            </w:r>
          </w:p>
          <w:p w14:paraId="0283436A" w14:textId="77777777" w:rsidR="00E54B7C" w:rsidRPr="00A4224F" w:rsidRDefault="00E54B7C" w:rsidP="00637D1B">
            <w:pPr>
              <w:pStyle w:val="Default"/>
              <w:spacing w:before="60" w:after="60" w:line="320" w:lineRule="exact"/>
              <w:jc w:val="both"/>
              <w:rPr>
                <w:sz w:val="28"/>
                <w:szCs w:val="28"/>
              </w:rPr>
            </w:pPr>
            <w:r w:rsidRPr="00A4224F">
              <w:rPr>
                <w:sz w:val="28"/>
                <w:szCs w:val="28"/>
              </w:rPr>
              <w:t xml:space="preserve">Sử dụng; </w:t>
            </w:r>
          </w:p>
          <w:p w14:paraId="00BDF0A9" w14:textId="77777777" w:rsidR="00E54B7C" w:rsidRPr="00A4224F" w:rsidRDefault="00E54B7C" w:rsidP="00637D1B">
            <w:pPr>
              <w:pStyle w:val="Default"/>
              <w:spacing w:before="60" w:after="60" w:line="320" w:lineRule="exact"/>
              <w:jc w:val="both"/>
              <w:rPr>
                <w:sz w:val="28"/>
                <w:szCs w:val="28"/>
              </w:rPr>
            </w:pPr>
            <w:r w:rsidRPr="00A4224F">
              <w:rPr>
                <w:sz w:val="28"/>
                <w:szCs w:val="28"/>
              </w:rPr>
              <w:t xml:space="preserve">Vận dụng; </w:t>
            </w:r>
          </w:p>
          <w:p w14:paraId="11C62AE3" w14:textId="77777777" w:rsidR="00E54B7C" w:rsidRPr="00A4224F" w:rsidRDefault="00E54B7C" w:rsidP="00637D1B">
            <w:pPr>
              <w:pStyle w:val="Default"/>
              <w:spacing w:before="60" w:after="60" w:line="320" w:lineRule="exact"/>
              <w:jc w:val="both"/>
              <w:rPr>
                <w:sz w:val="28"/>
                <w:szCs w:val="28"/>
              </w:rPr>
            </w:pPr>
            <w:r w:rsidRPr="00A4224F">
              <w:rPr>
                <w:sz w:val="28"/>
                <w:szCs w:val="28"/>
              </w:rPr>
              <w:t xml:space="preserve">So sánh; </w:t>
            </w:r>
          </w:p>
          <w:p w14:paraId="7A68065F" w14:textId="77777777" w:rsidR="00E54B7C" w:rsidRPr="00A4224F" w:rsidRDefault="00E54B7C" w:rsidP="00637D1B">
            <w:pPr>
              <w:pStyle w:val="Default"/>
              <w:spacing w:before="60" w:after="60" w:line="320" w:lineRule="exact"/>
              <w:jc w:val="both"/>
              <w:rPr>
                <w:sz w:val="28"/>
                <w:szCs w:val="28"/>
              </w:rPr>
            </w:pPr>
            <w:r w:rsidRPr="00A4224F">
              <w:rPr>
                <w:sz w:val="28"/>
                <w:szCs w:val="28"/>
              </w:rPr>
              <w:t>Phân biệt;</w:t>
            </w:r>
          </w:p>
          <w:p w14:paraId="03C95545" w14:textId="77777777" w:rsidR="00E54B7C" w:rsidRPr="00A4224F" w:rsidRDefault="00E54B7C" w:rsidP="00637D1B">
            <w:pPr>
              <w:pStyle w:val="Default"/>
              <w:spacing w:before="60" w:after="60" w:line="320" w:lineRule="exact"/>
              <w:jc w:val="both"/>
              <w:rPr>
                <w:sz w:val="28"/>
                <w:szCs w:val="28"/>
              </w:rPr>
            </w:pPr>
            <w:r w:rsidRPr="00A4224F">
              <w:rPr>
                <w:sz w:val="28"/>
                <w:szCs w:val="28"/>
              </w:rPr>
              <w:t xml:space="preserve">Lí giải; </w:t>
            </w:r>
          </w:p>
          <w:p w14:paraId="5DD8ED30" w14:textId="77777777" w:rsidR="00E54B7C" w:rsidRPr="00A4224F" w:rsidRDefault="00E54B7C" w:rsidP="00637D1B">
            <w:pPr>
              <w:pStyle w:val="Default"/>
              <w:spacing w:before="60" w:after="60" w:line="320" w:lineRule="exact"/>
              <w:jc w:val="both"/>
              <w:rPr>
                <w:sz w:val="28"/>
                <w:szCs w:val="28"/>
              </w:rPr>
            </w:pPr>
            <w:r w:rsidRPr="00A4224F">
              <w:rPr>
                <w:sz w:val="28"/>
                <w:szCs w:val="28"/>
              </w:rPr>
              <w:t xml:space="preserve">Chứng minh; </w:t>
            </w:r>
          </w:p>
          <w:p w14:paraId="66104252" w14:textId="77777777" w:rsidR="00E54B7C" w:rsidRPr="00A4224F" w:rsidRDefault="00E54B7C" w:rsidP="00637D1B">
            <w:pPr>
              <w:pStyle w:val="Default"/>
              <w:spacing w:before="60" w:after="60" w:line="320" w:lineRule="exact"/>
              <w:jc w:val="both"/>
              <w:rPr>
                <w:sz w:val="28"/>
                <w:szCs w:val="28"/>
              </w:rPr>
            </w:pPr>
            <w:r w:rsidRPr="00A4224F">
              <w:rPr>
                <w:sz w:val="28"/>
                <w:szCs w:val="28"/>
              </w:rPr>
              <w:t>Giải quyết.</w:t>
            </w:r>
          </w:p>
          <w:p w14:paraId="18CD359C" w14:textId="77777777" w:rsidR="00E54B7C" w:rsidRPr="00A4224F" w:rsidRDefault="00E54B7C" w:rsidP="00637D1B">
            <w:pPr>
              <w:pStyle w:val="Default"/>
              <w:spacing w:before="60" w:after="60" w:line="320" w:lineRule="exact"/>
              <w:jc w:val="both"/>
              <w:rPr>
                <w:sz w:val="28"/>
                <w:szCs w:val="28"/>
              </w:rPr>
            </w:pPr>
          </w:p>
          <w:p w14:paraId="138E51C7" w14:textId="77777777" w:rsidR="00E54B7C" w:rsidRPr="00A4224F" w:rsidRDefault="00E54B7C" w:rsidP="00637D1B">
            <w:pPr>
              <w:pStyle w:val="Default"/>
              <w:spacing w:before="60" w:after="60" w:line="320" w:lineRule="exact"/>
              <w:jc w:val="both"/>
              <w:rPr>
                <w:sz w:val="28"/>
                <w:szCs w:val="28"/>
              </w:rPr>
            </w:pPr>
          </w:p>
          <w:p w14:paraId="55E40A4C" w14:textId="77777777" w:rsidR="00E54B7C" w:rsidRPr="00A4224F" w:rsidRDefault="00E54B7C" w:rsidP="00637D1B">
            <w:pPr>
              <w:pStyle w:val="0noidung"/>
              <w:spacing w:before="60" w:after="60" w:line="320" w:lineRule="exact"/>
              <w:ind w:firstLine="0"/>
              <w:rPr>
                <w:color w:val="000000"/>
                <w:lang w:eastAsia="en-US"/>
              </w:rPr>
            </w:pPr>
          </w:p>
        </w:tc>
        <w:tc>
          <w:tcPr>
            <w:tcW w:w="9293" w:type="dxa"/>
            <w:shd w:val="clear" w:color="auto" w:fill="auto"/>
          </w:tcPr>
          <w:p w14:paraId="286BD8A2" w14:textId="77777777" w:rsidR="00E54B7C" w:rsidRPr="00A4224F" w:rsidRDefault="000F377F" w:rsidP="00637D1B">
            <w:pPr>
              <w:pStyle w:val="Default"/>
              <w:spacing w:before="60" w:after="60" w:line="320" w:lineRule="exact"/>
              <w:jc w:val="both"/>
              <w:rPr>
                <w:sz w:val="28"/>
                <w:szCs w:val="28"/>
              </w:rPr>
            </w:pPr>
            <w:r w:rsidRPr="00A4224F">
              <w:rPr>
                <w:sz w:val="28"/>
                <w:szCs w:val="28"/>
              </w:rPr>
              <w:t>-</w:t>
            </w:r>
            <w:r w:rsidR="00E54B7C" w:rsidRPr="00A4224F">
              <w:rPr>
                <w:sz w:val="28"/>
                <w:szCs w:val="28"/>
              </w:rPr>
              <w:t xml:space="preserve"> Tính được độ dài đường gấp khúc khi biết độ dài các cạnh. </w:t>
            </w:r>
          </w:p>
          <w:p w14:paraId="4C627C38" w14:textId="77777777" w:rsidR="00E54B7C" w:rsidRPr="00A4224F" w:rsidRDefault="000F377F" w:rsidP="00637D1B">
            <w:pPr>
              <w:pStyle w:val="Default"/>
              <w:spacing w:before="60" w:after="60" w:line="320" w:lineRule="exact"/>
              <w:jc w:val="both"/>
              <w:rPr>
                <w:sz w:val="28"/>
                <w:szCs w:val="28"/>
              </w:rPr>
            </w:pPr>
            <w:r w:rsidRPr="00A4224F">
              <w:rPr>
                <w:sz w:val="28"/>
                <w:szCs w:val="28"/>
              </w:rPr>
              <w:t>-</w:t>
            </w:r>
            <w:r w:rsidR="00E54B7C" w:rsidRPr="00A4224F">
              <w:rPr>
                <w:sz w:val="28"/>
                <w:szCs w:val="28"/>
              </w:rPr>
              <w:t xml:space="preserve"> Vẽ được đường cao của hình tam giác. </w:t>
            </w:r>
          </w:p>
          <w:p w14:paraId="7944411D" w14:textId="77777777" w:rsidR="00E54B7C" w:rsidRPr="00A4224F" w:rsidRDefault="000F377F" w:rsidP="00637D1B">
            <w:pPr>
              <w:pStyle w:val="Default"/>
              <w:spacing w:before="60" w:after="60" w:line="320" w:lineRule="exact"/>
              <w:jc w:val="both"/>
              <w:rPr>
                <w:sz w:val="28"/>
                <w:szCs w:val="28"/>
              </w:rPr>
            </w:pPr>
            <w:r w:rsidRPr="00A4224F">
              <w:rPr>
                <w:sz w:val="28"/>
                <w:szCs w:val="28"/>
              </w:rPr>
              <w:t>-</w:t>
            </w:r>
            <w:r w:rsidR="00E54B7C" w:rsidRPr="00A4224F">
              <w:rPr>
                <w:sz w:val="28"/>
                <w:szCs w:val="28"/>
              </w:rPr>
              <w:t xml:space="preserve"> Thực hiện được phép cộng hai số nguyên </w:t>
            </w:r>
          </w:p>
          <w:p w14:paraId="4A82EE65" w14:textId="77777777" w:rsidR="00E54B7C" w:rsidRPr="00A4224F" w:rsidRDefault="000F377F" w:rsidP="00637D1B">
            <w:pPr>
              <w:pStyle w:val="Default"/>
              <w:spacing w:before="60" w:after="60" w:line="320" w:lineRule="exact"/>
              <w:jc w:val="both"/>
              <w:rPr>
                <w:sz w:val="28"/>
                <w:szCs w:val="28"/>
              </w:rPr>
            </w:pPr>
            <w:r w:rsidRPr="00A4224F">
              <w:rPr>
                <w:sz w:val="28"/>
                <w:szCs w:val="28"/>
              </w:rPr>
              <w:t>-</w:t>
            </w:r>
            <w:r w:rsidR="00E54B7C" w:rsidRPr="00A4224F">
              <w:rPr>
                <w:sz w:val="28"/>
                <w:szCs w:val="28"/>
              </w:rPr>
              <w:t xml:space="preserve"> Sử dụng được thuật ngữ tập hợp, phần tử thuộc (không thuộc) một tập hợp.</w:t>
            </w:r>
          </w:p>
          <w:p w14:paraId="1C007215" w14:textId="77777777" w:rsidR="00E54B7C" w:rsidRPr="00A4224F" w:rsidRDefault="000F377F" w:rsidP="00637D1B">
            <w:pPr>
              <w:pStyle w:val="Default"/>
              <w:spacing w:before="60" w:after="60" w:line="320" w:lineRule="exact"/>
              <w:jc w:val="both"/>
              <w:rPr>
                <w:sz w:val="28"/>
                <w:szCs w:val="28"/>
              </w:rPr>
            </w:pPr>
            <w:r w:rsidRPr="00A4224F">
              <w:rPr>
                <w:sz w:val="28"/>
                <w:szCs w:val="28"/>
              </w:rPr>
              <w:t>-</w:t>
            </w:r>
            <w:r w:rsidR="00E54B7C" w:rsidRPr="00A4224F">
              <w:rPr>
                <w:sz w:val="28"/>
                <w:szCs w:val="28"/>
              </w:rPr>
              <w:t xml:space="preserve"> Vận dụng được kiến thức về phương trình mặt cầu để giải một số bài toán liên quan đến thực tiễn. </w:t>
            </w:r>
          </w:p>
          <w:p w14:paraId="58255DDA" w14:textId="77777777" w:rsidR="00E54B7C" w:rsidRPr="00A4224F" w:rsidRDefault="000F377F" w:rsidP="00637D1B">
            <w:pPr>
              <w:pStyle w:val="Default"/>
              <w:spacing w:before="60" w:after="60" w:line="320" w:lineRule="exact"/>
              <w:jc w:val="both"/>
              <w:rPr>
                <w:sz w:val="28"/>
                <w:szCs w:val="28"/>
              </w:rPr>
            </w:pPr>
            <w:r w:rsidRPr="00A4224F">
              <w:rPr>
                <w:szCs w:val="28"/>
              </w:rPr>
              <w:t>-</w:t>
            </w:r>
            <w:r w:rsidR="00E54B7C" w:rsidRPr="00A4224F">
              <w:rPr>
                <w:szCs w:val="28"/>
              </w:rPr>
              <w:t xml:space="preserve"> </w:t>
            </w:r>
            <w:r w:rsidR="00E54B7C" w:rsidRPr="00A4224F">
              <w:rPr>
                <w:sz w:val="28"/>
                <w:szCs w:val="28"/>
              </w:rPr>
              <w:t xml:space="preserve">So sánh được hai phân số cho trước. </w:t>
            </w:r>
          </w:p>
          <w:p w14:paraId="2C8E6650" w14:textId="77777777" w:rsidR="00E54B7C" w:rsidRPr="00A4224F" w:rsidRDefault="000F377F" w:rsidP="00637D1B">
            <w:pPr>
              <w:pStyle w:val="0noidung"/>
              <w:spacing w:before="60" w:after="60" w:line="320" w:lineRule="exact"/>
              <w:ind w:firstLine="0"/>
              <w:rPr>
                <w:color w:val="000000"/>
                <w:lang w:eastAsia="en-US"/>
              </w:rPr>
            </w:pPr>
            <w:r w:rsidRPr="00A4224F">
              <w:rPr>
                <w:color w:val="000000"/>
                <w:lang w:eastAsia="en-US"/>
              </w:rPr>
              <w:t>-</w:t>
            </w:r>
            <w:r w:rsidR="00E54B7C" w:rsidRPr="00A4224F">
              <w:rPr>
                <w:color w:val="000000"/>
                <w:lang w:eastAsia="en-US"/>
              </w:rPr>
              <w:t xml:space="preserve"> Phân biệt được góc nhị diện và góc giữa hai mặt phẳng.</w:t>
            </w:r>
          </w:p>
          <w:p w14:paraId="6DF7D70A" w14:textId="77777777" w:rsidR="00E54B7C" w:rsidRPr="00A4224F" w:rsidRDefault="000F377F" w:rsidP="00637D1B">
            <w:pPr>
              <w:pStyle w:val="Default"/>
              <w:spacing w:before="60" w:after="60" w:line="320" w:lineRule="exact"/>
              <w:jc w:val="both"/>
              <w:rPr>
                <w:szCs w:val="28"/>
              </w:rPr>
            </w:pPr>
            <w:r w:rsidRPr="00A4224F">
              <w:rPr>
                <w:sz w:val="28"/>
                <w:szCs w:val="28"/>
              </w:rPr>
              <w:t>-</w:t>
            </w:r>
            <w:r w:rsidR="00E54B7C" w:rsidRPr="00A4224F">
              <w:rPr>
                <w:sz w:val="28"/>
                <w:szCs w:val="28"/>
              </w:rPr>
              <w:t xml:space="preserve"> Lí giải được cách chuyển dữ liệu từ dạng biểu diễn này sang dạng biểu diễn khác. </w:t>
            </w:r>
          </w:p>
          <w:p w14:paraId="58017B84" w14:textId="77777777" w:rsidR="00E54B7C" w:rsidRPr="00A4224F" w:rsidRDefault="000F377F" w:rsidP="00637D1B">
            <w:pPr>
              <w:pStyle w:val="Default"/>
              <w:spacing w:before="60" w:after="60" w:line="320" w:lineRule="exact"/>
              <w:jc w:val="both"/>
              <w:rPr>
                <w:sz w:val="28"/>
                <w:szCs w:val="28"/>
              </w:rPr>
            </w:pPr>
            <w:r w:rsidRPr="00A4224F">
              <w:rPr>
                <w:sz w:val="28"/>
                <w:szCs w:val="28"/>
              </w:rPr>
              <w:t>-</w:t>
            </w:r>
            <w:r w:rsidR="00E54B7C" w:rsidRPr="00A4224F">
              <w:rPr>
                <w:sz w:val="28"/>
                <w:szCs w:val="28"/>
              </w:rPr>
              <w:t xml:space="preserve"> Chứng minh được tính đúng đắn của một mệnh đề toán học bằng phương pháp quy nạp toán học. </w:t>
            </w:r>
          </w:p>
          <w:p w14:paraId="4BEC4B8C" w14:textId="77777777" w:rsidR="00E54B7C" w:rsidRPr="00A4224F" w:rsidRDefault="000F377F" w:rsidP="00637D1B">
            <w:pPr>
              <w:pStyle w:val="Default"/>
              <w:spacing w:before="60" w:after="60" w:line="320" w:lineRule="exact"/>
              <w:jc w:val="both"/>
              <w:rPr>
                <w:sz w:val="28"/>
                <w:szCs w:val="28"/>
              </w:rPr>
            </w:pPr>
            <w:r w:rsidRPr="00A4224F">
              <w:rPr>
                <w:sz w:val="28"/>
                <w:szCs w:val="28"/>
              </w:rPr>
              <w:t>-</w:t>
            </w:r>
            <w:r w:rsidR="00E54B7C" w:rsidRPr="00A4224F">
              <w:rPr>
                <w:sz w:val="28"/>
                <w:szCs w:val="28"/>
              </w:rPr>
              <w:t xml:space="preserve"> Giải quyết được một số vấn đề thực tiễn đơn giản liên quan đến hình phẳng và hình khối đã học.</w:t>
            </w:r>
          </w:p>
        </w:tc>
      </w:tr>
    </w:tbl>
    <w:p w14:paraId="0139E6EB" w14:textId="77777777" w:rsidR="004615D6" w:rsidRPr="00A4224F" w:rsidRDefault="008F0265" w:rsidP="00DE1DC0">
      <w:pPr>
        <w:pStyle w:val="11"/>
        <w:spacing w:before="120" w:after="120"/>
        <w:ind w:firstLine="567"/>
        <w:rPr>
          <w:bCs/>
          <w:color w:val="000000"/>
        </w:rPr>
      </w:pPr>
      <w:bookmarkStart w:id="53" w:name="_Toc502931312"/>
      <w:bookmarkStart w:id="54" w:name="_Toc516910716"/>
      <w:r w:rsidRPr="00A4224F">
        <w:rPr>
          <w:color w:val="000000"/>
        </w:rPr>
        <w:t>2.</w:t>
      </w:r>
      <w:r w:rsidR="001864FC" w:rsidRPr="00A4224F">
        <w:rPr>
          <w:color w:val="000000"/>
        </w:rPr>
        <w:t xml:space="preserve"> </w:t>
      </w:r>
      <w:r w:rsidR="00B46ABD" w:rsidRPr="00A4224F">
        <w:rPr>
          <w:bCs/>
          <w:color w:val="000000"/>
        </w:rPr>
        <w:t>T</w:t>
      </w:r>
      <w:r w:rsidR="00C41C54" w:rsidRPr="00A4224F">
        <w:rPr>
          <w:bCs/>
          <w:color w:val="000000"/>
        </w:rPr>
        <w:t>hời lượ</w:t>
      </w:r>
      <w:r w:rsidR="00996B8E" w:rsidRPr="00A4224F">
        <w:rPr>
          <w:bCs/>
          <w:color w:val="000000"/>
        </w:rPr>
        <w:t xml:space="preserve">ng </w:t>
      </w:r>
      <w:r w:rsidR="007B3405" w:rsidRPr="00A4224F">
        <w:rPr>
          <w:bCs/>
          <w:color w:val="000000"/>
        </w:rPr>
        <w:t xml:space="preserve">thực hiện </w:t>
      </w:r>
      <w:r w:rsidR="00C41C54" w:rsidRPr="00A4224F">
        <w:rPr>
          <w:bCs/>
          <w:color w:val="000000"/>
        </w:rPr>
        <w:t>chương trình</w:t>
      </w:r>
      <w:bookmarkEnd w:id="53"/>
      <w:bookmarkEnd w:id="54"/>
    </w:p>
    <w:p w14:paraId="255C7960" w14:textId="77777777" w:rsidR="003E05EE" w:rsidRPr="00A4224F" w:rsidRDefault="009F5E94" w:rsidP="00DE1DC0">
      <w:pPr>
        <w:pStyle w:val="11"/>
        <w:spacing w:before="120" w:after="120"/>
        <w:ind w:firstLine="567"/>
        <w:rPr>
          <w:b w:val="0"/>
          <w:bCs/>
          <w:color w:val="000000"/>
        </w:rPr>
      </w:pPr>
      <w:bookmarkStart w:id="55" w:name="_Toc516910717"/>
      <w:r w:rsidRPr="00A4224F">
        <w:rPr>
          <w:b w:val="0"/>
          <w:bCs/>
          <w:color w:val="000000"/>
        </w:rPr>
        <w:t>a)</w:t>
      </w:r>
      <w:r w:rsidR="001530F7" w:rsidRPr="00A4224F">
        <w:rPr>
          <w:b w:val="0"/>
          <w:bCs/>
          <w:color w:val="000000"/>
        </w:rPr>
        <w:t xml:space="preserve"> Thời lượng thực hiện chương trình ở các lớp</w:t>
      </w:r>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1077"/>
        <w:gridCol w:w="1077"/>
        <w:gridCol w:w="1077"/>
        <w:gridCol w:w="1077"/>
        <w:gridCol w:w="1077"/>
        <w:gridCol w:w="1076"/>
        <w:gridCol w:w="1076"/>
        <w:gridCol w:w="1076"/>
        <w:gridCol w:w="1076"/>
        <w:gridCol w:w="1076"/>
        <w:gridCol w:w="1076"/>
        <w:gridCol w:w="1076"/>
      </w:tblGrid>
      <w:tr w:rsidR="00FE196F" w:rsidRPr="00A4224F" w14:paraId="1786A44B" w14:textId="77777777" w:rsidTr="00A30C89">
        <w:tc>
          <w:tcPr>
            <w:tcW w:w="1093" w:type="dxa"/>
            <w:shd w:val="clear" w:color="auto" w:fill="auto"/>
          </w:tcPr>
          <w:p w14:paraId="67A90D99" w14:textId="77777777" w:rsidR="00FE196F" w:rsidRPr="00A4224F" w:rsidRDefault="00FE196F" w:rsidP="006946D9">
            <w:pPr>
              <w:pStyle w:val="11"/>
              <w:spacing w:before="60" w:after="60"/>
              <w:ind w:firstLine="0"/>
              <w:jc w:val="center"/>
              <w:rPr>
                <w:bCs/>
                <w:color w:val="000000"/>
              </w:rPr>
            </w:pPr>
            <w:r w:rsidRPr="00A4224F">
              <w:rPr>
                <w:bCs/>
                <w:color w:val="000000"/>
              </w:rPr>
              <w:t>Lớp</w:t>
            </w:r>
          </w:p>
        </w:tc>
        <w:tc>
          <w:tcPr>
            <w:tcW w:w="1094" w:type="dxa"/>
            <w:shd w:val="clear" w:color="auto" w:fill="auto"/>
          </w:tcPr>
          <w:p w14:paraId="5B7B94FD" w14:textId="77777777" w:rsidR="00FE196F" w:rsidRPr="00A4224F" w:rsidRDefault="00FE196F" w:rsidP="006946D9">
            <w:pPr>
              <w:pStyle w:val="11"/>
              <w:spacing w:before="60" w:after="60"/>
              <w:ind w:firstLine="0"/>
              <w:jc w:val="center"/>
              <w:rPr>
                <w:b w:val="0"/>
                <w:bCs/>
                <w:color w:val="000000"/>
              </w:rPr>
            </w:pPr>
            <w:r w:rsidRPr="00A4224F">
              <w:rPr>
                <w:b w:val="0"/>
                <w:bCs/>
                <w:color w:val="000000"/>
              </w:rPr>
              <w:t>Lớp 1</w:t>
            </w:r>
          </w:p>
        </w:tc>
        <w:tc>
          <w:tcPr>
            <w:tcW w:w="1094" w:type="dxa"/>
            <w:shd w:val="clear" w:color="auto" w:fill="auto"/>
          </w:tcPr>
          <w:p w14:paraId="2F0F8D5F" w14:textId="77777777" w:rsidR="00FE196F" w:rsidRPr="00A4224F" w:rsidRDefault="00FE196F" w:rsidP="006946D9">
            <w:pPr>
              <w:pStyle w:val="11"/>
              <w:spacing w:before="60" w:after="60"/>
              <w:ind w:firstLine="0"/>
              <w:jc w:val="center"/>
              <w:rPr>
                <w:b w:val="0"/>
                <w:bCs/>
                <w:color w:val="000000"/>
              </w:rPr>
            </w:pPr>
            <w:r w:rsidRPr="00A4224F">
              <w:rPr>
                <w:b w:val="0"/>
                <w:bCs/>
                <w:color w:val="000000"/>
              </w:rPr>
              <w:t>Lớp 2</w:t>
            </w:r>
          </w:p>
        </w:tc>
        <w:tc>
          <w:tcPr>
            <w:tcW w:w="1094" w:type="dxa"/>
            <w:shd w:val="clear" w:color="auto" w:fill="auto"/>
          </w:tcPr>
          <w:p w14:paraId="02AF38BA" w14:textId="77777777" w:rsidR="00FE196F" w:rsidRPr="00A4224F" w:rsidRDefault="00FE196F" w:rsidP="006946D9">
            <w:pPr>
              <w:pStyle w:val="11"/>
              <w:spacing w:before="60" w:after="60"/>
              <w:ind w:firstLine="0"/>
              <w:jc w:val="center"/>
              <w:rPr>
                <w:b w:val="0"/>
                <w:bCs/>
                <w:color w:val="000000"/>
              </w:rPr>
            </w:pPr>
            <w:r w:rsidRPr="00A4224F">
              <w:rPr>
                <w:b w:val="0"/>
                <w:bCs/>
                <w:color w:val="000000"/>
              </w:rPr>
              <w:t>Lớp 3</w:t>
            </w:r>
          </w:p>
        </w:tc>
        <w:tc>
          <w:tcPr>
            <w:tcW w:w="1094" w:type="dxa"/>
            <w:shd w:val="clear" w:color="auto" w:fill="auto"/>
          </w:tcPr>
          <w:p w14:paraId="171FE86D" w14:textId="77777777" w:rsidR="00FE196F" w:rsidRPr="00A4224F" w:rsidRDefault="00FE196F" w:rsidP="006946D9">
            <w:pPr>
              <w:pStyle w:val="11"/>
              <w:spacing w:before="60" w:after="60"/>
              <w:ind w:firstLine="0"/>
              <w:jc w:val="center"/>
              <w:rPr>
                <w:b w:val="0"/>
                <w:bCs/>
                <w:color w:val="000000"/>
              </w:rPr>
            </w:pPr>
            <w:r w:rsidRPr="00A4224F">
              <w:rPr>
                <w:b w:val="0"/>
                <w:bCs/>
                <w:color w:val="000000"/>
              </w:rPr>
              <w:t>Lớp 4</w:t>
            </w:r>
          </w:p>
        </w:tc>
        <w:tc>
          <w:tcPr>
            <w:tcW w:w="1094" w:type="dxa"/>
            <w:shd w:val="clear" w:color="auto" w:fill="auto"/>
          </w:tcPr>
          <w:p w14:paraId="3E24618F" w14:textId="77777777" w:rsidR="00FE196F" w:rsidRPr="00A4224F" w:rsidRDefault="00FE196F" w:rsidP="006946D9">
            <w:pPr>
              <w:pStyle w:val="11"/>
              <w:spacing w:before="60" w:after="60"/>
              <w:ind w:firstLine="0"/>
              <w:jc w:val="center"/>
              <w:rPr>
                <w:b w:val="0"/>
                <w:bCs/>
                <w:color w:val="000000"/>
              </w:rPr>
            </w:pPr>
            <w:r w:rsidRPr="00A4224F">
              <w:rPr>
                <w:b w:val="0"/>
                <w:bCs/>
                <w:color w:val="000000"/>
              </w:rPr>
              <w:t>Lớp 5</w:t>
            </w:r>
          </w:p>
        </w:tc>
        <w:tc>
          <w:tcPr>
            <w:tcW w:w="1094" w:type="dxa"/>
            <w:shd w:val="clear" w:color="auto" w:fill="auto"/>
          </w:tcPr>
          <w:p w14:paraId="14BF9221" w14:textId="77777777" w:rsidR="00FE196F" w:rsidRPr="00A4224F" w:rsidRDefault="00FE196F" w:rsidP="006946D9">
            <w:pPr>
              <w:pStyle w:val="11"/>
              <w:spacing w:before="60" w:after="60"/>
              <w:ind w:firstLine="0"/>
              <w:jc w:val="center"/>
              <w:rPr>
                <w:b w:val="0"/>
                <w:bCs/>
                <w:color w:val="000000"/>
              </w:rPr>
            </w:pPr>
            <w:r w:rsidRPr="00A4224F">
              <w:rPr>
                <w:b w:val="0"/>
                <w:bCs/>
                <w:color w:val="000000"/>
              </w:rPr>
              <w:t>Lớp 6</w:t>
            </w:r>
          </w:p>
        </w:tc>
        <w:tc>
          <w:tcPr>
            <w:tcW w:w="1094" w:type="dxa"/>
            <w:shd w:val="clear" w:color="auto" w:fill="auto"/>
          </w:tcPr>
          <w:p w14:paraId="1455B40A" w14:textId="77777777" w:rsidR="00FE196F" w:rsidRPr="00A4224F" w:rsidRDefault="00FE196F" w:rsidP="006946D9">
            <w:pPr>
              <w:pStyle w:val="11"/>
              <w:spacing w:before="60" w:after="60"/>
              <w:ind w:firstLine="0"/>
              <w:jc w:val="center"/>
              <w:rPr>
                <w:b w:val="0"/>
                <w:bCs/>
                <w:color w:val="000000"/>
              </w:rPr>
            </w:pPr>
            <w:r w:rsidRPr="00A4224F">
              <w:rPr>
                <w:b w:val="0"/>
                <w:bCs/>
                <w:color w:val="000000"/>
              </w:rPr>
              <w:t>Lớp 7</w:t>
            </w:r>
          </w:p>
        </w:tc>
        <w:tc>
          <w:tcPr>
            <w:tcW w:w="1094" w:type="dxa"/>
            <w:shd w:val="clear" w:color="auto" w:fill="auto"/>
          </w:tcPr>
          <w:p w14:paraId="36E89204" w14:textId="77777777" w:rsidR="00FE196F" w:rsidRPr="00A4224F" w:rsidRDefault="00FE196F" w:rsidP="006946D9">
            <w:pPr>
              <w:pStyle w:val="11"/>
              <w:spacing w:before="60" w:after="60"/>
              <w:ind w:firstLine="0"/>
              <w:jc w:val="center"/>
              <w:rPr>
                <w:b w:val="0"/>
                <w:bCs/>
                <w:color w:val="000000"/>
              </w:rPr>
            </w:pPr>
            <w:r w:rsidRPr="00A4224F">
              <w:rPr>
                <w:b w:val="0"/>
                <w:bCs/>
                <w:color w:val="000000"/>
              </w:rPr>
              <w:t>Lớp 8</w:t>
            </w:r>
          </w:p>
        </w:tc>
        <w:tc>
          <w:tcPr>
            <w:tcW w:w="1094" w:type="dxa"/>
            <w:shd w:val="clear" w:color="auto" w:fill="auto"/>
          </w:tcPr>
          <w:p w14:paraId="133667A4" w14:textId="77777777" w:rsidR="00FE196F" w:rsidRPr="00A4224F" w:rsidRDefault="00FE196F" w:rsidP="006946D9">
            <w:pPr>
              <w:pStyle w:val="11"/>
              <w:spacing w:before="60" w:after="60"/>
              <w:ind w:firstLine="0"/>
              <w:jc w:val="center"/>
              <w:rPr>
                <w:b w:val="0"/>
                <w:bCs/>
                <w:color w:val="000000"/>
              </w:rPr>
            </w:pPr>
            <w:r w:rsidRPr="00A4224F">
              <w:rPr>
                <w:b w:val="0"/>
                <w:bCs/>
                <w:color w:val="000000"/>
              </w:rPr>
              <w:t>Lớp 9</w:t>
            </w:r>
          </w:p>
        </w:tc>
        <w:tc>
          <w:tcPr>
            <w:tcW w:w="1094" w:type="dxa"/>
            <w:shd w:val="clear" w:color="auto" w:fill="auto"/>
          </w:tcPr>
          <w:p w14:paraId="2932BD4B" w14:textId="77777777" w:rsidR="00FE196F" w:rsidRPr="00A4224F" w:rsidRDefault="00FE196F" w:rsidP="006946D9">
            <w:pPr>
              <w:pStyle w:val="11"/>
              <w:spacing w:before="60" w:after="60"/>
              <w:ind w:firstLine="0"/>
              <w:jc w:val="center"/>
              <w:rPr>
                <w:b w:val="0"/>
                <w:bCs/>
                <w:color w:val="000000"/>
              </w:rPr>
            </w:pPr>
            <w:r w:rsidRPr="00A4224F">
              <w:rPr>
                <w:b w:val="0"/>
                <w:bCs/>
                <w:color w:val="000000"/>
              </w:rPr>
              <w:t>Lớp 10</w:t>
            </w:r>
          </w:p>
        </w:tc>
        <w:tc>
          <w:tcPr>
            <w:tcW w:w="1094" w:type="dxa"/>
            <w:shd w:val="clear" w:color="auto" w:fill="auto"/>
          </w:tcPr>
          <w:p w14:paraId="1A94C15D" w14:textId="77777777" w:rsidR="00FE196F" w:rsidRPr="00A4224F" w:rsidRDefault="00FE196F" w:rsidP="006946D9">
            <w:pPr>
              <w:pStyle w:val="11"/>
              <w:spacing w:before="60" w:after="60"/>
              <w:ind w:firstLine="0"/>
              <w:jc w:val="center"/>
              <w:rPr>
                <w:b w:val="0"/>
                <w:bCs/>
                <w:color w:val="000000"/>
              </w:rPr>
            </w:pPr>
            <w:r w:rsidRPr="00A4224F">
              <w:rPr>
                <w:b w:val="0"/>
                <w:bCs/>
                <w:color w:val="000000"/>
              </w:rPr>
              <w:t>Lớp 11</w:t>
            </w:r>
          </w:p>
        </w:tc>
        <w:tc>
          <w:tcPr>
            <w:tcW w:w="1094" w:type="dxa"/>
            <w:shd w:val="clear" w:color="auto" w:fill="auto"/>
          </w:tcPr>
          <w:p w14:paraId="57CABB77" w14:textId="77777777" w:rsidR="00FE196F" w:rsidRPr="00A4224F" w:rsidRDefault="00FE196F" w:rsidP="006946D9">
            <w:pPr>
              <w:pStyle w:val="11"/>
              <w:spacing w:before="60" w:after="60"/>
              <w:ind w:firstLine="0"/>
              <w:jc w:val="center"/>
              <w:rPr>
                <w:b w:val="0"/>
                <w:bCs/>
                <w:i/>
                <w:color w:val="000000"/>
              </w:rPr>
            </w:pPr>
            <w:r w:rsidRPr="00A4224F">
              <w:rPr>
                <w:b w:val="0"/>
                <w:bCs/>
                <w:color w:val="000000"/>
              </w:rPr>
              <w:t>Lớp 12</w:t>
            </w:r>
          </w:p>
        </w:tc>
      </w:tr>
      <w:tr w:rsidR="00FE196F" w:rsidRPr="00A4224F" w14:paraId="5065C6F8" w14:textId="77777777" w:rsidTr="00C00647">
        <w:tc>
          <w:tcPr>
            <w:tcW w:w="1093" w:type="dxa"/>
            <w:shd w:val="clear" w:color="auto" w:fill="auto"/>
          </w:tcPr>
          <w:p w14:paraId="23597F7B" w14:textId="77777777" w:rsidR="00FE196F" w:rsidRPr="00A4224F" w:rsidRDefault="008B69E2" w:rsidP="006946D9">
            <w:pPr>
              <w:pStyle w:val="11"/>
              <w:spacing w:before="60" w:after="60"/>
              <w:ind w:firstLine="0"/>
              <w:jc w:val="center"/>
              <w:rPr>
                <w:bCs/>
                <w:color w:val="000000"/>
              </w:rPr>
            </w:pPr>
            <w:r w:rsidRPr="00A4224F">
              <w:rPr>
                <w:bCs/>
                <w:color w:val="000000"/>
                <w:lang w:val="vi-VN"/>
              </w:rPr>
              <w:t xml:space="preserve">Số </w:t>
            </w:r>
            <w:r w:rsidRPr="00A4224F">
              <w:rPr>
                <w:bCs/>
                <w:color w:val="000000"/>
              </w:rPr>
              <w:t>t</w:t>
            </w:r>
            <w:r w:rsidR="00FE196F" w:rsidRPr="00A4224F">
              <w:rPr>
                <w:bCs/>
                <w:color w:val="000000"/>
              </w:rPr>
              <w:t>iết</w:t>
            </w:r>
          </w:p>
        </w:tc>
        <w:tc>
          <w:tcPr>
            <w:tcW w:w="1094" w:type="dxa"/>
            <w:shd w:val="clear" w:color="auto" w:fill="auto"/>
          </w:tcPr>
          <w:p w14:paraId="3B7C47EF" w14:textId="77777777" w:rsidR="00FE196F" w:rsidRPr="00A4224F" w:rsidRDefault="00FE196F" w:rsidP="006946D9">
            <w:pPr>
              <w:pStyle w:val="11"/>
              <w:spacing w:before="60" w:after="60"/>
              <w:ind w:firstLine="0"/>
              <w:jc w:val="center"/>
              <w:rPr>
                <w:b w:val="0"/>
                <w:bCs/>
                <w:color w:val="000000"/>
              </w:rPr>
            </w:pPr>
            <w:r w:rsidRPr="00A4224F">
              <w:rPr>
                <w:b w:val="0"/>
                <w:bCs/>
                <w:color w:val="000000"/>
              </w:rPr>
              <w:t>105</w:t>
            </w:r>
          </w:p>
        </w:tc>
        <w:tc>
          <w:tcPr>
            <w:tcW w:w="1094" w:type="dxa"/>
            <w:shd w:val="clear" w:color="auto" w:fill="auto"/>
          </w:tcPr>
          <w:p w14:paraId="29E062C8" w14:textId="77777777" w:rsidR="00FE196F" w:rsidRPr="00A4224F" w:rsidRDefault="00FE196F" w:rsidP="006946D9">
            <w:pPr>
              <w:pStyle w:val="11"/>
              <w:spacing w:before="60" w:after="60"/>
              <w:ind w:firstLine="0"/>
              <w:jc w:val="center"/>
              <w:rPr>
                <w:b w:val="0"/>
                <w:bCs/>
                <w:color w:val="000000"/>
              </w:rPr>
            </w:pPr>
            <w:r w:rsidRPr="00A4224F">
              <w:rPr>
                <w:b w:val="0"/>
                <w:bCs/>
                <w:color w:val="000000"/>
              </w:rPr>
              <w:t>175</w:t>
            </w:r>
          </w:p>
        </w:tc>
        <w:tc>
          <w:tcPr>
            <w:tcW w:w="1094" w:type="dxa"/>
            <w:shd w:val="clear" w:color="auto" w:fill="auto"/>
          </w:tcPr>
          <w:p w14:paraId="203A6D06" w14:textId="77777777" w:rsidR="00FE196F" w:rsidRPr="00A4224F" w:rsidRDefault="00FE196F" w:rsidP="006946D9">
            <w:pPr>
              <w:pStyle w:val="11"/>
              <w:spacing w:before="60" w:after="60"/>
              <w:ind w:firstLine="0"/>
              <w:jc w:val="center"/>
              <w:rPr>
                <w:b w:val="0"/>
                <w:bCs/>
                <w:color w:val="000000"/>
              </w:rPr>
            </w:pPr>
            <w:r w:rsidRPr="00A4224F">
              <w:rPr>
                <w:b w:val="0"/>
                <w:bCs/>
                <w:color w:val="000000"/>
              </w:rPr>
              <w:t>175</w:t>
            </w:r>
          </w:p>
        </w:tc>
        <w:tc>
          <w:tcPr>
            <w:tcW w:w="1094" w:type="dxa"/>
            <w:shd w:val="clear" w:color="auto" w:fill="auto"/>
          </w:tcPr>
          <w:p w14:paraId="7C7534E6" w14:textId="77777777" w:rsidR="00FE196F" w:rsidRPr="00A4224F" w:rsidRDefault="00FE196F" w:rsidP="006946D9">
            <w:pPr>
              <w:pStyle w:val="11"/>
              <w:spacing w:before="60" w:after="60"/>
              <w:ind w:firstLine="0"/>
              <w:jc w:val="center"/>
              <w:rPr>
                <w:b w:val="0"/>
                <w:bCs/>
                <w:color w:val="000000"/>
              </w:rPr>
            </w:pPr>
            <w:r w:rsidRPr="00A4224F">
              <w:rPr>
                <w:b w:val="0"/>
                <w:bCs/>
                <w:color w:val="000000"/>
              </w:rPr>
              <w:t>175</w:t>
            </w:r>
          </w:p>
        </w:tc>
        <w:tc>
          <w:tcPr>
            <w:tcW w:w="1094" w:type="dxa"/>
            <w:shd w:val="clear" w:color="auto" w:fill="auto"/>
          </w:tcPr>
          <w:p w14:paraId="377B64D3" w14:textId="77777777" w:rsidR="00FE196F" w:rsidRPr="00A4224F" w:rsidRDefault="00FE196F" w:rsidP="006946D9">
            <w:pPr>
              <w:pStyle w:val="11"/>
              <w:spacing w:before="60" w:after="60"/>
              <w:ind w:firstLine="0"/>
              <w:jc w:val="center"/>
              <w:rPr>
                <w:b w:val="0"/>
                <w:bCs/>
                <w:color w:val="000000"/>
              </w:rPr>
            </w:pPr>
            <w:r w:rsidRPr="00A4224F">
              <w:rPr>
                <w:b w:val="0"/>
                <w:bCs/>
                <w:color w:val="000000"/>
              </w:rPr>
              <w:t>175</w:t>
            </w:r>
          </w:p>
        </w:tc>
        <w:tc>
          <w:tcPr>
            <w:tcW w:w="1094" w:type="dxa"/>
            <w:shd w:val="clear" w:color="auto" w:fill="auto"/>
          </w:tcPr>
          <w:p w14:paraId="13D7C381" w14:textId="77777777" w:rsidR="00FE196F" w:rsidRPr="00A4224F" w:rsidRDefault="00FE196F" w:rsidP="006946D9">
            <w:pPr>
              <w:pStyle w:val="11"/>
              <w:spacing w:before="60" w:after="60"/>
              <w:ind w:firstLine="0"/>
              <w:jc w:val="center"/>
              <w:rPr>
                <w:b w:val="0"/>
                <w:bCs/>
                <w:color w:val="000000"/>
              </w:rPr>
            </w:pPr>
            <w:r w:rsidRPr="00A4224F">
              <w:rPr>
                <w:b w:val="0"/>
                <w:bCs/>
                <w:color w:val="000000"/>
              </w:rPr>
              <w:t>140</w:t>
            </w:r>
          </w:p>
        </w:tc>
        <w:tc>
          <w:tcPr>
            <w:tcW w:w="1094" w:type="dxa"/>
            <w:shd w:val="clear" w:color="auto" w:fill="auto"/>
          </w:tcPr>
          <w:p w14:paraId="5773DEF7" w14:textId="77777777" w:rsidR="00FE196F" w:rsidRPr="00A4224F" w:rsidRDefault="00FE196F" w:rsidP="006946D9">
            <w:pPr>
              <w:pStyle w:val="11"/>
              <w:spacing w:before="60" w:after="60"/>
              <w:ind w:firstLine="0"/>
              <w:jc w:val="center"/>
              <w:rPr>
                <w:b w:val="0"/>
                <w:bCs/>
                <w:color w:val="000000"/>
              </w:rPr>
            </w:pPr>
            <w:r w:rsidRPr="00A4224F">
              <w:rPr>
                <w:b w:val="0"/>
                <w:bCs/>
                <w:color w:val="000000"/>
              </w:rPr>
              <w:t>140</w:t>
            </w:r>
          </w:p>
        </w:tc>
        <w:tc>
          <w:tcPr>
            <w:tcW w:w="1094" w:type="dxa"/>
            <w:shd w:val="clear" w:color="auto" w:fill="auto"/>
          </w:tcPr>
          <w:p w14:paraId="133D7EED" w14:textId="77777777" w:rsidR="00FE196F" w:rsidRPr="00A4224F" w:rsidRDefault="00FE196F" w:rsidP="006946D9">
            <w:pPr>
              <w:pStyle w:val="11"/>
              <w:spacing w:before="60" w:after="60"/>
              <w:ind w:firstLine="0"/>
              <w:jc w:val="center"/>
              <w:rPr>
                <w:b w:val="0"/>
                <w:bCs/>
                <w:color w:val="000000"/>
              </w:rPr>
            </w:pPr>
            <w:r w:rsidRPr="00A4224F">
              <w:rPr>
                <w:b w:val="0"/>
                <w:bCs/>
                <w:color w:val="000000"/>
              </w:rPr>
              <w:t>140</w:t>
            </w:r>
          </w:p>
        </w:tc>
        <w:tc>
          <w:tcPr>
            <w:tcW w:w="1094" w:type="dxa"/>
            <w:shd w:val="clear" w:color="auto" w:fill="auto"/>
          </w:tcPr>
          <w:p w14:paraId="393B11BB" w14:textId="77777777" w:rsidR="00FE196F" w:rsidRPr="00A4224F" w:rsidRDefault="00FE196F" w:rsidP="006946D9">
            <w:pPr>
              <w:pStyle w:val="11"/>
              <w:spacing w:before="60" w:after="60"/>
              <w:ind w:firstLine="0"/>
              <w:jc w:val="center"/>
              <w:rPr>
                <w:b w:val="0"/>
                <w:bCs/>
                <w:color w:val="000000"/>
              </w:rPr>
            </w:pPr>
            <w:r w:rsidRPr="00A4224F">
              <w:rPr>
                <w:b w:val="0"/>
                <w:bCs/>
                <w:color w:val="000000"/>
              </w:rPr>
              <w:t>140</w:t>
            </w:r>
          </w:p>
        </w:tc>
        <w:tc>
          <w:tcPr>
            <w:tcW w:w="1094" w:type="dxa"/>
            <w:shd w:val="clear" w:color="auto" w:fill="auto"/>
          </w:tcPr>
          <w:p w14:paraId="2A23FF4A" w14:textId="77777777" w:rsidR="00FE196F" w:rsidRPr="00A4224F" w:rsidRDefault="00FE196F" w:rsidP="006946D9">
            <w:pPr>
              <w:pStyle w:val="11"/>
              <w:spacing w:before="60" w:after="60"/>
              <w:ind w:firstLine="0"/>
              <w:jc w:val="center"/>
              <w:rPr>
                <w:b w:val="0"/>
                <w:bCs/>
                <w:color w:val="000000"/>
              </w:rPr>
            </w:pPr>
            <w:r w:rsidRPr="00A4224F">
              <w:rPr>
                <w:b w:val="0"/>
                <w:bCs/>
                <w:color w:val="000000"/>
              </w:rPr>
              <w:t>105</w:t>
            </w:r>
          </w:p>
        </w:tc>
        <w:tc>
          <w:tcPr>
            <w:tcW w:w="1094" w:type="dxa"/>
            <w:shd w:val="clear" w:color="auto" w:fill="auto"/>
          </w:tcPr>
          <w:p w14:paraId="420570E1" w14:textId="77777777" w:rsidR="00FE196F" w:rsidRPr="00A4224F" w:rsidRDefault="00FE196F" w:rsidP="006946D9">
            <w:pPr>
              <w:pStyle w:val="11"/>
              <w:spacing w:before="60" w:after="60"/>
              <w:ind w:firstLine="0"/>
              <w:jc w:val="center"/>
              <w:rPr>
                <w:b w:val="0"/>
                <w:bCs/>
                <w:color w:val="000000"/>
              </w:rPr>
            </w:pPr>
            <w:r w:rsidRPr="00A4224F">
              <w:rPr>
                <w:b w:val="0"/>
                <w:bCs/>
                <w:color w:val="000000"/>
              </w:rPr>
              <w:t>105</w:t>
            </w:r>
          </w:p>
        </w:tc>
        <w:tc>
          <w:tcPr>
            <w:tcW w:w="1094" w:type="dxa"/>
            <w:shd w:val="clear" w:color="auto" w:fill="auto"/>
          </w:tcPr>
          <w:p w14:paraId="65C84E03" w14:textId="77777777" w:rsidR="00FE196F" w:rsidRPr="00A4224F" w:rsidRDefault="00FE196F" w:rsidP="006946D9">
            <w:pPr>
              <w:pStyle w:val="11"/>
              <w:spacing w:before="60" w:after="60"/>
              <w:ind w:firstLine="0"/>
              <w:jc w:val="center"/>
              <w:rPr>
                <w:bCs/>
                <w:i/>
                <w:color w:val="000000"/>
              </w:rPr>
            </w:pPr>
            <w:r w:rsidRPr="00A4224F">
              <w:rPr>
                <w:b w:val="0"/>
                <w:bCs/>
                <w:color w:val="000000"/>
              </w:rPr>
              <w:t>105</w:t>
            </w:r>
          </w:p>
        </w:tc>
      </w:tr>
    </w:tbl>
    <w:p w14:paraId="6B8EF7ED" w14:textId="77777777" w:rsidR="00804057" w:rsidRPr="00A4224F" w:rsidRDefault="00FE196F" w:rsidP="006946D9">
      <w:pPr>
        <w:autoSpaceDE w:val="0"/>
        <w:autoSpaceDN w:val="0"/>
        <w:adjustRightInd w:val="0"/>
        <w:spacing w:before="120" w:after="120"/>
        <w:ind w:firstLine="567"/>
        <w:rPr>
          <w:rFonts w:eastAsia="Times New Roman"/>
          <w:i/>
          <w:color w:val="000000"/>
          <w:sz w:val="24"/>
          <w:lang w:val="vi-VN"/>
        </w:rPr>
      </w:pPr>
      <w:r w:rsidRPr="00A4224F">
        <w:rPr>
          <w:rFonts w:eastAsia="Times New Roman"/>
          <w:color w:val="000000"/>
          <w:szCs w:val="28"/>
        </w:rPr>
        <w:t>Riêng ở cấp trung học phổ thông</w:t>
      </w:r>
      <w:r w:rsidR="00E77A31" w:rsidRPr="00A4224F">
        <w:rPr>
          <w:rFonts w:eastAsia="Times New Roman"/>
          <w:color w:val="000000"/>
          <w:szCs w:val="28"/>
        </w:rPr>
        <w:t>, mỗi lớp có thêm 35 tiết/năm</w:t>
      </w:r>
      <w:r w:rsidR="000F377F" w:rsidRPr="00A4224F">
        <w:rPr>
          <w:rFonts w:eastAsia="Times New Roman"/>
          <w:color w:val="000000"/>
          <w:szCs w:val="28"/>
          <w:lang w:val="vi-VN"/>
        </w:rPr>
        <w:t xml:space="preserve"> học</w:t>
      </w:r>
      <w:r w:rsidR="00E77A31" w:rsidRPr="00A4224F">
        <w:rPr>
          <w:rFonts w:eastAsia="Times New Roman"/>
          <w:color w:val="000000"/>
          <w:szCs w:val="28"/>
        </w:rPr>
        <w:t xml:space="preserve"> cho các </w:t>
      </w:r>
      <w:r w:rsidR="000F377F" w:rsidRPr="00A4224F">
        <w:rPr>
          <w:rFonts w:eastAsia="Times New Roman"/>
          <w:color w:val="000000"/>
          <w:szCs w:val="28"/>
        </w:rPr>
        <w:t>chuyên đề học tập lựa</w:t>
      </w:r>
      <w:r w:rsidR="00E77A31" w:rsidRPr="00A4224F">
        <w:rPr>
          <w:rFonts w:eastAsia="Times New Roman"/>
          <w:color w:val="000000"/>
          <w:szCs w:val="28"/>
        </w:rPr>
        <w:t xml:space="preserve"> chọn</w:t>
      </w:r>
      <w:r w:rsidR="0028259C" w:rsidRPr="00A4224F">
        <w:rPr>
          <w:rFonts w:eastAsia="Times New Roman"/>
          <w:color w:val="000000"/>
          <w:szCs w:val="28"/>
        </w:rPr>
        <w:t>.</w:t>
      </w:r>
    </w:p>
    <w:p w14:paraId="66CA2526" w14:textId="77777777" w:rsidR="001530F7" w:rsidRPr="00A4224F" w:rsidRDefault="009F5E94" w:rsidP="00DE1DC0">
      <w:pPr>
        <w:pStyle w:val="11"/>
        <w:spacing w:before="120" w:after="120"/>
        <w:ind w:firstLine="567"/>
        <w:rPr>
          <w:b w:val="0"/>
          <w:bCs/>
          <w:color w:val="000000"/>
        </w:rPr>
      </w:pPr>
      <w:bookmarkStart w:id="56" w:name="_Toc516910742"/>
      <w:r w:rsidRPr="00A4224F">
        <w:rPr>
          <w:b w:val="0"/>
          <w:bCs/>
          <w:color w:val="000000"/>
        </w:rPr>
        <w:t>b)</w:t>
      </w:r>
      <w:r w:rsidR="00E77A31" w:rsidRPr="00A4224F">
        <w:rPr>
          <w:b w:val="0"/>
          <w:bCs/>
          <w:color w:val="000000"/>
        </w:rPr>
        <w:t xml:space="preserve"> Thời lượng dành cho các nội dung giáo dục</w:t>
      </w:r>
      <w:bookmarkEnd w:id="56"/>
      <w:r w:rsidR="001530F7" w:rsidRPr="00A4224F">
        <w:rPr>
          <w:b w:val="0"/>
          <w:bCs/>
          <w:color w:val="000000"/>
        </w:rPr>
        <w:tab/>
      </w:r>
    </w:p>
    <w:p w14:paraId="74000BED" w14:textId="77777777" w:rsidR="00415DEE" w:rsidRPr="00A4224F" w:rsidRDefault="006F2C62" w:rsidP="00DE1DC0">
      <w:pPr>
        <w:spacing w:before="120" w:after="120"/>
        <w:ind w:firstLine="567"/>
        <w:rPr>
          <w:rFonts w:eastAsia="Times New Roman"/>
          <w:color w:val="000000"/>
          <w:szCs w:val="28"/>
          <w:lang w:val="de-DE" w:eastAsia="zh-CN"/>
        </w:rPr>
      </w:pPr>
      <w:r w:rsidRPr="00A4224F">
        <w:rPr>
          <w:rFonts w:eastAsia="Times New Roman"/>
          <w:color w:val="000000"/>
          <w:szCs w:val="28"/>
          <w:lang w:val="de-DE" w:eastAsia="zh-CN"/>
        </w:rPr>
        <w:t>Ước</w:t>
      </w:r>
      <w:r w:rsidR="00F41554" w:rsidRPr="00A4224F">
        <w:rPr>
          <w:rFonts w:eastAsia="Times New Roman"/>
          <w:color w:val="000000"/>
          <w:szCs w:val="28"/>
          <w:lang w:val="de-DE" w:eastAsia="zh-CN"/>
        </w:rPr>
        <w:t xml:space="preserve"> lượng </w:t>
      </w:r>
      <w:r w:rsidRPr="00A4224F">
        <w:rPr>
          <w:rFonts w:eastAsia="Times New Roman"/>
          <w:color w:val="000000"/>
          <w:szCs w:val="28"/>
          <w:lang w:val="de-DE" w:eastAsia="zh-CN"/>
        </w:rPr>
        <w:t>thời gian (tính theo %) cho</w:t>
      </w:r>
      <w:r w:rsidR="00F41554" w:rsidRPr="00A4224F">
        <w:rPr>
          <w:rFonts w:eastAsia="Times New Roman"/>
          <w:color w:val="000000"/>
          <w:szCs w:val="28"/>
          <w:lang w:val="de-DE" w:eastAsia="zh-CN"/>
        </w:rPr>
        <w:t xml:space="preserve"> các mạc</w:t>
      </w:r>
      <w:r w:rsidR="003A283F" w:rsidRPr="00A4224F">
        <w:rPr>
          <w:rFonts w:eastAsia="Times New Roman"/>
          <w:color w:val="000000"/>
          <w:szCs w:val="28"/>
          <w:lang w:val="de-DE" w:eastAsia="zh-CN"/>
        </w:rPr>
        <w:t xml:space="preserve">h </w:t>
      </w:r>
      <w:r w:rsidR="009A1383" w:rsidRPr="00A4224F">
        <w:rPr>
          <w:rFonts w:eastAsia="Times New Roman"/>
          <w:color w:val="000000"/>
          <w:szCs w:val="28"/>
          <w:lang w:val="de-DE" w:eastAsia="zh-CN"/>
        </w:rPr>
        <w:t xml:space="preserve">nội dung </w:t>
      </w:r>
      <w:r w:rsidR="003A283F" w:rsidRPr="00A4224F">
        <w:rPr>
          <w:rFonts w:eastAsia="Times New Roman"/>
          <w:color w:val="000000"/>
          <w:szCs w:val="28"/>
          <w:lang w:val="de-DE" w:eastAsia="zh-CN"/>
        </w:rPr>
        <w:t xml:space="preserve">ở từng lớp </w:t>
      </w:r>
      <w:r w:rsidR="00637D1B" w:rsidRPr="00A4224F">
        <w:rPr>
          <w:rFonts w:eastAsia="Times New Roman"/>
          <w:color w:val="000000"/>
          <w:szCs w:val="28"/>
          <w:lang w:val="vi-VN" w:eastAsia="zh-CN"/>
        </w:rPr>
        <w:t xml:space="preserve">(không tính chuyên đề học tập) </w:t>
      </w:r>
      <w:r w:rsidR="003A283F" w:rsidRPr="00A4224F">
        <w:rPr>
          <w:rFonts w:eastAsia="Times New Roman"/>
          <w:color w:val="000000"/>
          <w:szCs w:val="28"/>
          <w:lang w:val="de-DE" w:eastAsia="zh-CN"/>
        </w:rPr>
        <w:t>như sau:</w:t>
      </w:r>
    </w:p>
    <w:tbl>
      <w:tblPr>
        <w:tblW w:w="14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4"/>
        <w:gridCol w:w="1699"/>
        <w:gridCol w:w="2694"/>
        <w:gridCol w:w="2693"/>
        <w:gridCol w:w="2551"/>
        <w:gridCol w:w="2771"/>
      </w:tblGrid>
      <w:tr w:rsidR="00415DEE" w:rsidRPr="00A4224F" w14:paraId="0449C47A" w14:textId="77777777" w:rsidTr="006946D9">
        <w:trPr>
          <w:tblHeader/>
          <w:jc w:val="center"/>
        </w:trPr>
        <w:tc>
          <w:tcPr>
            <w:tcW w:w="3343" w:type="dxa"/>
            <w:gridSpan w:val="2"/>
            <w:tcBorders>
              <w:tl2br w:val="single" w:sz="4" w:space="0" w:color="auto"/>
            </w:tcBorders>
            <w:shd w:val="clear" w:color="auto" w:fill="auto"/>
            <w:vAlign w:val="center"/>
          </w:tcPr>
          <w:p w14:paraId="40D67D3B" w14:textId="77777777" w:rsidR="00671421" w:rsidRPr="00A4224F" w:rsidRDefault="00415DEE" w:rsidP="00637D1B">
            <w:pPr>
              <w:spacing w:before="60" w:after="60" w:line="320" w:lineRule="exact"/>
              <w:ind w:left="767" w:hanging="284"/>
              <w:jc w:val="center"/>
              <w:rPr>
                <w:b/>
                <w:color w:val="000000"/>
                <w:szCs w:val="28"/>
              </w:rPr>
            </w:pPr>
            <w:r w:rsidRPr="00A4224F">
              <w:rPr>
                <w:b/>
                <w:color w:val="000000"/>
                <w:szCs w:val="28"/>
              </w:rPr>
              <w:lastRenderedPageBreak/>
              <w:t xml:space="preserve">          Mạch</w:t>
            </w:r>
            <w:r w:rsidR="00FE196F" w:rsidRPr="00A4224F">
              <w:rPr>
                <w:b/>
                <w:color w:val="000000"/>
                <w:szCs w:val="28"/>
              </w:rPr>
              <w:t xml:space="preserve"> kiến thức</w:t>
            </w:r>
          </w:p>
          <w:p w14:paraId="7F8F1D44" w14:textId="77777777" w:rsidR="00415DEE" w:rsidRPr="00A4224F" w:rsidRDefault="00415DEE" w:rsidP="00637D1B">
            <w:pPr>
              <w:spacing w:before="60" w:after="60" w:line="320" w:lineRule="exact"/>
              <w:ind w:firstLine="0"/>
              <w:rPr>
                <w:b/>
                <w:color w:val="000000"/>
                <w:szCs w:val="28"/>
              </w:rPr>
            </w:pPr>
            <w:r w:rsidRPr="00A4224F">
              <w:rPr>
                <w:b/>
                <w:color w:val="000000"/>
                <w:szCs w:val="28"/>
              </w:rPr>
              <w:t>Cấp họ</w:t>
            </w:r>
            <w:r w:rsidR="00A30CEE" w:rsidRPr="00A4224F">
              <w:rPr>
                <w:b/>
                <w:color w:val="000000"/>
                <w:szCs w:val="28"/>
              </w:rPr>
              <w:t>c</w:t>
            </w:r>
            <w:r w:rsidRPr="00A4224F">
              <w:rPr>
                <w:b/>
                <w:color w:val="000000"/>
                <w:szCs w:val="28"/>
              </w:rPr>
              <w:t xml:space="preserve">/Lớp </w:t>
            </w:r>
          </w:p>
        </w:tc>
        <w:tc>
          <w:tcPr>
            <w:tcW w:w="2694" w:type="dxa"/>
            <w:shd w:val="clear" w:color="auto" w:fill="auto"/>
            <w:vAlign w:val="center"/>
          </w:tcPr>
          <w:p w14:paraId="3062BBEE" w14:textId="77777777" w:rsidR="00415DEE" w:rsidRPr="00A4224F" w:rsidRDefault="00415DEE" w:rsidP="00637D1B">
            <w:pPr>
              <w:spacing w:before="60" w:after="60" w:line="320" w:lineRule="exact"/>
              <w:ind w:firstLine="0"/>
              <w:jc w:val="center"/>
              <w:rPr>
                <w:b/>
                <w:color w:val="000000"/>
                <w:szCs w:val="28"/>
              </w:rPr>
            </w:pPr>
            <w:r w:rsidRPr="00A4224F">
              <w:rPr>
                <w:b/>
                <w:color w:val="000000"/>
                <w:szCs w:val="28"/>
              </w:rPr>
              <w:t xml:space="preserve">Số, Đại số và </w:t>
            </w:r>
            <w:r w:rsidR="00327F94" w:rsidRPr="00A4224F">
              <w:rPr>
                <w:b/>
                <w:color w:val="000000"/>
                <w:szCs w:val="28"/>
              </w:rPr>
              <w:t>M</w:t>
            </w:r>
            <w:r w:rsidRPr="00A4224F">
              <w:rPr>
                <w:b/>
                <w:color w:val="000000"/>
                <w:szCs w:val="28"/>
              </w:rPr>
              <w:t xml:space="preserve">ột số yếu tố </w:t>
            </w:r>
            <w:r w:rsidR="00327F94" w:rsidRPr="00A4224F">
              <w:rPr>
                <w:b/>
                <w:color w:val="000000"/>
                <w:szCs w:val="28"/>
              </w:rPr>
              <w:t>g</w:t>
            </w:r>
            <w:r w:rsidRPr="00A4224F">
              <w:rPr>
                <w:b/>
                <w:color w:val="000000"/>
                <w:szCs w:val="28"/>
              </w:rPr>
              <w:t>iả</w:t>
            </w:r>
            <w:r w:rsidR="009E7928" w:rsidRPr="00A4224F">
              <w:rPr>
                <w:b/>
                <w:color w:val="000000"/>
                <w:szCs w:val="28"/>
              </w:rPr>
              <w:t>i tích</w:t>
            </w:r>
          </w:p>
        </w:tc>
        <w:tc>
          <w:tcPr>
            <w:tcW w:w="2693" w:type="dxa"/>
            <w:shd w:val="clear" w:color="auto" w:fill="auto"/>
            <w:vAlign w:val="center"/>
          </w:tcPr>
          <w:p w14:paraId="56D0679C" w14:textId="77777777" w:rsidR="00415DEE" w:rsidRPr="00A4224F" w:rsidRDefault="00415DEE" w:rsidP="00637D1B">
            <w:pPr>
              <w:spacing w:before="60" w:after="60" w:line="320" w:lineRule="exact"/>
              <w:ind w:firstLine="0"/>
              <w:jc w:val="center"/>
              <w:rPr>
                <w:b/>
                <w:color w:val="000000"/>
                <w:szCs w:val="28"/>
              </w:rPr>
            </w:pPr>
            <w:r w:rsidRPr="00A4224F">
              <w:rPr>
                <w:b/>
                <w:color w:val="000000"/>
                <w:szCs w:val="28"/>
              </w:rPr>
              <w:t xml:space="preserve">Hình học và </w:t>
            </w:r>
            <w:r w:rsidR="00575D99" w:rsidRPr="00A4224F">
              <w:rPr>
                <w:b/>
                <w:color w:val="000000"/>
                <w:szCs w:val="28"/>
                <w:lang w:val="vi-VN"/>
              </w:rPr>
              <w:t xml:space="preserve">             </w:t>
            </w:r>
            <w:r w:rsidRPr="00A4224F">
              <w:rPr>
                <w:b/>
                <w:color w:val="000000"/>
                <w:szCs w:val="28"/>
              </w:rPr>
              <w:t>Đo lườ</w:t>
            </w:r>
            <w:r w:rsidR="009E7928" w:rsidRPr="00A4224F">
              <w:rPr>
                <w:b/>
                <w:color w:val="000000"/>
                <w:szCs w:val="28"/>
              </w:rPr>
              <w:t>ng</w:t>
            </w:r>
          </w:p>
        </w:tc>
        <w:tc>
          <w:tcPr>
            <w:tcW w:w="2551" w:type="dxa"/>
            <w:shd w:val="clear" w:color="auto" w:fill="auto"/>
            <w:vAlign w:val="center"/>
          </w:tcPr>
          <w:p w14:paraId="1423B6D3" w14:textId="77777777" w:rsidR="00415DEE" w:rsidRPr="00A4224F" w:rsidRDefault="00415DEE" w:rsidP="00637D1B">
            <w:pPr>
              <w:spacing w:before="60" w:after="60" w:line="320" w:lineRule="exact"/>
              <w:ind w:firstLine="0"/>
              <w:jc w:val="center"/>
              <w:rPr>
                <w:b/>
                <w:color w:val="000000"/>
                <w:szCs w:val="28"/>
              </w:rPr>
            </w:pPr>
            <w:r w:rsidRPr="00A4224F">
              <w:rPr>
                <w:b/>
                <w:color w:val="000000"/>
                <w:szCs w:val="28"/>
              </w:rPr>
              <w:t>Thống kê và</w:t>
            </w:r>
            <w:r w:rsidR="00575D99" w:rsidRPr="00A4224F">
              <w:rPr>
                <w:b/>
                <w:color w:val="000000"/>
                <w:szCs w:val="28"/>
                <w:lang w:val="vi-VN"/>
              </w:rPr>
              <w:t xml:space="preserve">                </w:t>
            </w:r>
            <w:r w:rsidRPr="00A4224F">
              <w:rPr>
                <w:b/>
                <w:color w:val="000000"/>
                <w:szCs w:val="28"/>
              </w:rPr>
              <w:t xml:space="preserve"> Xác suấ</w:t>
            </w:r>
            <w:r w:rsidR="009E7928" w:rsidRPr="00A4224F">
              <w:rPr>
                <w:b/>
                <w:color w:val="000000"/>
                <w:szCs w:val="28"/>
              </w:rPr>
              <w:t>t</w:t>
            </w:r>
          </w:p>
        </w:tc>
        <w:tc>
          <w:tcPr>
            <w:tcW w:w="2771" w:type="dxa"/>
            <w:shd w:val="clear" w:color="auto" w:fill="auto"/>
            <w:vAlign w:val="center"/>
          </w:tcPr>
          <w:p w14:paraId="39296663" w14:textId="77777777" w:rsidR="00415DEE" w:rsidRPr="00A4224F" w:rsidRDefault="00415DEE" w:rsidP="00637D1B">
            <w:pPr>
              <w:spacing w:before="60" w:after="60" w:line="320" w:lineRule="exact"/>
              <w:ind w:firstLine="0"/>
              <w:jc w:val="center"/>
              <w:rPr>
                <w:b/>
                <w:color w:val="000000"/>
                <w:szCs w:val="28"/>
              </w:rPr>
            </w:pPr>
            <w:r w:rsidRPr="00A4224F">
              <w:rPr>
                <w:b/>
                <w:color w:val="000000"/>
                <w:szCs w:val="28"/>
              </w:rPr>
              <w:t xml:space="preserve">Hoạt động </w:t>
            </w:r>
            <w:r w:rsidR="00FF2ABF" w:rsidRPr="00A4224F">
              <w:rPr>
                <w:b/>
                <w:color w:val="000000"/>
                <w:szCs w:val="28"/>
              </w:rPr>
              <w:t xml:space="preserve">thực hành và </w:t>
            </w:r>
            <w:r w:rsidRPr="00A4224F">
              <w:rPr>
                <w:b/>
                <w:color w:val="000000"/>
                <w:szCs w:val="28"/>
              </w:rPr>
              <w:t>trải nghiệ</w:t>
            </w:r>
            <w:r w:rsidR="009E7928" w:rsidRPr="00A4224F">
              <w:rPr>
                <w:b/>
                <w:color w:val="000000"/>
                <w:szCs w:val="28"/>
              </w:rPr>
              <w:t>m</w:t>
            </w:r>
          </w:p>
        </w:tc>
      </w:tr>
      <w:tr w:rsidR="00415DEE" w:rsidRPr="00A4224F" w14:paraId="73026F9C" w14:textId="77777777" w:rsidTr="00575D99">
        <w:trPr>
          <w:trHeight w:val="362"/>
          <w:jc w:val="center"/>
        </w:trPr>
        <w:tc>
          <w:tcPr>
            <w:tcW w:w="1644" w:type="dxa"/>
            <w:vMerge w:val="restart"/>
            <w:shd w:val="clear" w:color="auto" w:fill="auto"/>
            <w:vAlign w:val="center"/>
          </w:tcPr>
          <w:p w14:paraId="1D032E00"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Tiểu học</w:t>
            </w:r>
          </w:p>
        </w:tc>
        <w:tc>
          <w:tcPr>
            <w:tcW w:w="1699" w:type="dxa"/>
            <w:shd w:val="clear" w:color="auto" w:fill="auto"/>
          </w:tcPr>
          <w:p w14:paraId="1E0879E3"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1</w:t>
            </w:r>
          </w:p>
        </w:tc>
        <w:tc>
          <w:tcPr>
            <w:tcW w:w="2694" w:type="dxa"/>
            <w:shd w:val="clear" w:color="auto" w:fill="auto"/>
          </w:tcPr>
          <w:p w14:paraId="4638C2AB"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 xml:space="preserve">80% </w:t>
            </w:r>
          </w:p>
        </w:tc>
        <w:tc>
          <w:tcPr>
            <w:tcW w:w="2693" w:type="dxa"/>
            <w:shd w:val="clear" w:color="auto" w:fill="auto"/>
          </w:tcPr>
          <w:p w14:paraId="0A9105B9"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 xml:space="preserve">15% </w:t>
            </w:r>
          </w:p>
        </w:tc>
        <w:tc>
          <w:tcPr>
            <w:tcW w:w="2551" w:type="dxa"/>
            <w:shd w:val="clear" w:color="auto" w:fill="auto"/>
          </w:tcPr>
          <w:p w14:paraId="78953763"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 xml:space="preserve">0% </w:t>
            </w:r>
          </w:p>
        </w:tc>
        <w:tc>
          <w:tcPr>
            <w:tcW w:w="2771" w:type="dxa"/>
            <w:shd w:val="clear" w:color="auto" w:fill="auto"/>
          </w:tcPr>
          <w:p w14:paraId="0F7ABF1D"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 xml:space="preserve">5% </w:t>
            </w:r>
          </w:p>
        </w:tc>
      </w:tr>
      <w:tr w:rsidR="00415DEE" w:rsidRPr="00A4224F" w14:paraId="6F2F22D9" w14:textId="77777777" w:rsidTr="0059230C">
        <w:trPr>
          <w:jc w:val="center"/>
        </w:trPr>
        <w:tc>
          <w:tcPr>
            <w:tcW w:w="1644" w:type="dxa"/>
            <w:vMerge/>
            <w:shd w:val="clear" w:color="auto" w:fill="auto"/>
          </w:tcPr>
          <w:p w14:paraId="3F8096BA" w14:textId="77777777" w:rsidR="00415DEE" w:rsidRPr="00A4224F" w:rsidRDefault="00415DEE" w:rsidP="00637D1B">
            <w:pPr>
              <w:spacing w:before="60" w:after="60" w:line="320" w:lineRule="exact"/>
              <w:ind w:firstLine="0"/>
              <w:jc w:val="center"/>
              <w:rPr>
                <w:color w:val="000000"/>
                <w:szCs w:val="28"/>
              </w:rPr>
            </w:pPr>
          </w:p>
        </w:tc>
        <w:tc>
          <w:tcPr>
            <w:tcW w:w="1699" w:type="dxa"/>
            <w:shd w:val="clear" w:color="auto" w:fill="auto"/>
          </w:tcPr>
          <w:p w14:paraId="43233C81"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2</w:t>
            </w:r>
          </w:p>
        </w:tc>
        <w:tc>
          <w:tcPr>
            <w:tcW w:w="2694" w:type="dxa"/>
            <w:shd w:val="clear" w:color="auto" w:fill="auto"/>
          </w:tcPr>
          <w:p w14:paraId="39D50006"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 xml:space="preserve">75% </w:t>
            </w:r>
          </w:p>
        </w:tc>
        <w:tc>
          <w:tcPr>
            <w:tcW w:w="2693" w:type="dxa"/>
            <w:shd w:val="clear" w:color="auto" w:fill="auto"/>
          </w:tcPr>
          <w:p w14:paraId="3B6EB3E2"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 xml:space="preserve">17% </w:t>
            </w:r>
          </w:p>
        </w:tc>
        <w:tc>
          <w:tcPr>
            <w:tcW w:w="2551" w:type="dxa"/>
            <w:shd w:val="clear" w:color="auto" w:fill="auto"/>
          </w:tcPr>
          <w:p w14:paraId="20F7A671"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 xml:space="preserve">3% </w:t>
            </w:r>
          </w:p>
        </w:tc>
        <w:tc>
          <w:tcPr>
            <w:tcW w:w="2771" w:type="dxa"/>
            <w:shd w:val="clear" w:color="auto" w:fill="auto"/>
          </w:tcPr>
          <w:p w14:paraId="57B8FF83"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 xml:space="preserve">5% </w:t>
            </w:r>
          </w:p>
        </w:tc>
      </w:tr>
      <w:tr w:rsidR="00415DEE" w:rsidRPr="00A4224F" w14:paraId="73D5932A" w14:textId="77777777" w:rsidTr="0059230C">
        <w:trPr>
          <w:jc w:val="center"/>
        </w:trPr>
        <w:tc>
          <w:tcPr>
            <w:tcW w:w="1644" w:type="dxa"/>
            <w:vMerge/>
            <w:shd w:val="clear" w:color="auto" w:fill="auto"/>
          </w:tcPr>
          <w:p w14:paraId="7E58CC00" w14:textId="77777777" w:rsidR="00415DEE" w:rsidRPr="00A4224F" w:rsidRDefault="00415DEE" w:rsidP="00637D1B">
            <w:pPr>
              <w:spacing w:before="60" w:after="60" w:line="320" w:lineRule="exact"/>
              <w:ind w:firstLine="0"/>
              <w:jc w:val="center"/>
              <w:rPr>
                <w:color w:val="000000"/>
                <w:szCs w:val="28"/>
              </w:rPr>
            </w:pPr>
          </w:p>
        </w:tc>
        <w:tc>
          <w:tcPr>
            <w:tcW w:w="1699" w:type="dxa"/>
            <w:shd w:val="clear" w:color="auto" w:fill="auto"/>
          </w:tcPr>
          <w:p w14:paraId="2F970EDE"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3</w:t>
            </w:r>
          </w:p>
        </w:tc>
        <w:tc>
          <w:tcPr>
            <w:tcW w:w="2694" w:type="dxa"/>
            <w:shd w:val="clear" w:color="auto" w:fill="auto"/>
          </w:tcPr>
          <w:p w14:paraId="51221FA8"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 xml:space="preserve">70% </w:t>
            </w:r>
          </w:p>
        </w:tc>
        <w:tc>
          <w:tcPr>
            <w:tcW w:w="2693" w:type="dxa"/>
            <w:shd w:val="clear" w:color="auto" w:fill="auto"/>
          </w:tcPr>
          <w:p w14:paraId="25255509"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 xml:space="preserve">22% </w:t>
            </w:r>
          </w:p>
        </w:tc>
        <w:tc>
          <w:tcPr>
            <w:tcW w:w="2551" w:type="dxa"/>
            <w:shd w:val="clear" w:color="auto" w:fill="auto"/>
          </w:tcPr>
          <w:p w14:paraId="243C0E6B"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 xml:space="preserve">3% </w:t>
            </w:r>
          </w:p>
        </w:tc>
        <w:tc>
          <w:tcPr>
            <w:tcW w:w="2771" w:type="dxa"/>
            <w:shd w:val="clear" w:color="auto" w:fill="auto"/>
          </w:tcPr>
          <w:p w14:paraId="2F01D1AD"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 xml:space="preserve">5% </w:t>
            </w:r>
          </w:p>
        </w:tc>
      </w:tr>
      <w:tr w:rsidR="00415DEE" w:rsidRPr="00A4224F" w14:paraId="14581238" w14:textId="77777777" w:rsidTr="0059230C">
        <w:trPr>
          <w:jc w:val="center"/>
        </w:trPr>
        <w:tc>
          <w:tcPr>
            <w:tcW w:w="1644" w:type="dxa"/>
            <w:vMerge/>
            <w:shd w:val="clear" w:color="auto" w:fill="auto"/>
          </w:tcPr>
          <w:p w14:paraId="637BB0BC" w14:textId="77777777" w:rsidR="00415DEE" w:rsidRPr="00A4224F" w:rsidRDefault="00415DEE" w:rsidP="00637D1B">
            <w:pPr>
              <w:spacing w:before="60" w:after="60" w:line="320" w:lineRule="exact"/>
              <w:ind w:firstLine="0"/>
              <w:jc w:val="center"/>
              <w:rPr>
                <w:color w:val="000000"/>
                <w:szCs w:val="28"/>
              </w:rPr>
            </w:pPr>
          </w:p>
        </w:tc>
        <w:tc>
          <w:tcPr>
            <w:tcW w:w="1699" w:type="dxa"/>
            <w:shd w:val="clear" w:color="auto" w:fill="auto"/>
          </w:tcPr>
          <w:p w14:paraId="1B380D84"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4</w:t>
            </w:r>
          </w:p>
        </w:tc>
        <w:tc>
          <w:tcPr>
            <w:tcW w:w="2694" w:type="dxa"/>
            <w:shd w:val="clear" w:color="auto" w:fill="auto"/>
          </w:tcPr>
          <w:p w14:paraId="506B4609"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75%</w:t>
            </w:r>
          </w:p>
        </w:tc>
        <w:tc>
          <w:tcPr>
            <w:tcW w:w="2693" w:type="dxa"/>
            <w:shd w:val="clear" w:color="auto" w:fill="auto"/>
          </w:tcPr>
          <w:p w14:paraId="3E6AB33E"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 xml:space="preserve">16% </w:t>
            </w:r>
          </w:p>
        </w:tc>
        <w:tc>
          <w:tcPr>
            <w:tcW w:w="2551" w:type="dxa"/>
            <w:shd w:val="clear" w:color="auto" w:fill="auto"/>
          </w:tcPr>
          <w:p w14:paraId="1E6B218D"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 xml:space="preserve">4% </w:t>
            </w:r>
          </w:p>
        </w:tc>
        <w:tc>
          <w:tcPr>
            <w:tcW w:w="2771" w:type="dxa"/>
            <w:shd w:val="clear" w:color="auto" w:fill="auto"/>
          </w:tcPr>
          <w:p w14:paraId="0EF2D167"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 xml:space="preserve">5% </w:t>
            </w:r>
          </w:p>
        </w:tc>
      </w:tr>
      <w:tr w:rsidR="00415DEE" w:rsidRPr="00A4224F" w14:paraId="26E8133E" w14:textId="77777777" w:rsidTr="0059230C">
        <w:trPr>
          <w:trHeight w:val="308"/>
          <w:jc w:val="center"/>
        </w:trPr>
        <w:tc>
          <w:tcPr>
            <w:tcW w:w="1644" w:type="dxa"/>
            <w:vMerge/>
            <w:shd w:val="clear" w:color="auto" w:fill="auto"/>
          </w:tcPr>
          <w:p w14:paraId="11BFB1DB" w14:textId="77777777" w:rsidR="00415DEE" w:rsidRPr="00A4224F" w:rsidRDefault="00415DEE" w:rsidP="00637D1B">
            <w:pPr>
              <w:spacing w:before="60" w:after="60" w:line="320" w:lineRule="exact"/>
              <w:ind w:firstLine="0"/>
              <w:jc w:val="center"/>
              <w:rPr>
                <w:color w:val="000000"/>
                <w:szCs w:val="28"/>
              </w:rPr>
            </w:pPr>
          </w:p>
        </w:tc>
        <w:tc>
          <w:tcPr>
            <w:tcW w:w="1699" w:type="dxa"/>
            <w:shd w:val="clear" w:color="auto" w:fill="auto"/>
          </w:tcPr>
          <w:p w14:paraId="0216EB4A"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5</w:t>
            </w:r>
          </w:p>
        </w:tc>
        <w:tc>
          <w:tcPr>
            <w:tcW w:w="2694" w:type="dxa"/>
            <w:shd w:val="clear" w:color="auto" w:fill="auto"/>
          </w:tcPr>
          <w:p w14:paraId="444D295C"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 xml:space="preserve">50% </w:t>
            </w:r>
          </w:p>
        </w:tc>
        <w:tc>
          <w:tcPr>
            <w:tcW w:w="2693" w:type="dxa"/>
            <w:shd w:val="clear" w:color="auto" w:fill="auto"/>
          </w:tcPr>
          <w:p w14:paraId="5F388018"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 xml:space="preserve">40% </w:t>
            </w:r>
          </w:p>
        </w:tc>
        <w:tc>
          <w:tcPr>
            <w:tcW w:w="2551" w:type="dxa"/>
            <w:shd w:val="clear" w:color="auto" w:fill="auto"/>
          </w:tcPr>
          <w:p w14:paraId="1597091D"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 xml:space="preserve">5% </w:t>
            </w:r>
          </w:p>
        </w:tc>
        <w:tc>
          <w:tcPr>
            <w:tcW w:w="2771" w:type="dxa"/>
            <w:shd w:val="clear" w:color="auto" w:fill="auto"/>
          </w:tcPr>
          <w:p w14:paraId="5E4562B1"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 xml:space="preserve">5% </w:t>
            </w:r>
          </w:p>
        </w:tc>
      </w:tr>
      <w:tr w:rsidR="00415DEE" w:rsidRPr="00A4224F" w14:paraId="326553C0" w14:textId="77777777" w:rsidTr="006946D9">
        <w:trPr>
          <w:jc w:val="center"/>
        </w:trPr>
        <w:tc>
          <w:tcPr>
            <w:tcW w:w="1644" w:type="dxa"/>
            <w:vMerge/>
            <w:shd w:val="clear" w:color="auto" w:fill="auto"/>
          </w:tcPr>
          <w:p w14:paraId="3036FD6D" w14:textId="77777777" w:rsidR="00415DEE" w:rsidRPr="00A4224F" w:rsidRDefault="00415DEE" w:rsidP="00637D1B">
            <w:pPr>
              <w:spacing w:before="60" w:after="60" w:line="320" w:lineRule="exact"/>
              <w:ind w:firstLine="0"/>
              <w:jc w:val="center"/>
              <w:rPr>
                <w:color w:val="000000"/>
                <w:szCs w:val="28"/>
              </w:rPr>
            </w:pPr>
          </w:p>
        </w:tc>
        <w:tc>
          <w:tcPr>
            <w:tcW w:w="1699" w:type="dxa"/>
            <w:shd w:val="clear" w:color="auto" w:fill="auto"/>
          </w:tcPr>
          <w:p w14:paraId="48A51883"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Toàn cấp</w:t>
            </w:r>
          </w:p>
        </w:tc>
        <w:tc>
          <w:tcPr>
            <w:tcW w:w="2694" w:type="dxa"/>
            <w:shd w:val="clear" w:color="auto" w:fill="auto"/>
          </w:tcPr>
          <w:p w14:paraId="00AA323C" w14:textId="77777777" w:rsidR="00415DEE" w:rsidRPr="00A4224F" w:rsidRDefault="00D11604" w:rsidP="00637D1B">
            <w:pPr>
              <w:spacing w:before="60" w:after="60" w:line="320" w:lineRule="exact"/>
              <w:ind w:firstLine="0"/>
              <w:jc w:val="center"/>
              <w:rPr>
                <w:b/>
                <w:color w:val="000000"/>
                <w:szCs w:val="28"/>
              </w:rPr>
            </w:pPr>
            <w:r w:rsidRPr="00A4224F">
              <w:rPr>
                <w:b/>
                <w:color w:val="000000"/>
                <w:szCs w:val="28"/>
              </w:rPr>
              <w:t xml:space="preserve"> </w:t>
            </w:r>
            <w:r w:rsidR="00415DEE" w:rsidRPr="00A4224F">
              <w:rPr>
                <w:b/>
                <w:color w:val="000000"/>
                <w:szCs w:val="28"/>
              </w:rPr>
              <w:t xml:space="preserve">69% </w:t>
            </w:r>
          </w:p>
        </w:tc>
        <w:tc>
          <w:tcPr>
            <w:tcW w:w="2693" w:type="dxa"/>
            <w:shd w:val="clear" w:color="auto" w:fill="auto"/>
          </w:tcPr>
          <w:p w14:paraId="1C55D6B4" w14:textId="77777777" w:rsidR="00415DEE" w:rsidRPr="00A4224F" w:rsidRDefault="00415DEE" w:rsidP="00637D1B">
            <w:pPr>
              <w:spacing w:before="60" w:after="60" w:line="320" w:lineRule="exact"/>
              <w:ind w:firstLine="0"/>
              <w:jc w:val="center"/>
              <w:rPr>
                <w:b/>
                <w:color w:val="000000"/>
                <w:szCs w:val="28"/>
              </w:rPr>
            </w:pPr>
            <w:r w:rsidRPr="00A4224F">
              <w:rPr>
                <w:b/>
                <w:color w:val="000000"/>
                <w:szCs w:val="28"/>
              </w:rPr>
              <w:t xml:space="preserve">23% </w:t>
            </w:r>
          </w:p>
        </w:tc>
        <w:tc>
          <w:tcPr>
            <w:tcW w:w="2551" w:type="dxa"/>
            <w:shd w:val="clear" w:color="auto" w:fill="auto"/>
          </w:tcPr>
          <w:p w14:paraId="241A85FE" w14:textId="77777777" w:rsidR="00415DEE" w:rsidRPr="00A4224F" w:rsidRDefault="00415DEE" w:rsidP="00637D1B">
            <w:pPr>
              <w:spacing w:before="60" w:after="60" w:line="320" w:lineRule="exact"/>
              <w:ind w:firstLine="0"/>
              <w:jc w:val="center"/>
              <w:rPr>
                <w:b/>
                <w:color w:val="000000"/>
                <w:szCs w:val="28"/>
              </w:rPr>
            </w:pPr>
            <w:r w:rsidRPr="00A4224F">
              <w:rPr>
                <w:b/>
                <w:color w:val="000000"/>
                <w:szCs w:val="28"/>
              </w:rPr>
              <w:t xml:space="preserve">3% </w:t>
            </w:r>
          </w:p>
        </w:tc>
        <w:tc>
          <w:tcPr>
            <w:tcW w:w="2771" w:type="dxa"/>
            <w:shd w:val="clear" w:color="auto" w:fill="auto"/>
          </w:tcPr>
          <w:p w14:paraId="28933502" w14:textId="77777777" w:rsidR="00415DEE" w:rsidRPr="00A4224F" w:rsidRDefault="00415DEE" w:rsidP="00637D1B">
            <w:pPr>
              <w:spacing w:before="60" w:after="60" w:line="320" w:lineRule="exact"/>
              <w:ind w:firstLine="0"/>
              <w:jc w:val="center"/>
              <w:rPr>
                <w:b/>
                <w:color w:val="000000"/>
                <w:szCs w:val="28"/>
              </w:rPr>
            </w:pPr>
            <w:r w:rsidRPr="00A4224F">
              <w:rPr>
                <w:b/>
                <w:color w:val="000000"/>
                <w:szCs w:val="28"/>
              </w:rPr>
              <w:t xml:space="preserve">5% </w:t>
            </w:r>
          </w:p>
        </w:tc>
      </w:tr>
      <w:tr w:rsidR="00415DEE" w:rsidRPr="00A4224F" w14:paraId="0842D466" w14:textId="77777777" w:rsidTr="0059230C">
        <w:trPr>
          <w:jc w:val="center"/>
        </w:trPr>
        <w:tc>
          <w:tcPr>
            <w:tcW w:w="1644" w:type="dxa"/>
            <w:vMerge w:val="restart"/>
            <w:shd w:val="clear" w:color="auto" w:fill="auto"/>
            <w:vAlign w:val="center"/>
          </w:tcPr>
          <w:p w14:paraId="744AA98D"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Trung học cơ sở</w:t>
            </w:r>
          </w:p>
        </w:tc>
        <w:tc>
          <w:tcPr>
            <w:tcW w:w="1699" w:type="dxa"/>
            <w:shd w:val="clear" w:color="auto" w:fill="auto"/>
          </w:tcPr>
          <w:p w14:paraId="6F5782A3"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6</w:t>
            </w:r>
          </w:p>
        </w:tc>
        <w:tc>
          <w:tcPr>
            <w:tcW w:w="2694" w:type="dxa"/>
            <w:shd w:val="clear" w:color="auto" w:fill="auto"/>
          </w:tcPr>
          <w:p w14:paraId="0B3BABEB" w14:textId="77777777" w:rsidR="00415DEE" w:rsidRPr="00A4224F" w:rsidRDefault="00B16F89" w:rsidP="00637D1B">
            <w:pPr>
              <w:spacing w:before="60" w:after="60" w:line="320" w:lineRule="exact"/>
              <w:ind w:firstLine="0"/>
              <w:jc w:val="center"/>
              <w:rPr>
                <w:color w:val="000000"/>
                <w:szCs w:val="28"/>
              </w:rPr>
            </w:pPr>
            <w:r w:rsidRPr="00A4224F">
              <w:rPr>
                <w:color w:val="000000"/>
                <w:szCs w:val="28"/>
              </w:rPr>
              <w:t>49</w:t>
            </w:r>
            <w:r w:rsidR="00415DEE" w:rsidRPr="00A4224F">
              <w:rPr>
                <w:color w:val="000000"/>
                <w:szCs w:val="28"/>
              </w:rPr>
              <w:t xml:space="preserve">% </w:t>
            </w:r>
          </w:p>
        </w:tc>
        <w:tc>
          <w:tcPr>
            <w:tcW w:w="2693" w:type="dxa"/>
            <w:shd w:val="clear" w:color="auto" w:fill="auto"/>
          </w:tcPr>
          <w:p w14:paraId="0B3EFDDD" w14:textId="77777777" w:rsidR="00415DEE" w:rsidRPr="00A4224F" w:rsidRDefault="00B16F89" w:rsidP="00637D1B">
            <w:pPr>
              <w:spacing w:before="60" w:after="60" w:line="320" w:lineRule="exact"/>
              <w:ind w:firstLine="0"/>
              <w:jc w:val="center"/>
              <w:rPr>
                <w:color w:val="000000"/>
                <w:szCs w:val="28"/>
              </w:rPr>
            </w:pPr>
            <w:r w:rsidRPr="00A4224F">
              <w:rPr>
                <w:color w:val="000000"/>
                <w:szCs w:val="28"/>
              </w:rPr>
              <w:t>30</w:t>
            </w:r>
            <w:r w:rsidR="00415DEE" w:rsidRPr="00A4224F">
              <w:rPr>
                <w:color w:val="000000"/>
                <w:szCs w:val="28"/>
              </w:rPr>
              <w:t xml:space="preserve">% </w:t>
            </w:r>
          </w:p>
        </w:tc>
        <w:tc>
          <w:tcPr>
            <w:tcW w:w="2551" w:type="dxa"/>
            <w:shd w:val="clear" w:color="auto" w:fill="auto"/>
          </w:tcPr>
          <w:p w14:paraId="0A9DB033"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 xml:space="preserve">14% </w:t>
            </w:r>
          </w:p>
        </w:tc>
        <w:tc>
          <w:tcPr>
            <w:tcW w:w="2771" w:type="dxa"/>
            <w:shd w:val="clear" w:color="auto" w:fill="auto"/>
          </w:tcPr>
          <w:p w14:paraId="5E7D4EBF"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 xml:space="preserve">7% </w:t>
            </w:r>
          </w:p>
        </w:tc>
      </w:tr>
      <w:tr w:rsidR="00415DEE" w:rsidRPr="00A4224F" w14:paraId="479A8EBA" w14:textId="77777777" w:rsidTr="0059230C">
        <w:trPr>
          <w:jc w:val="center"/>
        </w:trPr>
        <w:tc>
          <w:tcPr>
            <w:tcW w:w="1644" w:type="dxa"/>
            <w:vMerge/>
            <w:shd w:val="clear" w:color="auto" w:fill="auto"/>
          </w:tcPr>
          <w:p w14:paraId="06DB0CD3" w14:textId="77777777" w:rsidR="00415DEE" w:rsidRPr="00A4224F" w:rsidRDefault="00415DEE" w:rsidP="00637D1B">
            <w:pPr>
              <w:spacing w:before="60" w:after="60" w:line="320" w:lineRule="exact"/>
              <w:ind w:firstLine="0"/>
              <w:jc w:val="center"/>
              <w:rPr>
                <w:color w:val="000000"/>
                <w:szCs w:val="28"/>
              </w:rPr>
            </w:pPr>
          </w:p>
        </w:tc>
        <w:tc>
          <w:tcPr>
            <w:tcW w:w="1699" w:type="dxa"/>
            <w:shd w:val="clear" w:color="auto" w:fill="auto"/>
          </w:tcPr>
          <w:p w14:paraId="1C879DDF"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7</w:t>
            </w:r>
          </w:p>
        </w:tc>
        <w:tc>
          <w:tcPr>
            <w:tcW w:w="2694" w:type="dxa"/>
            <w:shd w:val="clear" w:color="auto" w:fill="auto"/>
          </w:tcPr>
          <w:p w14:paraId="19C035BA" w14:textId="77777777" w:rsidR="00415DEE" w:rsidRPr="00A4224F" w:rsidRDefault="00995AF0" w:rsidP="00637D1B">
            <w:pPr>
              <w:spacing w:before="60" w:after="60" w:line="320" w:lineRule="exact"/>
              <w:ind w:firstLine="0"/>
              <w:jc w:val="center"/>
              <w:rPr>
                <w:color w:val="000000"/>
                <w:szCs w:val="28"/>
              </w:rPr>
            </w:pPr>
            <w:r w:rsidRPr="00A4224F">
              <w:rPr>
                <w:color w:val="000000"/>
                <w:szCs w:val="28"/>
              </w:rPr>
              <w:t>43</w:t>
            </w:r>
            <w:r w:rsidR="00415DEE" w:rsidRPr="00A4224F">
              <w:rPr>
                <w:color w:val="000000"/>
                <w:szCs w:val="28"/>
              </w:rPr>
              <w:t xml:space="preserve">% </w:t>
            </w:r>
          </w:p>
        </w:tc>
        <w:tc>
          <w:tcPr>
            <w:tcW w:w="2693" w:type="dxa"/>
            <w:shd w:val="clear" w:color="auto" w:fill="auto"/>
          </w:tcPr>
          <w:p w14:paraId="7DD9DF82" w14:textId="77777777" w:rsidR="00415DEE" w:rsidRPr="00A4224F" w:rsidRDefault="00995AF0" w:rsidP="00637D1B">
            <w:pPr>
              <w:spacing w:before="60" w:after="60" w:line="320" w:lineRule="exact"/>
              <w:ind w:firstLine="0"/>
              <w:jc w:val="center"/>
              <w:rPr>
                <w:color w:val="000000"/>
                <w:szCs w:val="28"/>
              </w:rPr>
            </w:pPr>
            <w:r w:rsidRPr="00A4224F">
              <w:rPr>
                <w:color w:val="000000"/>
                <w:szCs w:val="28"/>
              </w:rPr>
              <w:t>36</w:t>
            </w:r>
            <w:r w:rsidR="00415DEE" w:rsidRPr="00A4224F">
              <w:rPr>
                <w:color w:val="000000"/>
                <w:szCs w:val="28"/>
              </w:rPr>
              <w:t xml:space="preserve">% </w:t>
            </w:r>
          </w:p>
        </w:tc>
        <w:tc>
          <w:tcPr>
            <w:tcW w:w="2551" w:type="dxa"/>
            <w:shd w:val="clear" w:color="auto" w:fill="auto"/>
          </w:tcPr>
          <w:p w14:paraId="2A606E3F" w14:textId="77777777" w:rsidR="00415DEE" w:rsidRPr="00A4224F" w:rsidRDefault="00995AF0" w:rsidP="00637D1B">
            <w:pPr>
              <w:spacing w:before="60" w:after="60" w:line="320" w:lineRule="exact"/>
              <w:ind w:firstLine="0"/>
              <w:jc w:val="center"/>
              <w:rPr>
                <w:color w:val="000000"/>
                <w:szCs w:val="28"/>
              </w:rPr>
            </w:pPr>
            <w:r w:rsidRPr="00A4224F">
              <w:rPr>
                <w:color w:val="000000"/>
                <w:szCs w:val="28"/>
              </w:rPr>
              <w:t>14</w:t>
            </w:r>
            <w:r w:rsidR="00415DEE" w:rsidRPr="00A4224F">
              <w:rPr>
                <w:color w:val="000000"/>
                <w:szCs w:val="28"/>
              </w:rPr>
              <w:t xml:space="preserve">% </w:t>
            </w:r>
          </w:p>
        </w:tc>
        <w:tc>
          <w:tcPr>
            <w:tcW w:w="2771" w:type="dxa"/>
            <w:shd w:val="clear" w:color="auto" w:fill="auto"/>
          </w:tcPr>
          <w:p w14:paraId="50722FA4"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 xml:space="preserve">7% </w:t>
            </w:r>
          </w:p>
        </w:tc>
      </w:tr>
      <w:tr w:rsidR="00415DEE" w:rsidRPr="00A4224F" w14:paraId="40729F5E" w14:textId="77777777" w:rsidTr="0059230C">
        <w:trPr>
          <w:jc w:val="center"/>
        </w:trPr>
        <w:tc>
          <w:tcPr>
            <w:tcW w:w="1644" w:type="dxa"/>
            <w:vMerge/>
            <w:shd w:val="clear" w:color="auto" w:fill="auto"/>
          </w:tcPr>
          <w:p w14:paraId="0F6261D8" w14:textId="77777777" w:rsidR="00415DEE" w:rsidRPr="00A4224F" w:rsidRDefault="00415DEE" w:rsidP="00637D1B">
            <w:pPr>
              <w:spacing w:before="60" w:after="60" w:line="320" w:lineRule="exact"/>
              <w:ind w:firstLine="0"/>
              <w:jc w:val="center"/>
              <w:rPr>
                <w:color w:val="000000"/>
                <w:szCs w:val="28"/>
              </w:rPr>
            </w:pPr>
          </w:p>
        </w:tc>
        <w:tc>
          <w:tcPr>
            <w:tcW w:w="1699" w:type="dxa"/>
            <w:shd w:val="clear" w:color="auto" w:fill="auto"/>
          </w:tcPr>
          <w:p w14:paraId="4C506100"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8</w:t>
            </w:r>
          </w:p>
        </w:tc>
        <w:tc>
          <w:tcPr>
            <w:tcW w:w="2694" w:type="dxa"/>
            <w:shd w:val="clear" w:color="auto" w:fill="auto"/>
          </w:tcPr>
          <w:p w14:paraId="42A62C6B"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 xml:space="preserve">43% </w:t>
            </w:r>
          </w:p>
        </w:tc>
        <w:tc>
          <w:tcPr>
            <w:tcW w:w="2693" w:type="dxa"/>
            <w:shd w:val="clear" w:color="auto" w:fill="auto"/>
          </w:tcPr>
          <w:p w14:paraId="7C02E287" w14:textId="77777777" w:rsidR="00415DEE" w:rsidRPr="00A4224F" w:rsidRDefault="00995AF0" w:rsidP="00637D1B">
            <w:pPr>
              <w:spacing w:before="60" w:after="60" w:line="320" w:lineRule="exact"/>
              <w:ind w:firstLine="0"/>
              <w:jc w:val="center"/>
              <w:rPr>
                <w:color w:val="000000"/>
                <w:szCs w:val="28"/>
              </w:rPr>
            </w:pPr>
            <w:r w:rsidRPr="00A4224F">
              <w:rPr>
                <w:color w:val="000000"/>
                <w:szCs w:val="28"/>
              </w:rPr>
              <w:t>36</w:t>
            </w:r>
            <w:r w:rsidR="00415DEE" w:rsidRPr="00A4224F">
              <w:rPr>
                <w:color w:val="000000"/>
                <w:szCs w:val="28"/>
              </w:rPr>
              <w:t xml:space="preserve">% </w:t>
            </w:r>
          </w:p>
        </w:tc>
        <w:tc>
          <w:tcPr>
            <w:tcW w:w="2551" w:type="dxa"/>
            <w:shd w:val="clear" w:color="auto" w:fill="auto"/>
          </w:tcPr>
          <w:p w14:paraId="15B95732" w14:textId="77777777" w:rsidR="00415DEE" w:rsidRPr="00A4224F" w:rsidRDefault="00995AF0" w:rsidP="00637D1B">
            <w:pPr>
              <w:spacing w:before="60" w:after="60" w:line="320" w:lineRule="exact"/>
              <w:ind w:firstLine="0"/>
              <w:jc w:val="center"/>
              <w:rPr>
                <w:color w:val="000000"/>
                <w:szCs w:val="28"/>
              </w:rPr>
            </w:pPr>
            <w:r w:rsidRPr="00A4224F">
              <w:rPr>
                <w:color w:val="000000"/>
                <w:szCs w:val="28"/>
              </w:rPr>
              <w:t>14</w:t>
            </w:r>
            <w:r w:rsidR="00415DEE" w:rsidRPr="00A4224F">
              <w:rPr>
                <w:color w:val="000000"/>
                <w:szCs w:val="28"/>
              </w:rPr>
              <w:t xml:space="preserve">% </w:t>
            </w:r>
          </w:p>
        </w:tc>
        <w:tc>
          <w:tcPr>
            <w:tcW w:w="2771" w:type="dxa"/>
            <w:shd w:val="clear" w:color="auto" w:fill="auto"/>
          </w:tcPr>
          <w:p w14:paraId="0252E046" w14:textId="77777777" w:rsidR="00415DEE" w:rsidRPr="00A4224F" w:rsidRDefault="00995AF0" w:rsidP="00637D1B">
            <w:pPr>
              <w:spacing w:before="60" w:after="60" w:line="320" w:lineRule="exact"/>
              <w:ind w:firstLine="0"/>
              <w:jc w:val="center"/>
              <w:rPr>
                <w:color w:val="000000"/>
                <w:szCs w:val="28"/>
              </w:rPr>
            </w:pPr>
            <w:r w:rsidRPr="00A4224F">
              <w:rPr>
                <w:color w:val="000000"/>
                <w:szCs w:val="28"/>
              </w:rPr>
              <w:t>7</w:t>
            </w:r>
            <w:r w:rsidR="00415DEE" w:rsidRPr="00A4224F">
              <w:rPr>
                <w:color w:val="000000"/>
                <w:szCs w:val="28"/>
              </w:rPr>
              <w:t>%</w:t>
            </w:r>
            <w:r w:rsidR="00D11604" w:rsidRPr="00A4224F">
              <w:rPr>
                <w:color w:val="000000"/>
                <w:szCs w:val="28"/>
              </w:rPr>
              <w:t xml:space="preserve"> </w:t>
            </w:r>
            <w:r w:rsidR="00415DEE" w:rsidRPr="00A4224F">
              <w:rPr>
                <w:color w:val="000000"/>
                <w:szCs w:val="28"/>
              </w:rPr>
              <w:t xml:space="preserve"> </w:t>
            </w:r>
          </w:p>
        </w:tc>
      </w:tr>
      <w:tr w:rsidR="00415DEE" w:rsidRPr="00A4224F" w14:paraId="038142E1" w14:textId="77777777" w:rsidTr="0059230C">
        <w:trPr>
          <w:jc w:val="center"/>
        </w:trPr>
        <w:tc>
          <w:tcPr>
            <w:tcW w:w="1644" w:type="dxa"/>
            <w:vMerge/>
            <w:shd w:val="clear" w:color="auto" w:fill="auto"/>
          </w:tcPr>
          <w:p w14:paraId="0858AD00" w14:textId="77777777" w:rsidR="00415DEE" w:rsidRPr="00A4224F" w:rsidRDefault="00415DEE" w:rsidP="00637D1B">
            <w:pPr>
              <w:spacing w:before="60" w:after="60" w:line="320" w:lineRule="exact"/>
              <w:ind w:firstLine="0"/>
              <w:jc w:val="center"/>
              <w:rPr>
                <w:color w:val="000000"/>
                <w:szCs w:val="28"/>
              </w:rPr>
            </w:pPr>
          </w:p>
        </w:tc>
        <w:tc>
          <w:tcPr>
            <w:tcW w:w="1699" w:type="dxa"/>
            <w:shd w:val="clear" w:color="auto" w:fill="auto"/>
          </w:tcPr>
          <w:p w14:paraId="4CF186EE"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9</w:t>
            </w:r>
          </w:p>
        </w:tc>
        <w:tc>
          <w:tcPr>
            <w:tcW w:w="2694" w:type="dxa"/>
            <w:shd w:val="clear" w:color="auto" w:fill="auto"/>
          </w:tcPr>
          <w:p w14:paraId="68D23F8F" w14:textId="77777777" w:rsidR="00415DEE" w:rsidRPr="00A4224F" w:rsidRDefault="00995AF0" w:rsidP="00637D1B">
            <w:pPr>
              <w:spacing w:before="60" w:after="60" w:line="320" w:lineRule="exact"/>
              <w:ind w:firstLine="0"/>
              <w:jc w:val="center"/>
              <w:rPr>
                <w:color w:val="000000"/>
                <w:szCs w:val="28"/>
              </w:rPr>
            </w:pPr>
            <w:r w:rsidRPr="00A4224F">
              <w:rPr>
                <w:color w:val="000000"/>
                <w:szCs w:val="28"/>
              </w:rPr>
              <w:t>43</w:t>
            </w:r>
            <w:r w:rsidR="00415DEE" w:rsidRPr="00A4224F">
              <w:rPr>
                <w:color w:val="000000"/>
                <w:szCs w:val="28"/>
              </w:rPr>
              <w:t xml:space="preserve">% </w:t>
            </w:r>
          </w:p>
        </w:tc>
        <w:tc>
          <w:tcPr>
            <w:tcW w:w="2693" w:type="dxa"/>
            <w:shd w:val="clear" w:color="auto" w:fill="auto"/>
          </w:tcPr>
          <w:p w14:paraId="64DD4EC0"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 xml:space="preserve">36% </w:t>
            </w:r>
          </w:p>
        </w:tc>
        <w:tc>
          <w:tcPr>
            <w:tcW w:w="2551" w:type="dxa"/>
            <w:shd w:val="clear" w:color="auto" w:fill="auto"/>
          </w:tcPr>
          <w:p w14:paraId="19231AFB" w14:textId="77777777" w:rsidR="00415DEE" w:rsidRPr="00A4224F" w:rsidRDefault="00995AF0" w:rsidP="00637D1B">
            <w:pPr>
              <w:spacing w:before="60" w:after="60" w:line="320" w:lineRule="exact"/>
              <w:ind w:firstLine="0"/>
              <w:jc w:val="center"/>
              <w:rPr>
                <w:color w:val="000000"/>
                <w:szCs w:val="28"/>
              </w:rPr>
            </w:pPr>
            <w:r w:rsidRPr="00A4224F">
              <w:rPr>
                <w:color w:val="000000"/>
                <w:szCs w:val="28"/>
              </w:rPr>
              <w:t>14</w:t>
            </w:r>
            <w:r w:rsidR="00415DEE" w:rsidRPr="00A4224F">
              <w:rPr>
                <w:color w:val="000000"/>
                <w:szCs w:val="28"/>
              </w:rPr>
              <w:t xml:space="preserve">% </w:t>
            </w:r>
          </w:p>
        </w:tc>
        <w:tc>
          <w:tcPr>
            <w:tcW w:w="2771" w:type="dxa"/>
            <w:shd w:val="clear" w:color="auto" w:fill="auto"/>
          </w:tcPr>
          <w:p w14:paraId="72CED2FE" w14:textId="77777777" w:rsidR="00415DEE" w:rsidRPr="00A4224F" w:rsidRDefault="00995AF0" w:rsidP="00637D1B">
            <w:pPr>
              <w:spacing w:before="60" w:after="60" w:line="320" w:lineRule="exact"/>
              <w:ind w:firstLine="0"/>
              <w:jc w:val="center"/>
              <w:rPr>
                <w:color w:val="000000"/>
                <w:szCs w:val="28"/>
              </w:rPr>
            </w:pPr>
            <w:r w:rsidRPr="00A4224F">
              <w:rPr>
                <w:color w:val="000000"/>
                <w:szCs w:val="28"/>
              </w:rPr>
              <w:t>7</w:t>
            </w:r>
            <w:r w:rsidR="00415DEE" w:rsidRPr="00A4224F">
              <w:rPr>
                <w:color w:val="000000"/>
                <w:szCs w:val="28"/>
              </w:rPr>
              <w:t xml:space="preserve">% </w:t>
            </w:r>
          </w:p>
        </w:tc>
      </w:tr>
      <w:tr w:rsidR="00415DEE" w:rsidRPr="00A4224F" w14:paraId="792E78C8" w14:textId="77777777" w:rsidTr="006946D9">
        <w:trPr>
          <w:jc w:val="center"/>
        </w:trPr>
        <w:tc>
          <w:tcPr>
            <w:tcW w:w="1644" w:type="dxa"/>
            <w:vMerge/>
            <w:shd w:val="clear" w:color="auto" w:fill="auto"/>
          </w:tcPr>
          <w:p w14:paraId="10EF54BC" w14:textId="77777777" w:rsidR="00415DEE" w:rsidRPr="00A4224F" w:rsidRDefault="00415DEE" w:rsidP="00637D1B">
            <w:pPr>
              <w:spacing w:before="60" w:after="60" w:line="320" w:lineRule="exact"/>
              <w:ind w:firstLine="0"/>
              <w:jc w:val="center"/>
              <w:rPr>
                <w:color w:val="000000"/>
                <w:szCs w:val="28"/>
              </w:rPr>
            </w:pPr>
          </w:p>
        </w:tc>
        <w:tc>
          <w:tcPr>
            <w:tcW w:w="1699" w:type="dxa"/>
            <w:shd w:val="clear" w:color="auto" w:fill="auto"/>
          </w:tcPr>
          <w:p w14:paraId="48925D1B"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Toàn cấp</w:t>
            </w:r>
          </w:p>
        </w:tc>
        <w:tc>
          <w:tcPr>
            <w:tcW w:w="2694" w:type="dxa"/>
            <w:shd w:val="clear" w:color="auto" w:fill="auto"/>
          </w:tcPr>
          <w:p w14:paraId="320AA01D" w14:textId="77777777" w:rsidR="00415DEE" w:rsidRPr="00A4224F" w:rsidRDefault="00415DEE" w:rsidP="00637D1B">
            <w:pPr>
              <w:spacing w:before="60" w:after="60" w:line="320" w:lineRule="exact"/>
              <w:ind w:firstLine="0"/>
              <w:jc w:val="center"/>
              <w:rPr>
                <w:b/>
                <w:color w:val="000000"/>
                <w:szCs w:val="28"/>
              </w:rPr>
            </w:pPr>
            <w:r w:rsidRPr="00A4224F">
              <w:rPr>
                <w:b/>
                <w:color w:val="000000"/>
                <w:szCs w:val="28"/>
              </w:rPr>
              <w:t xml:space="preserve">43% </w:t>
            </w:r>
          </w:p>
        </w:tc>
        <w:tc>
          <w:tcPr>
            <w:tcW w:w="2693" w:type="dxa"/>
            <w:shd w:val="clear" w:color="auto" w:fill="auto"/>
          </w:tcPr>
          <w:p w14:paraId="5CAD4110" w14:textId="77777777" w:rsidR="00415DEE" w:rsidRPr="00A4224F" w:rsidRDefault="00995AF0" w:rsidP="00637D1B">
            <w:pPr>
              <w:spacing w:before="60" w:after="60" w:line="320" w:lineRule="exact"/>
              <w:ind w:firstLine="0"/>
              <w:jc w:val="center"/>
              <w:rPr>
                <w:b/>
                <w:color w:val="000000"/>
                <w:szCs w:val="28"/>
              </w:rPr>
            </w:pPr>
            <w:r w:rsidRPr="00A4224F">
              <w:rPr>
                <w:b/>
                <w:color w:val="000000"/>
                <w:szCs w:val="28"/>
              </w:rPr>
              <w:t>36</w:t>
            </w:r>
            <w:r w:rsidR="00415DEE" w:rsidRPr="00A4224F">
              <w:rPr>
                <w:b/>
                <w:color w:val="000000"/>
                <w:szCs w:val="28"/>
              </w:rPr>
              <w:t xml:space="preserve">% </w:t>
            </w:r>
          </w:p>
        </w:tc>
        <w:tc>
          <w:tcPr>
            <w:tcW w:w="2551" w:type="dxa"/>
            <w:shd w:val="clear" w:color="auto" w:fill="auto"/>
          </w:tcPr>
          <w:p w14:paraId="7DA5FC6B" w14:textId="77777777" w:rsidR="00415DEE" w:rsidRPr="00A4224F" w:rsidRDefault="00995AF0" w:rsidP="00637D1B">
            <w:pPr>
              <w:spacing w:before="60" w:after="60" w:line="320" w:lineRule="exact"/>
              <w:ind w:firstLine="0"/>
              <w:jc w:val="center"/>
              <w:rPr>
                <w:b/>
                <w:color w:val="000000"/>
                <w:szCs w:val="28"/>
              </w:rPr>
            </w:pPr>
            <w:r w:rsidRPr="00A4224F">
              <w:rPr>
                <w:b/>
                <w:color w:val="000000"/>
                <w:szCs w:val="28"/>
              </w:rPr>
              <w:t>14</w:t>
            </w:r>
            <w:r w:rsidR="00415DEE" w:rsidRPr="00A4224F">
              <w:rPr>
                <w:b/>
                <w:color w:val="000000"/>
                <w:szCs w:val="28"/>
              </w:rPr>
              <w:t xml:space="preserve">% </w:t>
            </w:r>
          </w:p>
        </w:tc>
        <w:tc>
          <w:tcPr>
            <w:tcW w:w="2771" w:type="dxa"/>
            <w:shd w:val="clear" w:color="auto" w:fill="auto"/>
          </w:tcPr>
          <w:p w14:paraId="63D18D81" w14:textId="77777777" w:rsidR="00415DEE" w:rsidRPr="00A4224F" w:rsidRDefault="00995AF0" w:rsidP="00637D1B">
            <w:pPr>
              <w:spacing w:before="60" w:after="60" w:line="320" w:lineRule="exact"/>
              <w:ind w:firstLine="0"/>
              <w:jc w:val="center"/>
              <w:rPr>
                <w:b/>
                <w:color w:val="000000"/>
                <w:szCs w:val="28"/>
              </w:rPr>
            </w:pPr>
            <w:r w:rsidRPr="00A4224F">
              <w:rPr>
                <w:b/>
                <w:color w:val="000000"/>
                <w:szCs w:val="28"/>
              </w:rPr>
              <w:t>7</w:t>
            </w:r>
            <w:r w:rsidR="00415DEE" w:rsidRPr="00A4224F">
              <w:rPr>
                <w:b/>
                <w:color w:val="000000"/>
                <w:szCs w:val="28"/>
              </w:rPr>
              <w:t xml:space="preserve">% </w:t>
            </w:r>
          </w:p>
        </w:tc>
      </w:tr>
      <w:tr w:rsidR="00415DEE" w:rsidRPr="00A4224F" w14:paraId="3581C374" w14:textId="77777777" w:rsidTr="0059230C">
        <w:trPr>
          <w:jc w:val="center"/>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DC9894" w14:textId="77777777" w:rsidR="00415DEE" w:rsidRPr="00A4224F" w:rsidRDefault="00415DEE" w:rsidP="00B81CC6">
            <w:pPr>
              <w:spacing w:before="60" w:after="60" w:line="320" w:lineRule="exact"/>
              <w:ind w:firstLine="0"/>
              <w:jc w:val="center"/>
              <w:rPr>
                <w:color w:val="000000"/>
                <w:szCs w:val="28"/>
              </w:rPr>
            </w:pPr>
            <w:r w:rsidRPr="00A4224F">
              <w:rPr>
                <w:color w:val="000000"/>
                <w:szCs w:val="28"/>
              </w:rPr>
              <w:t xml:space="preserve">Trung học phổ thông </w:t>
            </w:r>
          </w:p>
        </w:tc>
        <w:tc>
          <w:tcPr>
            <w:tcW w:w="1699" w:type="dxa"/>
            <w:tcBorders>
              <w:top w:val="single" w:sz="4" w:space="0" w:color="auto"/>
              <w:left w:val="single" w:sz="4" w:space="0" w:color="auto"/>
              <w:bottom w:val="single" w:sz="4" w:space="0" w:color="auto"/>
              <w:right w:val="single" w:sz="4" w:space="0" w:color="auto"/>
            </w:tcBorders>
            <w:shd w:val="clear" w:color="auto" w:fill="auto"/>
            <w:hideMark/>
          </w:tcPr>
          <w:p w14:paraId="57D62C6C"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10</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4E731016" w14:textId="77777777" w:rsidR="00415DEE" w:rsidRPr="00A4224F" w:rsidRDefault="00B16F89" w:rsidP="00637D1B">
            <w:pPr>
              <w:spacing w:before="60" w:after="60" w:line="320" w:lineRule="exact"/>
              <w:ind w:firstLine="0"/>
              <w:jc w:val="center"/>
              <w:rPr>
                <w:color w:val="000000"/>
                <w:szCs w:val="28"/>
              </w:rPr>
            </w:pPr>
            <w:r w:rsidRPr="00A4224F">
              <w:rPr>
                <w:color w:val="000000"/>
                <w:szCs w:val="28"/>
              </w:rPr>
              <w:t>44</w:t>
            </w:r>
            <w:r w:rsidR="00415DEE" w:rsidRPr="00A4224F">
              <w:rPr>
                <w:color w:val="000000"/>
                <w:szCs w:val="28"/>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2F3D0891" w14:textId="77777777" w:rsidR="00415DEE" w:rsidRPr="00A4224F" w:rsidRDefault="00B16F89" w:rsidP="00637D1B">
            <w:pPr>
              <w:spacing w:before="60" w:after="60" w:line="320" w:lineRule="exact"/>
              <w:ind w:firstLine="0"/>
              <w:jc w:val="center"/>
              <w:rPr>
                <w:color w:val="000000"/>
                <w:szCs w:val="28"/>
              </w:rPr>
            </w:pPr>
            <w:r w:rsidRPr="00A4224F">
              <w:rPr>
                <w:color w:val="000000"/>
                <w:szCs w:val="28"/>
              </w:rPr>
              <w:t>35</w:t>
            </w:r>
            <w:r w:rsidR="00415DEE" w:rsidRPr="00A4224F">
              <w:rPr>
                <w:color w:val="000000"/>
                <w:szCs w:val="28"/>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537E5DB8"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 xml:space="preserve">14% </w:t>
            </w:r>
          </w:p>
        </w:tc>
        <w:tc>
          <w:tcPr>
            <w:tcW w:w="2771" w:type="dxa"/>
            <w:tcBorders>
              <w:top w:val="single" w:sz="4" w:space="0" w:color="auto"/>
              <w:left w:val="single" w:sz="4" w:space="0" w:color="auto"/>
              <w:bottom w:val="single" w:sz="4" w:space="0" w:color="auto"/>
              <w:right w:val="single" w:sz="4" w:space="0" w:color="auto"/>
            </w:tcBorders>
            <w:shd w:val="clear" w:color="auto" w:fill="auto"/>
            <w:hideMark/>
          </w:tcPr>
          <w:p w14:paraId="31DE3AC7"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 xml:space="preserve">7% </w:t>
            </w:r>
          </w:p>
        </w:tc>
      </w:tr>
      <w:tr w:rsidR="00415DEE" w:rsidRPr="00A4224F" w14:paraId="78270D83" w14:textId="77777777" w:rsidTr="0059230C">
        <w:trPr>
          <w:jc w:val="center"/>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3406D7" w14:textId="77777777" w:rsidR="00415DEE" w:rsidRPr="00A4224F" w:rsidRDefault="00415DEE" w:rsidP="00637D1B">
            <w:pPr>
              <w:spacing w:before="60" w:after="60" w:line="320" w:lineRule="exact"/>
              <w:ind w:firstLine="0"/>
              <w:rPr>
                <w:color w:val="000000"/>
                <w:szCs w:val="28"/>
              </w:rPr>
            </w:pPr>
          </w:p>
        </w:tc>
        <w:tc>
          <w:tcPr>
            <w:tcW w:w="1699" w:type="dxa"/>
            <w:tcBorders>
              <w:top w:val="single" w:sz="4" w:space="0" w:color="auto"/>
              <w:left w:val="single" w:sz="4" w:space="0" w:color="auto"/>
              <w:bottom w:val="single" w:sz="4" w:space="0" w:color="auto"/>
              <w:right w:val="single" w:sz="4" w:space="0" w:color="auto"/>
            </w:tcBorders>
            <w:shd w:val="clear" w:color="auto" w:fill="auto"/>
            <w:hideMark/>
          </w:tcPr>
          <w:p w14:paraId="3CF74DCF"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11</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7670C0A8"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 xml:space="preserve">44% </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5E9BF1A7" w14:textId="77777777" w:rsidR="00415DEE" w:rsidRPr="00A4224F" w:rsidRDefault="00B16F89" w:rsidP="00637D1B">
            <w:pPr>
              <w:spacing w:before="60" w:after="60" w:line="320" w:lineRule="exact"/>
              <w:ind w:firstLine="0"/>
              <w:jc w:val="center"/>
              <w:rPr>
                <w:color w:val="000000"/>
                <w:szCs w:val="28"/>
              </w:rPr>
            </w:pPr>
            <w:r w:rsidRPr="00A4224F">
              <w:rPr>
                <w:color w:val="000000"/>
                <w:szCs w:val="28"/>
              </w:rPr>
              <w:t>35</w:t>
            </w:r>
            <w:r w:rsidR="00415DEE" w:rsidRPr="00A4224F">
              <w:rPr>
                <w:color w:val="000000"/>
                <w:szCs w:val="28"/>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1F9280FE" w14:textId="77777777" w:rsidR="00415DEE" w:rsidRPr="00A4224F" w:rsidRDefault="00B16F89" w:rsidP="00637D1B">
            <w:pPr>
              <w:spacing w:before="60" w:after="60" w:line="320" w:lineRule="exact"/>
              <w:ind w:firstLine="0"/>
              <w:jc w:val="center"/>
              <w:rPr>
                <w:color w:val="000000"/>
                <w:szCs w:val="28"/>
              </w:rPr>
            </w:pPr>
            <w:r w:rsidRPr="00A4224F">
              <w:rPr>
                <w:color w:val="000000"/>
                <w:szCs w:val="28"/>
              </w:rPr>
              <w:t>14</w:t>
            </w:r>
            <w:r w:rsidR="00415DEE" w:rsidRPr="00A4224F">
              <w:rPr>
                <w:color w:val="000000"/>
                <w:szCs w:val="28"/>
              </w:rPr>
              <w:t xml:space="preserve">% </w:t>
            </w:r>
          </w:p>
        </w:tc>
        <w:tc>
          <w:tcPr>
            <w:tcW w:w="2771" w:type="dxa"/>
            <w:tcBorders>
              <w:top w:val="single" w:sz="4" w:space="0" w:color="auto"/>
              <w:left w:val="single" w:sz="4" w:space="0" w:color="auto"/>
              <w:bottom w:val="single" w:sz="4" w:space="0" w:color="auto"/>
              <w:right w:val="single" w:sz="4" w:space="0" w:color="auto"/>
            </w:tcBorders>
            <w:shd w:val="clear" w:color="auto" w:fill="auto"/>
            <w:hideMark/>
          </w:tcPr>
          <w:p w14:paraId="526B4446"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 xml:space="preserve">7% </w:t>
            </w:r>
          </w:p>
        </w:tc>
      </w:tr>
      <w:tr w:rsidR="00415DEE" w:rsidRPr="00A4224F" w14:paraId="3CF4A8D6" w14:textId="77777777" w:rsidTr="0059230C">
        <w:trPr>
          <w:jc w:val="center"/>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3E63DD" w14:textId="77777777" w:rsidR="00415DEE" w:rsidRPr="00A4224F" w:rsidRDefault="00415DEE" w:rsidP="00637D1B">
            <w:pPr>
              <w:spacing w:before="60" w:after="60" w:line="320" w:lineRule="exact"/>
              <w:ind w:firstLine="0"/>
              <w:rPr>
                <w:color w:val="000000"/>
                <w:szCs w:val="28"/>
              </w:rPr>
            </w:pPr>
          </w:p>
        </w:tc>
        <w:tc>
          <w:tcPr>
            <w:tcW w:w="1699" w:type="dxa"/>
            <w:tcBorders>
              <w:top w:val="single" w:sz="4" w:space="0" w:color="auto"/>
              <w:left w:val="single" w:sz="4" w:space="0" w:color="auto"/>
              <w:bottom w:val="single" w:sz="4" w:space="0" w:color="auto"/>
              <w:right w:val="single" w:sz="4" w:space="0" w:color="auto"/>
            </w:tcBorders>
            <w:shd w:val="clear" w:color="auto" w:fill="auto"/>
            <w:hideMark/>
          </w:tcPr>
          <w:p w14:paraId="2D89BFC5"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12</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188EC209" w14:textId="77777777" w:rsidR="00415DEE" w:rsidRPr="00A4224F" w:rsidRDefault="00B16F89" w:rsidP="00637D1B">
            <w:pPr>
              <w:spacing w:before="60" w:after="60" w:line="320" w:lineRule="exact"/>
              <w:ind w:firstLine="0"/>
              <w:jc w:val="center"/>
              <w:rPr>
                <w:color w:val="000000"/>
                <w:szCs w:val="28"/>
              </w:rPr>
            </w:pPr>
            <w:r w:rsidRPr="00A4224F">
              <w:rPr>
                <w:color w:val="000000"/>
                <w:szCs w:val="28"/>
              </w:rPr>
              <w:t>44</w:t>
            </w:r>
            <w:r w:rsidR="00415DEE" w:rsidRPr="00A4224F">
              <w:rPr>
                <w:color w:val="000000"/>
                <w:szCs w:val="28"/>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37B6821A" w14:textId="77777777" w:rsidR="00415DEE" w:rsidRPr="00A4224F" w:rsidRDefault="00B16F89" w:rsidP="00637D1B">
            <w:pPr>
              <w:spacing w:before="60" w:after="60" w:line="320" w:lineRule="exact"/>
              <w:ind w:firstLine="0"/>
              <w:jc w:val="center"/>
              <w:rPr>
                <w:color w:val="000000"/>
                <w:szCs w:val="28"/>
              </w:rPr>
            </w:pPr>
            <w:r w:rsidRPr="00A4224F">
              <w:rPr>
                <w:color w:val="000000"/>
                <w:szCs w:val="28"/>
              </w:rPr>
              <w:t>35</w:t>
            </w:r>
            <w:r w:rsidR="00415DEE" w:rsidRPr="00A4224F">
              <w:rPr>
                <w:color w:val="000000"/>
                <w:szCs w:val="28"/>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6FA9E713" w14:textId="77777777" w:rsidR="00415DEE" w:rsidRPr="00A4224F" w:rsidRDefault="00B16F89" w:rsidP="00637D1B">
            <w:pPr>
              <w:spacing w:before="60" w:after="60" w:line="320" w:lineRule="exact"/>
              <w:ind w:firstLine="0"/>
              <w:jc w:val="center"/>
              <w:rPr>
                <w:color w:val="000000"/>
                <w:szCs w:val="28"/>
              </w:rPr>
            </w:pPr>
            <w:r w:rsidRPr="00A4224F">
              <w:rPr>
                <w:color w:val="000000"/>
                <w:szCs w:val="28"/>
              </w:rPr>
              <w:t>14</w:t>
            </w:r>
            <w:r w:rsidR="00415DEE" w:rsidRPr="00A4224F">
              <w:rPr>
                <w:color w:val="000000"/>
                <w:szCs w:val="28"/>
              </w:rPr>
              <w:t xml:space="preserve">% </w:t>
            </w:r>
          </w:p>
        </w:tc>
        <w:tc>
          <w:tcPr>
            <w:tcW w:w="2771" w:type="dxa"/>
            <w:tcBorders>
              <w:top w:val="single" w:sz="4" w:space="0" w:color="auto"/>
              <w:left w:val="single" w:sz="4" w:space="0" w:color="auto"/>
              <w:bottom w:val="single" w:sz="4" w:space="0" w:color="auto"/>
              <w:right w:val="single" w:sz="4" w:space="0" w:color="auto"/>
            </w:tcBorders>
            <w:shd w:val="clear" w:color="auto" w:fill="auto"/>
            <w:hideMark/>
          </w:tcPr>
          <w:p w14:paraId="6412B69E"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 xml:space="preserve">7% </w:t>
            </w:r>
          </w:p>
        </w:tc>
      </w:tr>
      <w:tr w:rsidR="00415DEE" w:rsidRPr="00A4224F" w14:paraId="4F6FFAB8" w14:textId="77777777" w:rsidTr="006946D9">
        <w:trPr>
          <w:trHeight w:val="257"/>
          <w:jc w:val="center"/>
        </w:trPr>
        <w:tc>
          <w:tcPr>
            <w:tcW w:w="16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FDE0A1" w14:textId="77777777" w:rsidR="00415DEE" w:rsidRPr="00A4224F" w:rsidRDefault="00415DEE" w:rsidP="00637D1B">
            <w:pPr>
              <w:spacing w:before="60" w:after="60" w:line="320" w:lineRule="exact"/>
              <w:ind w:firstLine="0"/>
              <w:rPr>
                <w:color w:val="000000"/>
                <w:szCs w:val="28"/>
              </w:rPr>
            </w:pPr>
          </w:p>
        </w:tc>
        <w:tc>
          <w:tcPr>
            <w:tcW w:w="1699" w:type="dxa"/>
            <w:tcBorders>
              <w:top w:val="single" w:sz="4" w:space="0" w:color="auto"/>
              <w:left w:val="single" w:sz="4" w:space="0" w:color="auto"/>
              <w:bottom w:val="single" w:sz="4" w:space="0" w:color="auto"/>
              <w:right w:val="single" w:sz="4" w:space="0" w:color="auto"/>
            </w:tcBorders>
            <w:shd w:val="clear" w:color="auto" w:fill="auto"/>
            <w:hideMark/>
          </w:tcPr>
          <w:p w14:paraId="769F2D84"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Toàn cấp</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53A22786" w14:textId="77777777" w:rsidR="00415DEE" w:rsidRPr="00A4224F" w:rsidRDefault="00B16F89" w:rsidP="00637D1B">
            <w:pPr>
              <w:spacing w:before="60" w:after="60" w:line="320" w:lineRule="exact"/>
              <w:ind w:firstLine="0"/>
              <w:jc w:val="center"/>
              <w:rPr>
                <w:color w:val="000000"/>
                <w:szCs w:val="28"/>
              </w:rPr>
            </w:pPr>
            <w:r w:rsidRPr="00A4224F">
              <w:rPr>
                <w:color w:val="000000"/>
                <w:szCs w:val="28"/>
              </w:rPr>
              <w:t>44</w:t>
            </w:r>
            <w:r w:rsidR="00415DEE" w:rsidRPr="00A4224F">
              <w:rPr>
                <w:color w:val="000000"/>
                <w:szCs w:val="28"/>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0ED32237" w14:textId="77777777" w:rsidR="00415DEE" w:rsidRPr="00A4224F" w:rsidRDefault="00B16F89" w:rsidP="00637D1B">
            <w:pPr>
              <w:spacing w:before="60" w:after="60" w:line="320" w:lineRule="exact"/>
              <w:ind w:firstLine="0"/>
              <w:jc w:val="center"/>
              <w:rPr>
                <w:color w:val="000000"/>
                <w:szCs w:val="28"/>
              </w:rPr>
            </w:pPr>
            <w:r w:rsidRPr="00A4224F">
              <w:rPr>
                <w:color w:val="000000"/>
                <w:szCs w:val="28"/>
              </w:rPr>
              <w:t>35</w:t>
            </w:r>
            <w:r w:rsidR="00415DEE" w:rsidRPr="00A4224F">
              <w:rPr>
                <w:color w:val="000000"/>
                <w:szCs w:val="28"/>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54D445FC" w14:textId="77777777" w:rsidR="00415DEE" w:rsidRPr="00A4224F" w:rsidRDefault="00B16F89" w:rsidP="00637D1B">
            <w:pPr>
              <w:spacing w:before="60" w:after="60" w:line="320" w:lineRule="exact"/>
              <w:ind w:firstLine="0"/>
              <w:jc w:val="center"/>
              <w:rPr>
                <w:color w:val="000000"/>
                <w:szCs w:val="28"/>
              </w:rPr>
            </w:pPr>
            <w:r w:rsidRPr="00A4224F">
              <w:rPr>
                <w:color w:val="000000"/>
                <w:szCs w:val="28"/>
              </w:rPr>
              <w:t>14</w:t>
            </w:r>
            <w:r w:rsidR="00415DEE" w:rsidRPr="00A4224F">
              <w:rPr>
                <w:color w:val="000000"/>
                <w:szCs w:val="28"/>
              </w:rPr>
              <w:t xml:space="preserve">% </w:t>
            </w:r>
          </w:p>
        </w:tc>
        <w:tc>
          <w:tcPr>
            <w:tcW w:w="2771" w:type="dxa"/>
            <w:tcBorders>
              <w:top w:val="single" w:sz="4" w:space="0" w:color="auto"/>
              <w:left w:val="single" w:sz="4" w:space="0" w:color="auto"/>
              <w:bottom w:val="single" w:sz="4" w:space="0" w:color="auto"/>
              <w:right w:val="single" w:sz="4" w:space="0" w:color="auto"/>
            </w:tcBorders>
            <w:shd w:val="clear" w:color="auto" w:fill="auto"/>
            <w:hideMark/>
          </w:tcPr>
          <w:p w14:paraId="6E8DC29D" w14:textId="77777777" w:rsidR="00415DEE" w:rsidRPr="00A4224F" w:rsidRDefault="00415DEE" w:rsidP="00637D1B">
            <w:pPr>
              <w:spacing w:before="60" w:after="60" w:line="320" w:lineRule="exact"/>
              <w:ind w:firstLine="0"/>
              <w:jc w:val="center"/>
              <w:rPr>
                <w:color w:val="000000"/>
                <w:szCs w:val="28"/>
              </w:rPr>
            </w:pPr>
            <w:r w:rsidRPr="00A4224F">
              <w:rPr>
                <w:color w:val="000000"/>
                <w:szCs w:val="28"/>
              </w:rPr>
              <w:t xml:space="preserve">7% </w:t>
            </w:r>
          </w:p>
        </w:tc>
      </w:tr>
      <w:tr w:rsidR="00415DEE" w:rsidRPr="00A4224F" w14:paraId="5B6869C3" w14:textId="77777777" w:rsidTr="006946D9">
        <w:trPr>
          <w:jc w:val="center"/>
        </w:trPr>
        <w:tc>
          <w:tcPr>
            <w:tcW w:w="33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F23E16" w14:textId="77777777" w:rsidR="00415DEE" w:rsidRPr="00A4224F" w:rsidRDefault="00A30CEE" w:rsidP="00637D1B">
            <w:pPr>
              <w:spacing w:before="60" w:after="60" w:line="320" w:lineRule="exact"/>
              <w:ind w:firstLine="0"/>
              <w:rPr>
                <w:b/>
                <w:color w:val="000000"/>
                <w:szCs w:val="28"/>
              </w:rPr>
            </w:pPr>
            <w:r w:rsidRPr="00A4224F">
              <w:rPr>
                <w:b/>
                <w:color w:val="000000"/>
                <w:szCs w:val="28"/>
              </w:rPr>
              <w:t xml:space="preserve">   </w:t>
            </w:r>
            <w:r w:rsidR="00415DEE" w:rsidRPr="00A4224F">
              <w:rPr>
                <w:b/>
                <w:color w:val="000000"/>
                <w:szCs w:val="28"/>
              </w:rPr>
              <w:t>Toàn bộ chương trình</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9449249" w14:textId="77777777" w:rsidR="00415DEE" w:rsidRPr="00A4224F" w:rsidRDefault="00B16F89" w:rsidP="00C01445">
            <w:pPr>
              <w:spacing w:before="60" w:after="60" w:line="320" w:lineRule="exact"/>
              <w:ind w:firstLine="0"/>
              <w:jc w:val="center"/>
              <w:rPr>
                <w:b/>
                <w:color w:val="000000"/>
                <w:szCs w:val="28"/>
              </w:rPr>
            </w:pPr>
            <w:r w:rsidRPr="00A4224F">
              <w:rPr>
                <w:b/>
                <w:color w:val="000000"/>
                <w:szCs w:val="28"/>
              </w:rPr>
              <w:t>44</w:t>
            </w:r>
            <w:r w:rsidR="00415DEE" w:rsidRPr="00A4224F">
              <w:rPr>
                <w:b/>
                <w:color w:val="000000"/>
                <w:szCs w:val="28"/>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6ACA827" w14:textId="77777777" w:rsidR="00415DEE" w:rsidRPr="00A4224F" w:rsidRDefault="00B16F89" w:rsidP="00637D1B">
            <w:pPr>
              <w:spacing w:before="60" w:after="60" w:line="320" w:lineRule="exact"/>
              <w:ind w:firstLine="0"/>
              <w:jc w:val="center"/>
              <w:rPr>
                <w:b/>
                <w:color w:val="000000"/>
                <w:szCs w:val="28"/>
              </w:rPr>
            </w:pPr>
            <w:r w:rsidRPr="00A4224F">
              <w:rPr>
                <w:b/>
                <w:color w:val="000000"/>
                <w:szCs w:val="28"/>
              </w:rPr>
              <w:t>35</w:t>
            </w:r>
            <w:r w:rsidR="00415DEE" w:rsidRPr="00A4224F">
              <w:rPr>
                <w:b/>
                <w:color w:val="000000"/>
                <w:szCs w:val="28"/>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8BBAB65" w14:textId="77777777" w:rsidR="00415DEE" w:rsidRPr="00A4224F" w:rsidRDefault="00B16F89" w:rsidP="00637D1B">
            <w:pPr>
              <w:spacing w:before="60" w:after="60" w:line="320" w:lineRule="exact"/>
              <w:ind w:firstLine="0"/>
              <w:jc w:val="center"/>
              <w:rPr>
                <w:b/>
                <w:color w:val="000000"/>
                <w:szCs w:val="28"/>
              </w:rPr>
            </w:pPr>
            <w:r w:rsidRPr="00A4224F">
              <w:rPr>
                <w:b/>
                <w:color w:val="000000"/>
                <w:szCs w:val="28"/>
              </w:rPr>
              <w:t>14</w:t>
            </w:r>
            <w:r w:rsidR="00415DEE" w:rsidRPr="00A4224F">
              <w:rPr>
                <w:b/>
                <w:color w:val="000000"/>
                <w:szCs w:val="28"/>
              </w:rPr>
              <w:t xml:space="preserve">% </w:t>
            </w:r>
          </w:p>
        </w:tc>
        <w:tc>
          <w:tcPr>
            <w:tcW w:w="2771" w:type="dxa"/>
            <w:tcBorders>
              <w:top w:val="single" w:sz="4" w:space="0" w:color="auto"/>
              <w:left w:val="single" w:sz="4" w:space="0" w:color="auto"/>
              <w:bottom w:val="single" w:sz="4" w:space="0" w:color="auto"/>
              <w:right w:val="single" w:sz="4" w:space="0" w:color="auto"/>
            </w:tcBorders>
            <w:shd w:val="clear" w:color="auto" w:fill="auto"/>
          </w:tcPr>
          <w:p w14:paraId="62AB299D" w14:textId="77777777" w:rsidR="00415DEE" w:rsidRPr="00A4224F" w:rsidRDefault="00B16F89" w:rsidP="00637D1B">
            <w:pPr>
              <w:spacing w:before="60" w:after="60" w:line="320" w:lineRule="exact"/>
              <w:ind w:firstLine="0"/>
              <w:jc w:val="center"/>
              <w:rPr>
                <w:b/>
                <w:color w:val="000000"/>
                <w:szCs w:val="28"/>
              </w:rPr>
            </w:pPr>
            <w:r w:rsidRPr="00A4224F">
              <w:rPr>
                <w:b/>
                <w:color w:val="000000"/>
                <w:szCs w:val="28"/>
              </w:rPr>
              <w:t>7</w:t>
            </w:r>
            <w:r w:rsidR="00415DEE" w:rsidRPr="00A4224F">
              <w:rPr>
                <w:b/>
                <w:color w:val="000000"/>
                <w:szCs w:val="28"/>
              </w:rPr>
              <w:t xml:space="preserve">% </w:t>
            </w:r>
            <w:r w:rsidR="00D11604" w:rsidRPr="00A4224F">
              <w:rPr>
                <w:b/>
                <w:color w:val="000000"/>
                <w:szCs w:val="28"/>
              </w:rPr>
              <w:t xml:space="preserve"> </w:t>
            </w:r>
          </w:p>
        </w:tc>
      </w:tr>
    </w:tbl>
    <w:p w14:paraId="4FAE5619" w14:textId="77777777" w:rsidR="00EF6C46" w:rsidRPr="00A4224F" w:rsidRDefault="00EF6C46" w:rsidP="00DE1DC0">
      <w:pPr>
        <w:pStyle w:val="11"/>
        <w:spacing w:before="120" w:after="120"/>
        <w:ind w:firstLine="567"/>
        <w:rPr>
          <w:color w:val="000000"/>
        </w:rPr>
      </w:pPr>
      <w:bookmarkStart w:id="57" w:name="_Toc516910743"/>
      <w:bookmarkStart w:id="58" w:name="_Toc502931313"/>
    </w:p>
    <w:p w14:paraId="6E29EB60" w14:textId="77777777" w:rsidR="00EF6C46" w:rsidRPr="00A4224F" w:rsidRDefault="00EF6C46" w:rsidP="00DE1DC0">
      <w:pPr>
        <w:pStyle w:val="11"/>
        <w:spacing w:before="120" w:after="120"/>
        <w:ind w:firstLine="567"/>
        <w:rPr>
          <w:color w:val="000000"/>
        </w:rPr>
      </w:pPr>
    </w:p>
    <w:p w14:paraId="5937AA19" w14:textId="77777777" w:rsidR="00EF6C46" w:rsidRPr="00A4224F" w:rsidRDefault="00EF6C46" w:rsidP="00DE1DC0">
      <w:pPr>
        <w:pStyle w:val="11"/>
        <w:spacing w:before="120" w:after="120"/>
        <w:ind w:firstLine="567"/>
        <w:rPr>
          <w:color w:val="000000"/>
        </w:rPr>
      </w:pPr>
    </w:p>
    <w:p w14:paraId="47857466" w14:textId="77777777" w:rsidR="00E34B58" w:rsidRPr="00A4224F" w:rsidRDefault="00A22422" w:rsidP="00DE1DC0">
      <w:pPr>
        <w:pStyle w:val="11"/>
        <w:spacing w:before="120" w:after="120"/>
        <w:ind w:firstLine="567"/>
        <w:rPr>
          <w:rFonts w:eastAsia="Times New Roman"/>
          <w:b w:val="0"/>
          <w:color w:val="000000"/>
          <w:lang w:eastAsia="zh-CN"/>
        </w:rPr>
      </w:pPr>
      <w:r w:rsidRPr="00A4224F">
        <w:rPr>
          <w:color w:val="000000"/>
        </w:rPr>
        <w:lastRenderedPageBreak/>
        <w:t>3</w:t>
      </w:r>
      <w:r w:rsidRPr="00A4224F">
        <w:rPr>
          <w:color w:val="000000"/>
          <w:lang w:val="vi-VN"/>
        </w:rPr>
        <w:t>.</w:t>
      </w:r>
      <w:r w:rsidR="00876619" w:rsidRPr="00A4224F">
        <w:rPr>
          <w:color w:val="000000"/>
          <w:lang w:val="en-US"/>
        </w:rPr>
        <w:t xml:space="preserve"> </w:t>
      </w:r>
      <w:r w:rsidRPr="00A4224F">
        <w:rPr>
          <w:color w:val="000000"/>
        </w:rPr>
        <w:t>Thiết bị dạy học</w:t>
      </w:r>
      <w:bookmarkEnd w:id="57"/>
    </w:p>
    <w:p w14:paraId="65CF356F" w14:textId="77777777" w:rsidR="00E34B58" w:rsidRPr="00A4224F" w:rsidRDefault="00006635" w:rsidP="00BE3B9E">
      <w:pPr>
        <w:widowControl/>
        <w:spacing w:before="120" w:after="120"/>
        <w:ind w:firstLine="567"/>
        <w:rPr>
          <w:color w:val="000000"/>
          <w:szCs w:val="28"/>
          <w:lang w:val="de-DE"/>
        </w:rPr>
      </w:pPr>
      <w:r w:rsidRPr="00A4224F">
        <w:rPr>
          <w:color w:val="000000"/>
          <w:szCs w:val="28"/>
          <w:lang w:val="de-DE"/>
        </w:rPr>
        <w:t xml:space="preserve">a) </w:t>
      </w:r>
      <w:r w:rsidR="00E34B58" w:rsidRPr="00A4224F">
        <w:rPr>
          <w:color w:val="000000"/>
          <w:szCs w:val="28"/>
          <w:lang w:val="de-DE"/>
        </w:rPr>
        <w:t>Thiết bị dạy học môn Toán chứa đựng, mô tả những tri thức có khả năng hỗ trợ giáo viên</w:t>
      </w:r>
      <w:r w:rsidRPr="00A4224F">
        <w:rPr>
          <w:color w:val="000000"/>
          <w:szCs w:val="28"/>
          <w:lang w:val="de-DE"/>
        </w:rPr>
        <w:t xml:space="preserve"> </w:t>
      </w:r>
      <w:r w:rsidR="00E34B58" w:rsidRPr="00A4224F">
        <w:rPr>
          <w:color w:val="000000"/>
          <w:szCs w:val="28"/>
          <w:lang w:val="de-DE"/>
        </w:rPr>
        <w:t>và hỗ trợ học sinh hướng vào đối tượng toán học cụ thể (khái niệm, quan hệ, tính chất toán học,...) nhằm phát hiện, tìm tòi, khắc sâu kiến thức,... trong quá trình học tập môn Toán.</w:t>
      </w:r>
    </w:p>
    <w:p w14:paraId="5941CEFF" w14:textId="77777777" w:rsidR="00E34B58" w:rsidRPr="00A4224F" w:rsidRDefault="00006635" w:rsidP="00DE1DC0">
      <w:pPr>
        <w:tabs>
          <w:tab w:val="left" w:pos="6120"/>
        </w:tabs>
        <w:autoSpaceDE w:val="0"/>
        <w:autoSpaceDN w:val="0"/>
        <w:adjustRightInd w:val="0"/>
        <w:spacing w:before="120" w:after="120"/>
        <w:ind w:firstLine="567"/>
        <w:rPr>
          <w:color w:val="000000"/>
          <w:szCs w:val="28"/>
          <w:lang w:val="it-IT"/>
        </w:rPr>
      </w:pPr>
      <w:r w:rsidRPr="00A4224F">
        <w:rPr>
          <w:color w:val="000000"/>
          <w:szCs w:val="28"/>
          <w:lang w:val="it-IT"/>
        </w:rPr>
        <w:t xml:space="preserve">b) </w:t>
      </w:r>
      <w:r w:rsidR="00E34B58" w:rsidRPr="00A4224F">
        <w:rPr>
          <w:color w:val="000000"/>
          <w:szCs w:val="28"/>
          <w:lang w:val="it-IT"/>
        </w:rPr>
        <w:t>Việc sử dụng</w:t>
      </w:r>
      <w:r w:rsidR="00E13D33" w:rsidRPr="00A4224F">
        <w:rPr>
          <w:color w:val="000000"/>
          <w:szCs w:val="28"/>
          <w:lang w:val="it-IT"/>
        </w:rPr>
        <w:t xml:space="preserve"> </w:t>
      </w:r>
      <w:r w:rsidR="00E34B58" w:rsidRPr="00A4224F">
        <w:rPr>
          <w:color w:val="000000"/>
          <w:szCs w:val="28"/>
          <w:lang w:val="it-IT"/>
        </w:rPr>
        <w:t>thiết bị dạy học môn Toán cần bảo đảm một số yêu cầu sau:</w:t>
      </w:r>
    </w:p>
    <w:p w14:paraId="4CAEE726" w14:textId="77777777" w:rsidR="002A01C7" w:rsidRPr="00A4224F" w:rsidRDefault="002A01C7" w:rsidP="000540F8">
      <w:pPr>
        <w:tabs>
          <w:tab w:val="left" w:pos="6120"/>
        </w:tabs>
        <w:autoSpaceDE w:val="0"/>
        <w:autoSpaceDN w:val="0"/>
        <w:adjustRightInd w:val="0"/>
        <w:spacing w:before="120" w:after="120"/>
        <w:ind w:firstLine="567"/>
        <w:rPr>
          <w:color w:val="000000"/>
          <w:szCs w:val="28"/>
          <w:lang w:val="it-IT"/>
        </w:rPr>
      </w:pPr>
      <w:r w:rsidRPr="00A4224F">
        <w:rPr>
          <w:color w:val="000000"/>
          <w:szCs w:val="28"/>
          <w:lang w:val="de-DE"/>
        </w:rPr>
        <w:t>–</w:t>
      </w:r>
      <w:r w:rsidRPr="00A4224F">
        <w:rPr>
          <w:color w:val="000000"/>
          <w:szCs w:val="28"/>
          <w:lang w:val="it-IT"/>
        </w:rPr>
        <w:t xml:space="preserve"> </w:t>
      </w:r>
      <w:r w:rsidRPr="00A4224F">
        <w:rPr>
          <w:color w:val="000000"/>
          <w:szCs w:val="28"/>
          <w:lang w:val="de-DE"/>
        </w:rPr>
        <w:t>Các</w:t>
      </w:r>
      <w:r w:rsidR="00E13D33" w:rsidRPr="00A4224F">
        <w:rPr>
          <w:color w:val="000000"/>
          <w:szCs w:val="28"/>
          <w:lang w:val="de-DE"/>
        </w:rPr>
        <w:t xml:space="preserve"> </w:t>
      </w:r>
      <w:r w:rsidRPr="00A4224F">
        <w:rPr>
          <w:color w:val="000000"/>
          <w:szCs w:val="28"/>
          <w:lang w:val="de-DE"/>
        </w:rPr>
        <w:t xml:space="preserve">thiết bị dạy học phải phục vụ cho mục tiêu dạy học môn Toán, </w:t>
      </w:r>
      <w:r w:rsidRPr="00A4224F">
        <w:rPr>
          <w:color w:val="000000"/>
          <w:szCs w:val="28"/>
          <w:lang w:val="it-IT"/>
        </w:rPr>
        <w:t xml:space="preserve">phù hợp với nội dung học và các đối        </w:t>
      </w:r>
      <w:r w:rsidR="000540F8" w:rsidRPr="00A4224F">
        <w:rPr>
          <w:color w:val="000000"/>
          <w:szCs w:val="28"/>
          <w:lang w:val="it-IT"/>
        </w:rPr>
        <w:t xml:space="preserve"> </w:t>
      </w:r>
      <w:r w:rsidRPr="00A4224F">
        <w:rPr>
          <w:color w:val="000000"/>
          <w:szCs w:val="28"/>
          <w:lang w:val="it-IT"/>
        </w:rPr>
        <w:t xml:space="preserve">tượng học sinh, </w:t>
      </w:r>
      <w:r w:rsidRPr="00A4224F">
        <w:rPr>
          <w:color w:val="000000"/>
          <w:szCs w:val="28"/>
          <w:lang w:val="de-DE"/>
        </w:rPr>
        <w:t>hỗ trợ đổi mới phương pháp dạy học và tránh làm tăng</w:t>
      </w:r>
      <w:r w:rsidR="00E13D33" w:rsidRPr="00A4224F">
        <w:rPr>
          <w:color w:val="000000"/>
          <w:szCs w:val="28"/>
          <w:lang w:val="de-DE"/>
        </w:rPr>
        <w:t xml:space="preserve"> </w:t>
      </w:r>
      <w:r w:rsidRPr="00A4224F">
        <w:rPr>
          <w:color w:val="000000"/>
          <w:szCs w:val="28"/>
          <w:lang w:val="de-DE"/>
        </w:rPr>
        <w:t>thêm nội dung dạy học, công việc của</w:t>
      </w:r>
      <w:r w:rsidR="00E13D33" w:rsidRPr="00A4224F">
        <w:rPr>
          <w:color w:val="000000"/>
          <w:szCs w:val="28"/>
          <w:lang w:val="de-DE"/>
        </w:rPr>
        <w:t xml:space="preserve"> </w:t>
      </w:r>
      <w:r w:rsidRPr="00A4224F">
        <w:rPr>
          <w:color w:val="000000"/>
          <w:szCs w:val="28"/>
          <w:lang w:val="de-DE"/>
        </w:rPr>
        <w:t xml:space="preserve">giáo viên và gây tốn kém không cần thiết. </w:t>
      </w:r>
    </w:p>
    <w:p w14:paraId="6CE686D3" w14:textId="77777777" w:rsidR="00E34B58" w:rsidRPr="00A4224F" w:rsidRDefault="00E34B58" w:rsidP="00DE1DC0">
      <w:pPr>
        <w:tabs>
          <w:tab w:val="left" w:pos="6120"/>
        </w:tabs>
        <w:autoSpaceDE w:val="0"/>
        <w:autoSpaceDN w:val="0"/>
        <w:adjustRightInd w:val="0"/>
        <w:spacing w:before="120" w:after="120"/>
        <w:ind w:firstLine="567"/>
        <w:rPr>
          <w:color w:val="000000"/>
          <w:szCs w:val="28"/>
          <w:lang w:val="it-IT"/>
        </w:rPr>
      </w:pPr>
      <w:r w:rsidRPr="00A4224F">
        <w:rPr>
          <w:color w:val="000000"/>
          <w:szCs w:val="28"/>
          <w:lang w:val="de-DE"/>
        </w:rPr>
        <w:t>–</w:t>
      </w:r>
      <w:r w:rsidRPr="00A4224F">
        <w:rPr>
          <w:color w:val="000000"/>
          <w:szCs w:val="28"/>
          <w:lang w:val="it-IT"/>
        </w:rPr>
        <w:t xml:space="preserve"> Sử dụng đúng lúc, đúng chỗ, tránh hình thức hoặc lạm dụng gây phản tác dụng, làm giảm hiệu quả của quá trình dạy họ</w:t>
      </w:r>
      <w:r w:rsidR="00380CA1" w:rsidRPr="00A4224F">
        <w:rPr>
          <w:color w:val="000000"/>
          <w:szCs w:val="28"/>
          <w:lang w:val="it-IT"/>
        </w:rPr>
        <w:t>c; t</w:t>
      </w:r>
      <w:r w:rsidRPr="00A4224F">
        <w:rPr>
          <w:color w:val="000000"/>
          <w:szCs w:val="28"/>
          <w:lang w:val="it-IT"/>
        </w:rPr>
        <w:t>ạo điều kiện để học sinh thực sự được thực hành, thao tác trên các</w:t>
      </w:r>
      <w:r w:rsidR="00E13D33" w:rsidRPr="00A4224F">
        <w:rPr>
          <w:color w:val="000000"/>
          <w:szCs w:val="28"/>
          <w:lang w:val="it-IT"/>
        </w:rPr>
        <w:t xml:space="preserve"> </w:t>
      </w:r>
      <w:r w:rsidRPr="00A4224F">
        <w:rPr>
          <w:color w:val="000000"/>
          <w:szCs w:val="28"/>
          <w:lang w:val="it-IT"/>
        </w:rPr>
        <w:t xml:space="preserve">thiết bị dạy học, qua đó giúp học sinh chủ động, tích cực khám phá, phát hiện kiến thức và góp phần phát triển “năng lực sử dụng công cụ, phương tiện học toán”. </w:t>
      </w:r>
    </w:p>
    <w:p w14:paraId="62CF4DAD" w14:textId="77777777" w:rsidR="00E34B58" w:rsidRPr="00A4224F" w:rsidRDefault="00E34B58" w:rsidP="00DE1DC0">
      <w:pPr>
        <w:tabs>
          <w:tab w:val="left" w:pos="6120"/>
        </w:tabs>
        <w:autoSpaceDE w:val="0"/>
        <w:autoSpaceDN w:val="0"/>
        <w:adjustRightInd w:val="0"/>
        <w:spacing w:before="120" w:after="120"/>
        <w:ind w:firstLine="567"/>
        <w:rPr>
          <w:color w:val="000000"/>
          <w:szCs w:val="28"/>
          <w:lang w:val="it-IT"/>
        </w:rPr>
      </w:pPr>
      <w:r w:rsidRPr="00A4224F">
        <w:rPr>
          <w:color w:val="000000"/>
          <w:szCs w:val="28"/>
          <w:lang w:val="de-DE"/>
        </w:rPr>
        <w:t>–</w:t>
      </w:r>
      <w:r w:rsidRPr="00A4224F">
        <w:rPr>
          <w:color w:val="000000"/>
          <w:szCs w:val="28"/>
          <w:lang w:val="it-IT"/>
        </w:rPr>
        <w:t xml:space="preserve"> Khuyến khích sử dụng các phương tiện nghe nhìn, phương tiện k</w:t>
      </w:r>
      <w:r w:rsidR="00A30CEE" w:rsidRPr="00A4224F">
        <w:rPr>
          <w:color w:val="000000"/>
          <w:szCs w:val="28"/>
          <w:lang w:val="it-IT"/>
        </w:rPr>
        <w:t>ĩ</w:t>
      </w:r>
      <w:r w:rsidRPr="00A4224F">
        <w:rPr>
          <w:color w:val="000000"/>
          <w:szCs w:val="28"/>
          <w:lang w:val="it-IT"/>
        </w:rPr>
        <w:t xml:space="preserve"> thuật hiện đại hỗ trợ quá trình dạy học, đồng thời coi trọng việc sử dụng các phương tiện truyền thống</w:t>
      </w:r>
      <w:r w:rsidR="00E13D33" w:rsidRPr="00A4224F">
        <w:rPr>
          <w:color w:val="000000"/>
          <w:szCs w:val="28"/>
          <w:lang w:val="it-IT"/>
        </w:rPr>
        <w:t xml:space="preserve">. </w:t>
      </w:r>
      <w:r w:rsidRPr="00A4224F">
        <w:rPr>
          <w:color w:val="000000"/>
          <w:szCs w:val="28"/>
          <w:lang w:val="sv-SE"/>
        </w:rPr>
        <w:t>Khi có điều kiện, g</w:t>
      </w:r>
      <w:r w:rsidRPr="00A4224F">
        <w:rPr>
          <w:color w:val="000000"/>
          <w:szCs w:val="28"/>
          <w:lang w:val="pt-BR"/>
        </w:rPr>
        <w:t>iáo viên</w:t>
      </w:r>
      <w:r w:rsidR="00E13D33" w:rsidRPr="00A4224F">
        <w:rPr>
          <w:color w:val="000000"/>
          <w:szCs w:val="28"/>
          <w:lang w:val="pt-BR"/>
        </w:rPr>
        <w:t xml:space="preserve"> </w:t>
      </w:r>
      <w:r w:rsidRPr="00A4224F">
        <w:rPr>
          <w:color w:val="000000"/>
          <w:szCs w:val="28"/>
          <w:lang w:val="pt-BR"/>
        </w:rPr>
        <w:t xml:space="preserve">hướng dẫn </w:t>
      </w:r>
      <w:r w:rsidRPr="00A4224F">
        <w:rPr>
          <w:color w:val="000000"/>
          <w:szCs w:val="28"/>
          <w:lang w:val="it-IT"/>
        </w:rPr>
        <w:t>học sinh</w:t>
      </w:r>
      <w:r w:rsidRPr="00A4224F">
        <w:rPr>
          <w:color w:val="000000"/>
          <w:szCs w:val="28"/>
          <w:lang w:val="pt-BR"/>
        </w:rPr>
        <w:t xml:space="preserve"> cách tìm kiếm thông tin, tư </w:t>
      </w:r>
      <w:r w:rsidRPr="00A4224F">
        <w:rPr>
          <w:color w:val="000000"/>
          <w:szCs w:val="28"/>
          <w:lang w:val="it-IT"/>
        </w:rPr>
        <w:t>liệu trên Internet</w:t>
      </w:r>
      <w:r w:rsidRPr="00A4224F">
        <w:rPr>
          <w:color w:val="000000"/>
          <w:szCs w:val="28"/>
          <w:lang w:val="de-DE"/>
        </w:rPr>
        <w:t xml:space="preserve"> </w:t>
      </w:r>
      <w:r w:rsidRPr="00A4224F">
        <w:rPr>
          <w:color w:val="000000"/>
          <w:szCs w:val="28"/>
          <w:lang w:val="pt-BR"/>
        </w:rPr>
        <w:t xml:space="preserve">hoặc chương trình truyền hình có uy tín về giáo dục để mở rộng vốn hiểu biết và năng lực tự học. </w:t>
      </w:r>
    </w:p>
    <w:p w14:paraId="45E3DDF5" w14:textId="77777777" w:rsidR="00E34B58" w:rsidRPr="00A4224F" w:rsidRDefault="00E34B58" w:rsidP="00DE1DC0">
      <w:pPr>
        <w:tabs>
          <w:tab w:val="left" w:pos="6120"/>
        </w:tabs>
        <w:autoSpaceDE w:val="0"/>
        <w:autoSpaceDN w:val="0"/>
        <w:adjustRightInd w:val="0"/>
        <w:spacing w:before="120" w:after="120"/>
        <w:ind w:firstLine="567"/>
        <w:rPr>
          <w:strike/>
          <w:color w:val="000000"/>
          <w:szCs w:val="28"/>
          <w:lang w:val="it-IT"/>
        </w:rPr>
      </w:pPr>
      <w:r w:rsidRPr="00A4224F">
        <w:rPr>
          <w:color w:val="000000"/>
          <w:szCs w:val="28"/>
          <w:lang w:val="de-DE"/>
        </w:rPr>
        <w:t>–</w:t>
      </w:r>
      <w:r w:rsidRPr="00A4224F">
        <w:rPr>
          <w:color w:val="000000"/>
          <w:szCs w:val="28"/>
          <w:lang w:val="vi-VN"/>
        </w:rPr>
        <w:t xml:space="preserve"> Tăng cường thiết bị dạy học</w:t>
      </w:r>
      <w:r w:rsidRPr="00A4224F">
        <w:rPr>
          <w:color w:val="000000"/>
          <w:szCs w:val="28"/>
          <w:lang w:val="en-GB"/>
        </w:rPr>
        <w:t xml:space="preserve"> tự làm: </w:t>
      </w:r>
      <w:r w:rsidRPr="00A4224F">
        <w:rPr>
          <w:color w:val="000000"/>
          <w:szCs w:val="28"/>
          <w:lang w:val="de-DE"/>
        </w:rPr>
        <w:t xml:space="preserve">Ngoài các thiết bị dạy học tối thiểu được quy định trong danh mục do Bộ Giáo dục và Đào tạo ban hành cần huy động sáng kiến, sự sáng tạo của học sinh, giáo viên và phụ huynh trong việc khai thác, thiết kế và sử dụng các thiết bị dạy học tự làm. </w:t>
      </w:r>
    </w:p>
    <w:p w14:paraId="51C6E05C" w14:textId="77777777" w:rsidR="00E34B58" w:rsidRPr="00A4224F" w:rsidRDefault="00E34B58" w:rsidP="00DE1DC0">
      <w:pPr>
        <w:spacing w:before="120" w:after="120"/>
        <w:ind w:firstLine="567"/>
        <w:rPr>
          <w:color w:val="000000"/>
          <w:szCs w:val="28"/>
          <w:lang w:val="de-DE"/>
        </w:rPr>
      </w:pPr>
      <w:r w:rsidRPr="00A4224F">
        <w:rPr>
          <w:color w:val="000000"/>
          <w:szCs w:val="28"/>
          <w:lang w:val="de-DE"/>
        </w:rPr>
        <w:t>–</w:t>
      </w:r>
      <w:r w:rsidRPr="00A4224F">
        <w:rPr>
          <w:color w:val="000000"/>
          <w:szCs w:val="28"/>
          <w:lang w:val="en-GB"/>
        </w:rPr>
        <w:t xml:space="preserve"> </w:t>
      </w:r>
      <w:r w:rsidRPr="00A4224F">
        <w:rPr>
          <w:rFonts w:eastAsia="Times New Roman,BoldItalic"/>
          <w:bCs/>
          <w:iCs/>
          <w:color w:val="000000"/>
          <w:szCs w:val="28"/>
          <w:lang w:val="de-DE"/>
        </w:rPr>
        <w:t>Phối hợp sử dụng linh hoạt các loại hình thiết bị dạy học</w:t>
      </w:r>
      <w:r w:rsidRPr="00A4224F">
        <w:rPr>
          <w:color w:val="000000"/>
          <w:szCs w:val="28"/>
          <w:lang w:val="de-DE"/>
        </w:rPr>
        <w:t xml:space="preserve">: Mỗi loại hình thiết bị đều có ưu điểm và hạn chế nhất định, do đó tùy thuộc nội dung bài học, phương pháp dạy học mà có thể kết hợp sử dụng các loại hình thiết bị dạy học và phối hợp một cách hợp lí, khoa học và sinh động. </w:t>
      </w:r>
    </w:p>
    <w:p w14:paraId="559A19E3" w14:textId="77777777" w:rsidR="005A6CE1" w:rsidRPr="00A4224F" w:rsidRDefault="00006635" w:rsidP="00E13D33">
      <w:pPr>
        <w:spacing w:before="120" w:after="120"/>
        <w:ind w:firstLine="567"/>
        <w:rPr>
          <w:strike/>
          <w:color w:val="000000"/>
          <w:lang w:val="de-DE"/>
        </w:rPr>
      </w:pPr>
      <w:r w:rsidRPr="00A4224F">
        <w:rPr>
          <w:color w:val="000000"/>
          <w:szCs w:val="28"/>
          <w:lang w:val="de-DE"/>
        </w:rPr>
        <w:t xml:space="preserve">c) </w:t>
      </w:r>
      <w:r w:rsidR="00E34B58" w:rsidRPr="00A4224F">
        <w:rPr>
          <w:color w:val="000000"/>
          <w:szCs w:val="28"/>
          <w:lang w:val="de-DE"/>
        </w:rPr>
        <w:t>Căn cứ mục tiêu và yêu cầu cần đạt của chương trình môn Toán, Bộ Giáo dục và Đào tạ</w:t>
      </w:r>
      <w:r w:rsidR="00C01445" w:rsidRPr="00A4224F">
        <w:rPr>
          <w:color w:val="000000"/>
          <w:szCs w:val="28"/>
          <w:lang w:val="de-DE"/>
        </w:rPr>
        <w:t xml:space="preserve">o </w:t>
      </w:r>
      <w:r w:rsidR="00380CA1" w:rsidRPr="00A4224F">
        <w:rPr>
          <w:color w:val="000000"/>
          <w:szCs w:val="28"/>
          <w:lang w:val="de-DE"/>
        </w:rPr>
        <w:t xml:space="preserve">ban hành </w:t>
      </w:r>
      <w:r w:rsidR="007D381D" w:rsidRPr="00A4224F">
        <w:rPr>
          <w:color w:val="000000"/>
          <w:szCs w:val="28"/>
          <w:lang w:val="de-DE"/>
        </w:rPr>
        <w:t>d</w:t>
      </w:r>
      <w:r w:rsidR="00E34B58" w:rsidRPr="00A4224F">
        <w:rPr>
          <w:color w:val="000000"/>
          <w:szCs w:val="28"/>
          <w:lang w:val="de-DE"/>
        </w:rPr>
        <w:t>anh mục thiết bị dạy học tối thiể</w:t>
      </w:r>
      <w:r w:rsidR="00C01445" w:rsidRPr="00A4224F">
        <w:rPr>
          <w:color w:val="000000"/>
          <w:szCs w:val="28"/>
          <w:lang w:val="de-DE"/>
        </w:rPr>
        <w:t xml:space="preserve">u, </w:t>
      </w:r>
      <w:r w:rsidR="00E34B58" w:rsidRPr="00A4224F">
        <w:rPr>
          <w:color w:val="000000"/>
          <w:szCs w:val="28"/>
          <w:lang w:val="de-DE"/>
        </w:rPr>
        <w:t>bảo đảm đủ về số lượng và chủng loại</w:t>
      </w:r>
      <w:r w:rsidR="00103E86" w:rsidRPr="00A4224F">
        <w:rPr>
          <w:color w:val="000000"/>
          <w:szCs w:val="28"/>
          <w:lang w:val="vi-VN"/>
        </w:rPr>
        <w:t>.</w:t>
      </w:r>
      <w:r w:rsidR="00603FF5" w:rsidRPr="00A4224F">
        <w:rPr>
          <w:color w:val="000000"/>
          <w:szCs w:val="28"/>
        </w:rPr>
        <w:t xml:space="preserve"> Cụ thể:</w:t>
      </w:r>
      <w:r w:rsidR="00103E86" w:rsidRPr="00A4224F">
        <w:rPr>
          <w:color w:val="000000"/>
          <w:szCs w:val="28"/>
          <w:lang w:val="vi-VN"/>
        </w:rPr>
        <w:t xml:space="preserve"> </w:t>
      </w:r>
      <w:bookmarkEnd w:id="58"/>
    </w:p>
    <w:p w14:paraId="13E00BF5" w14:textId="77777777" w:rsidR="005A6CE1" w:rsidRPr="00A4224F" w:rsidRDefault="00603FF5" w:rsidP="00431EC7">
      <w:pPr>
        <w:spacing w:before="120" w:after="120" w:line="269" w:lineRule="auto"/>
        <w:ind w:firstLine="567"/>
        <w:rPr>
          <w:i/>
          <w:color w:val="000000"/>
          <w:lang w:val="de-DE"/>
        </w:rPr>
      </w:pPr>
      <w:r w:rsidRPr="00A4224F">
        <w:rPr>
          <w:rStyle w:val="Emphasis"/>
          <w:bCs/>
          <w:i w:val="0"/>
          <w:iCs w:val="0"/>
          <w:color w:val="000000"/>
          <w:szCs w:val="28"/>
          <w:shd w:val="clear" w:color="auto" w:fill="FFFFFF"/>
          <w:lang w:val="de-DE"/>
        </w:rPr>
        <w:t xml:space="preserve">- </w:t>
      </w:r>
      <w:r w:rsidR="005A6CE1" w:rsidRPr="00A4224F">
        <w:rPr>
          <w:rStyle w:val="Emphasis"/>
          <w:bCs/>
          <w:i w:val="0"/>
          <w:iCs w:val="0"/>
          <w:color w:val="000000"/>
          <w:szCs w:val="28"/>
          <w:shd w:val="clear" w:color="auto" w:fill="FFFFFF"/>
          <w:lang w:val="de-DE"/>
        </w:rPr>
        <w:t xml:space="preserve">Cấp </w:t>
      </w:r>
      <w:r w:rsidR="00D62C62" w:rsidRPr="00A4224F">
        <w:rPr>
          <w:rStyle w:val="Emphasis"/>
          <w:bCs/>
          <w:i w:val="0"/>
          <w:iCs w:val="0"/>
          <w:color w:val="000000"/>
          <w:szCs w:val="28"/>
          <w:shd w:val="clear" w:color="auto" w:fill="FFFFFF"/>
          <w:lang w:val="de-DE"/>
        </w:rPr>
        <w:t xml:space="preserve">tiểu </w:t>
      </w:r>
      <w:r w:rsidR="005A6CE1" w:rsidRPr="00A4224F">
        <w:rPr>
          <w:rStyle w:val="Emphasis"/>
          <w:bCs/>
          <w:i w:val="0"/>
          <w:iCs w:val="0"/>
          <w:color w:val="000000"/>
          <w:szCs w:val="28"/>
          <w:shd w:val="clear" w:color="auto" w:fill="FFFFFF"/>
          <w:lang w:val="de-DE"/>
        </w:rPr>
        <w:t>học</w:t>
      </w:r>
      <w:r w:rsidRPr="00A4224F">
        <w:rPr>
          <w:rStyle w:val="Emphasis"/>
          <w:bCs/>
          <w:i w:val="0"/>
          <w:iCs w:val="0"/>
          <w:color w:val="000000"/>
          <w:szCs w:val="28"/>
          <w:shd w:val="clear" w:color="auto" w:fill="FFFFFF"/>
          <w:lang w:val="de-DE"/>
        </w:rPr>
        <w:t>:</w:t>
      </w:r>
    </w:p>
    <w:p w14:paraId="15377E76" w14:textId="77777777" w:rsidR="005A6CE1" w:rsidRPr="00A4224F" w:rsidRDefault="00603FF5" w:rsidP="00603FF5">
      <w:pPr>
        <w:spacing w:before="120" w:after="120" w:line="269" w:lineRule="auto"/>
        <w:ind w:firstLine="567"/>
        <w:rPr>
          <w:rStyle w:val="Emphasis"/>
          <w:bCs/>
          <w:i w:val="0"/>
          <w:iCs w:val="0"/>
          <w:color w:val="000000"/>
          <w:szCs w:val="28"/>
          <w:shd w:val="clear" w:color="auto" w:fill="FFFFFF"/>
          <w:lang w:val="de-DE"/>
        </w:rPr>
      </w:pPr>
      <w:r w:rsidRPr="00A4224F">
        <w:rPr>
          <w:rStyle w:val="Emphasis"/>
          <w:bCs/>
          <w:i w:val="0"/>
          <w:iCs w:val="0"/>
          <w:color w:val="000000"/>
          <w:szCs w:val="28"/>
          <w:shd w:val="clear" w:color="auto" w:fill="FFFFFF"/>
          <w:lang w:val="de-DE"/>
        </w:rPr>
        <w:lastRenderedPageBreak/>
        <w:t xml:space="preserve">+ </w:t>
      </w:r>
      <w:r w:rsidR="005A6CE1" w:rsidRPr="00A4224F">
        <w:rPr>
          <w:rStyle w:val="Emphasis"/>
          <w:bCs/>
          <w:i w:val="0"/>
          <w:iCs w:val="0"/>
          <w:color w:val="000000"/>
          <w:szCs w:val="28"/>
          <w:shd w:val="clear" w:color="auto" w:fill="FFFFFF"/>
          <w:lang w:val="de-DE"/>
        </w:rPr>
        <w:t>Số</w:t>
      </w:r>
      <w:r w:rsidR="00181274" w:rsidRPr="00A4224F">
        <w:rPr>
          <w:rStyle w:val="Emphasis"/>
          <w:bCs/>
          <w:i w:val="0"/>
          <w:iCs w:val="0"/>
          <w:color w:val="000000"/>
          <w:szCs w:val="28"/>
          <w:shd w:val="clear" w:color="auto" w:fill="FFFFFF"/>
          <w:lang w:val="de-DE"/>
        </w:rPr>
        <w:t xml:space="preserve"> và</w:t>
      </w:r>
      <w:r w:rsidR="00DB4C4B" w:rsidRPr="00A4224F">
        <w:rPr>
          <w:rStyle w:val="Emphasis"/>
          <w:bCs/>
          <w:i w:val="0"/>
          <w:iCs w:val="0"/>
          <w:color w:val="000000"/>
          <w:szCs w:val="28"/>
          <w:shd w:val="clear" w:color="auto" w:fill="FFFFFF"/>
          <w:lang w:val="de-DE"/>
        </w:rPr>
        <w:t xml:space="preserve"> P</w:t>
      </w:r>
      <w:r w:rsidR="00181274" w:rsidRPr="00A4224F">
        <w:rPr>
          <w:rStyle w:val="Emphasis"/>
          <w:bCs/>
          <w:i w:val="0"/>
          <w:iCs w:val="0"/>
          <w:color w:val="000000"/>
          <w:szCs w:val="28"/>
          <w:shd w:val="clear" w:color="auto" w:fill="FFFFFF"/>
          <w:lang w:val="de-DE"/>
        </w:rPr>
        <w:t>hép tính</w:t>
      </w:r>
      <w:r w:rsidR="005A6CE1" w:rsidRPr="00A4224F">
        <w:rPr>
          <w:rStyle w:val="Emphasis"/>
          <w:bCs/>
          <w:i w:val="0"/>
          <w:iCs w:val="0"/>
          <w:color w:val="000000"/>
          <w:szCs w:val="28"/>
          <w:shd w:val="clear" w:color="auto" w:fill="FFFFFF"/>
          <w:lang w:val="de-DE"/>
        </w:rPr>
        <w:t>:</w:t>
      </w:r>
      <w:r w:rsidRPr="00A4224F">
        <w:rPr>
          <w:rStyle w:val="Emphasis"/>
          <w:bCs/>
          <w:i w:val="0"/>
          <w:iCs w:val="0"/>
          <w:color w:val="000000"/>
          <w:szCs w:val="28"/>
          <w:shd w:val="clear" w:color="auto" w:fill="FFFFFF"/>
          <w:lang w:val="de-DE"/>
        </w:rPr>
        <w:t xml:space="preserve"> Gồm các bộ thiết bị dạy học </w:t>
      </w:r>
      <w:r w:rsidR="005A6CE1" w:rsidRPr="00A4224F">
        <w:rPr>
          <w:rFonts w:eastAsia="Times New Roman"/>
          <w:color w:val="000000"/>
          <w:szCs w:val="28"/>
          <w:lang w:val="de-DE"/>
        </w:rPr>
        <w:t xml:space="preserve">về Số tự nhiên và </w:t>
      </w:r>
      <w:r w:rsidR="003A59CF" w:rsidRPr="00A4224F">
        <w:rPr>
          <w:rFonts w:eastAsia="Times New Roman"/>
          <w:color w:val="000000"/>
          <w:szCs w:val="28"/>
          <w:lang w:val="de-DE"/>
        </w:rPr>
        <w:t>c</w:t>
      </w:r>
      <w:r w:rsidR="005A6CE1" w:rsidRPr="00A4224F">
        <w:rPr>
          <w:rFonts w:eastAsia="Times New Roman"/>
          <w:color w:val="000000"/>
          <w:szCs w:val="28"/>
          <w:lang w:val="de-DE"/>
        </w:rPr>
        <w:t>ác phép tính (cộng, trừ, nhân, chia) với số tự nhiên</w:t>
      </w:r>
      <w:r w:rsidRPr="00A4224F">
        <w:rPr>
          <w:rFonts w:eastAsia="Times New Roman"/>
          <w:color w:val="000000"/>
          <w:szCs w:val="28"/>
          <w:lang w:val="de-DE"/>
        </w:rPr>
        <w:t>;</w:t>
      </w:r>
      <w:r w:rsidRPr="00A4224F">
        <w:rPr>
          <w:bCs/>
          <w:color w:val="000000"/>
          <w:szCs w:val="28"/>
          <w:shd w:val="clear" w:color="auto" w:fill="FFFFFF"/>
          <w:lang w:val="de-DE"/>
        </w:rPr>
        <w:t xml:space="preserve"> </w:t>
      </w:r>
      <w:r w:rsidR="005A6CE1" w:rsidRPr="00A4224F">
        <w:rPr>
          <w:color w:val="000000"/>
          <w:szCs w:val="28"/>
          <w:lang w:val="de-DE"/>
        </w:rPr>
        <w:t>Phân số</w:t>
      </w:r>
      <w:r w:rsidR="005A6CE1" w:rsidRPr="00A4224F">
        <w:rPr>
          <w:rFonts w:eastAsia="Times New Roman"/>
          <w:color w:val="000000"/>
          <w:szCs w:val="28"/>
          <w:lang w:val="de-DE"/>
        </w:rPr>
        <w:t xml:space="preserve"> và </w:t>
      </w:r>
      <w:r w:rsidR="003A59CF" w:rsidRPr="00A4224F">
        <w:rPr>
          <w:rFonts w:eastAsia="Times New Roman"/>
          <w:color w:val="000000"/>
          <w:szCs w:val="28"/>
          <w:lang w:val="de-DE"/>
        </w:rPr>
        <w:t>c</w:t>
      </w:r>
      <w:r w:rsidR="005A6CE1" w:rsidRPr="00A4224F">
        <w:rPr>
          <w:rFonts w:eastAsia="Times New Roman"/>
          <w:color w:val="000000"/>
          <w:szCs w:val="28"/>
          <w:lang w:val="de-DE"/>
        </w:rPr>
        <w:t>ác phép tính (cộng, trừ, nhân, chia) với phân số</w:t>
      </w:r>
      <w:r w:rsidRPr="00A4224F">
        <w:rPr>
          <w:rFonts w:eastAsia="Times New Roman"/>
          <w:color w:val="000000"/>
          <w:szCs w:val="28"/>
          <w:lang w:val="de-DE"/>
        </w:rPr>
        <w:t>;</w:t>
      </w:r>
      <w:r w:rsidRPr="00A4224F">
        <w:rPr>
          <w:bCs/>
          <w:color w:val="000000"/>
          <w:szCs w:val="28"/>
          <w:shd w:val="clear" w:color="auto" w:fill="FFFFFF"/>
          <w:lang w:val="de-DE"/>
        </w:rPr>
        <w:t xml:space="preserve"> </w:t>
      </w:r>
      <w:r w:rsidR="005A6CE1" w:rsidRPr="00A4224F">
        <w:rPr>
          <w:rFonts w:eastAsia="Times New Roman"/>
          <w:color w:val="000000"/>
          <w:szCs w:val="28"/>
          <w:lang w:val="de-DE"/>
        </w:rPr>
        <w:t>Số thập phân và Các phép tính về số thập phân</w:t>
      </w:r>
      <w:r w:rsidRPr="00A4224F">
        <w:rPr>
          <w:rFonts w:eastAsia="Times New Roman"/>
          <w:color w:val="000000"/>
          <w:szCs w:val="28"/>
          <w:lang w:val="de-DE"/>
        </w:rPr>
        <w:t>;</w:t>
      </w:r>
      <w:r w:rsidR="005A6CE1" w:rsidRPr="00A4224F">
        <w:rPr>
          <w:rFonts w:eastAsia="Times New Roman"/>
          <w:color w:val="000000"/>
          <w:szCs w:val="28"/>
          <w:lang w:val="de-DE"/>
        </w:rPr>
        <w:t xml:space="preserve"> </w:t>
      </w:r>
      <w:r w:rsidR="00F5305B" w:rsidRPr="00A4224F">
        <w:rPr>
          <w:rFonts w:eastAsia="Times New Roman"/>
          <w:color w:val="000000"/>
          <w:szCs w:val="28"/>
          <w:lang w:val="de-DE"/>
        </w:rPr>
        <w:t>Tỉ</w:t>
      </w:r>
      <w:r w:rsidR="005A6CE1" w:rsidRPr="00A4224F">
        <w:rPr>
          <w:rFonts w:eastAsia="Times New Roman"/>
          <w:color w:val="000000"/>
          <w:szCs w:val="28"/>
          <w:lang w:val="de-DE"/>
        </w:rPr>
        <w:t xml:space="preserve"> số phần trăm.</w:t>
      </w:r>
    </w:p>
    <w:p w14:paraId="0CFB4126" w14:textId="77777777" w:rsidR="00E24295" w:rsidRPr="00A4224F" w:rsidRDefault="00603FF5" w:rsidP="00603FF5">
      <w:pPr>
        <w:spacing w:before="120" w:after="120" w:line="269" w:lineRule="auto"/>
        <w:ind w:firstLine="567"/>
        <w:rPr>
          <w:bCs/>
          <w:color w:val="000000"/>
          <w:szCs w:val="28"/>
          <w:shd w:val="clear" w:color="auto" w:fill="FFFFFF"/>
          <w:lang w:val="de-DE"/>
        </w:rPr>
      </w:pPr>
      <w:r w:rsidRPr="00A4224F">
        <w:rPr>
          <w:rStyle w:val="Emphasis"/>
          <w:bCs/>
          <w:i w:val="0"/>
          <w:iCs w:val="0"/>
          <w:color w:val="000000"/>
          <w:szCs w:val="28"/>
          <w:shd w:val="clear" w:color="auto" w:fill="FFFFFF"/>
          <w:lang w:val="de-DE"/>
        </w:rPr>
        <w:t xml:space="preserve">+ </w:t>
      </w:r>
      <w:r w:rsidR="005A6CE1" w:rsidRPr="00A4224F">
        <w:rPr>
          <w:rStyle w:val="Emphasis"/>
          <w:bCs/>
          <w:i w:val="0"/>
          <w:iCs w:val="0"/>
          <w:color w:val="000000"/>
          <w:szCs w:val="28"/>
          <w:shd w:val="clear" w:color="auto" w:fill="FFFFFF"/>
          <w:lang w:val="de-DE"/>
        </w:rPr>
        <w:t>Hình học và Đo lường:</w:t>
      </w:r>
      <w:r w:rsidRPr="00A4224F">
        <w:rPr>
          <w:rStyle w:val="Emphasis"/>
          <w:bCs/>
          <w:i w:val="0"/>
          <w:iCs w:val="0"/>
          <w:color w:val="000000"/>
          <w:szCs w:val="28"/>
          <w:shd w:val="clear" w:color="auto" w:fill="FFFFFF"/>
          <w:lang w:val="de-DE"/>
        </w:rPr>
        <w:t xml:space="preserve"> Gồm các </w:t>
      </w:r>
      <w:r w:rsidRPr="00A4224F">
        <w:rPr>
          <w:rFonts w:eastAsia="Times New Roman"/>
          <w:color w:val="000000"/>
          <w:szCs w:val="28"/>
          <w:lang w:val="de-DE"/>
        </w:rPr>
        <w:t>b</w:t>
      </w:r>
      <w:r w:rsidR="005A6CE1" w:rsidRPr="00A4224F">
        <w:rPr>
          <w:rFonts w:eastAsia="Times New Roman"/>
          <w:color w:val="000000"/>
          <w:szCs w:val="28"/>
          <w:lang w:val="de-DE"/>
        </w:rPr>
        <w:t xml:space="preserve">ộ thiết bị dạy học về </w:t>
      </w:r>
      <w:r w:rsidR="005A6CE1" w:rsidRPr="00A4224F">
        <w:rPr>
          <w:color w:val="000000"/>
          <w:szCs w:val="28"/>
          <w:lang w:val="vi-VN"/>
        </w:rPr>
        <w:t>nhận biết, mô tả hình dạng và đặc điểm</w:t>
      </w:r>
      <w:r w:rsidR="005A6CE1" w:rsidRPr="00A4224F">
        <w:rPr>
          <w:color w:val="000000"/>
          <w:szCs w:val="28"/>
          <w:lang w:val="de-DE"/>
        </w:rPr>
        <w:t xml:space="preserve"> của một số hình phẳng và hình khố</w:t>
      </w:r>
      <w:r w:rsidRPr="00A4224F">
        <w:rPr>
          <w:color w:val="000000"/>
          <w:szCs w:val="28"/>
          <w:lang w:val="de-DE"/>
        </w:rPr>
        <w:t xml:space="preserve">i; </w:t>
      </w:r>
      <w:r w:rsidR="005A6CE1" w:rsidRPr="00A4224F">
        <w:rPr>
          <w:color w:val="000000"/>
          <w:szCs w:val="28"/>
          <w:lang w:val="de-DE"/>
        </w:rPr>
        <w:t>t</w:t>
      </w:r>
      <w:r w:rsidR="005A6CE1" w:rsidRPr="00A4224F">
        <w:rPr>
          <w:color w:val="000000"/>
          <w:szCs w:val="28"/>
          <w:lang w:val="vi-VN"/>
        </w:rPr>
        <w:t xml:space="preserve">hực hành đo, vẽ, lắp ghép, tạo hình </w:t>
      </w:r>
      <w:r w:rsidR="005A6CE1" w:rsidRPr="00A4224F">
        <w:rPr>
          <w:rFonts w:eastAsia="Times New Roman"/>
          <w:color w:val="000000"/>
          <w:szCs w:val="28"/>
          <w:lang w:val="de-DE"/>
        </w:rPr>
        <w:t>(tương ứng với chương trình môn Toán mỗi lớp)</w:t>
      </w:r>
      <w:r w:rsidRPr="00A4224F">
        <w:rPr>
          <w:rFonts w:eastAsia="Times New Roman"/>
          <w:color w:val="000000"/>
          <w:szCs w:val="28"/>
          <w:lang w:val="de-DE"/>
        </w:rPr>
        <w:t xml:space="preserve">; </w:t>
      </w:r>
      <w:r w:rsidRPr="00A4224F">
        <w:rPr>
          <w:bCs/>
          <w:color w:val="000000"/>
          <w:szCs w:val="28"/>
          <w:lang w:val="vi-VN"/>
        </w:rPr>
        <w:t>t</w:t>
      </w:r>
      <w:r w:rsidR="005A6CE1" w:rsidRPr="00A4224F">
        <w:rPr>
          <w:bCs/>
          <w:color w:val="000000"/>
          <w:szCs w:val="28"/>
          <w:lang w:val="vi-VN"/>
        </w:rPr>
        <w:t>hực hành cân, đo, đong, đếm, xem thời gian, mua bán</w:t>
      </w:r>
      <w:r w:rsidR="00E24295" w:rsidRPr="00A4224F">
        <w:rPr>
          <w:bCs/>
          <w:color w:val="000000"/>
          <w:szCs w:val="28"/>
          <w:lang w:val="en-GB"/>
        </w:rPr>
        <w:t>.</w:t>
      </w:r>
    </w:p>
    <w:p w14:paraId="1DFEFED6" w14:textId="77777777" w:rsidR="005A6CE1" w:rsidRPr="00A4224F" w:rsidRDefault="00603FF5" w:rsidP="00603FF5">
      <w:pPr>
        <w:spacing w:before="120" w:after="120" w:line="269" w:lineRule="auto"/>
        <w:ind w:firstLine="567"/>
        <w:rPr>
          <w:bCs/>
          <w:color w:val="000000"/>
          <w:szCs w:val="28"/>
          <w:shd w:val="clear" w:color="auto" w:fill="FFFFFF"/>
          <w:lang w:val="de-DE"/>
        </w:rPr>
      </w:pPr>
      <w:r w:rsidRPr="00A4224F">
        <w:rPr>
          <w:rStyle w:val="Emphasis"/>
          <w:bCs/>
          <w:i w:val="0"/>
          <w:iCs w:val="0"/>
          <w:color w:val="000000"/>
          <w:szCs w:val="28"/>
          <w:shd w:val="clear" w:color="auto" w:fill="FFFFFF"/>
          <w:lang w:val="de-DE"/>
        </w:rPr>
        <w:t xml:space="preserve">+ </w:t>
      </w:r>
      <w:r w:rsidR="00E34B58" w:rsidRPr="00A4224F">
        <w:rPr>
          <w:rStyle w:val="Emphasis"/>
          <w:bCs/>
          <w:i w:val="0"/>
          <w:iCs w:val="0"/>
          <w:color w:val="000000"/>
          <w:szCs w:val="28"/>
          <w:shd w:val="clear" w:color="auto" w:fill="FFFFFF"/>
          <w:lang w:val="de-DE"/>
        </w:rPr>
        <w:t>Một số yếu tố t</w:t>
      </w:r>
      <w:r w:rsidR="005A6CE1" w:rsidRPr="00A4224F">
        <w:rPr>
          <w:rStyle w:val="Emphasis"/>
          <w:bCs/>
          <w:i w:val="0"/>
          <w:iCs w:val="0"/>
          <w:color w:val="000000"/>
          <w:szCs w:val="28"/>
          <w:shd w:val="clear" w:color="auto" w:fill="FFFFFF"/>
          <w:lang w:val="de-DE"/>
        </w:rPr>
        <w:t>hố</w:t>
      </w:r>
      <w:r w:rsidR="00E34B58" w:rsidRPr="00A4224F">
        <w:rPr>
          <w:rStyle w:val="Emphasis"/>
          <w:bCs/>
          <w:i w:val="0"/>
          <w:iCs w:val="0"/>
          <w:color w:val="000000"/>
          <w:szCs w:val="28"/>
          <w:shd w:val="clear" w:color="auto" w:fill="FFFFFF"/>
          <w:lang w:val="de-DE"/>
        </w:rPr>
        <w:t>ng kê và x</w:t>
      </w:r>
      <w:r w:rsidR="005A6CE1" w:rsidRPr="00A4224F">
        <w:rPr>
          <w:rStyle w:val="Emphasis"/>
          <w:bCs/>
          <w:i w:val="0"/>
          <w:iCs w:val="0"/>
          <w:color w:val="000000"/>
          <w:szCs w:val="28"/>
          <w:shd w:val="clear" w:color="auto" w:fill="FFFFFF"/>
          <w:lang w:val="de-DE"/>
        </w:rPr>
        <w:t>ác suất:</w:t>
      </w:r>
      <w:r w:rsidRPr="00A4224F">
        <w:rPr>
          <w:rStyle w:val="Emphasis"/>
          <w:bCs/>
          <w:i w:val="0"/>
          <w:iCs w:val="0"/>
          <w:color w:val="000000"/>
          <w:szCs w:val="28"/>
          <w:shd w:val="clear" w:color="auto" w:fill="FFFFFF"/>
          <w:lang w:val="de-DE"/>
        </w:rPr>
        <w:t xml:space="preserve"> Gồm các </w:t>
      </w:r>
      <w:r w:rsidRPr="00A4224F">
        <w:rPr>
          <w:rFonts w:eastAsia="Times New Roman"/>
          <w:color w:val="000000"/>
          <w:szCs w:val="28"/>
          <w:lang w:val="de-DE"/>
        </w:rPr>
        <w:t>b</w:t>
      </w:r>
      <w:r w:rsidR="005A6CE1" w:rsidRPr="00A4224F">
        <w:rPr>
          <w:rFonts w:eastAsia="Times New Roman"/>
          <w:color w:val="000000"/>
          <w:szCs w:val="28"/>
          <w:lang w:val="de-DE"/>
        </w:rPr>
        <w:t xml:space="preserve">ộ thiết bị dạy học về </w:t>
      </w:r>
      <w:r w:rsidR="003A59CF" w:rsidRPr="00A4224F">
        <w:rPr>
          <w:rFonts w:eastAsia="Times New Roman"/>
          <w:color w:val="000000"/>
          <w:szCs w:val="28"/>
          <w:lang w:val="de-DE"/>
        </w:rPr>
        <w:t>Đ</w:t>
      </w:r>
      <w:r w:rsidR="005A6CE1" w:rsidRPr="00A4224F">
        <w:rPr>
          <w:rFonts w:eastAsia="Times New Roman"/>
          <w:color w:val="000000"/>
          <w:szCs w:val="28"/>
          <w:lang w:val="de-DE"/>
        </w:rPr>
        <w:t>ọc, mô tả, biểu diễn số liệu vào các bảng, biểu đồ thống kê</w:t>
      </w:r>
      <w:r w:rsidRPr="00A4224F">
        <w:rPr>
          <w:rFonts w:eastAsia="Times New Roman"/>
          <w:color w:val="000000"/>
          <w:szCs w:val="28"/>
          <w:lang w:val="de-DE"/>
        </w:rPr>
        <w:t>;</w:t>
      </w:r>
      <w:r w:rsidRPr="00A4224F">
        <w:rPr>
          <w:bCs/>
          <w:color w:val="000000"/>
          <w:szCs w:val="28"/>
          <w:shd w:val="clear" w:color="auto" w:fill="FFFFFF"/>
          <w:lang w:val="de-DE"/>
        </w:rPr>
        <w:t xml:space="preserve"> </w:t>
      </w:r>
      <w:r w:rsidRPr="00A4224F">
        <w:rPr>
          <w:rFonts w:eastAsia="Times New Roman"/>
          <w:color w:val="000000"/>
          <w:spacing w:val="-2"/>
          <w:szCs w:val="28"/>
          <w:lang w:val="de-DE"/>
        </w:rPr>
        <w:t>l</w:t>
      </w:r>
      <w:r w:rsidR="005A6CE1" w:rsidRPr="00A4224F">
        <w:rPr>
          <w:rFonts w:eastAsia="Times New Roman"/>
          <w:color w:val="000000"/>
          <w:spacing w:val="-2"/>
          <w:szCs w:val="28"/>
          <w:lang w:val="de-DE"/>
        </w:rPr>
        <w:t>àm quen với khả năng xảy ra của một sự kiện.</w:t>
      </w:r>
    </w:p>
    <w:p w14:paraId="5A831BC7" w14:textId="77777777" w:rsidR="005A6CE1" w:rsidRPr="00A4224F" w:rsidRDefault="00603FF5" w:rsidP="00431EC7">
      <w:pPr>
        <w:spacing w:before="120" w:after="120" w:line="269" w:lineRule="auto"/>
        <w:ind w:firstLine="567"/>
        <w:rPr>
          <w:rStyle w:val="Emphasis"/>
          <w:bCs/>
          <w:i w:val="0"/>
          <w:iCs w:val="0"/>
          <w:color w:val="000000"/>
          <w:szCs w:val="28"/>
          <w:shd w:val="clear" w:color="auto" w:fill="FFFFFF"/>
          <w:lang w:val="de-DE"/>
        </w:rPr>
      </w:pPr>
      <w:r w:rsidRPr="00A4224F">
        <w:rPr>
          <w:rStyle w:val="Emphasis"/>
          <w:bCs/>
          <w:i w:val="0"/>
          <w:iCs w:val="0"/>
          <w:color w:val="000000"/>
          <w:szCs w:val="28"/>
          <w:shd w:val="clear" w:color="auto" w:fill="FFFFFF"/>
          <w:lang w:val="de-DE"/>
        </w:rPr>
        <w:t xml:space="preserve">- </w:t>
      </w:r>
      <w:r w:rsidR="005A6CE1" w:rsidRPr="00A4224F">
        <w:rPr>
          <w:rStyle w:val="Emphasis"/>
          <w:bCs/>
          <w:i w:val="0"/>
          <w:iCs w:val="0"/>
          <w:color w:val="000000"/>
          <w:szCs w:val="28"/>
          <w:shd w:val="clear" w:color="auto" w:fill="FFFFFF"/>
          <w:lang w:val="de-DE"/>
        </w:rPr>
        <w:t xml:space="preserve">Cấp </w:t>
      </w:r>
      <w:r w:rsidR="00D62C62" w:rsidRPr="00A4224F">
        <w:rPr>
          <w:rStyle w:val="Emphasis"/>
          <w:bCs/>
          <w:i w:val="0"/>
          <w:iCs w:val="0"/>
          <w:color w:val="000000"/>
          <w:szCs w:val="28"/>
          <w:shd w:val="clear" w:color="auto" w:fill="FFFFFF"/>
          <w:lang w:val="de-DE"/>
        </w:rPr>
        <w:t xml:space="preserve">trung </w:t>
      </w:r>
      <w:r w:rsidR="005A6CE1" w:rsidRPr="00A4224F">
        <w:rPr>
          <w:rStyle w:val="Emphasis"/>
          <w:bCs/>
          <w:i w:val="0"/>
          <w:iCs w:val="0"/>
          <w:color w:val="000000"/>
          <w:szCs w:val="28"/>
          <w:shd w:val="clear" w:color="auto" w:fill="FFFFFF"/>
          <w:lang w:val="de-DE"/>
        </w:rPr>
        <w:t>học cơ sở</w:t>
      </w:r>
      <w:r w:rsidRPr="00A4224F">
        <w:rPr>
          <w:rStyle w:val="Emphasis"/>
          <w:bCs/>
          <w:i w:val="0"/>
          <w:iCs w:val="0"/>
          <w:color w:val="000000"/>
          <w:szCs w:val="28"/>
          <w:shd w:val="clear" w:color="auto" w:fill="FFFFFF"/>
          <w:lang w:val="de-DE"/>
        </w:rPr>
        <w:t>:</w:t>
      </w:r>
    </w:p>
    <w:p w14:paraId="72CD786F" w14:textId="77777777" w:rsidR="005A6CE1" w:rsidRPr="00A4224F" w:rsidRDefault="00603FF5" w:rsidP="00603FF5">
      <w:pPr>
        <w:spacing w:before="120" w:after="120" w:line="269" w:lineRule="auto"/>
        <w:ind w:firstLine="567"/>
        <w:rPr>
          <w:rStyle w:val="Emphasis"/>
          <w:i w:val="0"/>
          <w:iCs w:val="0"/>
          <w:color w:val="000000"/>
          <w:szCs w:val="28"/>
          <w:lang w:val="de-DE"/>
        </w:rPr>
      </w:pPr>
      <w:r w:rsidRPr="00A4224F">
        <w:rPr>
          <w:rStyle w:val="Emphasis"/>
          <w:bCs/>
          <w:i w:val="0"/>
          <w:iCs w:val="0"/>
          <w:color w:val="000000"/>
          <w:szCs w:val="28"/>
          <w:shd w:val="clear" w:color="auto" w:fill="FFFFFF"/>
          <w:lang w:val="de-DE"/>
        </w:rPr>
        <w:t xml:space="preserve">+ </w:t>
      </w:r>
      <w:r w:rsidR="005A6CE1" w:rsidRPr="00A4224F">
        <w:rPr>
          <w:rStyle w:val="Emphasis"/>
          <w:bCs/>
          <w:i w:val="0"/>
          <w:iCs w:val="0"/>
          <w:color w:val="000000"/>
          <w:szCs w:val="28"/>
          <w:shd w:val="clear" w:color="auto" w:fill="FFFFFF"/>
          <w:lang w:val="de-DE"/>
        </w:rPr>
        <w:t>Số và Đại số:</w:t>
      </w:r>
      <w:r w:rsidR="005A6CE1" w:rsidRPr="00A4224F">
        <w:rPr>
          <w:color w:val="000000"/>
          <w:szCs w:val="28"/>
          <w:lang w:val="de-DE"/>
        </w:rPr>
        <w:t xml:space="preserve">  </w:t>
      </w:r>
      <w:r w:rsidRPr="00A4224F">
        <w:rPr>
          <w:color w:val="000000"/>
          <w:szCs w:val="28"/>
          <w:lang w:val="de-DE"/>
        </w:rPr>
        <w:t xml:space="preserve">Gồm các </w:t>
      </w:r>
      <w:r w:rsidRPr="00A4224F">
        <w:rPr>
          <w:rFonts w:eastAsia="Times New Roman"/>
          <w:color w:val="000000"/>
          <w:szCs w:val="28"/>
          <w:lang w:val="de-DE"/>
        </w:rPr>
        <w:t>b</w:t>
      </w:r>
      <w:r w:rsidR="005A6CE1" w:rsidRPr="00A4224F">
        <w:rPr>
          <w:rFonts w:eastAsia="Times New Roman"/>
          <w:color w:val="000000"/>
          <w:szCs w:val="28"/>
          <w:lang w:val="de-DE"/>
        </w:rPr>
        <w:t>ộ thiết bị dạy học về Số nguyên</w:t>
      </w:r>
      <w:r w:rsidRPr="00A4224F">
        <w:rPr>
          <w:rFonts w:eastAsia="Times New Roman"/>
          <w:color w:val="000000"/>
          <w:szCs w:val="28"/>
          <w:lang w:val="de-DE"/>
        </w:rPr>
        <w:t xml:space="preserve"> và Các phép tính với số nguyên; </w:t>
      </w:r>
      <w:r w:rsidR="00F5305B" w:rsidRPr="00A4224F">
        <w:rPr>
          <w:rFonts w:eastAsia="Times New Roman"/>
          <w:color w:val="000000"/>
          <w:szCs w:val="28"/>
          <w:lang w:val="de-DE"/>
        </w:rPr>
        <w:t>Tỉ</w:t>
      </w:r>
      <w:r w:rsidRPr="00A4224F">
        <w:rPr>
          <w:rFonts w:eastAsia="Times New Roman"/>
          <w:color w:val="000000"/>
          <w:szCs w:val="28"/>
          <w:lang w:val="de-DE"/>
        </w:rPr>
        <w:t xml:space="preserve"> số phần trăm;</w:t>
      </w:r>
      <w:r w:rsidRPr="00A4224F">
        <w:rPr>
          <w:color w:val="000000"/>
          <w:szCs w:val="28"/>
          <w:lang w:val="de-DE"/>
        </w:rPr>
        <w:t xml:space="preserve"> </w:t>
      </w:r>
      <w:r w:rsidR="0092480A" w:rsidRPr="00A4224F">
        <w:rPr>
          <w:rFonts w:eastAsia="Times New Roman"/>
          <w:color w:val="000000"/>
          <w:szCs w:val="28"/>
          <w:lang w:val="de-DE"/>
        </w:rPr>
        <w:t>Hàm số và đ</w:t>
      </w:r>
      <w:r w:rsidR="005A6CE1" w:rsidRPr="00A4224F">
        <w:rPr>
          <w:rFonts w:eastAsia="Times New Roman"/>
          <w:color w:val="000000"/>
          <w:szCs w:val="28"/>
          <w:lang w:val="de-DE"/>
        </w:rPr>
        <w:t>ồ thị.</w:t>
      </w:r>
    </w:p>
    <w:p w14:paraId="4F921DAE" w14:textId="77777777" w:rsidR="005A6CE1" w:rsidRPr="00A4224F" w:rsidRDefault="00603FF5" w:rsidP="00603FF5">
      <w:pPr>
        <w:spacing w:before="120" w:after="120" w:line="269" w:lineRule="auto"/>
        <w:ind w:firstLine="567"/>
        <w:rPr>
          <w:rStyle w:val="Emphasis"/>
          <w:bCs/>
          <w:i w:val="0"/>
          <w:iCs w:val="0"/>
          <w:color w:val="000000"/>
          <w:szCs w:val="28"/>
          <w:shd w:val="clear" w:color="auto" w:fill="FFFFFF"/>
          <w:lang w:val="de-DE"/>
        </w:rPr>
      </w:pPr>
      <w:r w:rsidRPr="00A4224F">
        <w:rPr>
          <w:rStyle w:val="Emphasis"/>
          <w:bCs/>
          <w:i w:val="0"/>
          <w:iCs w:val="0"/>
          <w:color w:val="000000"/>
          <w:szCs w:val="28"/>
          <w:shd w:val="clear" w:color="auto" w:fill="FFFFFF"/>
          <w:lang w:val="de-DE"/>
        </w:rPr>
        <w:t xml:space="preserve">+ </w:t>
      </w:r>
      <w:r w:rsidR="005A6CE1" w:rsidRPr="00A4224F">
        <w:rPr>
          <w:rStyle w:val="Emphasis"/>
          <w:bCs/>
          <w:i w:val="0"/>
          <w:iCs w:val="0"/>
          <w:color w:val="000000"/>
          <w:szCs w:val="28"/>
          <w:shd w:val="clear" w:color="auto" w:fill="FFFFFF"/>
          <w:lang w:val="de-DE"/>
        </w:rPr>
        <w:t>Hình học và Đo lường:</w:t>
      </w:r>
      <w:r w:rsidRPr="00A4224F">
        <w:rPr>
          <w:rStyle w:val="Emphasis"/>
          <w:bCs/>
          <w:i w:val="0"/>
          <w:iCs w:val="0"/>
          <w:color w:val="000000"/>
          <w:szCs w:val="28"/>
          <w:shd w:val="clear" w:color="auto" w:fill="FFFFFF"/>
          <w:lang w:val="de-DE"/>
        </w:rPr>
        <w:t xml:space="preserve"> </w:t>
      </w:r>
      <w:r w:rsidR="005A6CE1" w:rsidRPr="00A4224F">
        <w:rPr>
          <w:rFonts w:eastAsia="Times New Roman"/>
          <w:color w:val="000000"/>
          <w:szCs w:val="28"/>
          <w:lang w:val="de-DE"/>
        </w:rPr>
        <w:t xml:space="preserve">Bộ thiết bị dạy học về </w:t>
      </w:r>
      <w:r w:rsidR="005A6CE1" w:rsidRPr="00A4224F">
        <w:rPr>
          <w:color w:val="000000"/>
          <w:szCs w:val="28"/>
          <w:lang w:val="vi-VN"/>
        </w:rPr>
        <w:t>nhận biết, mô tả hình dạng và đặc điểm</w:t>
      </w:r>
      <w:r w:rsidR="005A6CE1" w:rsidRPr="00A4224F">
        <w:rPr>
          <w:color w:val="000000"/>
          <w:szCs w:val="28"/>
          <w:lang w:val="de-DE"/>
        </w:rPr>
        <w:t xml:space="preserve"> của </w:t>
      </w:r>
      <w:r w:rsidR="005A6CE1" w:rsidRPr="00A4224F">
        <w:rPr>
          <w:color w:val="000000"/>
          <w:szCs w:val="28"/>
          <w:lang w:val="vi-VN"/>
        </w:rPr>
        <w:t>một số hình phẳng và hình khối</w:t>
      </w:r>
      <w:r w:rsidR="005A6CE1" w:rsidRPr="00A4224F">
        <w:rPr>
          <w:color w:val="000000"/>
          <w:szCs w:val="28"/>
          <w:lang w:val="de-DE"/>
        </w:rPr>
        <w:t>; về t</w:t>
      </w:r>
      <w:r w:rsidR="005A6CE1" w:rsidRPr="00A4224F">
        <w:rPr>
          <w:color w:val="000000"/>
          <w:szCs w:val="28"/>
          <w:lang w:val="vi-VN"/>
        </w:rPr>
        <w:t xml:space="preserve">hực hành đo, vẽ, tạo hình gắn với </w:t>
      </w:r>
      <w:r w:rsidR="005A6CE1" w:rsidRPr="00A4224F">
        <w:rPr>
          <w:color w:val="000000"/>
          <w:szCs w:val="28"/>
          <w:lang w:val="de-DE"/>
        </w:rPr>
        <w:t xml:space="preserve">các hình </w:t>
      </w:r>
      <w:r w:rsidR="005A6CE1" w:rsidRPr="00A4224F">
        <w:rPr>
          <w:color w:val="000000"/>
          <w:szCs w:val="28"/>
          <w:lang w:val="vi-VN"/>
        </w:rPr>
        <w:t>phẳng và hình khối</w:t>
      </w:r>
      <w:r w:rsidR="005A6CE1" w:rsidRPr="00A4224F">
        <w:rPr>
          <w:color w:val="000000"/>
          <w:szCs w:val="28"/>
          <w:lang w:val="en-GB"/>
        </w:rPr>
        <w:t xml:space="preserve"> </w:t>
      </w:r>
      <w:r w:rsidR="005A6CE1" w:rsidRPr="00A4224F">
        <w:rPr>
          <w:color w:val="000000"/>
          <w:szCs w:val="28"/>
          <w:lang w:val="vi-VN"/>
        </w:rPr>
        <w:t>đã học</w:t>
      </w:r>
      <w:r w:rsidR="005A6CE1" w:rsidRPr="00A4224F">
        <w:rPr>
          <w:rFonts w:eastAsia="Times New Roman"/>
          <w:color w:val="000000"/>
          <w:szCs w:val="28"/>
          <w:lang w:val="de-DE"/>
        </w:rPr>
        <w:t>.</w:t>
      </w:r>
    </w:p>
    <w:p w14:paraId="338970A8" w14:textId="77777777" w:rsidR="005A6CE1" w:rsidRPr="00A4224F" w:rsidRDefault="00603FF5" w:rsidP="00603FF5">
      <w:pPr>
        <w:spacing w:before="120" w:after="120" w:line="269" w:lineRule="auto"/>
        <w:ind w:firstLine="567"/>
        <w:rPr>
          <w:rStyle w:val="Emphasis"/>
          <w:bCs/>
          <w:i w:val="0"/>
          <w:iCs w:val="0"/>
          <w:color w:val="000000"/>
          <w:szCs w:val="28"/>
          <w:shd w:val="clear" w:color="auto" w:fill="FFFFFF"/>
          <w:lang w:val="de-DE"/>
        </w:rPr>
      </w:pPr>
      <w:r w:rsidRPr="00A4224F">
        <w:rPr>
          <w:rStyle w:val="Emphasis"/>
          <w:bCs/>
          <w:i w:val="0"/>
          <w:iCs w:val="0"/>
          <w:color w:val="000000"/>
          <w:szCs w:val="28"/>
          <w:shd w:val="clear" w:color="auto" w:fill="FFFFFF"/>
          <w:lang w:val="de-DE"/>
        </w:rPr>
        <w:t xml:space="preserve">+ </w:t>
      </w:r>
      <w:r w:rsidR="0092480A" w:rsidRPr="00A4224F">
        <w:rPr>
          <w:rStyle w:val="Emphasis"/>
          <w:bCs/>
          <w:i w:val="0"/>
          <w:iCs w:val="0"/>
          <w:color w:val="000000"/>
          <w:szCs w:val="28"/>
          <w:shd w:val="clear" w:color="auto" w:fill="FFFFFF"/>
          <w:lang w:val="de-DE"/>
        </w:rPr>
        <w:t xml:space="preserve">Một số yếu tố </w:t>
      </w:r>
      <w:r w:rsidR="00997F3B" w:rsidRPr="00A4224F">
        <w:rPr>
          <w:rStyle w:val="Emphasis"/>
          <w:bCs/>
          <w:i w:val="0"/>
          <w:iCs w:val="0"/>
          <w:color w:val="000000"/>
          <w:szCs w:val="28"/>
          <w:shd w:val="clear" w:color="auto" w:fill="FFFFFF"/>
          <w:lang w:val="de-DE"/>
        </w:rPr>
        <w:t>T</w:t>
      </w:r>
      <w:r w:rsidR="0092480A" w:rsidRPr="00A4224F">
        <w:rPr>
          <w:rStyle w:val="Emphasis"/>
          <w:bCs/>
          <w:i w:val="0"/>
          <w:iCs w:val="0"/>
          <w:color w:val="000000"/>
          <w:szCs w:val="28"/>
          <w:shd w:val="clear" w:color="auto" w:fill="FFFFFF"/>
          <w:lang w:val="de-DE"/>
        </w:rPr>
        <w:t xml:space="preserve">hống kê và </w:t>
      </w:r>
      <w:r w:rsidR="00997F3B" w:rsidRPr="00A4224F">
        <w:rPr>
          <w:rStyle w:val="Emphasis"/>
          <w:bCs/>
          <w:i w:val="0"/>
          <w:iCs w:val="0"/>
          <w:color w:val="000000"/>
          <w:szCs w:val="28"/>
          <w:shd w:val="clear" w:color="auto" w:fill="FFFFFF"/>
          <w:lang w:val="de-DE"/>
        </w:rPr>
        <w:t>X</w:t>
      </w:r>
      <w:r w:rsidR="0092480A" w:rsidRPr="00A4224F">
        <w:rPr>
          <w:rStyle w:val="Emphasis"/>
          <w:bCs/>
          <w:i w:val="0"/>
          <w:iCs w:val="0"/>
          <w:color w:val="000000"/>
          <w:szCs w:val="28"/>
          <w:shd w:val="clear" w:color="auto" w:fill="FFFFFF"/>
          <w:lang w:val="de-DE"/>
        </w:rPr>
        <w:t>ác suất:</w:t>
      </w:r>
      <w:r w:rsidRPr="00A4224F">
        <w:rPr>
          <w:rStyle w:val="Emphasis"/>
          <w:bCs/>
          <w:i w:val="0"/>
          <w:iCs w:val="0"/>
          <w:color w:val="000000"/>
          <w:szCs w:val="28"/>
          <w:shd w:val="clear" w:color="auto" w:fill="FFFFFF"/>
          <w:lang w:val="de-DE"/>
        </w:rPr>
        <w:t xml:space="preserve"> </w:t>
      </w:r>
      <w:r w:rsidR="005A6CE1" w:rsidRPr="00A4224F">
        <w:rPr>
          <w:rFonts w:eastAsia="Times New Roman"/>
          <w:color w:val="000000"/>
          <w:szCs w:val="28"/>
          <w:lang w:val="de-DE"/>
        </w:rPr>
        <w:t xml:space="preserve">Bộ thiết bị dạy học về </w:t>
      </w:r>
      <w:r w:rsidR="00997F3B" w:rsidRPr="00A4224F">
        <w:rPr>
          <w:rFonts w:eastAsia="Times New Roman"/>
          <w:color w:val="000000"/>
          <w:szCs w:val="28"/>
          <w:lang w:val="de-DE"/>
        </w:rPr>
        <w:t>T</w:t>
      </w:r>
      <w:r w:rsidR="005A6CE1" w:rsidRPr="00A4224F">
        <w:rPr>
          <w:rFonts w:eastAsia="Times New Roman"/>
          <w:color w:val="000000"/>
          <w:szCs w:val="28"/>
          <w:lang w:val="de-DE"/>
        </w:rPr>
        <w:t>hống kê và Xác suất.</w:t>
      </w:r>
    </w:p>
    <w:p w14:paraId="3AB3ABB5" w14:textId="77777777" w:rsidR="005A6CE1" w:rsidRPr="00A4224F" w:rsidRDefault="00603FF5" w:rsidP="00471CBC">
      <w:pPr>
        <w:spacing w:before="120" w:after="120" w:line="269" w:lineRule="auto"/>
        <w:ind w:firstLine="567"/>
        <w:rPr>
          <w:rStyle w:val="Emphasis"/>
          <w:bCs/>
          <w:i w:val="0"/>
          <w:iCs w:val="0"/>
          <w:color w:val="000000"/>
          <w:szCs w:val="28"/>
          <w:shd w:val="clear" w:color="auto" w:fill="FFFFFF"/>
          <w:lang w:val="de-DE"/>
        </w:rPr>
      </w:pPr>
      <w:r w:rsidRPr="00A4224F">
        <w:rPr>
          <w:rStyle w:val="Emphasis"/>
          <w:bCs/>
          <w:i w:val="0"/>
          <w:iCs w:val="0"/>
          <w:color w:val="000000"/>
          <w:szCs w:val="28"/>
          <w:shd w:val="clear" w:color="auto" w:fill="FFFFFF"/>
          <w:lang w:val="de-DE"/>
        </w:rPr>
        <w:t xml:space="preserve">- </w:t>
      </w:r>
      <w:r w:rsidR="005A6CE1" w:rsidRPr="00A4224F">
        <w:rPr>
          <w:rStyle w:val="Emphasis"/>
          <w:bCs/>
          <w:i w:val="0"/>
          <w:iCs w:val="0"/>
          <w:color w:val="000000"/>
          <w:szCs w:val="28"/>
          <w:shd w:val="clear" w:color="auto" w:fill="FFFFFF"/>
          <w:lang w:val="de-DE"/>
        </w:rPr>
        <w:t xml:space="preserve">Cấp </w:t>
      </w:r>
      <w:r w:rsidR="00D62C62" w:rsidRPr="00A4224F">
        <w:rPr>
          <w:rStyle w:val="Emphasis"/>
          <w:bCs/>
          <w:i w:val="0"/>
          <w:iCs w:val="0"/>
          <w:color w:val="000000"/>
          <w:szCs w:val="28"/>
          <w:shd w:val="clear" w:color="auto" w:fill="FFFFFF"/>
          <w:lang w:val="de-DE"/>
        </w:rPr>
        <w:t xml:space="preserve">trung </w:t>
      </w:r>
      <w:r w:rsidR="005A6CE1" w:rsidRPr="00A4224F">
        <w:rPr>
          <w:rStyle w:val="Emphasis"/>
          <w:bCs/>
          <w:i w:val="0"/>
          <w:iCs w:val="0"/>
          <w:color w:val="000000"/>
          <w:szCs w:val="28"/>
          <w:shd w:val="clear" w:color="auto" w:fill="FFFFFF"/>
          <w:lang w:val="de-DE"/>
        </w:rPr>
        <w:t>học phổ thông</w:t>
      </w:r>
      <w:r w:rsidRPr="00A4224F">
        <w:rPr>
          <w:rStyle w:val="Emphasis"/>
          <w:bCs/>
          <w:i w:val="0"/>
          <w:iCs w:val="0"/>
          <w:color w:val="000000"/>
          <w:szCs w:val="28"/>
          <w:shd w:val="clear" w:color="auto" w:fill="FFFFFF"/>
          <w:lang w:val="de-DE"/>
        </w:rPr>
        <w:t>:</w:t>
      </w:r>
    </w:p>
    <w:p w14:paraId="19CF0DF5" w14:textId="77777777" w:rsidR="005A6CE1" w:rsidRPr="00A4224F" w:rsidRDefault="00603FF5" w:rsidP="00603FF5">
      <w:pPr>
        <w:spacing w:before="120" w:after="120" w:line="269" w:lineRule="auto"/>
        <w:ind w:firstLine="567"/>
        <w:rPr>
          <w:bCs/>
          <w:color w:val="000000"/>
          <w:szCs w:val="28"/>
          <w:shd w:val="clear" w:color="auto" w:fill="FFFFFF"/>
          <w:lang w:val="de-DE"/>
        </w:rPr>
      </w:pPr>
      <w:r w:rsidRPr="00A4224F">
        <w:rPr>
          <w:rStyle w:val="Emphasis"/>
          <w:bCs/>
          <w:i w:val="0"/>
          <w:iCs w:val="0"/>
          <w:color w:val="000000"/>
          <w:szCs w:val="28"/>
          <w:shd w:val="clear" w:color="auto" w:fill="FFFFFF"/>
          <w:lang w:val="de-DE"/>
        </w:rPr>
        <w:t xml:space="preserve">+ </w:t>
      </w:r>
      <w:r w:rsidR="005A6CE1" w:rsidRPr="00A4224F">
        <w:rPr>
          <w:rStyle w:val="Emphasis"/>
          <w:bCs/>
          <w:i w:val="0"/>
          <w:iCs w:val="0"/>
          <w:color w:val="000000"/>
          <w:szCs w:val="28"/>
          <w:shd w:val="clear" w:color="auto" w:fill="FFFFFF"/>
          <w:lang w:val="de-DE"/>
        </w:rPr>
        <w:t>Đại số</w:t>
      </w:r>
      <w:r w:rsidR="00181274" w:rsidRPr="00A4224F">
        <w:rPr>
          <w:rStyle w:val="Emphasis"/>
          <w:bCs/>
          <w:i w:val="0"/>
          <w:iCs w:val="0"/>
          <w:color w:val="000000"/>
          <w:szCs w:val="28"/>
          <w:shd w:val="clear" w:color="auto" w:fill="FFFFFF"/>
          <w:lang w:val="de-DE"/>
        </w:rPr>
        <w:t xml:space="preserve"> và Một số yếu tố giải tích</w:t>
      </w:r>
      <w:r w:rsidR="005A6CE1" w:rsidRPr="00A4224F">
        <w:rPr>
          <w:rStyle w:val="Emphasis"/>
          <w:bCs/>
          <w:i w:val="0"/>
          <w:iCs w:val="0"/>
          <w:color w:val="000000"/>
          <w:szCs w:val="28"/>
          <w:shd w:val="clear" w:color="auto" w:fill="FFFFFF"/>
          <w:lang w:val="de-DE"/>
        </w:rPr>
        <w:t>:</w:t>
      </w:r>
      <w:r w:rsidRPr="00A4224F">
        <w:rPr>
          <w:rStyle w:val="Emphasis"/>
          <w:bCs/>
          <w:i w:val="0"/>
          <w:iCs w:val="0"/>
          <w:color w:val="000000"/>
          <w:szCs w:val="28"/>
          <w:shd w:val="clear" w:color="auto" w:fill="FFFFFF"/>
          <w:lang w:val="de-DE"/>
        </w:rPr>
        <w:t xml:space="preserve"> </w:t>
      </w:r>
      <w:r w:rsidR="005A6CE1" w:rsidRPr="00A4224F">
        <w:rPr>
          <w:rFonts w:eastAsia="Times New Roman"/>
          <w:color w:val="000000"/>
          <w:szCs w:val="28"/>
          <w:lang w:val="de-DE"/>
        </w:rPr>
        <w:t>Bộ th</w:t>
      </w:r>
      <w:r w:rsidR="0092480A" w:rsidRPr="00A4224F">
        <w:rPr>
          <w:rFonts w:eastAsia="Times New Roman"/>
          <w:color w:val="000000"/>
          <w:szCs w:val="28"/>
          <w:lang w:val="de-DE"/>
        </w:rPr>
        <w:t>iết bị dạy và học về Hàm số và đ</w:t>
      </w:r>
      <w:r w:rsidR="005A6CE1" w:rsidRPr="00A4224F">
        <w:rPr>
          <w:rFonts w:eastAsia="Times New Roman"/>
          <w:color w:val="000000"/>
          <w:szCs w:val="28"/>
          <w:lang w:val="de-DE"/>
        </w:rPr>
        <w:t>ồ thị.</w:t>
      </w:r>
    </w:p>
    <w:p w14:paraId="37572341" w14:textId="77777777" w:rsidR="005A6CE1" w:rsidRPr="00A4224F" w:rsidRDefault="00603FF5" w:rsidP="00603FF5">
      <w:pPr>
        <w:spacing w:before="120" w:after="120" w:line="269" w:lineRule="auto"/>
        <w:ind w:firstLine="567"/>
        <w:rPr>
          <w:rStyle w:val="Emphasis"/>
          <w:bCs/>
          <w:i w:val="0"/>
          <w:iCs w:val="0"/>
          <w:color w:val="000000"/>
          <w:szCs w:val="28"/>
          <w:shd w:val="clear" w:color="auto" w:fill="FFFFFF"/>
          <w:lang w:val="de-DE"/>
        </w:rPr>
      </w:pPr>
      <w:r w:rsidRPr="00A4224F">
        <w:rPr>
          <w:rFonts w:eastAsia="Times New Roman"/>
          <w:color w:val="000000"/>
        </w:rPr>
        <w:t xml:space="preserve">+ </w:t>
      </w:r>
      <w:r w:rsidR="005A6CE1" w:rsidRPr="00A4224F">
        <w:rPr>
          <w:rStyle w:val="Emphasis"/>
          <w:bCs/>
          <w:i w:val="0"/>
          <w:iCs w:val="0"/>
          <w:color w:val="000000"/>
          <w:szCs w:val="28"/>
          <w:shd w:val="clear" w:color="auto" w:fill="FFFFFF"/>
          <w:lang w:val="de-DE"/>
        </w:rPr>
        <w:t>Hình học và Đo lường:</w:t>
      </w:r>
      <w:r w:rsidRPr="00A4224F">
        <w:rPr>
          <w:rStyle w:val="Emphasis"/>
          <w:bCs/>
          <w:i w:val="0"/>
          <w:iCs w:val="0"/>
          <w:color w:val="000000"/>
          <w:szCs w:val="28"/>
          <w:shd w:val="clear" w:color="auto" w:fill="FFFFFF"/>
          <w:lang w:val="de-DE"/>
        </w:rPr>
        <w:t xml:space="preserve"> </w:t>
      </w:r>
      <w:r w:rsidR="005A6CE1" w:rsidRPr="00A4224F">
        <w:rPr>
          <w:rFonts w:eastAsia="Times New Roman"/>
          <w:color w:val="000000"/>
          <w:szCs w:val="28"/>
          <w:lang w:val="de-DE"/>
        </w:rPr>
        <w:t xml:space="preserve">Bộ thiết dạy học về </w:t>
      </w:r>
      <w:r w:rsidR="00997F3B" w:rsidRPr="00A4224F">
        <w:rPr>
          <w:rFonts w:eastAsia="Times New Roman"/>
          <w:color w:val="000000"/>
          <w:szCs w:val="28"/>
          <w:lang w:val="de-DE"/>
        </w:rPr>
        <w:t>N</w:t>
      </w:r>
      <w:r w:rsidR="005A6CE1" w:rsidRPr="00A4224F">
        <w:rPr>
          <w:rFonts w:eastAsia="Times New Roman"/>
          <w:color w:val="000000"/>
          <w:szCs w:val="28"/>
          <w:lang w:val="de-DE"/>
        </w:rPr>
        <w:t>hận biết, mô tả hình dạng và đặc điểm hình chóp, hình lăng trụ, hình nón, hình cầu, hình trụ, các đường cônic.</w:t>
      </w:r>
    </w:p>
    <w:p w14:paraId="24F057BF" w14:textId="77777777" w:rsidR="005A6CE1" w:rsidRPr="00A4224F" w:rsidRDefault="00603FF5" w:rsidP="00603FF5">
      <w:pPr>
        <w:spacing w:before="120" w:after="120" w:line="269" w:lineRule="auto"/>
        <w:ind w:firstLine="567"/>
        <w:rPr>
          <w:rStyle w:val="Emphasis"/>
          <w:bCs/>
          <w:i w:val="0"/>
          <w:iCs w:val="0"/>
          <w:color w:val="000000"/>
          <w:szCs w:val="28"/>
          <w:shd w:val="clear" w:color="auto" w:fill="FFFFFF"/>
          <w:lang w:val="de-DE"/>
        </w:rPr>
      </w:pPr>
      <w:r w:rsidRPr="00A4224F">
        <w:rPr>
          <w:rStyle w:val="Emphasis"/>
          <w:bCs/>
          <w:i w:val="0"/>
          <w:iCs w:val="0"/>
          <w:color w:val="000000"/>
          <w:szCs w:val="28"/>
          <w:shd w:val="clear" w:color="auto" w:fill="FFFFFF"/>
          <w:lang w:val="de-DE"/>
        </w:rPr>
        <w:t xml:space="preserve">+ </w:t>
      </w:r>
      <w:r w:rsidR="005A6CE1" w:rsidRPr="00A4224F">
        <w:rPr>
          <w:rStyle w:val="Emphasis"/>
          <w:bCs/>
          <w:i w:val="0"/>
          <w:iCs w:val="0"/>
          <w:color w:val="000000"/>
          <w:szCs w:val="28"/>
          <w:shd w:val="clear" w:color="auto" w:fill="FFFFFF"/>
          <w:lang w:val="de-DE"/>
        </w:rPr>
        <w:t>Thống kê và Xác suất:</w:t>
      </w:r>
      <w:r w:rsidRPr="00A4224F">
        <w:rPr>
          <w:rStyle w:val="Emphasis"/>
          <w:bCs/>
          <w:i w:val="0"/>
          <w:iCs w:val="0"/>
          <w:color w:val="000000"/>
          <w:szCs w:val="28"/>
          <w:shd w:val="clear" w:color="auto" w:fill="FFFFFF"/>
          <w:lang w:val="de-DE"/>
        </w:rPr>
        <w:t xml:space="preserve"> </w:t>
      </w:r>
      <w:r w:rsidR="005A6CE1" w:rsidRPr="00A4224F">
        <w:rPr>
          <w:rFonts w:eastAsia="Times New Roman"/>
          <w:color w:val="000000"/>
          <w:szCs w:val="28"/>
          <w:lang w:val="de-DE"/>
        </w:rPr>
        <w:t>Bộ t</w:t>
      </w:r>
      <w:r w:rsidR="0092480A" w:rsidRPr="00A4224F">
        <w:rPr>
          <w:rFonts w:eastAsia="Times New Roman"/>
          <w:color w:val="000000"/>
          <w:szCs w:val="28"/>
          <w:lang w:val="de-DE"/>
        </w:rPr>
        <w:t>hiết bị dạy học về Thống kê và X</w:t>
      </w:r>
      <w:r w:rsidR="005A6CE1" w:rsidRPr="00A4224F">
        <w:rPr>
          <w:rFonts w:eastAsia="Times New Roman"/>
          <w:color w:val="000000"/>
          <w:szCs w:val="28"/>
          <w:lang w:val="de-DE"/>
        </w:rPr>
        <w:t>ác suất.</w:t>
      </w:r>
    </w:p>
    <w:p w14:paraId="3362F9C7" w14:textId="77777777" w:rsidR="003A283F" w:rsidRPr="00A4224F" w:rsidRDefault="003A283F" w:rsidP="00DE1DC0">
      <w:pPr>
        <w:spacing w:before="120" w:after="120"/>
        <w:ind w:firstLine="567"/>
        <w:rPr>
          <w:strike/>
          <w:color w:val="000000"/>
          <w:szCs w:val="28"/>
          <w:lang w:val="de-DE"/>
        </w:rPr>
      </w:pPr>
    </w:p>
    <w:sectPr w:rsidR="003A283F" w:rsidRPr="00A4224F" w:rsidSect="008A03B1">
      <w:footerReference w:type="even" r:id="rId60"/>
      <w:footerReference w:type="default" r:id="rId61"/>
      <w:pgSz w:w="16840" w:h="11907" w:orient="landscape" w:code="9"/>
      <w:pgMar w:top="1134" w:right="1134" w:bottom="1134" w:left="1701" w:header="113"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D02C3" w14:textId="77777777" w:rsidR="00B03E91" w:rsidRDefault="00B03E91">
      <w:r>
        <w:separator/>
      </w:r>
    </w:p>
  </w:endnote>
  <w:endnote w:type="continuationSeparator" w:id="0">
    <w:p w14:paraId="46B08BCD" w14:textId="77777777" w:rsidR="00B03E91" w:rsidRDefault="00B03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
    <w:panose1 w:val="020B060402020202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Narial">
    <w:altName w:val="Courier New"/>
    <w:panose1 w:val="020B0604020202020204"/>
    <w:charset w:val="00"/>
    <w:family w:val="swiss"/>
    <w:pitch w:val="variable"/>
    <w:sig w:usb0="00000003" w:usb1="00000000" w:usb2="00000000" w:usb3="00000000" w:csb0="00000001" w:csb1="00000000"/>
  </w:font>
  <w:font w:name="Myriad Pro Black">
    <w:altName w:val="Calibri"/>
    <w:panose1 w:val="020B0604020202020204"/>
    <w:charset w:val="00"/>
    <w:family w:val="swiss"/>
    <w:pitch w:val="variable"/>
    <w:sig w:usb0="A00002AF" w:usb1="5000204B" w:usb2="00000000" w:usb3="00000000" w:csb0="0000009F" w:csb1="00000000"/>
  </w:font>
  <w:font w:name="Times New Roman Bold">
    <w:altName w:val="Times New Roman"/>
    <w:panose1 w:val="020B0604020202020204"/>
    <w:charset w:val="00"/>
    <w:family w:val="auto"/>
    <w:pitch w:val="variable"/>
    <w:sig w:usb0="E0002AFF" w:usb1="C0007841" w:usb2="00000009" w:usb3="00000000" w:csb0="000001FF" w:csb1="00000000"/>
  </w:font>
  <w:font w:name="TimesNewRomanPSMT">
    <w:panose1 w:val="020B0604020202020204"/>
    <w:charset w:val="00"/>
    <w:family w:val="auto"/>
    <w:pitch w:val="variable"/>
    <w:sig w:usb0="E0002AEF" w:usb1="C0007841" w:usb2="00000009" w:usb3="00000000" w:csb0="000001FF" w:csb1="00000000"/>
  </w:font>
  <w:font w:name="Times New Roman Italic">
    <w:altName w:val="Times New Roman"/>
    <w:panose1 w:val="020B0604020202020204"/>
    <w:charset w:val="00"/>
    <w:family w:val="auto"/>
    <w:pitch w:val="variable"/>
    <w:sig w:usb0="E0000AFF" w:usb1="00007843" w:usb2="00000001" w:usb3="00000000" w:csb0="000001BF" w:csb1="00000000"/>
  </w:font>
  <w:font w:name="Times New Roman,BoldItalic">
    <w:panose1 w:val="020B0604020202020204"/>
    <w:charset w:val="00"/>
    <w:family w:val="auto"/>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53C0E" w14:textId="77777777" w:rsidR="008960D1" w:rsidRPr="00FF528D" w:rsidRDefault="008960D1" w:rsidP="00F264FC">
    <w:pPr>
      <w:pStyle w:val="Footer"/>
      <w:spacing w:before="0" w:after="0" w:line="240" w:lineRule="auto"/>
      <w:ind w:firstLine="0"/>
      <w:jc w:val="center"/>
      <w:rPr>
        <w:rFonts w:ascii="Times New Roman" w:hAnsi="Times New Roman"/>
        <w:sz w:val="28"/>
        <w:szCs w:val="28"/>
      </w:rPr>
    </w:pPr>
    <w:r w:rsidRPr="00FF528D">
      <w:rPr>
        <w:rFonts w:ascii="Times New Roman" w:hAnsi="Times New Roman"/>
        <w:sz w:val="28"/>
        <w:szCs w:val="28"/>
      </w:rPr>
      <w:fldChar w:fldCharType="begin"/>
    </w:r>
    <w:r w:rsidRPr="00FF528D">
      <w:rPr>
        <w:rFonts w:ascii="Times New Roman" w:hAnsi="Times New Roman"/>
        <w:sz w:val="28"/>
        <w:szCs w:val="28"/>
      </w:rPr>
      <w:instrText xml:space="preserve"> PAGE   \* MERGEFORMAT </w:instrText>
    </w:r>
    <w:r w:rsidRPr="00FF528D">
      <w:rPr>
        <w:rFonts w:ascii="Times New Roman" w:hAnsi="Times New Roman"/>
        <w:sz w:val="28"/>
        <w:szCs w:val="28"/>
      </w:rPr>
      <w:fldChar w:fldCharType="separate"/>
    </w:r>
    <w:r w:rsidR="00687BF2">
      <w:rPr>
        <w:rFonts w:ascii="Times New Roman" w:hAnsi="Times New Roman"/>
        <w:noProof/>
        <w:sz w:val="28"/>
        <w:szCs w:val="28"/>
      </w:rPr>
      <w:t>122</w:t>
    </w:r>
    <w:r w:rsidRPr="00FF528D">
      <w:rPr>
        <w:rFonts w:ascii="Times New Roman" w:hAnsi="Times New Roman"/>
        <w:noProof/>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FB3B7" w14:textId="77777777" w:rsidR="008960D1" w:rsidRPr="00FF528D" w:rsidRDefault="008960D1" w:rsidP="00E509A3">
    <w:pPr>
      <w:pStyle w:val="Footer"/>
      <w:spacing w:before="0" w:after="0" w:line="240" w:lineRule="auto"/>
      <w:ind w:firstLine="0"/>
      <w:jc w:val="center"/>
      <w:rPr>
        <w:rFonts w:ascii="Times New Roman" w:hAnsi="Times New Roman"/>
        <w:sz w:val="28"/>
        <w:szCs w:val="28"/>
      </w:rPr>
    </w:pPr>
    <w:r w:rsidRPr="00FF528D">
      <w:rPr>
        <w:rFonts w:ascii="Times New Roman" w:hAnsi="Times New Roman"/>
        <w:sz w:val="28"/>
        <w:szCs w:val="28"/>
      </w:rPr>
      <w:fldChar w:fldCharType="begin"/>
    </w:r>
    <w:r w:rsidRPr="00FF528D">
      <w:rPr>
        <w:rFonts w:ascii="Times New Roman" w:hAnsi="Times New Roman"/>
        <w:sz w:val="28"/>
        <w:szCs w:val="28"/>
      </w:rPr>
      <w:instrText xml:space="preserve"> PAGE   \* MERGEFORMAT </w:instrText>
    </w:r>
    <w:r w:rsidRPr="00FF528D">
      <w:rPr>
        <w:rFonts w:ascii="Times New Roman" w:hAnsi="Times New Roman"/>
        <w:sz w:val="28"/>
        <w:szCs w:val="28"/>
      </w:rPr>
      <w:fldChar w:fldCharType="separate"/>
    </w:r>
    <w:r w:rsidR="00687BF2">
      <w:rPr>
        <w:rFonts w:ascii="Times New Roman" w:hAnsi="Times New Roman"/>
        <w:noProof/>
        <w:sz w:val="28"/>
        <w:szCs w:val="28"/>
      </w:rPr>
      <w:t>123</w:t>
    </w:r>
    <w:r w:rsidRPr="00FF528D">
      <w:rPr>
        <w:rFonts w:ascii="Times New Roman" w:hAnsi="Times New Roman"/>
        <w:noProof/>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3C840" w14:textId="77777777" w:rsidR="00B03E91" w:rsidRDefault="00B03E91">
      <w:r>
        <w:separator/>
      </w:r>
    </w:p>
  </w:footnote>
  <w:footnote w:type="continuationSeparator" w:id="0">
    <w:p w14:paraId="1824B52B" w14:textId="77777777" w:rsidR="00B03E91" w:rsidRDefault="00B03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09A73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DC31B8"/>
    <w:multiLevelType w:val="hybridMultilevel"/>
    <w:tmpl w:val="C21C3DF8"/>
    <w:lvl w:ilvl="0" w:tplc="91C813F4">
      <w:start w:val="1"/>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15:restartNumberingAfterBreak="0">
    <w:nsid w:val="135F592F"/>
    <w:multiLevelType w:val="hybridMultilevel"/>
    <w:tmpl w:val="CB1A2C08"/>
    <w:lvl w:ilvl="0" w:tplc="9D8467D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AE1B85"/>
    <w:multiLevelType w:val="hybridMultilevel"/>
    <w:tmpl w:val="CFF68B2A"/>
    <w:lvl w:ilvl="0" w:tplc="BBB0F872">
      <w:numFmt w:val="bullet"/>
      <w:lvlText w:val="–"/>
      <w:lvlJc w:val="left"/>
      <w:pPr>
        <w:ind w:left="927" w:hanging="360"/>
      </w:pPr>
      <w:rPr>
        <w:rFonts w:ascii="Times New Roman" w:eastAsia="Batang"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2A43171B"/>
    <w:multiLevelType w:val="multilevel"/>
    <w:tmpl w:val="9EF21BC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00E3333"/>
    <w:multiLevelType w:val="hybridMultilevel"/>
    <w:tmpl w:val="37703EC2"/>
    <w:lvl w:ilvl="0" w:tplc="7C0EA2D4">
      <w:start w:val="3"/>
      <w:numFmt w:val="bullet"/>
      <w:lvlText w:val="-"/>
      <w:lvlJc w:val="left"/>
      <w:pPr>
        <w:ind w:left="927" w:hanging="360"/>
      </w:pPr>
      <w:rPr>
        <w:rFonts w:ascii="Times New Roman" w:eastAsia="MS Mincho" w:hAnsi="Times New Roman" w:cs="Times New Roman"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76AD2B4B"/>
    <w:multiLevelType w:val="hybridMultilevel"/>
    <w:tmpl w:val="ADC26FDA"/>
    <w:lvl w:ilvl="0" w:tplc="A2480B7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100361"/>
    <w:multiLevelType w:val="hybridMultilevel"/>
    <w:tmpl w:val="305E08C8"/>
    <w:lvl w:ilvl="0" w:tplc="51BE7996">
      <w:numFmt w:val="bullet"/>
      <w:lvlText w:val="–"/>
      <w:lvlJc w:val="left"/>
      <w:pPr>
        <w:ind w:left="785" w:hanging="360"/>
      </w:pPr>
      <w:rPr>
        <w:rFonts w:ascii="Times New Roman" w:eastAsia="MS Mincho" w:hAnsi="Times New Roman" w:cs="Times New Roman" w:hint="default"/>
      </w:rPr>
    </w:lvl>
    <w:lvl w:ilvl="1" w:tplc="54802BA2">
      <w:numFmt w:val="bullet"/>
      <w:lvlText w:val="-"/>
      <w:lvlJc w:val="left"/>
      <w:pPr>
        <w:ind w:left="1505" w:hanging="360"/>
      </w:pPr>
      <w:rPr>
        <w:rFonts w:ascii="Times New Roman" w:eastAsia="MS Mincho" w:hAnsi="Times New Roman" w:cs="Times New Roman"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 w15:restartNumberingAfterBreak="0">
    <w:nsid w:val="782E5E5E"/>
    <w:multiLevelType w:val="hybridMultilevel"/>
    <w:tmpl w:val="D3E6C9A0"/>
    <w:lvl w:ilvl="0" w:tplc="2D021188">
      <w:start w:val="3"/>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7D947976"/>
    <w:multiLevelType w:val="hybridMultilevel"/>
    <w:tmpl w:val="0FFA3A6E"/>
    <w:lvl w:ilvl="0" w:tplc="04090017">
      <w:start w:val="1"/>
      <w:numFmt w:val="lowerLetter"/>
      <w:lvlText w:val="%1)"/>
      <w:lvlJc w:val="left"/>
      <w:pPr>
        <w:ind w:left="1145" w:hanging="360"/>
      </w:pPr>
    </w:lvl>
    <w:lvl w:ilvl="1" w:tplc="04090019">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num w:numId="1" w16cid:durableId="1844859130">
    <w:abstractNumId w:val="2"/>
  </w:num>
  <w:num w:numId="2" w16cid:durableId="1084455546">
    <w:abstractNumId w:val="1"/>
  </w:num>
  <w:num w:numId="3" w16cid:durableId="1966620801">
    <w:abstractNumId w:val="6"/>
  </w:num>
  <w:num w:numId="4" w16cid:durableId="1663125523">
    <w:abstractNumId w:val="4"/>
  </w:num>
  <w:num w:numId="5" w16cid:durableId="1130050553">
    <w:abstractNumId w:val="3"/>
  </w:num>
  <w:num w:numId="6" w16cid:durableId="326785615">
    <w:abstractNumId w:val="0"/>
  </w:num>
  <w:num w:numId="7" w16cid:durableId="1240287474">
    <w:abstractNumId w:val="9"/>
  </w:num>
  <w:num w:numId="8" w16cid:durableId="795831993">
    <w:abstractNumId w:val="7"/>
  </w:num>
  <w:num w:numId="9" w16cid:durableId="1848132593">
    <w:abstractNumId w:val="5"/>
  </w:num>
  <w:num w:numId="10" w16cid:durableId="97637331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evenAndOddHeaders/>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AA4"/>
    <w:rsid w:val="000006D7"/>
    <w:rsid w:val="0000141D"/>
    <w:rsid w:val="00001AFA"/>
    <w:rsid w:val="00001C78"/>
    <w:rsid w:val="00002643"/>
    <w:rsid w:val="00002A2D"/>
    <w:rsid w:val="00003902"/>
    <w:rsid w:val="0000425D"/>
    <w:rsid w:val="0000472D"/>
    <w:rsid w:val="00004BA5"/>
    <w:rsid w:val="00005108"/>
    <w:rsid w:val="00005262"/>
    <w:rsid w:val="00006635"/>
    <w:rsid w:val="00006B1C"/>
    <w:rsid w:val="00007947"/>
    <w:rsid w:val="00007D5A"/>
    <w:rsid w:val="00007E1C"/>
    <w:rsid w:val="00007E68"/>
    <w:rsid w:val="0001084B"/>
    <w:rsid w:val="00010A25"/>
    <w:rsid w:val="0001174C"/>
    <w:rsid w:val="00011A0B"/>
    <w:rsid w:val="00011AC0"/>
    <w:rsid w:val="00012039"/>
    <w:rsid w:val="0001285E"/>
    <w:rsid w:val="000128DB"/>
    <w:rsid w:val="00012FC5"/>
    <w:rsid w:val="000131B6"/>
    <w:rsid w:val="00013416"/>
    <w:rsid w:val="000145EA"/>
    <w:rsid w:val="00015AD2"/>
    <w:rsid w:val="00015ADA"/>
    <w:rsid w:val="00015C03"/>
    <w:rsid w:val="000162AF"/>
    <w:rsid w:val="00017117"/>
    <w:rsid w:val="00017A1F"/>
    <w:rsid w:val="0002015D"/>
    <w:rsid w:val="0002023B"/>
    <w:rsid w:val="00020A78"/>
    <w:rsid w:val="00020BF4"/>
    <w:rsid w:val="00020CC7"/>
    <w:rsid w:val="000217A3"/>
    <w:rsid w:val="00021A78"/>
    <w:rsid w:val="000226E1"/>
    <w:rsid w:val="000231C1"/>
    <w:rsid w:val="0002347D"/>
    <w:rsid w:val="0002430F"/>
    <w:rsid w:val="000245C1"/>
    <w:rsid w:val="000246CB"/>
    <w:rsid w:val="0002537B"/>
    <w:rsid w:val="00025985"/>
    <w:rsid w:val="0002645B"/>
    <w:rsid w:val="00026892"/>
    <w:rsid w:val="00026B83"/>
    <w:rsid w:val="00027156"/>
    <w:rsid w:val="000273BB"/>
    <w:rsid w:val="00027AFB"/>
    <w:rsid w:val="00027B08"/>
    <w:rsid w:val="000317DB"/>
    <w:rsid w:val="000320E2"/>
    <w:rsid w:val="00032336"/>
    <w:rsid w:val="00032BE6"/>
    <w:rsid w:val="000342E8"/>
    <w:rsid w:val="000344C8"/>
    <w:rsid w:val="00034978"/>
    <w:rsid w:val="000349FE"/>
    <w:rsid w:val="00034E57"/>
    <w:rsid w:val="00035931"/>
    <w:rsid w:val="00036A82"/>
    <w:rsid w:val="0003727F"/>
    <w:rsid w:val="000376AC"/>
    <w:rsid w:val="000403F6"/>
    <w:rsid w:val="000406A2"/>
    <w:rsid w:val="0004149D"/>
    <w:rsid w:val="00041571"/>
    <w:rsid w:val="000416B3"/>
    <w:rsid w:val="00041D44"/>
    <w:rsid w:val="00042A20"/>
    <w:rsid w:val="00042EEB"/>
    <w:rsid w:val="00043862"/>
    <w:rsid w:val="000449D2"/>
    <w:rsid w:val="00045AE6"/>
    <w:rsid w:val="00046554"/>
    <w:rsid w:val="00046872"/>
    <w:rsid w:val="0004689E"/>
    <w:rsid w:val="000477AE"/>
    <w:rsid w:val="00047A46"/>
    <w:rsid w:val="00047CF6"/>
    <w:rsid w:val="000502D6"/>
    <w:rsid w:val="00050ADA"/>
    <w:rsid w:val="00050EC9"/>
    <w:rsid w:val="000517F7"/>
    <w:rsid w:val="00051CED"/>
    <w:rsid w:val="00051FA6"/>
    <w:rsid w:val="00053616"/>
    <w:rsid w:val="00053A37"/>
    <w:rsid w:val="000540F8"/>
    <w:rsid w:val="00054596"/>
    <w:rsid w:val="00055543"/>
    <w:rsid w:val="00055600"/>
    <w:rsid w:val="00055816"/>
    <w:rsid w:val="000558CD"/>
    <w:rsid w:val="00055988"/>
    <w:rsid w:val="00055BFD"/>
    <w:rsid w:val="000560D0"/>
    <w:rsid w:val="00056D37"/>
    <w:rsid w:val="000576BE"/>
    <w:rsid w:val="0005788D"/>
    <w:rsid w:val="0005788E"/>
    <w:rsid w:val="000579EA"/>
    <w:rsid w:val="00057B16"/>
    <w:rsid w:val="000633A5"/>
    <w:rsid w:val="00063759"/>
    <w:rsid w:val="00063AB0"/>
    <w:rsid w:val="0006416E"/>
    <w:rsid w:val="00064FB9"/>
    <w:rsid w:val="000657BC"/>
    <w:rsid w:val="0006583D"/>
    <w:rsid w:val="0006664A"/>
    <w:rsid w:val="0006672D"/>
    <w:rsid w:val="00066C09"/>
    <w:rsid w:val="000670E1"/>
    <w:rsid w:val="00067880"/>
    <w:rsid w:val="00067EA1"/>
    <w:rsid w:val="00067F3E"/>
    <w:rsid w:val="0007095A"/>
    <w:rsid w:val="00071C4B"/>
    <w:rsid w:val="00071CFB"/>
    <w:rsid w:val="00072058"/>
    <w:rsid w:val="00072664"/>
    <w:rsid w:val="000728DE"/>
    <w:rsid w:val="00073126"/>
    <w:rsid w:val="00073210"/>
    <w:rsid w:val="000734BA"/>
    <w:rsid w:val="0007404C"/>
    <w:rsid w:val="00074935"/>
    <w:rsid w:val="00074AC7"/>
    <w:rsid w:val="00074E26"/>
    <w:rsid w:val="00074ECF"/>
    <w:rsid w:val="000757FD"/>
    <w:rsid w:val="0007664A"/>
    <w:rsid w:val="000769E4"/>
    <w:rsid w:val="00076B0E"/>
    <w:rsid w:val="00076B3B"/>
    <w:rsid w:val="00076DC5"/>
    <w:rsid w:val="0007760A"/>
    <w:rsid w:val="000779DE"/>
    <w:rsid w:val="00080244"/>
    <w:rsid w:val="00080CE9"/>
    <w:rsid w:val="00081617"/>
    <w:rsid w:val="00081796"/>
    <w:rsid w:val="000818C1"/>
    <w:rsid w:val="00081AA5"/>
    <w:rsid w:val="00083A11"/>
    <w:rsid w:val="00084221"/>
    <w:rsid w:val="000842BA"/>
    <w:rsid w:val="0008433A"/>
    <w:rsid w:val="00085536"/>
    <w:rsid w:val="000858F2"/>
    <w:rsid w:val="00085BC6"/>
    <w:rsid w:val="000867DB"/>
    <w:rsid w:val="00086D6A"/>
    <w:rsid w:val="000871C7"/>
    <w:rsid w:val="000873CB"/>
    <w:rsid w:val="000875E3"/>
    <w:rsid w:val="0008784C"/>
    <w:rsid w:val="00087D02"/>
    <w:rsid w:val="00090384"/>
    <w:rsid w:val="00090CF9"/>
    <w:rsid w:val="00090EB6"/>
    <w:rsid w:val="0009151D"/>
    <w:rsid w:val="00091A40"/>
    <w:rsid w:val="00091B6A"/>
    <w:rsid w:val="00091DD1"/>
    <w:rsid w:val="00092094"/>
    <w:rsid w:val="0009263F"/>
    <w:rsid w:val="0009277F"/>
    <w:rsid w:val="00092DD5"/>
    <w:rsid w:val="0009337E"/>
    <w:rsid w:val="000934E8"/>
    <w:rsid w:val="00093A4E"/>
    <w:rsid w:val="00093A98"/>
    <w:rsid w:val="0009485A"/>
    <w:rsid w:val="00094A2A"/>
    <w:rsid w:val="0009511C"/>
    <w:rsid w:val="000959CA"/>
    <w:rsid w:val="00095E6B"/>
    <w:rsid w:val="000961AE"/>
    <w:rsid w:val="00096249"/>
    <w:rsid w:val="0009688C"/>
    <w:rsid w:val="00096A2E"/>
    <w:rsid w:val="0009718E"/>
    <w:rsid w:val="0009730B"/>
    <w:rsid w:val="00097496"/>
    <w:rsid w:val="000976A4"/>
    <w:rsid w:val="00097B15"/>
    <w:rsid w:val="00097DBD"/>
    <w:rsid w:val="00097EF0"/>
    <w:rsid w:val="000A09DB"/>
    <w:rsid w:val="000A0FBA"/>
    <w:rsid w:val="000A235E"/>
    <w:rsid w:val="000A30F8"/>
    <w:rsid w:val="000A3D98"/>
    <w:rsid w:val="000A4A78"/>
    <w:rsid w:val="000A678D"/>
    <w:rsid w:val="000A6921"/>
    <w:rsid w:val="000A6CAA"/>
    <w:rsid w:val="000A6E50"/>
    <w:rsid w:val="000A6FC4"/>
    <w:rsid w:val="000A718A"/>
    <w:rsid w:val="000A7702"/>
    <w:rsid w:val="000A78FF"/>
    <w:rsid w:val="000A7C46"/>
    <w:rsid w:val="000B0101"/>
    <w:rsid w:val="000B0288"/>
    <w:rsid w:val="000B0401"/>
    <w:rsid w:val="000B084C"/>
    <w:rsid w:val="000B0AEC"/>
    <w:rsid w:val="000B0E9E"/>
    <w:rsid w:val="000B14A1"/>
    <w:rsid w:val="000B18A7"/>
    <w:rsid w:val="000B1ADE"/>
    <w:rsid w:val="000B226B"/>
    <w:rsid w:val="000B2616"/>
    <w:rsid w:val="000B3258"/>
    <w:rsid w:val="000B3442"/>
    <w:rsid w:val="000B3700"/>
    <w:rsid w:val="000B3B6B"/>
    <w:rsid w:val="000B3FAD"/>
    <w:rsid w:val="000B52CA"/>
    <w:rsid w:val="000B5631"/>
    <w:rsid w:val="000B6266"/>
    <w:rsid w:val="000B6F27"/>
    <w:rsid w:val="000B7631"/>
    <w:rsid w:val="000C0D7B"/>
    <w:rsid w:val="000C1238"/>
    <w:rsid w:val="000C16E7"/>
    <w:rsid w:val="000C1D32"/>
    <w:rsid w:val="000C1FB4"/>
    <w:rsid w:val="000C237C"/>
    <w:rsid w:val="000C399D"/>
    <w:rsid w:val="000C44BF"/>
    <w:rsid w:val="000C4525"/>
    <w:rsid w:val="000C4F3A"/>
    <w:rsid w:val="000C65EB"/>
    <w:rsid w:val="000C66D7"/>
    <w:rsid w:val="000C6713"/>
    <w:rsid w:val="000C6B03"/>
    <w:rsid w:val="000C782B"/>
    <w:rsid w:val="000C7A0D"/>
    <w:rsid w:val="000C7AE1"/>
    <w:rsid w:val="000D03F4"/>
    <w:rsid w:val="000D0A65"/>
    <w:rsid w:val="000D0C47"/>
    <w:rsid w:val="000D0D10"/>
    <w:rsid w:val="000D1346"/>
    <w:rsid w:val="000D153F"/>
    <w:rsid w:val="000D19A0"/>
    <w:rsid w:val="000D1BE2"/>
    <w:rsid w:val="000D3626"/>
    <w:rsid w:val="000D3840"/>
    <w:rsid w:val="000D38B0"/>
    <w:rsid w:val="000D3DC3"/>
    <w:rsid w:val="000D400B"/>
    <w:rsid w:val="000D4197"/>
    <w:rsid w:val="000D4B51"/>
    <w:rsid w:val="000D6287"/>
    <w:rsid w:val="000D6535"/>
    <w:rsid w:val="000D6862"/>
    <w:rsid w:val="000D6D91"/>
    <w:rsid w:val="000D7148"/>
    <w:rsid w:val="000D7999"/>
    <w:rsid w:val="000E014A"/>
    <w:rsid w:val="000E06C2"/>
    <w:rsid w:val="000E0B74"/>
    <w:rsid w:val="000E1632"/>
    <w:rsid w:val="000E1DD9"/>
    <w:rsid w:val="000E2AB6"/>
    <w:rsid w:val="000E30D2"/>
    <w:rsid w:val="000E3912"/>
    <w:rsid w:val="000E3F97"/>
    <w:rsid w:val="000E420F"/>
    <w:rsid w:val="000E495F"/>
    <w:rsid w:val="000E5C4B"/>
    <w:rsid w:val="000E691A"/>
    <w:rsid w:val="000E6CCD"/>
    <w:rsid w:val="000E6DA2"/>
    <w:rsid w:val="000E7B8C"/>
    <w:rsid w:val="000E7D6C"/>
    <w:rsid w:val="000E7DBB"/>
    <w:rsid w:val="000F0179"/>
    <w:rsid w:val="000F0431"/>
    <w:rsid w:val="000F063E"/>
    <w:rsid w:val="000F0677"/>
    <w:rsid w:val="000F0D4D"/>
    <w:rsid w:val="000F0F79"/>
    <w:rsid w:val="000F1347"/>
    <w:rsid w:val="000F1F50"/>
    <w:rsid w:val="000F28AD"/>
    <w:rsid w:val="000F2A21"/>
    <w:rsid w:val="000F2CFC"/>
    <w:rsid w:val="000F377F"/>
    <w:rsid w:val="000F3BFA"/>
    <w:rsid w:val="000F4AF4"/>
    <w:rsid w:val="000F55DE"/>
    <w:rsid w:val="000F5744"/>
    <w:rsid w:val="000F5FDB"/>
    <w:rsid w:val="000F6115"/>
    <w:rsid w:val="000F6C50"/>
    <w:rsid w:val="000F78D9"/>
    <w:rsid w:val="000F7952"/>
    <w:rsid w:val="00100CAB"/>
    <w:rsid w:val="00100D71"/>
    <w:rsid w:val="00101498"/>
    <w:rsid w:val="00101B28"/>
    <w:rsid w:val="00101DC6"/>
    <w:rsid w:val="001020B7"/>
    <w:rsid w:val="00102596"/>
    <w:rsid w:val="00102656"/>
    <w:rsid w:val="00103234"/>
    <w:rsid w:val="001033E5"/>
    <w:rsid w:val="00103C63"/>
    <w:rsid w:val="00103CDC"/>
    <w:rsid w:val="00103E86"/>
    <w:rsid w:val="00103F81"/>
    <w:rsid w:val="0010465F"/>
    <w:rsid w:val="001067B3"/>
    <w:rsid w:val="00107601"/>
    <w:rsid w:val="00107AE1"/>
    <w:rsid w:val="00107FC4"/>
    <w:rsid w:val="00110320"/>
    <w:rsid w:val="0011108D"/>
    <w:rsid w:val="001121BE"/>
    <w:rsid w:val="001136F4"/>
    <w:rsid w:val="00113A2E"/>
    <w:rsid w:val="00114D27"/>
    <w:rsid w:val="00114D36"/>
    <w:rsid w:val="001166E0"/>
    <w:rsid w:val="00116E6C"/>
    <w:rsid w:val="001174AE"/>
    <w:rsid w:val="001176F0"/>
    <w:rsid w:val="0012099A"/>
    <w:rsid w:val="00120A3C"/>
    <w:rsid w:val="00120F7D"/>
    <w:rsid w:val="0012116E"/>
    <w:rsid w:val="0012161A"/>
    <w:rsid w:val="00122097"/>
    <w:rsid w:val="00122605"/>
    <w:rsid w:val="0012397A"/>
    <w:rsid w:val="00123CD1"/>
    <w:rsid w:val="0012529B"/>
    <w:rsid w:val="001257C4"/>
    <w:rsid w:val="00126CC7"/>
    <w:rsid w:val="00126E1B"/>
    <w:rsid w:val="00126E24"/>
    <w:rsid w:val="00127BDC"/>
    <w:rsid w:val="00130437"/>
    <w:rsid w:val="00130BDE"/>
    <w:rsid w:val="00130F97"/>
    <w:rsid w:val="00131945"/>
    <w:rsid w:val="001319A7"/>
    <w:rsid w:val="00132AAA"/>
    <w:rsid w:val="00133CE9"/>
    <w:rsid w:val="00134D25"/>
    <w:rsid w:val="00135303"/>
    <w:rsid w:val="00135881"/>
    <w:rsid w:val="00136167"/>
    <w:rsid w:val="001361A7"/>
    <w:rsid w:val="00136BD8"/>
    <w:rsid w:val="00136FA6"/>
    <w:rsid w:val="0013715F"/>
    <w:rsid w:val="00137293"/>
    <w:rsid w:val="001373D1"/>
    <w:rsid w:val="00137578"/>
    <w:rsid w:val="001406CA"/>
    <w:rsid w:val="00140ABC"/>
    <w:rsid w:val="00141007"/>
    <w:rsid w:val="00141061"/>
    <w:rsid w:val="00142487"/>
    <w:rsid w:val="00142C2B"/>
    <w:rsid w:val="00143DC8"/>
    <w:rsid w:val="00143F35"/>
    <w:rsid w:val="00144CC7"/>
    <w:rsid w:val="00145B10"/>
    <w:rsid w:val="001461D2"/>
    <w:rsid w:val="001462E0"/>
    <w:rsid w:val="00146FF1"/>
    <w:rsid w:val="001475D3"/>
    <w:rsid w:val="00147877"/>
    <w:rsid w:val="00147B3E"/>
    <w:rsid w:val="00150F14"/>
    <w:rsid w:val="001517CE"/>
    <w:rsid w:val="00151E4D"/>
    <w:rsid w:val="00151F99"/>
    <w:rsid w:val="00152147"/>
    <w:rsid w:val="00152522"/>
    <w:rsid w:val="001530F7"/>
    <w:rsid w:val="0015389E"/>
    <w:rsid w:val="0015405B"/>
    <w:rsid w:val="0015458F"/>
    <w:rsid w:val="0015474C"/>
    <w:rsid w:val="001547B2"/>
    <w:rsid w:val="00155D0C"/>
    <w:rsid w:val="00156531"/>
    <w:rsid w:val="001566F5"/>
    <w:rsid w:val="0015674E"/>
    <w:rsid w:val="00157607"/>
    <w:rsid w:val="00157978"/>
    <w:rsid w:val="001600E3"/>
    <w:rsid w:val="001602F1"/>
    <w:rsid w:val="00160BF0"/>
    <w:rsid w:val="00160D95"/>
    <w:rsid w:val="00161146"/>
    <w:rsid w:val="00161D10"/>
    <w:rsid w:val="00162D08"/>
    <w:rsid w:val="00162E9A"/>
    <w:rsid w:val="0016381B"/>
    <w:rsid w:val="001649F2"/>
    <w:rsid w:val="001654D4"/>
    <w:rsid w:val="00165543"/>
    <w:rsid w:val="00165801"/>
    <w:rsid w:val="00165A9E"/>
    <w:rsid w:val="00166CBF"/>
    <w:rsid w:val="00167090"/>
    <w:rsid w:val="00167640"/>
    <w:rsid w:val="00167E18"/>
    <w:rsid w:val="00167F4B"/>
    <w:rsid w:val="00167F92"/>
    <w:rsid w:val="0017030E"/>
    <w:rsid w:val="00170873"/>
    <w:rsid w:val="00171258"/>
    <w:rsid w:val="00171580"/>
    <w:rsid w:val="0017161D"/>
    <w:rsid w:val="00171977"/>
    <w:rsid w:val="001719E5"/>
    <w:rsid w:val="001735DF"/>
    <w:rsid w:val="00173BCD"/>
    <w:rsid w:val="00173C18"/>
    <w:rsid w:val="00173DA5"/>
    <w:rsid w:val="00174624"/>
    <w:rsid w:val="00174C5B"/>
    <w:rsid w:val="00174D8E"/>
    <w:rsid w:val="00174E69"/>
    <w:rsid w:val="001750A1"/>
    <w:rsid w:val="00175592"/>
    <w:rsid w:val="001756E8"/>
    <w:rsid w:val="0017666B"/>
    <w:rsid w:val="00176A1C"/>
    <w:rsid w:val="00176C29"/>
    <w:rsid w:val="001802C9"/>
    <w:rsid w:val="00180504"/>
    <w:rsid w:val="0018079A"/>
    <w:rsid w:val="00180B5A"/>
    <w:rsid w:val="00180C46"/>
    <w:rsid w:val="00180E70"/>
    <w:rsid w:val="0018110B"/>
    <w:rsid w:val="00181274"/>
    <w:rsid w:val="00181508"/>
    <w:rsid w:val="001818D0"/>
    <w:rsid w:val="00181CFB"/>
    <w:rsid w:val="00182678"/>
    <w:rsid w:val="00183AF0"/>
    <w:rsid w:val="00184B43"/>
    <w:rsid w:val="00184D7B"/>
    <w:rsid w:val="00184F07"/>
    <w:rsid w:val="00184F4F"/>
    <w:rsid w:val="00184F51"/>
    <w:rsid w:val="00185747"/>
    <w:rsid w:val="00185A36"/>
    <w:rsid w:val="001864FC"/>
    <w:rsid w:val="001865B4"/>
    <w:rsid w:val="001867AB"/>
    <w:rsid w:val="001869E5"/>
    <w:rsid w:val="00186DF5"/>
    <w:rsid w:val="00187056"/>
    <w:rsid w:val="001870A2"/>
    <w:rsid w:val="00187DE9"/>
    <w:rsid w:val="00187EBF"/>
    <w:rsid w:val="001900F9"/>
    <w:rsid w:val="00190263"/>
    <w:rsid w:val="00190877"/>
    <w:rsid w:val="001908C4"/>
    <w:rsid w:val="001908DE"/>
    <w:rsid w:val="00190B98"/>
    <w:rsid w:val="0019117F"/>
    <w:rsid w:val="00191251"/>
    <w:rsid w:val="00191671"/>
    <w:rsid w:val="00191A7E"/>
    <w:rsid w:val="001921E2"/>
    <w:rsid w:val="0019233F"/>
    <w:rsid w:val="00192D3A"/>
    <w:rsid w:val="00193527"/>
    <w:rsid w:val="001936A1"/>
    <w:rsid w:val="00193C6C"/>
    <w:rsid w:val="00195567"/>
    <w:rsid w:val="001974FA"/>
    <w:rsid w:val="00197B86"/>
    <w:rsid w:val="00197BF0"/>
    <w:rsid w:val="001A008C"/>
    <w:rsid w:val="001A0189"/>
    <w:rsid w:val="001A0569"/>
    <w:rsid w:val="001A069F"/>
    <w:rsid w:val="001A0B0B"/>
    <w:rsid w:val="001A1F48"/>
    <w:rsid w:val="001A2846"/>
    <w:rsid w:val="001A2C67"/>
    <w:rsid w:val="001A3E28"/>
    <w:rsid w:val="001A460A"/>
    <w:rsid w:val="001A5188"/>
    <w:rsid w:val="001A5BB4"/>
    <w:rsid w:val="001A5E3A"/>
    <w:rsid w:val="001A722C"/>
    <w:rsid w:val="001B0103"/>
    <w:rsid w:val="001B03B2"/>
    <w:rsid w:val="001B16AB"/>
    <w:rsid w:val="001B1809"/>
    <w:rsid w:val="001B2C00"/>
    <w:rsid w:val="001B2C63"/>
    <w:rsid w:val="001B32A2"/>
    <w:rsid w:val="001B337C"/>
    <w:rsid w:val="001B33E8"/>
    <w:rsid w:val="001B40A6"/>
    <w:rsid w:val="001B4106"/>
    <w:rsid w:val="001B453C"/>
    <w:rsid w:val="001B4891"/>
    <w:rsid w:val="001B497B"/>
    <w:rsid w:val="001B59EC"/>
    <w:rsid w:val="001B64B0"/>
    <w:rsid w:val="001B671C"/>
    <w:rsid w:val="001B7ED0"/>
    <w:rsid w:val="001C08C5"/>
    <w:rsid w:val="001C0961"/>
    <w:rsid w:val="001C0E2F"/>
    <w:rsid w:val="001C13AC"/>
    <w:rsid w:val="001C1460"/>
    <w:rsid w:val="001C1D88"/>
    <w:rsid w:val="001C1D9E"/>
    <w:rsid w:val="001C29D5"/>
    <w:rsid w:val="001C2B23"/>
    <w:rsid w:val="001C2B32"/>
    <w:rsid w:val="001C3825"/>
    <w:rsid w:val="001C3E7E"/>
    <w:rsid w:val="001C452F"/>
    <w:rsid w:val="001C45DD"/>
    <w:rsid w:val="001C47D1"/>
    <w:rsid w:val="001C4824"/>
    <w:rsid w:val="001C4846"/>
    <w:rsid w:val="001C4916"/>
    <w:rsid w:val="001C4AD3"/>
    <w:rsid w:val="001C59F1"/>
    <w:rsid w:val="001C7BA9"/>
    <w:rsid w:val="001D0FCE"/>
    <w:rsid w:val="001D18C0"/>
    <w:rsid w:val="001D1BF8"/>
    <w:rsid w:val="001D1DE6"/>
    <w:rsid w:val="001D31D2"/>
    <w:rsid w:val="001D33AC"/>
    <w:rsid w:val="001D38B9"/>
    <w:rsid w:val="001D3D7F"/>
    <w:rsid w:val="001D4436"/>
    <w:rsid w:val="001D4960"/>
    <w:rsid w:val="001D4E03"/>
    <w:rsid w:val="001D5262"/>
    <w:rsid w:val="001D75AC"/>
    <w:rsid w:val="001D7A8E"/>
    <w:rsid w:val="001E0265"/>
    <w:rsid w:val="001E05FD"/>
    <w:rsid w:val="001E0D4B"/>
    <w:rsid w:val="001E139F"/>
    <w:rsid w:val="001E1F1B"/>
    <w:rsid w:val="001E225F"/>
    <w:rsid w:val="001E22F4"/>
    <w:rsid w:val="001E2C55"/>
    <w:rsid w:val="001E3140"/>
    <w:rsid w:val="001E346D"/>
    <w:rsid w:val="001E368A"/>
    <w:rsid w:val="001E3B51"/>
    <w:rsid w:val="001E4A24"/>
    <w:rsid w:val="001E5542"/>
    <w:rsid w:val="001E5A6F"/>
    <w:rsid w:val="001E5F48"/>
    <w:rsid w:val="001E615D"/>
    <w:rsid w:val="001E63D9"/>
    <w:rsid w:val="001E6C05"/>
    <w:rsid w:val="001E79DB"/>
    <w:rsid w:val="001E7BE7"/>
    <w:rsid w:val="001E7E5E"/>
    <w:rsid w:val="001E7FCF"/>
    <w:rsid w:val="001F061D"/>
    <w:rsid w:val="001F0BBD"/>
    <w:rsid w:val="001F101A"/>
    <w:rsid w:val="001F1335"/>
    <w:rsid w:val="001F13AD"/>
    <w:rsid w:val="001F161D"/>
    <w:rsid w:val="001F1901"/>
    <w:rsid w:val="001F24E6"/>
    <w:rsid w:val="001F26ED"/>
    <w:rsid w:val="001F2AB5"/>
    <w:rsid w:val="001F2D74"/>
    <w:rsid w:val="001F2FA9"/>
    <w:rsid w:val="001F3896"/>
    <w:rsid w:val="001F5697"/>
    <w:rsid w:val="001F5932"/>
    <w:rsid w:val="001F609F"/>
    <w:rsid w:val="001F665A"/>
    <w:rsid w:val="001F6CDC"/>
    <w:rsid w:val="001F6F4A"/>
    <w:rsid w:val="001F7821"/>
    <w:rsid w:val="001F7DA1"/>
    <w:rsid w:val="001F7E42"/>
    <w:rsid w:val="0020053A"/>
    <w:rsid w:val="00200FC6"/>
    <w:rsid w:val="00201092"/>
    <w:rsid w:val="002013DF"/>
    <w:rsid w:val="0020204B"/>
    <w:rsid w:val="00203010"/>
    <w:rsid w:val="0020307C"/>
    <w:rsid w:val="002038DC"/>
    <w:rsid w:val="00203F10"/>
    <w:rsid w:val="002046ED"/>
    <w:rsid w:val="00204733"/>
    <w:rsid w:val="002047F8"/>
    <w:rsid w:val="00204B5A"/>
    <w:rsid w:val="00204D58"/>
    <w:rsid w:val="00204ED1"/>
    <w:rsid w:val="0020519E"/>
    <w:rsid w:val="002058EE"/>
    <w:rsid w:val="00205C11"/>
    <w:rsid w:val="00207CF0"/>
    <w:rsid w:val="00210924"/>
    <w:rsid w:val="0021170B"/>
    <w:rsid w:val="002119A9"/>
    <w:rsid w:val="00211BCE"/>
    <w:rsid w:val="00211E75"/>
    <w:rsid w:val="0021270F"/>
    <w:rsid w:val="002127C3"/>
    <w:rsid w:val="002128B3"/>
    <w:rsid w:val="00212D79"/>
    <w:rsid w:val="00213511"/>
    <w:rsid w:val="0021363A"/>
    <w:rsid w:val="00213F5E"/>
    <w:rsid w:val="002141BB"/>
    <w:rsid w:val="0021446C"/>
    <w:rsid w:val="00215C62"/>
    <w:rsid w:val="00215D3B"/>
    <w:rsid w:val="00216631"/>
    <w:rsid w:val="00216A4B"/>
    <w:rsid w:val="00217C31"/>
    <w:rsid w:val="00217CDC"/>
    <w:rsid w:val="00217E7A"/>
    <w:rsid w:val="00217F27"/>
    <w:rsid w:val="00220091"/>
    <w:rsid w:val="00220160"/>
    <w:rsid w:val="00220F83"/>
    <w:rsid w:val="0022132C"/>
    <w:rsid w:val="002226A5"/>
    <w:rsid w:val="00222CFE"/>
    <w:rsid w:val="00223B6E"/>
    <w:rsid w:val="00223C83"/>
    <w:rsid w:val="00224C91"/>
    <w:rsid w:val="00225C22"/>
    <w:rsid w:val="00225E8A"/>
    <w:rsid w:val="002264D4"/>
    <w:rsid w:val="002265EE"/>
    <w:rsid w:val="0022750D"/>
    <w:rsid w:val="00227996"/>
    <w:rsid w:val="00227BD1"/>
    <w:rsid w:val="00227C5F"/>
    <w:rsid w:val="002302AC"/>
    <w:rsid w:val="00230BB0"/>
    <w:rsid w:val="00230EAE"/>
    <w:rsid w:val="002312C8"/>
    <w:rsid w:val="002313B8"/>
    <w:rsid w:val="00231863"/>
    <w:rsid w:val="00231C14"/>
    <w:rsid w:val="00231C84"/>
    <w:rsid w:val="002327F1"/>
    <w:rsid w:val="00232EFA"/>
    <w:rsid w:val="00233B2D"/>
    <w:rsid w:val="00233F82"/>
    <w:rsid w:val="00234088"/>
    <w:rsid w:val="002341A4"/>
    <w:rsid w:val="00234731"/>
    <w:rsid w:val="00234BE8"/>
    <w:rsid w:val="0023552E"/>
    <w:rsid w:val="00235FB2"/>
    <w:rsid w:val="002361F5"/>
    <w:rsid w:val="00236496"/>
    <w:rsid w:val="00236983"/>
    <w:rsid w:val="00236DF6"/>
    <w:rsid w:val="0023779C"/>
    <w:rsid w:val="00237970"/>
    <w:rsid w:val="00240A60"/>
    <w:rsid w:val="00240CC0"/>
    <w:rsid w:val="002415EF"/>
    <w:rsid w:val="00242143"/>
    <w:rsid w:val="00242967"/>
    <w:rsid w:val="0024312D"/>
    <w:rsid w:val="00243977"/>
    <w:rsid w:val="00243A93"/>
    <w:rsid w:val="00243B9C"/>
    <w:rsid w:val="00243FFA"/>
    <w:rsid w:val="00244076"/>
    <w:rsid w:val="002445D0"/>
    <w:rsid w:val="002445E3"/>
    <w:rsid w:val="002449A6"/>
    <w:rsid w:val="00245BCA"/>
    <w:rsid w:val="00246ABC"/>
    <w:rsid w:val="00246EDB"/>
    <w:rsid w:val="00247046"/>
    <w:rsid w:val="00247194"/>
    <w:rsid w:val="002472B8"/>
    <w:rsid w:val="00247952"/>
    <w:rsid w:val="00250648"/>
    <w:rsid w:val="00250970"/>
    <w:rsid w:val="00250CB3"/>
    <w:rsid w:val="002516E6"/>
    <w:rsid w:val="00251ADE"/>
    <w:rsid w:val="00252356"/>
    <w:rsid w:val="00252659"/>
    <w:rsid w:val="00252BB1"/>
    <w:rsid w:val="00253CEE"/>
    <w:rsid w:val="00253DD5"/>
    <w:rsid w:val="0025596C"/>
    <w:rsid w:val="00255CE1"/>
    <w:rsid w:val="002564EB"/>
    <w:rsid w:val="00257662"/>
    <w:rsid w:val="002578D6"/>
    <w:rsid w:val="00260C5F"/>
    <w:rsid w:val="00260CB3"/>
    <w:rsid w:val="00260D46"/>
    <w:rsid w:val="00260FB2"/>
    <w:rsid w:val="002613AE"/>
    <w:rsid w:val="00261600"/>
    <w:rsid w:val="00264228"/>
    <w:rsid w:val="00264286"/>
    <w:rsid w:val="00264B42"/>
    <w:rsid w:val="00264CA4"/>
    <w:rsid w:val="002655DB"/>
    <w:rsid w:val="00265743"/>
    <w:rsid w:val="00265E71"/>
    <w:rsid w:val="002661AA"/>
    <w:rsid w:val="00266B03"/>
    <w:rsid w:val="00266B54"/>
    <w:rsid w:val="00266C7D"/>
    <w:rsid w:val="00266E82"/>
    <w:rsid w:val="00266FEF"/>
    <w:rsid w:val="00267543"/>
    <w:rsid w:val="002675CF"/>
    <w:rsid w:val="002675F0"/>
    <w:rsid w:val="00267729"/>
    <w:rsid w:val="00267A58"/>
    <w:rsid w:val="002700B5"/>
    <w:rsid w:val="00270CE0"/>
    <w:rsid w:val="00271023"/>
    <w:rsid w:val="0027129E"/>
    <w:rsid w:val="002714D3"/>
    <w:rsid w:val="002715BD"/>
    <w:rsid w:val="00271B93"/>
    <w:rsid w:val="00271DE2"/>
    <w:rsid w:val="00271FDB"/>
    <w:rsid w:val="00272EE8"/>
    <w:rsid w:val="00273365"/>
    <w:rsid w:val="00273495"/>
    <w:rsid w:val="00273D9B"/>
    <w:rsid w:val="0027458B"/>
    <w:rsid w:val="0027476C"/>
    <w:rsid w:val="00275075"/>
    <w:rsid w:val="00275230"/>
    <w:rsid w:val="002766F9"/>
    <w:rsid w:val="00276831"/>
    <w:rsid w:val="00276CCB"/>
    <w:rsid w:val="00276CDB"/>
    <w:rsid w:val="00276F18"/>
    <w:rsid w:val="00277181"/>
    <w:rsid w:val="002778AC"/>
    <w:rsid w:val="00277A5C"/>
    <w:rsid w:val="00277ECB"/>
    <w:rsid w:val="00280493"/>
    <w:rsid w:val="00280B38"/>
    <w:rsid w:val="0028259C"/>
    <w:rsid w:val="002825BA"/>
    <w:rsid w:val="0028299F"/>
    <w:rsid w:val="00282E19"/>
    <w:rsid w:val="00283A29"/>
    <w:rsid w:val="00283D0E"/>
    <w:rsid w:val="00284367"/>
    <w:rsid w:val="002845D5"/>
    <w:rsid w:val="0028493D"/>
    <w:rsid w:val="00284B1E"/>
    <w:rsid w:val="00284C80"/>
    <w:rsid w:val="00285604"/>
    <w:rsid w:val="0028650E"/>
    <w:rsid w:val="0028791C"/>
    <w:rsid w:val="00290103"/>
    <w:rsid w:val="00290758"/>
    <w:rsid w:val="00290910"/>
    <w:rsid w:val="00291415"/>
    <w:rsid w:val="00291577"/>
    <w:rsid w:val="002919BA"/>
    <w:rsid w:val="00291FD8"/>
    <w:rsid w:val="002920C5"/>
    <w:rsid w:val="0029229C"/>
    <w:rsid w:val="00292364"/>
    <w:rsid w:val="00294245"/>
    <w:rsid w:val="00294D66"/>
    <w:rsid w:val="002955E6"/>
    <w:rsid w:val="00295FE4"/>
    <w:rsid w:val="00296093"/>
    <w:rsid w:val="00296A98"/>
    <w:rsid w:val="002971A1"/>
    <w:rsid w:val="00297B3C"/>
    <w:rsid w:val="002A0088"/>
    <w:rsid w:val="002A01C7"/>
    <w:rsid w:val="002A033B"/>
    <w:rsid w:val="002A0D30"/>
    <w:rsid w:val="002A0F93"/>
    <w:rsid w:val="002A196A"/>
    <w:rsid w:val="002A1999"/>
    <w:rsid w:val="002A19C1"/>
    <w:rsid w:val="002A1D63"/>
    <w:rsid w:val="002A284D"/>
    <w:rsid w:val="002A28AE"/>
    <w:rsid w:val="002A2B95"/>
    <w:rsid w:val="002A2F5D"/>
    <w:rsid w:val="002A340A"/>
    <w:rsid w:val="002A3B05"/>
    <w:rsid w:val="002A4A9A"/>
    <w:rsid w:val="002A5192"/>
    <w:rsid w:val="002A5253"/>
    <w:rsid w:val="002A5C81"/>
    <w:rsid w:val="002A5E08"/>
    <w:rsid w:val="002A5E59"/>
    <w:rsid w:val="002A64C1"/>
    <w:rsid w:val="002A682A"/>
    <w:rsid w:val="002A77FC"/>
    <w:rsid w:val="002A7D6A"/>
    <w:rsid w:val="002B09F3"/>
    <w:rsid w:val="002B0C69"/>
    <w:rsid w:val="002B10B8"/>
    <w:rsid w:val="002B13E8"/>
    <w:rsid w:val="002B18E7"/>
    <w:rsid w:val="002B195B"/>
    <w:rsid w:val="002B1F3D"/>
    <w:rsid w:val="002B1F77"/>
    <w:rsid w:val="002B25EE"/>
    <w:rsid w:val="002B2750"/>
    <w:rsid w:val="002B2E45"/>
    <w:rsid w:val="002B2F92"/>
    <w:rsid w:val="002B3A6B"/>
    <w:rsid w:val="002B3F1A"/>
    <w:rsid w:val="002B4418"/>
    <w:rsid w:val="002B48CD"/>
    <w:rsid w:val="002B57C7"/>
    <w:rsid w:val="002B7627"/>
    <w:rsid w:val="002B7EDE"/>
    <w:rsid w:val="002C0407"/>
    <w:rsid w:val="002C0692"/>
    <w:rsid w:val="002C15E5"/>
    <w:rsid w:val="002C17D0"/>
    <w:rsid w:val="002C2194"/>
    <w:rsid w:val="002C260C"/>
    <w:rsid w:val="002C2924"/>
    <w:rsid w:val="002C292A"/>
    <w:rsid w:val="002C3471"/>
    <w:rsid w:val="002C3477"/>
    <w:rsid w:val="002C38B0"/>
    <w:rsid w:val="002C4429"/>
    <w:rsid w:val="002C4C86"/>
    <w:rsid w:val="002C555E"/>
    <w:rsid w:val="002C68F9"/>
    <w:rsid w:val="002C7E2E"/>
    <w:rsid w:val="002D0BE2"/>
    <w:rsid w:val="002D0C98"/>
    <w:rsid w:val="002D0D23"/>
    <w:rsid w:val="002D13C0"/>
    <w:rsid w:val="002D22B6"/>
    <w:rsid w:val="002D247F"/>
    <w:rsid w:val="002D2AC2"/>
    <w:rsid w:val="002D3464"/>
    <w:rsid w:val="002D3827"/>
    <w:rsid w:val="002D3B6B"/>
    <w:rsid w:val="002D3BBC"/>
    <w:rsid w:val="002D4025"/>
    <w:rsid w:val="002D4157"/>
    <w:rsid w:val="002D4DA3"/>
    <w:rsid w:val="002D4DF8"/>
    <w:rsid w:val="002D5218"/>
    <w:rsid w:val="002D6379"/>
    <w:rsid w:val="002D640C"/>
    <w:rsid w:val="002D6A89"/>
    <w:rsid w:val="002D6BF9"/>
    <w:rsid w:val="002D6D99"/>
    <w:rsid w:val="002D73C4"/>
    <w:rsid w:val="002E0019"/>
    <w:rsid w:val="002E013F"/>
    <w:rsid w:val="002E02F0"/>
    <w:rsid w:val="002E3019"/>
    <w:rsid w:val="002E30AA"/>
    <w:rsid w:val="002E32CC"/>
    <w:rsid w:val="002E3670"/>
    <w:rsid w:val="002E385E"/>
    <w:rsid w:val="002E3902"/>
    <w:rsid w:val="002E3C30"/>
    <w:rsid w:val="002E3FCE"/>
    <w:rsid w:val="002E48F5"/>
    <w:rsid w:val="002E4DC7"/>
    <w:rsid w:val="002E5165"/>
    <w:rsid w:val="002E5C1E"/>
    <w:rsid w:val="002E5F30"/>
    <w:rsid w:val="002E65ED"/>
    <w:rsid w:val="002E69E7"/>
    <w:rsid w:val="002E7490"/>
    <w:rsid w:val="002F1290"/>
    <w:rsid w:val="002F1413"/>
    <w:rsid w:val="002F1BF2"/>
    <w:rsid w:val="002F209B"/>
    <w:rsid w:val="002F2EE9"/>
    <w:rsid w:val="002F2F16"/>
    <w:rsid w:val="002F35DC"/>
    <w:rsid w:val="002F4406"/>
    <w:rsid w:val="002F44DE"/>
    <w:rsid w:val="002F46B1"/>
    <w:rsid w:val="002F4DE9"/>
    <w:rsid w:val="002F51AD"/>
    <w:rsid w:val="002F5372"/>
    <w:rsid w:val="002F5945"/>
    <w:rsid w:val="002F60F9"/>
    <w:rsid w:val="002F6229"/>
    <w:rsid w:val="002F6612"/>
    <w:rsid w:val="002F6AC0"/>
    <w:rsid w:val="002F71C4"/>
    <w:rsid w:val="002F7281"/>
    <w:rsid w:val="002F7D54"/>
    <w:rsid w:val="002F7F81"/>
    <w:rsid w:val="00300364"/>
    <w:rsid w:val="00300CAC"/>
    <w:rsid w:val="0030188E"/>
    <w:rsid w:val="00301BAC"/>
    <w:rsid w:val="00301FF0"/>
    <w:rsid w:val="00302729"/>
    <w:rsid w:val="00302FDF"/>
    <w:rsid w:val="00303689"/>
    <w:rsid w:val="003039DD"/>
    <w:rsid w:val="0030401B"/>
    <w:rsid w:val="003041CF"/>
    <w:rsid w:val="00304216"/>
    <w:rsid w:val="003043A9"/>
    <w:rsid w:val="003047B7"/>
    <w:rsid w:val="00304B48"/>
    <w:rsid w:val="003058AE"/>
    <w:rsid w:val="00305EBC"/>
    <w:rsid w:val="003060C7"/>
    <w:rsid w:val="00306500"/>
    <w:rsid w:val="00306733"/>
    <w:rsid w:val="00306CBA"/>
    <w:rsid w:val="003074A8"/>
    <w:rsid w:val="00310049"/>
    <w:rsid w:val="003100E1"/>
    <w:rsid w:val="00310319"/>
    <w:rsid w:val="00310A75"/>
    <w:rsid w:val="00310F28"/>
    <w:rsid w:val="00311098"/>
    <w:rsid w:val="003122AE"/>
    <w:rsid w:val="0031296D"/>
    <w:rsid w:val="00312B5B"/>
    <w:rsid w:val="00312C48"/>
    <w:rsid w:val="00313A22"/>
    <w:rsid w:val="00313F04"/>
    <w:rsid w:val="00314012"/>
    <w:rsid w:val="0031401C"/>
    <w:rsid w:val="0031444F"/>
    <w:rsid w:val="0031470B"/>
    <w:rsid w:val="003147E5"/>
    <w:rsid w:val="003150B9"/>
    <w:rsid w:val="00315CFB"/>
    <w:rsid w:val="00315FBD"/>
    <w:rsid w:val="00316687"/>
    <w:rsid w:val="0032077B"/>
    <w:rsid w:val="003211DC"/>
    <w:rsid w:val="0032247F"/>
    <w:rsid w:val="0032271D"/>
    <w:rsid w:val="00323464"/>
    <w:rsid w:val="00324F0C"/>
    <w:rsid w:val="00325F46"/>
    <w:rsid w:val="00325FB1"/>
    <w:rsid w:val="00326178"/>
    <w:rsid w:val="0032690C"/>
    <w:rsid w:val="00326CB3"/>
    <w:rsid w:val="00326D8E"/>
    <w:rsid w:val="00327184"/>
    <w:rsid w:val="00327F94"/>
    <w:rsid w:val="003309D2"/>
    <w:rsid w:val="003310C9"/>
    <w:rsid w:val="003316E2"/>
    <w:rsid w:val="00331725"/>
    <w:rsid w:val="00331B12"/>
    <w:rsid w:val="003320CF"/>
    <w:rsid w:val="00332C77"/>
    <w:rsid w:val="00333A63"/>
    <w:rsid w:val="003347AF"/>
    <w:rsid w:val="00334A28"/>
    <w:rsid w:val="00334BE8"/>
    <w:rsid w:val="00334EBB"/>
    <w:rsid w:val="0033541E"/>
    <w:rsid w:val="00335E18"/>
    <w:rsid w:val="003361EE"/>
    <w:rsid w:val="00336FB1"/>
    <w:rsid w:val="003370C4"/>
    <w:rsid w:val="00337C0A"/>
    <w:rsid w:val="0034192D"/>
    <w:rsid w:val="003420D5"/>
    <w:rsid w:val="0034249C"/>
    <w:rsid w:val="003425D4"/>
    <w:rsid w:val="00342905"/>
    <w:rsid w:val="0034313D"/>
    <w:rsid w:val="00343E5D"/>
    <w:rsid w:val="00344223"/>
    <w:rsid w:val="00344425"/>
    <w:rsid w:val="00344CD2"/>
    <w:rsid w:val="00344D89"/>
    <w:rsid w:val="00345806"/>
    <w:rsid w:val="003462FB"/>
    <w:rsid w:val="003464B4"/>
    <w:rsid w:val="00346FC1"/>
    <w:rsid w:val="003471C5"/>
    <w:rsid w:val="003471E3"/>
    <w:rsid w:val="00350030"/>
    <w:rsid w:val="003502B4"/>
    <w:rsid w:val="00350C3C"/>
    <w:rsid w:val="0035107D"/>
    <w:rsid w:val="0035118E"/>
    <w:rsid w:val="003511E2"/>
    <w:rsid w:val="003512D0"/>
    <w:rsid w:val="003517D5"/>
    <w:rsid w:val="00351DD8"/>
    <w:rsid w:val="003521D6"/>
    <w:rsid w:val="0035377F"/>
    <w:rsid w:val="00353C63"/>
    <w:rsid w:val="00353DC7"/>
    <w:rsid w:val="00353F9F"/>
    <w:rsid w:val="00354688"/>
    <w:rsid w:val="0035495E"/>
    <w:rsid w:val="00354AA8"/>
    <w:rsid w:val="00355249"/>
    <w:rsid w:val="00355B71"/>
    <w:rsid w:val="00355E04"/>
    <w:rsid w:val="00356217"/>
    <w:rsid w:val="00356535"/>
    <w:rsid w:val="00356B68"/>
    <w:rsid w:val="00357163"/>
    <w:rsid w:val="00357B67"/>
    <w:rsid w:val="00357EFD"/>
    <w:rsid w:val="0036040A"/>
    <w:rsid w:val="0036049E"/>
    <w:rsid w:val="00360A0B"/>
    <w:rsid w:val="00361C7E"/>
    <w:rsid w:val="0036236F"/>
    <w:rsid w:val="00362409"/>
    <w:rsid w:val="00362953"/>
    <w:rsid w:val="00362A2D"/>
    <w:rsid w:val="00362B14"/>
    <w:rsid w:val="00363363"/>
    <w:rsid w:val="0036355C"/>
    <w:rsid w:val="00363741"/>
    <w:rsid w:val="00363FC4"/>
    <w:rsid w:val="00364646"/>
    <w:rsid w:val="0036467F"/>
    <w:rsid w:val="00365366"/>
    <w:rsid w:val="00365A4F"/>
    <w:rsid w:val="00366213"/>
    <w:rsid w:val="003663AE"/>
    <w:rsid w:val="0036699E"/>
    <w:rsid w:val="00366D14"/>
    <w:rsid w:val="00366EEE"/>
    <w:rsid w:val="0037024E"/>
    <w:rsid w:val="003703EF"/>
    <w:rsid w:val="00370717"/>
    <w:rsid w:val="003709E6"/>
    <w:rsid w:val="00370CDD"/>
    <w:rsid w:val="00370F62"/>
    <w:rsid w:val="0037124F"/>
    <w:rsid w:val="003717C7"/>
    <w:rsid w:val="00372550"/>
    <w:rsid w:val="00372A31"/>
    <w:rsid w:val="00372C5D"/>
    <w:rsid w:val="00373E87"/>
    <w:rsid w:val="00374404"/>
    <w:rsid w:val="00374439"/>
    <w:rsid w:val="003747CD"/>
    <w:rsid w:val="0037489E"/>
    <w:rsid w:val="00374CDC"/>
    <w:rsid w:val="003750B1"/>
    <w:rsid w:val="00375CB3"/>
    <w:rsid w:val="00375EBD"/>
    <w:rsid w:val="00376904"/>
    <w:rsid w:val="00377488"/>
    <w:rsid w:val="00377EC7"/>
    <w:rsid w:val="00380099"/>
    <w:rsid w:val="003804CE"/>
    <w:rsid w:val="00380CA1"/>
    <w:rsid w:val="00380F13"/>
    <w:rsid w:val="0038146D"/>
    <w:rsid w:val="003814D0"/>
    <w:rsid w:val="00381B1C"/>
    <w:rsid w:val="00381FEB"/>
    <w:rsid w:val="003820D3"/>
    <w:rsid w:val="0038238D"/>
    <w:rsid w:val="00383B9F"/>
    <w:rsid w:val="00383F88"/>
    <w:rsid w:val="0038467E"/>
    <w:rsid w:val="00384861"/>
    <w:rsid w:val="0038514F"/>
    <w:rsid w:val="003866C2"/>
    <w:rsid w:val="00386D12"/>
    <w:rsid w:val="00387AF0"/>
    <w:rsid w:val="00387B3F"/>
    <w:rsid w:val="00387B97"/>
    <w:rsid w:val="00387DFD"/>
    <w:rsid w:val="00390106"/>
    <w:rsid w:val="00390187"/>
    <w:rsid w:val="003905AA"/>
    <w:rsid w:val="00390989"/>
    <w:rsid w:val="0039107D"/>
    <w:rsid w:val="00391770"/>
    <w:rsid w:val="003919EE"/>
    <w:rsid w:val="00391E88"/>
    <w:rsid w:val="00391F01"/>
    <w:rsid w:val="003922A5"/>
    <w:rsid w:val="00392652"/>
    <w:rsid w:val="00394765"/>
    <w:rsid w:val="00394F6D"/>
    <w:rsid w:val="00395098"/>
    <w:rsid w:val="0039525E"/>
    <w:rsid w:val="00395C8D"/>
    <w:rsid w:val="00396011"/>
    <w:rsid w:val="00396119"/>
    <w:rsid w:val="00396123"/>
    <w:rsid w:val="0039639C"/>
    <w:rsid w:val="003964DC"/>
    <w:rsid w:val="003978D3"/>
    <w:rsid w:val="003A0CF0"/>
    <w:rsid w:val="003A1340"/>
    <w:rsid w:val="003A1E5A"/>
    <w:rsid w:val="003A21FB"/>
    <w:rsid w:val="003A268F"/>
    <w:rsid w:val="003A2799"/>
    <w:rsid w:val="003A283F"/>
    <w:rsid w:val="003A3484"/>
    <w:rsid w:val="003A4F5B"/>
    <w:rsid w:val="003A59CF"/>
    <w:rsid w:val="003A5E57"/>
    <w:rsid w:val="003A6169"/>
    <w:rsid w:val="003A65DF"/>
    <w:rsid w:val="003A689F"/>
    <w:rsid w:val="003A690D"/>
    <w:rsid w:val="003A6D11"/>
    <w:rsid w:val="003A6F37"/>
    <w:rsid w:val="003A7173"/>
    <w:rsid w:val="003A7258"/>
    <w:rsid w:val="003A7502"/>
    <w:rsid w:val="003A7831"/>
    <w:rsid w:val="003A799B"/>
    <w:rsid w:val="003A7B83"/>
    <w:rsid w:val="003B061D"/>
    <w:rsid w:val="003B151E"/>
    <w:rsid w:val="003B1AB4"/>
    <w:rsid w:val="003B251F"/>
    <w:rsid w:val="003B257E"/>
    <w:rsid w:val="003B2C70"/>
    <w:rsid w:val="003B30D0"/>
    <w:rsid w:val="003B331E"/>
    <w:rsid w:val="003B3324"/>
    <w:rsid w:val="003B439F"/>
    <w:rsid w:val="003B4E42"/>
    <w:rsid w:val="003B5028"/>
    <w:rsid w:val="003B5214"/>
    <w:rsid w:val="003B5A19"/>
    <w:rsid w:val="003B5A49"/>
    <w:rsid w:val="003B5C66"/>
    <w:rsid w:val="003B6D76"/>
    <w:rsid w:val="003B74D4"/>
    <w:rsid w:val="003C0613"/>
    <w:rsid w:val="003C07B4"/>
    <w:rsid w:val="003C07EC"/>
    <w:rsid w:val="003C0C4D"/>
    <w:rsid w:val="003C13E9"/>
    <w:rsid w:val="003C14BF"/>
    <w:rsid w:val="003C1C78"/>
    <w:rsid w:val="003C2A5E"/>
    <w:rsid w:val="003C335D"/>
    <w:rsid w:val="003C3468"/>
    <w:rsid w:val="003C3BAF"/>
    <w:rsid w:val="003C3BD0"/>
    <w:rsid w:val="003C420D"/>
    <w:rsid w:val="003C5252"/>
    <w:rsid w:val="003C5365"/>
    <w:rsid w:val="003C53B6"/>
    <w:rsid w:val="003C5D29"/>
    <w:rsid w:val="003C6383"/>
    <w:rsid w:val="003C649A"/>
    <w:rsid w:val="003C67EC"/>
    <w:rsid w:val="003C73BC"/>
    <w:rsid w:val="003D0422"/>
    <w:rsid w:val="003D0776"/>
    <w:rsid w:val="003D0B62"/>
    <w:rsid w:val="003D0C8A"/>
    <w:rsid w:val="003D0C9B"/>
    <w:rsid w:val="003D11FD"/>
    <w:rsid w:val="003D17A5"/>
    <w:rsid w:val="003D2042"/>
    <w:rsid w:val="003D2307"/>
    <w:rsid w:val="003D2BA2"/>
    <w:rsid w:val="003D2F3E"/>
    <w:rsid w:val="003D3146"/>
    <w:rsid w:val="003D4547"/>
    <w:rsid w:val="003D4D33"/>
    <w:rsid w:val="003D5924"/>
    <w:rsid w:val="003D6525"/>
    <w:rsid w:val="003D7120"/>
    <w:rsid w:val="003D745F"/>
    <w:rsid w:val="003D7939"/>
    <w:rsid w:val="003E009F"/>
    <w:rsid w:val="003E05EE"/>
    <w:rsid w:val="003E09A1"/>
    <w:rsid w:val="003E0F3C"/>
    <w:rsid w:val="003E139C"/>
    <w:rsid w:val="003E1862"/>
    <w:rsid w:val="003E1BDE"/>
    <w:rsid w:val="003E27E7"/>
    <w:rsid w:val="003E33DA"/>
    <w:rsid w:val="003E35AB"/>
    <w:rsid w:val="003E35EA"/>
    <w:rsid w:val="003E4B7D"/>
    <w:rsid w:val="003E52D4"/>
    <w:rsid w:val="003E57D3"/>
    <w:rsid w:val="003E5F15"/>
    <w:rsid w:val="003E68FD"/>
    <w:rsid w:val="003E75EA"/>
    <w:rsid w:val="003E7DBE"/>
    <w:rsid w:val="003F0106"/>
    <w:rsid w:val="003F06E4"/>
    <w:rsid w:val="003F0943"/>
    <w:rsid w:val="003F0CD6"/>
    <w:rsid w:val="003F0DA1"/>
    <w:rsid w:val="003F0FEC"/>
    <w:rsid w:val="003F1AAF"/>
    <w:rsid w:val="003F1AB4"/>
    <w:rsid w:val="003F2597"/>
    <w:rsid w:val="003F26B4"/>
    <w:rsid w:val="003F2907"/>
    <w:rsid w:val="003F2BA6"/>
    <w:rsid w:val="003F306A"/>
    <w:rsid w:val="003F3454"/>
    <w:rsid w:val="003F5CCB"/>
    <w:rsid w:val="003F5D01"/>
    <w:rsid w:val="003F6511"/>
    <w:rsid w:val="003F6752"/>
    <w:rsid w:val="003F7156"/>
    <w:rsid w:val="00402334"/>
    <w:rsid w:val="0040266B"/>
    <w:rsid w:val="00402F65"/>
    <w:rsid w:val="004033BE"/>
    <w:rsid w:val="004037CF"/>
    <w:rsid w:val="00404C16"/>
    <w:rsid w:val="0040529C"/>
    <w:rsid w:val="00407C84"/>
    <w:rsid w:val="00407E1B"/>
    <w:rsid w:val="004103FB"/>
    <w:rsid w:val="00410C6B"/>
    <w:rsid w:val="00411CAB"/>
    <w:rsid w:val="00411E0A"/>
    <w:rsid w:val="00411FCC"/>
    <w:rsid w:val="0041205E"/>
    <w:rsid w:val="0041206B"/>
    <w:rsid w:val="0041223B"/>
    <w:rsid w:val="004135CA"/>
    <w:rsid w:val="00413E10"/>
    <w:rsid w:val="00413F81"/>
    <w:rsid w:val="0041436E"/>
    <w:rsid w:val="004144E0"/>
    <w:rsid w:val="00414715"/>
    <w:rsid w:val="00414B89"/>
    <w:rsid w:val="00414C1C"/>
    <w:rsid w:val="00414F21"/>
    <w:rsid w:val="00415049"/>
    <w:rsid w:val="004156F3"/>
    <w:rsid w:val="00415DEE"/>
    <w:rsid w:val="00420F16"/>
    <w:rsid w:val="00421A3F"/>
    <w:rsid w:val="004226F6"/>
    <w:rsid w:val="00423208"/>
    <w:rsid w:val="004241B6"/>
    <w:rsid w:val="004248CC"/>
    <w:rsid w:val="004254B9"/>
    <w:rsid w:val="004266A5"/>
    <w:rsid w:val="004268DD"/>
    <w:rsid w:val="00426A71"/>
    <w:rsid w:val="00426A9F"/>
    <w:rsid w:val="00426B52"/>
    <w:rsid w:val="004276B4"/>
    <w:rsid w:val="00427DBC"/>
    <w:rsid w:val="00430079"/>
    <w:rsid w:val="0043051E"/>
    <w:rsid w:val="0043132B"/>
    <w:rsid w:val="004317E8"/>
    <w:rsid w:val="00431C9D"/>
    <w:rsid w:val="00431EC7"/>
    <w:rsid w:val="00432531"/>
    <w:rsid w:val="00432641"/>
    <w:rsid w:val="004328EF"/>
    <w:rsid w:val="00433136"/>
    <w:rsid w:val="004336CF"/>
    <w:rsid w:val="00433DFB"/>
    <w:rsid w:val="004345D3"/>
    <w:rsid w:val="00434B08"/>
    <w:rsid w:val="00435A24"/>
    <w:rsid w:val="00435BFB"/>
    <w:rsid w:val="00435C25"/>
    <w:rsid w:val="00435E5B"/>
    <w:rsid w:val="00436112"/>
    <w:rsid w:val="004364DB"/>
    <w:rsid w:val="0043650A"/>
    <w:rsid w:val="00436863"/>
    <w:rsid w:val="00436AB3"/>
    <w:rsid w:val="00436CA2"/>
    <w:rsid w:val="00436EF1"/>
    <w:rsid w:val="00437207"/>
    <w:rsid w:val="004379C7"/>
    <w:rsid w:val="00437F80"/>
    <w:rsid w:val="00440551"/>
    <w:rsid w:val="004405EC"/>
    <w:rsid w:val="00441B6E"/>
    <w:rsid w:val="00441DD7"/>
    <w:rsid w:val="0044248B"/>
    <w:rsid w:val="00442D46"/>
    <w:rsid w:val="00445042"/>
    <w:rsid w:val="00445555"/>
    <w:rsid w:val="00445C42"/>
    <w:rsid w:val="00445C7E"/>
    <w:rsid w:val="00446507"/>
    <w:rsid w:val="00446E17"/>
    <w:rsid w:val="004474AF"/>
    <w:rsid w:val="004478AE"/>
    <w:rsid w:val="00450348"/>
    <w:rsid w:val="004507B4"/>
    <w:rsid w:val="00450E26"/>
    <w:rsid w:val="004520F9"/>
    <w:rsid w:val="004522D8"/>
    <w:rsid w:val="004524C6"/>
    <w:rsid w:val="004529DF"/>
    <w:rsid w:val="00453006"/>
    <w:rsid w:val="004540B3"/>
    <w:rsid w:val="00454F17"/>
    <w:rsid w:val="00455AE2"/>
    <w:rsid w:val="0045644C"/>
    <w:rsid w:val="00456E52"/>
    <w:rsid w:val="00457568"/>
    <w:rsid w:val="00460012"/>
    <w:rsid w:val="004602A2"/>
    <w:rsid w:val="00460E01"/>
    <w:rsid w:val="004615D6"/>
    <w:rsid w:val="004628F5"/>
    <w:rsid w:val="004631A2"/>
    <w:rsid w:val="0046335F"/>
    <w:rsid w:val="0046350F"/>
    <w:rsid w:val="00463582"/>
    <w:rsid w:val="00464D7A"/>
    <w:rsid w:val="00464E1F"/>
    <w:rsid w:val="00464EAA"/>
    <w:rsid w:val="00465291"/>
    <w:rsid w:val="004653AB"/>
    <w:rsid w:val="00465500"/>
    <w:rsid w:val="00465625"/>
    <w:rsid w:val="00465760"/>
    <w:rsid w:val="00465B5D"/>
    <w:rsid w:val="00466370"/>
    <w:rsid w:val="00466630"/>
    <w:rsid w:val="0046691F"/>
    <w:rsid w:val="004676AB"/>
    <w:rsid w:val="00467873"/>
    <w:rsid w:val="00467B57"/>
    <w:rsid w:val="0047054C"/>
    <w:rsid w:val="004708E9"/>
    <w:rsid w:val="004711E6"/>
    <w:rsid w:val="004713CB"/>
    <w:rsid w:val="0047141C"/>
    <w:rsid w:val="004715B6"/>
    <w:rsid w:val="00471CBC"/>
    <w:rsid w:val="00472005"/>
    <w:rsid w:val="00472B90"/>
    <w:rsid w:val="00472CD2"/>
    <w:rsid w:val="0047371D"/>
    <w:rsid w:val="004738FA"/>
    <w:rsid w:val="00474956"/>
    <w:rsid w:val="00474C89"/>
    <w:rsid w:val="00474CC3"/>
    <w:rsid w:val="004750AD"/>
    <w:rsid w:val="00475E22"/>
    <w:rsid w:val="004777CA"/>
    <w:rsid w:val="004779CA"/>
    <w:rsid w:val="00477DA4"/>
    <w:rsid w:val="004803EA"/>
    <w:rsid w:val="004803F8"/>
    <w:rsid w:val="0048042D"/>
    <w:rsid w:val="004809E1"/>
    <w:rsid w:val="00480C9E"/>
    <w:rsid w:val="00480E76"/>
    <w:rsid w:val="004810B7"/>
    <w:rsid w:val="004812FA"/>
    <w:rsid w:val="00481680"/>
    <w:rsid w:val="00481848"/>
    <w:rsid w:val="00482135"/>
    <w:rsid w:val="004825CC"/>
    <w:rsid w:val="004829CD"/>
    <w:rsid w:val="004829FE"/>
    <w:rsid w:val="00482ACA"/>
    <w:rsid w:val="00482BAC"/>
    <w:rsid w:val="00482E4A"/>
    <w:rsid w:val="00483416"/>
    <w:rsid w:val="00483AA3"/>
    <w:rsid w:val="00483DD3"/>
    <w:rsid w:val="004845CD"/>
    <w:rsid w:val="0048516F"/>
    <w:rsid w:val="00485209"/>
    <w:rsid w:val="0048544B"/>
    <w:rsid w:val="00485CF9"/>
    <w:rsid w:val="00486EF6"/>
    <w:rsid w:val="00486FEC"/>
    <w:rsid w:val="004873DF"/>
    <w:rsid w:val="0048794A"/>
    <w:rsid w:val="00490779"/>
    <w:rsid w:val="00491BC0"/>
    <w:rsid w:val="00492196"/>
    <w:rsid w:val="00492BFE"/>
    <w:rsid w:val="00492FB2"/>
    <w:rsid w:val="00493CD3"/>
    <w:rsid w:val="00494249"/>
    <w:rsid w:val="00494604"/>
    <w:rsid w:val="00494AF5"/>
    <w:rsid w:val="00494DBE"/>
    <w:rsid w:val="00494F26"/>
    <w:rsid w:val="00495963"/>
    <w:rsid w:val="00495A11"/>
    <w:rsid w:val="00495A3F"/>
    <w:rsid w:val="004960B3"/>
    <w:rsid w:val="0049662D"/>
    <w:rsid w:val="00496B9F"/>
    <w:rsid w:val="0049739D"/>
    <w:rsid w:val="00497BF5"/>
    <w:rsid w:val="004A0298"/>
    <w:rsid w:val="004A08CD"/>
    <w:rsid w:val="004A0D3E"/>
    <w:rsid w:val="004A20F9"/>
    <w:rsid w:val="004A271C"/>
    <w:rsid w:val="004A2C00"/>
    <w:rsid w:val="004A3603"/>
    <w:rsid w:val="004A3B92"/>
    <w:rsid w:val="004A3D6B"/>
    <w:rsid w:val="004A4253"/>
    <w:rsid w:val="004A45D9"/>
    <w:rsid w:val="004A48C8"/>
    <w:rsid w:val="004A495D"/>
    <w:rsid w:val="004A62E2"/>
    <w:rsid w:val="004A7576"/>
    <w:rsid w:val="004A7C67"/>
    <w:rsid w:val="004A7DED"/>
    <w:rsid w:val="004B011A"/>
    <w:rsid w:val="004B020E"/>
    <w:rsid w:val="004B0215"/>
    <w:rsid w:val="004B0254"/>
    <w:rsid w:val="004B05E8"/>
    <w:rsid w:val="004B1293"/>
    <w:rsid w:val="004B1752"/>
    <w:rsid w:val="004B2565"/>
    <w:rsid w:val="004B2AC7"/>
    <w:rsid w:val="004B3029"/>
    <w:rsid w:val="004B3B2B"/>
    <w:rsid w:val="004B469B"/>
    <w:rsid w:val="004B4A75"/>
    <w:rsid w:val="004B4ED2"/>
    <w:rsid w:val="004B54D2"/>
    <w:rsid w:val="004B551B"/>
    <w:rsid w:val="004B6DE4"/>
    <w:rsid w:val="004B6E98"/>
    <w:rsid w:val="004B7142"/>
    <w:rsid w:val="004B7736"/>
    <w:rsid w:val="004B7D65"/>
    <w:rsid w:val="004C08C9"/>
    <w:rsid w:val="004C0AC5"/>
    <w:rsid w:val="004C0AD0"/>
    <w:rsid w:val="004C0C9A"/>
    <w:rsid w:val="004C1098"/>
    <w:rsid w:val="004C11D4"/>
    <w:rsid w:val="004C16B0"/>
    <w:rsid w:val="004C188B"/>
    <w:rsid w:val="004C1FEC"/>
    <w:rsid w:val="004C2BE7"/>
    <w:rsid w:val="004C2E3E"/>
    <w:rsid w:val="004C2F30"/>
    <w:rsid w:val="004C3B71"/>
    <w:rsid w:val="004C3EAF"/>
    <w:rsid w:val="004C4634"/>
    <w:rsid w:val="004C4947"/>
    <w:rsid w:val="004C4A83"/>
    <w:rsid w:val="004C4F68"/>
    <w:rsid w:val="004C5391"/>
    <w:rsid w:val="004C564F"/>
    <w:rsid w:val="004C5EF5"/>
    <w:rsid w:val="004C6603"/>
    <w:rsid w:val="004C71D2"/>
    <w:rsid w:val="004C7207"/>
    <w:rsid w:val="004C7368"/>
    <w:rsid w:val="004C738E"/>
    <w:rsid w:val="004C7B0A"/>
    <w:rsid w:val="004C7E05"/>
    <w:rsid w:val="004D033D"/>
    <w:rsid w:val="004D1CE6"/>
    <w:rsid w:val="004D22A8"/>
    <w:rsid w:val="004D27ED"/>
    <w:rsid w:val="004D338B"/>
    <w:rsid w:val="004D36B4"/>
    <w:rsid w:val="004D3D55"/>
    <w:rsid w:val="004D4581"/>
    <w:rsid w:val="004D48AA"/>
    <w:rsid w:val="004D52B6"/>
    <w:rsid w:val="004D5446"/>
    <w:rsid w:val="004D5604"/>
    <w:rsid w:val="004D68E8"/>
    <w:rsid w:val="004D6EA2"/>
    <w:rsid w:val="004D79CF"/>
    <w:rsid w:val="004E0D54"/>
    <w:rsid w:val="004E1313"/>
    <w:rsid w:val="004E15FA"/>
    <w:rsid w:val="004E28D2"/>
    <w:rsid w:val="004E2EF1"/>
    <w:rsid w:val="004E375A"/>
    <w:rsid w:val="004E3887"/>
    <w:rsid w:val="004E426D"/>
    <w:rsid w:val="004E4505"/>
    <w:rsid w:val="004E477B"/>
    <w:rsid w:val="004E490F"/>
    <w:rsid w:val="004E4BE6"/>
    <w:rsid w:val="004E4DAA"/>
    <w:rsid w:val="004E4F45"/>
    <w:rsid w:val="004E5D15"/>
    <w:rsid w:val="004E62A4"/>
    <w:rsid w:val="004E6B70"/>
    <w:rsid w:val="004E7363"/>
    <w:rsid w:val="004E73B2"/>
    <w:rsid w:val="004F0B5A"/>
    <w:rsid w:val="004F1003"/>
    <w:rsid w:val="004F10EA"/>
    <w:rsid w:val="004F163A"/>
    <w:rsid w:val="004F203A"/>
    <w:rsid w:val="004F22B7"/>
    <w:rsid w:val="004F2380"/>
    <w:rsid w:val="004F2AF0"/>
    <w:rsid w:val="004F4F7A"/>
    <w:rsid w:val="004F50B1"/>
    <w:rsid w:val="004F5240"/>
    <w:rsid w:val="004F68CE"/>
    <w:rsid w:val="004F6DA9"/>
    <w:rsid w:val="004F732A"/>
    <w:rsid w:val="004F7459"/>
    <w:rsid w:val="004F75CD"/>
    <w:rsid w:val="004F7B8E"/>
    <w:rsid w:val="004F7F97"/>
    <w:rsid w:val="0050053A"/>
    <w:rsid w:val="005009FC"/>
    <w:rsid w:val="00500D1F"/>
    <w:rsid w:val="00500FB1"/>
    <w:rsid w:val="00501212"/>
    <w:rsid w:val="00501435"/>
    <w:rsid w:val="00502195"/>
    <w:rsid w:val="00502462"/>
    <w:rsid w:val="00502467"/>
    <w:rsid w:val="00502490"/>
    <w:rsid w:val="00503230"/>
    <w:rsid w:val="005038B1"/>
    <w:rsid w:val="005038B8"/>
    <w:rsid w:val="005038C3"/>
    <w:rsid w:val="0050396D"/>
    <w:rsid w:val="00504005"/>
    <w:rsid w:val="00504A2A"/>
    <w:rsid w:val="00504EDC"/>
    <w:rsid w:val="00504F72"/>
    <w:rsid w:val="0050534E"/>
    <w:rsid w:val="005059F8"/>
    <w:rsid w:val="0050788A"/>
    <w:rsid w:val="00507D24"/>
    <w:rsid w:val="005102CA"/>
    <w:rsid w:val="005103CD"/>
    <w:rsid w:val="00510C1A"/>
    <w:rsid w:val="00511289"/>
    <w:rsid w:val="0051289A"/>
    <w:rsid w:val="00512F85"/>
    <w:rsid w:val="005138F3"/>
    <w:rsid w:val="00514816"/>
    <w:rsid w:val="00515132"/>
    <w:rsid w:val="005151C5"/>
    <w:rsid w:val="00515618"/>
    <w:rsid w:val="00515684"/>
    <w:rsid w:val="005158E9"/>
    <w:rsid w:val="0051618E"/>
    <w:rsid w:val="005172E7"/>
    <w:rsid w:val="005176B4"/>
    <w:rsid w:val="00520238"/>
    <w:rsid w:val="0052099B"/>
    <w:rsid w:val="00520BF9"/>
    <w:rsid w:val="005212C5"/>
    <w:rsid w:val="005212CA"/>
    <w:rsid w:val="00521594"/>
    <w:rsid w:val="00521F83"/>
    <w:rsid w:val="00521FBA"/>
    <w:rsid w:val="00522108"/>
    <w:rsid w:val="005221C1"/>
    <w:rsid w:val="00522DDA"/>
    <w:rsid w:val="00522E6D"/>
    <w:rsid w:val="00523011"/>
    <w:rsid w:val="00523041"/>
    <w:rsid w:val="00523208"/>
    <w:rsid w:val="00523C16"/>
    <w:rsid w:val="00525087"/>
    <w:rsid w:val="0052511D"/>
    <w:rsid w:val="0052523A"/>
    <w:rsid w:val="0052534D"/>
    <w:rsid w:val="005257AD"/>
    <w:rsid w:val="00526461"/>
    <w:rsid w:val="0052682D"/>
    <w:rsid w:val="00526B81"/>
    <w:rsid w:val="0052710A"/>
    <w:rsid w:val="005276DE"/>
    <w:rsid w:val="00530353"/>
    <w:rsid w:val="005303BF"/>
    <w:rsid w:val="0053077B"/>
    <w:rsid w:val="00530B33"/>
    <w:rsid w:val="00531F03"/>
    <w:rsid w:val="0053253D"/>
    <w:rsid w:val="00532908"/>
    <w:rsid w:val="00532B2E"/>
    <w:rsid w:val="00532E1B"/>
    <w:rsid w:val="0053418B"/>
    <w:rsid w:val="005342FC"/>
    <w:rsid w:val="005347F4"/>
    <w:rsid w:val="005352F3"/>
    <w:rsid w:val="00536479"/>
    <w:rsid w:val="0053665A"/>
    <w:rsid w:val="00536AF1"/>
    <w:rsid w:val="00536DF4"/>
    <w:rsid w:val="00536F6F"/>
    <w:rsid w:val="0053703F"/>
    <w:rsid w:val="005373D3"/>
    <w:rsid w:val="005375C9"/>
    <w:rsid w:val="005377A0"/>
    <w:rsid w:val="00537BA0"/>
    <w:rsid w:val="0054153D"/>
    <w:rsid w:val="00541606"/>
    <w:rsid w:val="00541827"/>
    <w:rsid w:val="00542ECF"/>
    <w:rsid w:val="00543113"/>
    <w:rsid w:val="0054320C"/>
    <w:rsid w:val="0054366B"/>
    <w:rsid w:val="00543A1F"/>
    <w:rsid w:val="00543F1A"/>
    <w:rsid w:val="005448E0"/>
    <w:rsid w:val="00544BBD"/>
    <w:rsid w:val="00544E75"/>
    <w:rsid w:val="00544EC3"/>
    <w:rsid w:val="005456D8"/>
    <w:rsid w:val="00545D6B"/>
    <w:rsid w:val="0054650A"/>
    <w:rsid w:val="00546550"/>
    <w:rsid w:val="0054688A"/>
    <w:rsid w:val="00546A6B"/>
    <w:rsid w:val="005473F8"/>
    <w:rsid w:val="005475B5"/>
    <w:rsid w:val="0054768C"/>
    <w:rsid w:val="00547B93"/>
    <w:rsid w:val="005504BA"/>
    <w:rsid w:val="00552235"/>
    <w:rsid w:val="005523D4"/>
    <w:rsid w:val="005524D1"/>
    <w:rsid w:val="005529A5"/>
    <w:rsid w:val="00552A94"/>
    <w:rsid w:val="00552D3A"/>
    <w:rsid w:val="005536D2"/>
    <w:rsid w:val="00553F34"/>
    <w:rsid w:val="00554D74"/>
    <w:rsid w:val="005555DD"/>
    <w:rsid w:val="00555750"/>
    <w:rsid w:val="00555D9D"/>
    <w:rsid w:val="00555FC6"/>
    <w:rsid w:val="00556296"/>
    <w:rsid w:val="00556465"/>
    <w:rsid w:val="005566CA"/>
    <w:rsid w:val="005567BE"/>
    <w:rsid w:val="00557292"/>
    <w:rsid w:val="005607AF"/>
    <w:rsid w:val="00560DEB"/>
    <w:rsid w:val="005618B7"/>
    <w:rsid w:val="0056200B"/>
    <w:rsid w:val="0056229B"/>
    <w:rsid w:val="005623A4"/>
    <w:rsid w:val="0056277F"/>
    <w:rsid w:val="00562924"/>
    <w:rsid w:val="00562B3A"/>
    <w:rsid w:val="00562FE4"/>
    <w:rsid w:val="0056328E"/>
    <w:rsid w:val="005633DB"/>
    <w:rsid w:val="0056492A"/>
    <w:rsid w:val="00565370"/>
    <w:rsid w:val="0056597B"/>
    <w:rsid w:val="005659E4"/>
    <w:rsid w:val="00566BB3"/>
    <w:rsid w:val="00566C8A"/>
    <w:rsid w:val="005670AF"/>
    <w:rsid w:val="00567591"/>
    <w:rsid w:val="00567AD4"/>
    <w:rsid w:val="00567FA2"/>
    <w:rsid w:val="00570468"/>
    <w:rsid w:val="00570651"/>
    <w:rsid w:val="00570899"/>
    <w:rsid w:val="00570BDA"/>
    <w:rsid w:val="00570ED5"/>
    <w:rsid w:val="0057172A"/>
    <w:rsid w:val="00571841"/>
    <w:rsid w:val="00571972"/>
    <w:rsid w:val="00571EA4"/>
    <w:rsid w:val="005740BE"/>
    <w:rsid w:val="005748EC"/>
    <w:rsid w:val="00575230"/>
    <w:rsid w:val="00575A12"/>
    <w:rsid w:val="00575D99"/>
    <w:rsid w:val="00575EF2"/>
    <w:rsid w:val="00576259"/>
    <w:rsid w:val="00576CAA"/>
    <w:rsid w:val="00576D11"/>
    <w:rsid w:val="00577A52"/>
    <w:rsid w:val="00577C3B"/>
    <w:rsid w:val="005801AB"/>
    <w:rsid w:val="0058094C"/>
    <w:rsid w:val="00580D69"/>
    <w:rsid w:val="00581D90"/>
    <w:rsid w:val="00582407"/>
    <w:rsid w:val="00582DDC"/>
    <w:rsid w:val="005840C6"/>
    <w:rsid w:val="0058410D"/>
    <w:rsid w:val="00584465"/>
    <w:rsid w:val="00584D58"/>
    <w:rsid w:val="00584E78"/>
    <w:rsid w:val="0058534B"/>
    <w:rsid w:val="00586319"/>
    <w:rsid w:val="00586712"/>
    <w:rsid w:val="00586C3F"/>
    <w:rsid w:val="00586CF9"/>
    <w:rsid w:val="00586DF2"/>
    <w:rsid w:val="005870D8"/>
    <w:rsid w:val="00590064"/>
    <w:rsid w:val="00591A05"/>
    <w:rsid w:val="005920CC"/>
    <w:rsid w:val="005920F9"/>
    <w:rsid w:val="0059230C"/>
    <w:rsid w:val="005939C7"/>
    <w:rsid w:val="00593AF7"/>
    <w:rsid w:val="005941BA"/>
    <w:rsid w:val="00594723"/>
    <w:rsid w:val="0059473C"/>
    <w:rsid w:val="00594B43"/>
    <w:rsid w:val="005954ED"/>
    <w:rsid w:val="005955F9"/>
    <w:rsid w:val="00595801"/>
    <w:rsid w:val="00595E9A"/>
    <w:rsid w:val="005962C7"/>
    <w:rsid w:val="005965AE"/>
    <w:rsid w:val="00596A11"/>
    <w:rsid w:val="00596B5B"/>
    <w:rsid w:val="005972A4"/>
    <w:rsid w:val="0059734B"/>
    <w:rsid w:val="00597E47"/>
    <w:rsid w:val="005A0411"/>
    <w:rsid w:val="005A09E9"/>
    <w:rsid w:val="005A0D8F"/>
    <w:rsid w:val="005A1806"/>
    <w:rsid w:val="005A1C83"/>
    <w:rsid w:val="005A27D8"/>
    <w:rsid w:val="005A2A5B"/>
    <w:rsid w:val="005A2CFE"/>
    <w:rsid w:val="005A309C"/>
    <w:rsid w:val="005A34F9"/>
    <w:rsid w:val="005A3638"/>
    <w:rsid w:val="005A37E8"/>
    <w:rsid w:val="005A4359"/>
    <w:rsid w:val="005A4CDC"/>
    <w:rsid w:val="005A5561"/>
    <w:rsid w:val="005A5E93"/>
    <w:rsid w:val="005A62A7"/>
    <w:rsid w:val="005A6575"/>
    <w:rsid w:val="005A6A3C"/>
    <w:rsid w:val="005A6BD8"/>
    <w:rsid w:val="005A6C4D"/>
    <w:rsid w:val="005A6CE1"/>
    <w:rsid w:val="005A6F69"/>
    <w:rsid w:val="005A6FE9"/>
    <w:rsid w:val="005A7EB1"/>
    <w:rsid w:val="005B0083"/>
    <w:rsid w:val="005B0CEA"/>
    <w:rsid w:val="005B0FC2"/>
    <w:rsid w:val="005B1745"/>
    <w:rsid w:val="005B19D6"/>
    <w:rsid w:val="005B1DB0"/>
    <w:rsid w:val="005B285A"/>
    <w:rsid w:val="005B290B"/>
    <w:rsid w:val="005B2A8C"/>
    <w:rsid w:val="005B2B64"/>
    <w:rsid w:val="005B3C19"/>
    <w:rsid w:val="005B455C"/>
    <w:rsid w:val="005B59A0"/>
    <w:rsid w:val="005B5DA2"/>
    <w:rsid w:val="005B62EE"/>
    <w:rsid w:val="005B66A4"/>
    <w:rsid w:val="005B6FC4"/>
    <w:rsid w:val="005B764E"/>
    <w:rsid w:val="005B796A"/>
    <w:rsid w:val="005B7D51"/>
    <w:rsid w:val="005B7DEC"/>
    <w:rsid w:val="005C00AA"/>
    <w:rsid w:val="005C072B"/>
    <w:rsid w:val="005C0827"/>
    <w:rsid w:val="005C0C04"/>
    <w:rsid w:val="005C11A0"/>
    <w:rsid w:val="005C12A1"/>
    <w:rsid w:val="005C149B"/>
    <w:rsid w:val="005C165F"/>
    <w:rsid w:val="005C28E3"/>
    <w:rsid w:val="005C2FD3"/>
    <w:rsid w:val="005C3D9A"/>
    <w:rsid w:val="005C4F2B"/>
    <w:rsid w:val="005C51C8"/>
    <w:rsid w:val="005C5328"/>
    <w:rsid w:val="005C6149"/>
    <w:rsid w:val="005C6A19"/>
    <w:rsid w:val="005C7D7A"/>
    <w:rsid w:val="005D0989"/>
    <w:rsid w:val="005D1332"/>
    <w:rsid w:val="005D14FF"/>
    <w:rsid w:val="005D1553"/>
    <w:rsid w:val="005D16CF"/>
    <w:rsid w:val="005D188B"/>
    <w:rsid w:val="005D18CD"/>
    <w:rsid w:val="005D19B2"/>
    <w:rsid w:val="005D1D6F"/>
    <w:rsid w:val="005D246B"/>
    <w:rsid w:val="005D257D"/>
    <w:rsid w:val="005D26CE"/>
    <w:rsid w:val="005D27B8"/>
    <w:rsid w:val="005D3C3D"/>
    <w:rsid w:val="005D401A"/>
    <w:rsid w:val="005D419F"/>
    <w:rsid w:val="005D6289"/>
    <w:rsid w:val="005D6BA3"/>
    <w:rsid w:val="005D7676"/>
    <w:rsid w:val="005D7A68"/>
    <w:rsid w:val="005D7C77"/>
    <w:rsid w:val="005E01F4"/>
    <w:rsid w:val="005E04C3"/>
    <w:rsid w:val="005E072F"/>
    <w:rsid w:val="005E0CB9"/>
    <w:rsid w:val="005E10E4"/>
    <w:rsid w:val="005E10ED"/>
    <w:rsid w:val="005E1B21"/>
    <w:rsid w:val="005E1D33"/>
    <w:rsid w:val="005E1E94"/>
    <w:rsid w:val="005E2503"/>
    <w:rsid w:val="005E266F"/>
    <w:rsid w:val="005E378B"/>
    <w:rsid w:val="005E37D6"/>
    <w:rsid w:val="005E3954"/>
    <w:rsid w:val="005E56B5"/>
    <w:rsid w:val="005E573E"/>
    <w:rsid w:val="005E58D6"/>
    <w:rsid w:val="005E61F5"/>
    <w:rsid w:val="005E66F4"/>
    <w:rsid w:val="005E776F"/>
    <w:rsid w:val="005F0014"/>
    <w:rsid w:val="005F0408"/>
    <w:rsid w:val="005F0D21"/>
    <w:rsid w:val="005F1559"/>
    <w:rsid w:val="005F2087"/>
    <w:rsid w:val="005F275D"/>
    <w:rsid w:val="005F27F3"/>
    <w:rsid w:val="005F2BE4"/>
    <w:rsid w:val="005F2DC9"/>
    <w:rsid w:val="005F2F90"/>
    <w:rsid w:val="005F327D"/>
    <w:rsid w:val="005F3583"/>
    <w:rsid w:val="005F3A45"/>
    <w:rsid w:val="005F3BE4"/>
    <w:rsid w:val="005F3BE9"/>
    <w:rsid w:val="005F3D6A"/>
    <w:rsid w:val="005F3D8D"/>
    <w:rsid w:val="005F43CC"/>
    <w:rsid w:val="005F45F6"/>
    <w:rsid w:val="005F4987"/>
    <w:rsid w:val="005F4D59"/>
    <w:rsid w:val="005F563F"/>
    <w:rsid w:val="005F71D2"/>
    <w:rsid w:val="005F7305"/>
    <w:rsid w:val="005F7A9F"/>
    <w:rsid w:val="006014D9"/>
    <w:rsid w:val="00601C5A"/>
    <w:rsid w:val="006025DD"/>
    <w:rsid w:val="00602A45"/>
    <w:rsid w:val="00602B5F"/>
    <w:rsid w:val="00602E4D"/>
    <w:rsid w:val="00603153"/>
    <w:rsid w:val="006033A2"/>
    <w:rsid w:val="00603E1C"/>
    <w:rsid w:val="00603FF5"/>
    <w:rsid w:val="00604807"/>
    <w:rsid w:val="00604824"/>
    <w:rsid w:val="006048A6"/>
    <w:rsid w:val="00604A16"/>
    <w:rsid w:val="00605229"/>
    <w:rsid w:val="0060528A"/>
    <w:rsid w:val="006055DD"/>
    <w:rsid w:val="00605B50"/>
    <w:rsid w:val="00605B8C"/>
    <w:rsid w:val="0060664F"/>
    <w:rsid w:val="00606AFA"/>
    <w:rsid w:val="00607764"/>
    <w:rsid w:val="0060780A"/>
    <w:rsid w:val="00610AEF"/>
    <w:rsid w:val="00611130"/>
    <w:rsid w:val="006114F3"/>
    <w:rsid w:val="0061205E"/>
    <w:rsid w:val="00612290"/>
    <w:rsid w:val="006126F9"/>
    <w:rsid w:val="006135BA"/>
    <w:rsid w:val="006148EB"/>
    <w:rsid w:val="00615279"/>
    <w:rsid w:val="0061527B"/>
    <w:rsid w:val="006153B2"/>
    <w:rsid w:val="00615505"/>
    <w:rsid w:val="00620351"/>
    <w:rsid w:val="0062123D"/>
    <w:rsid w:val="006213AC"/>
    <w:rsid w:val="006220D5"/>
    <w:rsid w:val="00622116"/>
    <w:rsid w:val="006223DA"/>
    <w:rsid w:val="00622478"/>
    <w:rsid w:val="006224A4"/>
    <w:rsid w:val="0062287A"/>
    <w:rsid w:val="00622ABA"/>
    <w:rsid w:val="00622ADA"/>
    <w:rsid w:val="00622EAD"/>
    <w:rsid w:val="00622F48"/>
    <w:rsid w:val="006236D9"/>
    <w:rsid w:val="0062393F"/>
    <w:rsid w:val="00623C59"/>
    <w:rsid w:val="0062422A"/>
    <w:rsid w:val="00625C70"/>
    <w:rsid w:val="0062745B"/>
    <w:rsid w:val="00627A34"/>
    <w:rsid w:val="00627C82"/>
    <w:rsid w:val="00627CBF"/>
    <w:rsid w:val="00627EA8"/>
    <w:rsid w:val="0063099C"/>
    <w:rsid w:val="00630B61"/>
    <w:rsid w:val="00630CAA"/>
    <w:rsid w:val="00630EF4"/>
    <w:rsid w:val="00631548"/>
    <w:rsid w:val="00631637"/>
    <w:rsid w:val="00631C63"/>
    <w:rsid w:val="006337BB"/>
    <w:rsid w:val="00633DED"/>
    <w:rsid w:val="00634298"/>
    <w:rsid w:val="006345C7"/>
    <w:rsid w:val="0063555F"/>
    <w:rsid w:val="00635AD0"/>
    <w:rsid w:val="00635D59"/>
    <w:rsid w:val="00636238"/>
    <w:rsid w:val="00636AAF"/>
    <w:rsid w:val="00636D9D"/>
    <w:rsid w:val="00637268"/>
    <w:rsid w:val="006376F7"/>
    <w:rsid w:val="006379A7"/>
    <w:rsid w:val="00637D1B"/>
    <w:rsid w:val="00641121"/>
    <w:rsid w:val="0064116D"/>
    <w:rsid w:val="00641571"/>
    <w:rsid w:val="006419F2"/>
    <w:rsid w:val="00641D77"/>
    <w:rsid w:val="006421C9"/>
    <w:rsid w:val="006429F3"/>
    <w:rsid w:val="00642A36"/>
    <w:rsid w:val="00642BDF"/>
    <w:rsid w:val="0064330C"/>
    <w:rsid w:val="00643F20"/>
    <w:rsid w:val="006442ED"/>
    <w:rsid w:val="00644638"/>
    <w:rsid w:val="006446F6"/>
    <w:rsid w:val="00644BBB"/>
    <w:rsid w:val="00645534"/>
    <w:rsid w:val="00645DBC"/>
    <w:rsid w:val="00647336"/>
    <w:rsid w:val="00647A00"/>
    <w:rsid w:val="00650242"/>
    <w:rsid w:val="00650465"/>
    <w:rsid w:val="006506C5"/>
    <w:rsid w:val="00650A0C"/>
    <w:rsid w:val="00651A6F"/>
    <w:rsid w:val="00651C91"/>
    <w:rsid w:val="006534F9"/>
    <w:rsid w:val="0065371A"/>
    <w:rsid w:val="006539A3"/>
    <w:rsid w:val="00653AC4"/>
    <w:rsid w:val="00653B26"/>
    <w:rsid w:val="006544FE"/>
    <w:rsid w:val="0065451F"/>
    <w:rsid w:val="00654568"/>
    <w:rsid w:val="006546D1"/>
    <w:rsid w:val="00654F20"/>
    <w:rsid w:val="0065524A"/>
    <w:rsid w:val="006552B1"/>
    <w:rsid w:val="006552FA"/>
    <w:rsid w:val="00655387"/>
    <w:rsid w:val="006555DB"/>
    <w:rsid w:val="00655679"/>
    <w:rsid w:val="006560D7"/>
    <w:rsid w:val="00656822"/>
    <w:rsid w:val="00656AEA"/>
    <w:rsid w:val="00656DF0"/>
    <w:rsid w:val="00657AB4"/>
    <w:rsid w:val="00660477"/>
    <w:rsid w:val="00660996"/>
    <w:rsid w:val="00660A92"/>
    <w:rsid w:val="00660F3F"/>
    <w:rsid w:val="00661317"/>
    <w:rsid w:val="00661331"/>
    <w:rsid w:val="0066146F"/>
    <w:rsid w:val="006618EB"/>
    <w:rsid w:val="00661953"/>
    <w:rsid w:val="00661E59"/>
    <w:rsid w:val="006625D1"/>
    <w:rsid w:val="006627EF"/>
    <w:rsid w:val="00662C24"/>
    <w:rsid w:val="00662F1F"/>
    <w:rsid w:val="00663598"/>
    <w:rsid w:val="006635A2"/>
    <w:rsid w:val="00663839"/>
    <w:rsid w:val="006638BF"/>
    <w:rsid w:val="006642AE"/>
    <w:rsid w:val="0066565F"/>
    <w:rsid w:val="00665C9A"/>
    <w:rsid w:val="0066604F"/>
    <w:rsid w:val="006670E2"/>
    <w:rsid w:val="00667176"/>
    <w:rsid w:val="00667178"/>
    <w:rsid w:val="00667255"/>
    <w:rsid w:val="006712C7"/>
    <w:rsid w:val="006713E8"/>
    <w:rsid w:val="00671421"/>
    <w:rsid w:val="00671541"/>
    <w:rsid w:val="00671705"/>
    <w:rsid w:val="00672212"/>
    <w:rsid w:val="00672234"/>
    <w:rsid w:val="006723E6"/>
    <w:rsid w:val="006725FE"/>
    <w:rsid w:val="00672CDE"/>
    <w:rsid w:val="00672ED3"/>
    <w:rsid w:val="00673009"/>
    <w:rsid w:val="006731D5"/>
    <w:rsid w:val="006734A0"/>
    <w:rsid w:val="006741BF"/>
    <w:rsid w:val="00674210"/>
    <w:rsid w:val="00674BB2"/>
    <w:rsid w:val="0067574D"/>
    <w:rsid w:val="006758A9"/>
    <w:rsid w:val="00675C99"/>
    <w:rsid w:val="00675F2C"/>
    <w:rsid w:val="006764B8"/>
    <w:rsid w:val="006766AC"/>
    <w:rsid w:val="00677675"/>
    <w:rsid w:val="00680162"/>
    <w:rsid w:val="006806DB"/>
    <w:rsid w:val="0068173D"/>
    <w:rsid w:val="00681BEB"/>
    <w:rsid w:val="006821A7"/>
    <w:rsid w:val="00683013"/>
    <w:rsid w:val="006830A7"/>
    <w:rsid w:val="00683A6D"/>
    <w:rsid w:val="00683DEC"/>
    <w:rsid w:val="006840CC"/>
    <w:rsid w:val="006845AB"/>
    <w:rsid w:val="006854AC"/>
    <w:rsid w:val="00685520"/>
    <w:rsid w:val="00685DAA"/>
    <w:rsid w:val="00686016"/>
    <w:rsid w:val="00686251"/>
    <w:rsid w:val="00686A09"/>
    <w:rsid w:val="006871D4"/>
    <w:rsid w:val="00687222"/>
    <w:rsid w:val="00687379"/>
    <w:rsid w:val="00687657"/>
    <w:rsid w:val="00687BF2"/>
    <w:rsid w:val="006906A5"/>
    <w:rsid w:val="006906DC"/>
    <w:rsid w:val="0069184A"/>
    <w:rsid w:val="00691945"/>
    <w:rsid w:val="00691D9A"/>
    <w:rsid w:val="00691EDE"/>
    <w:rsid w:val="006922F2"/>
    <w:rsid w:val="00693059"/>
    <w:rsid w:val="00693E15"/>
    <w:rsid w:val="006944DE"/>
    <w:rsid w:val="00694696"/>
    <w:rsid w:val="006946D9"/>
    <w:rsid w:val="00694971"/>
    <w:rsid w:val="00695177"/>
    <w:rsid w:val="0069581C"/>
    <w:rsid w:val="00695D9A"/>
    <w:rsid w:val="00695FB5"/>
    <w:rsid w:val="0069600A"/>
    <w:rsid w:val="006967F4"/>
    <w:rsid w:val="006969E4"/>
    <w:rsid w:val="00696E45"/>
    <w:rsid w:val="0069709A"/>
    <w:rsid w:val="00697112"/>
    <w:rsid w:val="00697A32"/>
    <w:rsid w:val="00697BA9"/>
    <w:rsid w:val="00697E84"/>
    <w:rsid w:val="00697FB8"/>
    <w:rsid w:val="006A04F1"/>
    <w:rsid w:val="006A19E9"/>
    <w:rsid w:val="006A1A32"/>
    <w:rsid w:val="006A2EB5"/>
    <w:rsid w:val="006A30C6"/>
    <w:rsid w:val="006A34A6"/>
    <w:rsid w:val="006A351C"/>
    <w:rsid w:val="006A3D47"/>
    <w:rsid w:val="006A3E38"/>
    <w:rsid w:val="006A43CF"/>
    <w:rsid w:val="006A468F"/>
    <w:rsid w:val="006A4B6E"/>
    <w:rsid w:val="006A51B2"/>
    <w:rsid w:val="006A6072"/>
    <w:rsid w:val="006A6906"/>
    <w:rsid w:val="006A6AAF"/>
    <w:rsid w:val="006A7532"/>
    <w:rsid w:val="006A7A85"/>
    <w:rsid w:val="006A7CFC"/>
    <w:rsid w:val="006B049F"/>
    <w:rsid w:val="006B0DD1"/>
    <w:rsid w:val="006B140B"/>
    <w:rsid w:val="006B1FF4"/>
    <w:rsid w:val="006B249C"/>
    <w:rsid w:val="006B2F29"/>
    <w:rsid w:val="006B391F"/>
    <w:rsid w:val="006B4124"/>
    <w:rsid w:val="006B430C"/>
    <w:rsid w:val="006B4B45"/>
    <w:rsid w:val="006B4CE5"/>
    <w:rsid w:val="006B5BB3"/>
    <w:rsid w:val="006B631A"/>
    <w:rsid w:val="006B6473"/>
    <w:rsid w:val="006B66E8"/>
    <w:rsid w:val="006B6A9E"/>
    <w:rsid w:val="006B7399"/>
    <w:rsid w:val="006B78F7"/>
    <w:rsid w:val="006C1829"/>
    <w:rsid w:val="006C19EE"/>
    <w:rsid w:val="006C20FC"/>
    <w:rsid w:val="006C28BE"/>
    <w:rsid w:val="006C2EFE"/>
    <w:rsid w:val="006C2F25"/>
    <w:rsid w:val="006C2F43"/>
    <w:rsid w:val="006C347F"/>
    <w:rsid w:val="006C3F40"/>
    <w:rsid w:val="006C4076"/>
    <w:rsid w:val="006C45FB"/>
    <w:rsid w:val="006C4CFE"/>
    <w:rsid w:val="006C5202"/>
    <w:rsid w:val="006C56E0"/>
    <w:rsid w:val="006C5766"/>
    <w:rsid w:val="006C5C2B"/>
    <w:rsid w:val="006C5F9A"/>
    <w:rsid w:val="006C60CF"/>
    <w:rsid w:val="006C6141"/>
    <w:rsid w:val="006C66B9"/>
    <w:rsid w:val="006C75A1"/>
    <w:rsid w:val="006D0075"/>
    <w:rsid w:val="006D01D6"/>
    <w:rsid w:val="006D0944"/>
    <w:rsid w:val="006D0A16"/>
    <w:rsid w:val="006D0C00"/>
    <w:rsid w:val="006D10C5"/>
    <w:rsid w:val="006D16C7"/>
    <w:rsid w:val="006D177F"/>
    <w:rsid w:val="006D191C"/>
    <w:rsid w:val="006D19F6"/>
    <w:rsid w:val="006D1A62"/>
    <w:rsid w:val="006D1DAE"/>
    <w:rsid w:val="006D1F9D"/>
    <w:rsid w:val="006D26B2"/>
    <w:rsid w:val="006D2DD2"/>
    <w:rsid w:val="006D2F73"/>
    <w:rsid w:val="006D3071"/>
    <w:rsid w:val="006D4223"/>
    <w:rsid w:val="006D539A"/>
    <w:rsid w:val="006D5657"/>
    <w:rsid w:val="006D5926"/>
    <w:rsid w:val="006D5992"/>
    <w:rsid w:val="006D65B4"/>
    <w:rsid w:val="006D65EF"/>
    <w:rsid w:val="006D6823"/>
    <w:rsid w:val="006D6B00"/>
    <w:rsid w:val="006D730E"/>
    <w:rsid w:val="006D7F1F"/>
    <w:rsid w:val="006E0380"/>
    <w:rsid w:val="006E053F"/>
    <w:rsid w:val="006E10EB"/>
    <w:rsid w:val="006E144D"/>
    <w:rsid w:val="006E163D"/>
    <w:rsid w:val="006E264E"/>
    <w:rsid w:val="006E39F8"/>
    <w:rsid w:val="006E41EE"/>
    <w:rsid w:val="006E5C55"/>
    <w:rsid w:val="006E68BC"/>
    <w:rsid w:val="006E6E11"/>
    <w:rsid w:val="006E7461"/>
    <w:rsid w:val="006E7CA5"/>
    <w:rsid w:val="006E7F27"/>
    <w:rsid w:val="006F0216"/>
    <w:rsid w:val="006F0F9D"/>
    <w:rsid w:val="006F1ED9"/>
    <w:rsid w:val="006F27C4"/>
    <w:rsid w:val="006F28E7"/>
    <w:rsid w:val="006F2C62"/>
    <w:rsid w:val="006F2DB0"/>
    <w:rsid w:val="006F39DD"/>
    <w:rsid w:val="006F3D0B"/>
    <w:rsid w:val="006F4349"/>
    <w:rsid w:val="006F4C8C"/>
    <w:rsid w:val="006F4D22"/>
    <w:rsid w:val="006F507C"/>
    <w:rsid w:val="006F532A"/>
    <w:rsid w:val="006F562D"/>
    <w:rsid w:val="006F5929"/>
    <w:rsid w:val="006F6AE5"/>
    <w:rsid w:val="006F7D06"/>
    <w:rsid w:val="0070024D"/>
    <w:rsid w:val="007021FD"/>
    <w:rsid w:val="0070290A"/>
    <w:rsid w:val="00702C26"/>
    <w:rsid w:val="00703347"/>
    <w:rsid w:val="00703943"/>
    <w:rsid w:val="0070489D"/>
    <w:rsid w:val="00704B0F"/>
    <w:rsid w:val="007050B3"/>
    <w:rsid w:val="00705F00"/>
    <w:rsid w:val="00705FE9"/>
    <w:rsid w:val="00706D57"/>
    <w:rsid w:val="0070706D"/>
    <w:rsid w:val="0070724E"/>
    <w:rsid w:val="007076D2"/>
    <w:rsid w:val="007106E1"/>
    <w:rsid w:val="00710781"/>
    <w:rsid w:val="00710A21"/>
    <w:rsid w:val="00710A84"/>
    <w:rsid w:val="00710C33"/>
    <w:rsid w:val="00711443"/>
    <w:rsid w:val="00711F51"/>
    <w:rsid w:val="00712791"/>
    <w:rsid w:val="007129F4"/>
    <w:rsid w:val="00712C7F"/>
    <w:rsid w:val="00713991"/>
    <w:rsid w:val="0071411F"/>
    <w:rsid w:val="00714E1B"/>
    <w:rsid w:val="007151C4"/>
    <w:rsid w:val="00715759"/>
    <w:rsid w:val="0071628D"/>
    <w:rsid w:val="007162D1"/>
    <w:rsid w:val="0071697D"/>
    <w:rsid w:val="00716A60"/>
    <w:rsid w:val="00716C1F"/>
    <w:rsid w:val="00716FD7"/>
    <w:rsid w:val="00720A08"/>
    <w:rsid w:val="00721395"/>
    <w:rsid w:val="00721B58"/>
    <w:rsid w:val="00722ADC"/>
    <w:rsid w:val="00722F1E"/>
    <w:rsid w:val="007232D4"/>
    <w:rsid w:val="00723580"/>
    <w:rsid w:val="00724091"/>
    <w:rsid w:val="007250F9"/>
    <w:rsid w:val="0072510D"/>
    <w:rsid w:val="007256CF"/>
    <w:rsid w:val="00725780"/>
    <w:rsid w:val="00725E3F"/>
    <w:rsid w:val="007267C1"/>
    <w:rsid w:val="00726F73"/>
    <w:rsid w:val="00727405"/>
    <w:rsid w:val="00730FAE"/>
    <w:rsid w:val="00732365"/>
    <w:rsid w:val="007323DB"/>
    <w:rsid w:val="00732733"/>
    <w:rsid w:val="00734B30"/>
    <w:rsid w:val="00734FFB"/>
    <w:rsid w:val="007352A4"/>
    <w:rsid w:val="00735E7B"/>
    <w:rsid w:val="00736534"/>
    <w:rsid w:val="00737B63"/>
    <w:rsid w:val="007405BF"/>
    <w:rsid w:val="00740614"/>
    <w:rsid w:val="00740F5C"/>
    <w:rsid w:val="007410C1"/>
    <w:rsid w:val="00741287"/>
    <w:rsid w:val="0074160D"/>
    <w:rsid w:val="00741C66"/>
    <w:rsid w:val="00743C4F"/>
    <w:rsid w:val="00744FB3"/>
    <w:rsid w:val="007450BF"/>
    <w:rsid w:val="0074543F"/>
    <w:rsid w:val="007454E3"/>
    <w:rsid w:val="00745B0A"/>
    <w:rsid w:val="007464FD"/>
    <w:rsid w:val="007465D5"/>
    <w:rsid w:val="007467BD"/>
    <w:rsid w:val="00746C1B"/>
    <w:rsid w:val="00746C74"/>
    <w:rsid w:val="00747803"/>
    <w:rsid w:val="00747B2D"/>
    <w:rsid w:val="00747D8E"/>
    <w:rsid w:val="007509CA"/>
    <w:rsid w:val="0075161A"/>
    <w:rsid w:val="00751EAF"/>
    <w:rsid w:val="00752030"/>
    <w:rsid w:val="0075235F"/>
    <w:rsid w:val="00752B6B"/>
    <w:rsid w:val="0075323B"/>
    <w:rsid w:val="0075340B"/>
    <w:rsid w:val="007538B4"/>
    <w:rsid w:val="00753A2D"/>
    <w:rsid w:val="0075466F"/>
    <w:rsid w:val="00754E7E"/>
    <w:rsid w:val="00754FB3"/>
    <w:rsid w:val="007558D7"/>
    <w:rsid w:val="00756DEB"/>
    <w:rsid w:val="00756F6E"/>
    <w:rsid w:val="00757934"/>
    <w:rsid w:val="00761FD5"/>
    <w:rsid w:val="00762A29"/>
    <w:rsid w:val="00762E15"/>
    <w:rsid w:val="00763C2E"/>
    <w:rsid w:val="00764349"/>
    <w:rsid w:val="00764447"/>
    <w:rsid w:val="00764491"/>
    <w:rsid w:val="00764920"/>
    <w:rsid w:val="0076496E"/>
    <w:rsid w:val="00764DFD"/>
    <w:rsid w:val="00764E8B"/>
    <w:rsid w:val="007655B6"/>
    <w:rsid w:val="007657D6"/>
    <w:rsid w:val="00765CD0"/>
    <w:rsid w:val="00765F37"/>
    <w:rsid w:val="00766424"/>
    <w:rsid w:val="0076669C"/>
    <w:rsid w:val="007666E4"/>
    <w:rsid w:val="00766EE6"/>
    <w:rsid w:val="00767056"/>
    <w:rsid w:val="0076746E"/>
    <w:rsid w:val="00767D2C"/>
    <w:rsid w:val="00770999"/>
    <w:rsid w:val="00770C0E"/>
    <w:rsid w:val="00770F20"/>
    <w:rsid w:val="0077106F"/>
    <w:rsid w:val="007713F8"/>
    <w:rsid w:val="00771C49"/>
    <w:rsid w:val="00771DC7"/>
    <w:rsid w:val="007722E5"/>
    <w:rsid w:val="00772408"/>
    <w:rsid w:val="00772A54"/>
    <w:rsid w:val="00772AD1"/>
    <w:rsid w:val="00772E1C"/>
    <w:rsid w:val="00772E35"/>
    <w:rsid w:val="00773157"/>
    <w:rsid w:val="00773EAD"/>
    <w:rsid w:val="0077400D"/>
    <w:rsid w:val="0077415C"/>
    <w:rsid w:val="00774714"/>
    <w:rsid w:val="00774AB7"/>
    <w:rsid w:val="00775C27"/>
    <w:rsid w:val="0077643B"/>
    <w:rsid w:val="007776B4"/>
    <w:rsid w:val="007779D0"/>
    <w:rsid w:val="00777AE3"/>
    <w:rsid w:val="00777CFA"/>
    <w:rsid w:val="00777FCE"/>
    <w:rsid w:val="00780DC8"/>
    <w:rsid w:val="00780F37"/>
    <w:rsid w:val="007819AB"/>
    <w:rsid w:val="007820AE"/>
    <w:rsid w:val="0078263C"/>
    <w:rsid w:val="00782B62"/>
    <w:rsid w:val="0078337B"/>
    <w:rsid w:val="00783C18"/>
    <w:rsid w:val="007851E4"/>
    <w:rsid w:val="0078523A"/>
    <w:rsid w:val="007858E8"/>
    <w:rsid w:val="00786FCF"/>
    <w:rsid w:val="0078734B"/>
    <w:rsid w:val="00790189"/>
    <w:rsid w:val="00790BE2"/>
    <w:rsid w:val="00790C98"/>
    <w:rsid w:val="00790F27"/>
    <w:rsid w:val="0079215C"/>
    <w:rsid w:val="00792C86"/>
    <w:rsid w:val="00792D05"/>
    <w:rsid w:val="00792E39"/>
    <w:rsid w:val="0079313C"/>
    <w:rsid w:val="007932D0"/>
    <w:rsid w:val="00794AB2"/>
    <w:rsid w:val="00794F64"/>
    <w:rsid w:val="00795441"/>
    <w:rsid w:val="00795554"/>
    <w:rsid w:val="007955CA"/>
    <w:rsid w:val="00795E9E"/>
    <w:rsid w:val="00795F7E"/>
    <w:rsid w:val="007965D3"/>
    <w:rsid w:val="0079660A"/>
    <w:rsid w:val="00796A0A"/>
    <w:rsid w:val="00796B41"/>
    <w:rsid w:val="00796DE4"/>
    <w:rsid w:val="00796DE8"/>
    <w:rsid w:val="00796DF6"/>
    <w:rsid w:val="007977F6"/>
    <w:rsid w:val="00797A72"/>
    <w:rsid w:val="007A0401"/>
    <w:rsid w:val="007A08C6"/>
    <w:rsid w:val="007A1405"/>
    <w:rsid w:val="007A14F5"/>
    <w:rsid w:val="007A1843"/>
    <w:rsid w:val="007A26A8"/>
    <w:rsid w:val="007A276C"/>
    <w:rsid w:val="007A294D"/>
    <w:rsid w:val="007A2E7F"/>
    <w:rsid w:val="007A3C17"/>
    <w:rsid w:val="007A4033"/>
    <w:rsid w:val="007A4335"/>
    <w:rsid w:val="007A44FD"/>
    <w:rsid w:val="007A5399"/>
    <w:rsid w:val="007A5961"/>
    <w:rsid w:val="007A685B"/>
    <w:rsid w:val="007A6A0C"/>
    <w:rsid w:val="007A70A3"/>
    <w:rsid w:val="007A743A"/>
    <w:rsid w:val="007A76D7"/>
    <w:rsid w:val="007B066B"/>
    <w:rsid w:val="007B073B"/>
    <w:rsid w:val="007B2529"/>
    <w:rsid w:val="007B29E7"/>
    <w:rsid w:val="007B2EC3"/>
    <w:rsid w:val="007B3405"/>
    <w:rsid w:val="007B3730"/>
    <w:rsid w:val="007B41BA"/>
    <w:rsid w:val="007B441C"/>
    <w:rsid w:val="007B4AEA"/>
    <w:rsid w:val="007B4AF3"/>
    <w:rsid w:val="007B54CB"/>
    <w:rsid w:val="007B5506"/>
    <w:rsid w:val="007B5EC5"/>
    <w:rsid w:val="007B5EF5"/>
    <w:rsid w:val="007B5F39"/>
    <w:rsid w:val="007B6255"/>
    <w:rsid w:val="007B7BBA"/>
    <w:rsid w:val="007C015F"/>
    <w:rsid w:val="007C02F5"/>
    <w:rsid w:val="007C0DFE"/>
    <w:rsid w:val="007C12B4"/>
    <w:rsid w:val="007C2992"/>
    <w:rsid w:val="007C31A6"/>
    <w:rsid w:val="007C4188"/>
    <w:rsid w:val="007C45F1"/>
    <w:rsid w:val="007C4802"/>
    <w:rsid w:val="007C49FE"/>
    <w:rsid w:val="007C52E1"/>
    <w:rsid w:val="007C53AA"/>
    <w:rsid w:val="007C59BF"/>
    <w:rsid w:val="007C5B62"/>
    <w:rsid w:val="007C5D25"/>
    <w:rsid w:val="007C633F"/>
    <w:rsid w:val="007C75E5"/>
    <w:rsid w:val="007C7812"/>
    <w:rsid w:val="007C7AD0"/>
    <w:rsid w:val="007C7FBB"/>
    <w:rsid w:val="007D0D61"/>
    <w:rsid w:val="007D1B61"/>
    <w:rsid w:val="007D1FC4"/>
    <w:rsid w:val="007D2410"/>
    <w:rsid w:val="007D2B76"/>
    <w:rsid w:val="007D30E1"/>
    <w:rsid w:val="007D35BF"/>
    <w:rsid w:val="007D381D"/>
    <w:rsid w:val="007D3A78"/>
    <w:rsid w:val="007D43B5"/>
    <w:rsid w:val="007D4821"/>
    <w:rsid w:val="007D4F11"/>
    <w:rsid w:val="007D5718"/>
    <w:rsid w:val="007D6010"/>
    <w:rsid w:val="007D736A"/>
    <w:rsid w:val="007D754A"/>
    <w:rsid w:val="007D7C22"/>
    <w:rsid w:val="007D7F56"/>
    <w:rsid w:val="007E06BB"/>
    <w:rsid w:val="007E0BF6"/>
    <w:rsid w:val="007E0F3B"/>
    <w:rsid w:val="007E112F"/>
    <w:rsid w:val="007E199F"/>
    <w:rsid w:val="007E1B27"/>
    <w:rsid w:val="007E2278"/>
    <w:rsid w:val="007E25F4"/>
    <w:rsid w:val="007E2918"/>
    <w:rsid w:val="007E2F40"/>
    <w:rsid w:val="007E3FE9"/>
    <w:rsid w:val="007E43E5"/>
    <w:rsid w:val="007E4608"/>
    <w:rsid w:val="007E480A"/>
    <w:rsid w:val="007E4E15"/>
    <w:rsid w:val="007E5EEC"/>
    <w:rsid w:val="007E5F3A"/>
    <w:rsid w:val="007E65BA"/>
    <w:rsid w:val="007E68A2"/>
    <w:rsid w:val="007E738E"/>
    <w:rsid w:val="007E769E"/>
    <w:rsid w:val="007E7EBA"/>
    <w:rsid w:val="007F0419"/>
    <w:rsid w:val="007F0FC5"/>
    <w:rsid w:val="007F10A2"/>
    <w:rsid w:val="007F123E"/>
    <w:rsid w:val="007F17C0"/>
    <w:rsid w:val="007F193F"/>
    <w:rsid w:val="007F19AA"/>
    <w:rsid w:val="007F1AF2"/>
    <w:rsid w:val="007F215C"/>
    <w:rsid w:val="007F2599"/>
    <w:rsid w:val="007F27A6"/>
    <w:rsid w:val="007F2918"/>
    <w:rsid w:val="007F30F4"/>
    <w:rsid w:val="007F41E2"/>
    <w:rsid w:val="007F46A3"/>
    <w:rsid w:val="007F47DA"/>
    <w:rsid w:val="007F4C09"/>
    <w:rsid w:val="007F4C69"/>
    <w:rsid w:val="007F52B3"/>
    <w:rsid w:val="007F5D04"/>
    <w:rsid w:val="007F5D79"/>
    <w:rsid w:val="007F6E3A"/>
    <w:rsid w:val="007F6F5D"/>
    <w:rsid w:val="008003B6"/>
    <w:rsid w:val="00800813"/>
    <w:rsid w:val="00800CA5"/>
    <w:rsid w:val="0080113A"/>
    <w:rsid w:val="00801824"/>
    <w:rsid w:val="00801889"/>
    <w:rsid w:val="00801CE5"/>
    <w:rsid w:val="008031D2"/>
    <w:rsid w:val="0080352F"/>
    <w:rsid w:val="00803702"/>
    <w:rsid w:val="0080374B"/>
    <w:rsid w:val="00804057"/>
    <w:rsid w:val="00804232"/>
    <w:rsid w:val="0080433C"/>
    <w:rsid w:val="00804C51"/>
    <w:rsid w:val="00804E2E"/>
    <w:rsid w:val="0080509B"/>
    <w:rsid w:val="00805B5D"/>
    <w:rsid w:val="00806F45"/>
    <w:rsid w:val="00810A71"/>
    <w:rsid w:val="00810CC4"/>
    <w:rsid w:val="00811678"/>
    <w:rsid w:val="00811D14"/>
    <w:rsid w:val="008123FB"/>
    <w:rsid w:val="00812ADB"/>
    <w:rsid w:val="008135BF"/>
    <w:rsid w:val="00813BDB"/>
    <w:rsid w:val="008149EF"/>
    <w:rsid w:val="00814F8B"/>
    <w:rsid w:val="00814FEC"/>
    <w:rsid w:val="00814FFF"/>
    <w:rsid w:val="0081519D"/>
    <w:rsid w:val="0081530E"/>
    <w:rsid w:val="00815950"/>
    <w:rsid w:val="00815B51"/>
    <w:rsid w:val="00815B7B"/>
    <w:rsid w:val="00815C0B"/>
    <w:rsid w:val="00816334"/>
    <w:rsid w:val="00816344"/>
    <w:rsid w:val="008163CD"/>
    <w:rsid w:val="00816E51"/>
    <w:rsid w:val="00817E6B"/>
    <w:rsid w:val="0082075C"/>
    <w:rsid w:val="008209F8"/>
    <w:rsid w:val="00820D48"/>
    <w:rsid w:val="00821B23"/>
    <w:rsid w:val="00821E3F"/>
    <w:rsid w:val="00821E84"/>
    <w:rsid w:val="00821FE7"/>
    <w:rsid w:val="00822E70"/>
    <w:rsid w:val="0082306C"/>
    <w:rsid w:val="0082362D"/>
    <w:rsid w:val="0082412B"/>
    <w:rsid w:val="008247A3"/>
    <w:rsid w:val="0082485C"/>
    <w:rsid w:val="008248B1"/>
    <w:rsid w:val="00824C34"/>
    <w:rsid w:val="00824FEC"/>
    <w:rsid w:val="00825CE6"/>
    <w:rsid w:val="008261BB"/>
    <w:rsid w:val="00826411"/>
    <w:rsid w:val="008268F1"/>
    <w:rsid w:val="00826D46"/>
    <w:rsid w:val="008275D6"/>
    <w:rsid w:val="00827BEC"/>
    <w:rsid w:val="008310AD"/>
    <w:rsid w:val="00831C02"/>
    <w:rsid w:val="00831DB5"/>
    <w:rsid w:val="00831E48"/>
    <w:rsid w:val="0083209F"/>
    <w:rsid w:val="008320F5"/>
    <w:rsid w:val="0083241D"/>
    <w:rsid w:val="008326A7"/>
    <w:rsid w:val="008334D4"/>
    <w:rsid w:val="0083402A"/>
    <w:rsid w:val="00837D5A"/>
    <w:rsid w:val="0084016E"/>
    <w:rsid w:val="0084079A"/>
    <w:rsid w:val="00840EB6"/>
    <w:rsid w:val="0084220A"/>
    <w:rsid w:val="00842335"/>
    <w:rsid w:val="0084253B"/>
    <w:rsid w:val="0084275D"/>
    <w:rsid w:val="008430ED"/>
    <w:rsid w:val="008432CA"/>
    <w:rsid w:val="008433AF"/>
    <w:rsid w:val="008434A9"/>
    <w:rsid w:val="00843C0F"/>
    <w:rsid w:val="00843CFB"/>
    <w:rsid w:val="00843D50"/>
    <w:rsid w:val="008440F1"/>
    <w:rsid w:val="0084513D"/>
    <w:rsid w:val="008451A2"/>
    <w:rsid w:val="008456B2"/>
    <w:rsid w:val="0084764A"/>
    <w:rsid w:val="008479E7"/>
    <w:rsid w:val="00850063"/>
    <w:rsid w:val="008501B9"/>
    <w:rsid w:val="00850351"/>
    <w:rsid w:val="008515E8"/>
    <w:rsid w:val="00851701"/>
    <w:rsid w:val="00851ADB"/>
    <w:rsid w:val="00851B2E"/>
    <w:rsid w:val="00851B4E"/>
    <w:rsid w:val="00851DAC"/>
    <w:rsid w:val="00852090"/>
    <w:rsid w:val="00852AC0"/>
    <w:rsid w:val="008534D0"/>
    <w:rsid w:val="00853784"/>
    <w:rsid w:val="008543C0"/>
    <w:rsid w:val="00854436"/>
    <w:rsid w:val="00855181"/>
    <w:rsid w:val="00855A26"/>
    <w:rsid w:val="00855C9D"/>
    <w:rsid w:val="0085608B"/>
    <w:rsid w:val="00856360"/>
    <w:rsid w:val="00856D38"/>
    <w:rsid w:val="00856F62"/>
    <w:rsid w:val="0085761E"/>
    <w:rsid w:val="00857927"/>
    <w:rsid w:val="00857E2A"/>
    <w:rsid w:val="00860E52"/>
    <w:rsid w:val="008610AC"/>
    <w:rsid w:val="00861218"/>
    <w:rsid w:val="00861A6E"/>
    <w:rsid w:val="008621A0"/>
    <w:rsid w:val="00862615"/>
    <w:rsid w:val="008628D6"/>
    <w:rsid w:val="00862CA4"/>
    <w:rsid w:val="00862FAA"/>
    <w:rsid w:val="00863044"/>
    <w:rsid w:val="00863978"/>
    <w:rsid w:val="00863E7C"/>
    <w:rsid w:val="008641D8"/>
    <w:rsid w:val="0086431C"/>
    <w:rsid w:val="008657D0"/>
    <w:rsid w:val="00865906"/>
    <w:rsid w:val="0086647D"/>
    <w:rsid w:val="00866777"/>
    <w:rsid w:val="0086684C"/>
    <w:rsid w:val="0086695A"/>
    <w:rsid w:val="00866EFA"/>
    <w:rsid w:val="008673DD"/>
    <w:rsid w:val="008678D4"/>
    <w:rsid w:val="00867FD2"/>
    <w:rsid w:val="008700CC"/>
    <w:rsid w:val="0087221B"/>
    <w:rsid w:val="0087367B"/>
    <w:rsid w:val="00873774"/>
    <w:rsid w:val="008737F4"/>
    <w:rsid w:val="00874247"/>
    <w:rsid w:val="00874AFD"/>
    <w:rsid w:val="00874E0E"/>
    <w:rsid w:val="00874E62"/>
    <w:rsid w:val="0087612D"/>
    <w:rsid w:val="008761F9"/>
    <w:rsid w:val="008761FC"/>
    <w:rsid w:val="00876619"/>
    <w:rsid w:val="00876828"/>
    <w:rsid w:val="00876D9F"/>
    <w:rsid w:val="00876E95"/>
    <w:rsid w:val="00877376"/>
    <w:rsid w:val="00877483"/>
    <w:rsid w:val="00877507"/>
    <w:rsid w:val="00877959"/>
    <w:rsid w:val="008810BA"/>
    <w:rsid w:val="00881351"/>
    <w:rsid w:val="0088151E"/>
    <w:rsid w:val="008815F7"/>
    <w:rsid w:val="00881613"/>
    <w:rsid w:val="00881E8A"/>
    <w:rsid w:val="00881EE6"/>
    <w:rsid w:val="0088245F"/>
    <w:rsid w:val="00882A42"/>
    <w:rsid w:val="00882C1D"/>
    <w:rsid w:val="00882F07"/>
    <w:rsid w:val="00882FD4"/>
    <w:rsid w:val="008831AD"/>
    <w:rsid w:val="00883C41"/>
    <w:rsid w:val="00884376"/>
    <w:rsid w:val="0088591C"/>
    <w:rsid w:val="00885AC5"/>
    <w:rsid w:val="00886AE0"/>
    <w:rsid w:val="0088706A"/>
    <w:rsid w:val="008870CF"/>
    <w:rsid w:val="00887766"/>
    <w:rsid w:val="00887AD8"/>
    <w:rsid w:val="008903C1"/>
    <w:rsid w:val="008904D6"/>
    <w:rsid w:val="00890B43"/>
    <w:rsid w:val="00890F20"/>
    <w:rsid w:val="00890F65"/>
    <w:rsid w:val="008911FD"/>
    <w:rsid w:val="00892529"/>
    <w:rsid w:val="0089278A"/>
    <w:rsid w:val="00892826"/>
    <w:rsid w:val="00892BCA"/>
    <w:rsid w:val="00894549"/>
    <w:rsid w:val="00894E5F"/>
    <w:rsid w:val="00895397"/>
    <w:rsid w:val="008960D1"/>
    <w:rsid w:val="00896D86"/>
    <w:rsid w:val="00897672"/>
    <w:rsid w:val="00897D5C"/>
    <w:rsid w:val="008A019E"/>
    <w:rsid w:val="008A03B1"/>
    <w:rsid w:val="008A0512"/>
    <w:rsid w:val="008A0661"/>
    <w:rsid w:val="008A160E"/>
    <w:rsid w:val="008A176E"/>
    <w:rsid w:val="008A17F3"/>
    <w:rsid w:val="008A188F"/>
    <w:rsid w:val="008A1AF9"/>
    <w:rsid w:val="008A1BCE"/>
    <w:rsid w:val="008A1C38"/>
    <w:rsid w:val="008A21D3"/>
    <w:rsid w:val="008A2B4E"/>
    <w:rsid w:val="008A38D3"/>
    <w:rsid w:val="008A472C"/>
    <w:rsid w:val="008A686A"/>
    <w:rsid w:val="008A6F89"/>
    <w:rsid w:val="008A738F"/>
    <w:rsid w:val="008A7A34"/>
    <w:rsid w:val="008B002A"/>
    <w:rsid w:val="008B0FA8"/>
    <w:rsid w:val="008B12CE"/>
    <w:rsid w:val="008B28D5"/>
    <w:rsid w:val="008B31B7"/>
    <w:rsid w:val="008B3425"/>
    <w:rsid w:val="008B476F"/>
    <w:rsid w:val="008B49F6"/>
    <w:rsid w:val="008B6153"/>
    <w:rsid w:val="008B6309"/>
    <w:rsid w:val="008B6398"/>
    <w:rsid w:val="008B6413"/>
    <w:rsid w:val="008B69E2"/>
    <w:rsid w:val="008B6C12"/>
    <w:rsid w:val="008C013D"/>
    <w:rsid w:val="008C09B4"/>
    <w:rsid w:val="008C151A"/>
    <w:rsid w:val="008C1B39"/>
    <w:rsid w:val="008C1B91"/>
    <w:rsid w:val="008C1D55"/>
    <w:rsid w:val="008C315F"/>
    <w:rsid w:val="008C3841"/>
    <w:rsid w:val="008C3CCB"/>
    <w:rsid w:val="008C4787"/>
    <w:rsid w:val="008C5B37"/>
    <w:rsid w:val="008C5BF4"/>
    <w:rsid w:val="008C5DD8"/>
    <w:rsid w:val="008C7330"/>
    <w:rsid w:val="008C7B2C"/>
    <w:rsid w:val="008C7EC0"/>
    <w:rsid w:val="008C7EE4"/>
    <w:rsid w:val="008D051C"/>
    <w:rsid w:val="008D076C"/>
    <w:rsid w:val="008D1C20"/>
    <w:rsid w:val="008D2A37"/>
    <w:rsid w:val="008D335E"/>
    <w:rsid w:val="008D3363"/>
    <w:rsid w:val="008D3EEE"/>
    <w:rsid w:val="008D43B4"/>
    <w:rsid w:val="008D4EB1"/>
    <w:rsid w:val="008D4FA1"/>
    <w:rsid w:val="008D522D"/>
    <w:rsid w:val="008D5AE5"/>
    <w:rsid w:val="008D5BEA"/>
    <w:rsid w:val="008D5F23"/>
    <w:rsid w:val="008D6E3E"/>
    <w:rsid w:val="008D6E68"/>
    <w:rsid w:val="008D755F"/>
    <w:rsid w:val="008D7721"/>
    <w:rsid w:val="008E01A0"/>
    <w:rsid w:val="008E01A7"/>
    <w:rsid w:val="008E0897"/>
    <w:rsid w:val="008E093C"/>
    <w:rsid w:val="008E095A"/>
    <w:rsid w:val="008E0DB7"/>
    <w:rsid w:val="008E0E5D"/>
    <w:rsid w:val="008E1743"/>
    <w:rsid w:val="008E21B9"/>
    <w:rsid w:val="008E25F4"/>
    <w:rsid w:val="008E2810"/>
    <w:rsid w:val="008E2962"/>
    <w:rsid w:val="008E3920"/>
    <w:rsid w:val="008E44D9"/>
    <w:rsid w:val="008E5118"/>
    <w:rsid w:val="008E5507"/>
    <w:rsid w:val="008E55D4"/>
    <w:rsid w:val="008E56A7"/>
    <w:rsid w:val="008E5703"/>
    <w:rsid w:val="008E636C"/>
    <w:rsid w:val="008E6381"/>
    <w:rsid w:val="008E6495"/>
    <w:rsid w:val="008E67C7"/>
    <w:rsid w:val="008E6C3D"/>
    <w:rsid w:val="008E6D4B"/>
    <w:rsid w:val="008E700D"/>
    <w:rsid w:val="008E702E"/>
    <w:rsid w:val="008E77A9"/>
    <w:rsid w:val="008E77BA"/>
    <w:rsid w:val="008E7B13"/>
    <w:rsid w:val="008F014D"/>
    <w:rsid w:val="008F017F"/>
    <w:rsid w:val="008F01F5"/>
    <w:rsid w:val="008F0265"/>
    <w:rsid w:val="008F0DCD"/>
    <w:rsid w:val="008F1E16"/>
    <w:rsid w:val="008F25F4"/>
    <w:rsid w:val="008F27A2"/>
    <w:rsid w:val="008F2CAE"/>
    <w:rsid w:val="008F2E6F"/>
    <w:rsid w:val="008F2F1B"/>
    <w:rsid w:val="008F3940"/>
    <w:rsid w:val="008F3D87"/>
    <w:rsid w:val="008F4172"/>
    <w:rsid w:val="008F4373"/>
    <w:rsid w:val="008F454C"/>
    <w:rsid w:val="008F458C"/>
    <w:rsid w:val="008F47B3"/>
    <w:rsid w:val="008F49AD"/>
    <w:rsid w:val="008F5092"/>
    <w:rsid w:val="008F5164"/>
    <w:rsid w:val="008F51BA"/>
    <w:rsid w:val="008F51F2"/>
    <w:rsid w:val="008F56CF"/>
    <w:rsid w:val="008F58FB"/>
    <w:rsid w:val="008F5F1D"/>
    <w:rsid w:val="008F5F1F"/>
    <w:rsid w:val="008F6A92"/>
    <w:rsid w:val="008F6D4E"/>
    <w:rsid w:val="009003F9"/>
    <w:rsid w:val="009005BB"/>
    <w:rsid w:val="009009ED"/>
    <w:rsid w:val="0090161A"/>
    <w:rsid w:val="009024DB"/>
    <w:rsid w:val="00902608"/>
    <w:rsid w:val="00902B96"/>
    <w:rsid w:val="00903431"/>
    <w:rsid w:val="009039D1"/>
    <w:rsid w:val="00903B15"/>
    <w:rsid w:val="00903E8B"/>
    <w:rsid w:val="00904C1B"/>
    <w:rsid w:val="009052C5"/>
    <w:rsid w:val="00905CD1"/>
    <w:rsid w:val="00905E4B"/>
    <w:rsid w:val="00906B25"/>
    <w:rsid w:val="00906CF6"/>
    <w:rsid w:val="00910986"/>
    <w:rsid w:val="00910CB2"/>
    <w:rsid w:val="00911009"/>
    <w:rsid w:val="009118EC"/>
    <w:rsid w:val="00912201"/>
    <w:rsid w:val="0091240A"/>
    <w:rsid w:val="00912662"/>
    <w:rsid w:val="009129F0"/>
    <w:rsid w:val="00912C23"/>
    <w:rsid w:val="009137B5"/>
    <w:rsid w:val="00913B68"/>
    <w:rsid w:val="00914657"/>
    <w:rsid w:val="00914B83"/>
    <w:rsid w:val="00914F37"/>
    <w:rsid w:val="00915C4F"/>
    <w:rsid w:val="009163AE"/>
    <w:rsid w:val="00916515"/>
    <w:rsid w:val="0091678B"/>
    <w:rsid w:val="00916B25"/>
    <w:rsid w:val="009170EC"/>
    <w:rsid w:val="0091735B"/>
    <w:rsid w:val="00917E31"/>
    <w:rsid w:val="009206E6"/>
    <w:rsid w:val="009207DE"/>
    <w:rsid w:val="00920CED"/>
    <w:rsid w:val="00921AE1"/>
    <w:rsid w:val="00921FDD"/>
    <w:rsid w:val="00922121"/>
    <w:rsid w:val="00922D0B"/>
    <w:rsid w:val="00923854"/>
    <w:rsid w:val="009238CB"/>
    <w:rsid w:val="00923D15"/>
    <w:rsid w:val="00924649"/>
    <w:rsid w:val="00924686"/>
    <w:rsid w:val="0092480A"/>
    <w:rsid w:val="0092487D"/>
    <w:rsid w:val="00924C69"/>
    <w:rsid w:val="009250CB"/>
    <w:rsid w:val="0092591B"/>
    <w:rsid w:val="00925EDD"/>
    <w:rsid w:val="009260F1"/>
    <w:rsid w:val="00926686"/>
    <w:rsid w:val="00926EA0"/>
    <w:rsid w:val="00926F3A"/>
    <w:rsid w:val="009274F6"/>
    <w:rsid w:val="00930196"/>
    <w:rsid w:val="009302D4"/>
    <w:rsid w:val="009303C5"/>
    <w:rsid w:val="00930679"/>
    <w:rsid w:val="00930BD0"/>
    <w:rsid w:val="00931A00"/>
    <w:rsid w:val="00931A99"/>
    <w:rsid w:val="00931E1F"/>
    <w:rsid w:val="00932A44"/>
    <w:rsid w:val="00932B21"/>
    <w:rsid w:val="009338E3"/>
    <w:rsid w:val="00933CE6"/>
    <w:rsid w:val="00933F41"/>
    <w:rsid w:val="00933F92"/>
    <w:rsid w:val="0093467F"/>
    <w:rsid w:val="00934943"/>
    <w:rsid w:val="00934B09"/>
    <w:rsid w:val="00935257"/>
    <w:rsid w:val="00935E1F"/>
    <w:rsid w:val="0093654A"/>
    <w:rsid w:val="009367C9"/>
    <w:rsid w:val="0093794F"/>
    <w:rsid w:val="00940339"/>
    <w:rsid w:val="0094076D"/>
    <w:rsid w:val="009408C2"/>
    <w:rsid w:val="009409DA"/>
    <w:rsid w:val="00940DE0"/>
    <w:rsid w:val="00940FD4"/>
    <w:rsid w:val="0094131C"/>
    <w:rsid w:val="00941362"/>
    <w:rsid w:val="00941763"/>
    <w:rsid w:val="00941E7A"/>
    <w:rsid w:val="00941EBD"/>
    <w:rsid w:val="009421F1"/>
    <w:rsid w:val="00942BD1"/>
    <w:rsid w:val="00942CBF"/>
    <w:rsid w:val="00943068"/>
    <w:rsid w:val="009431F8"/>
    <w:rsid w:val="00943243"/>
    <w:rsid w:val="00943600"/>
    <w:rsid w:val="00943B4E"/>
    <w:rsid w:val="00943EED"/>
    <w:rsid w:val="0094455C"/>
    <w:rsid w:val="009448B1"/>
    <w:rsid w:val="00946291"/>
    <w:rsid w:val="009472EE"/>
    <w:rsid w:val="00947721"/>
    <w:rsid w:val="009507C7"/>
    <w:rsid w:val="0095094F"/>
    <w:rsid w:val="00950C26"/>
    <w:rsid w:val="00950EDD"/>
    <w:rsid w:val="0095129E"/>
    <w:rsid w:val="00951340"/>
    <w:rsid w:val="0095138F"/>
    <w:rsid w:val="009523E8"/>
    <w:rsid w:val="00952435"/>
    <w:rsid w:val="0095299E"/>
    <w:rsid w:val="00953294"/>
    <w:rsid w:val="00953557"/>
    <w:rsid w:val="009543BE"/>
    <w:rsid w:val="009544F9"/>
    <w:rsid w:val="009545BE"/>
    <w:rsid w:val="009549C0"/>
    <w:rsid w:val="00954AA3"/>
    <w:rsid w:val="00954CCD"/>
    <w:rsid w:val="00954D09"/>
    <w:rsid w:val="00955492"/>
    <w:rsid w:val="009571AA"/>
    <w:rsid w:val="009577FE"/>
    <w:rsid w:val="00957A69"/>
    <w:rsid w:val="00960F02"/>
    <w:rsid w:val="0096168E"/>
    <w:rsid w:val="0096209A"/>
    <w:rsid w:val="0096209C"/>
    <w:rsid w:val="0096218D"/>
    <w:rsid w:val="00962550"/>
    <w:rsid w:val="0096267D"/>
    <w:rsid w:val="0096272B"/>
    <w:rsid w:val="00962823"/>
    <w:rsid w:val="00962C51"/>
    <w:rsid w:val="00962DC2"/>
    <w:rsid w:val="009632EB"/>
    <w:rsid w:val="009639B1"/>
    <w:rsid w:val="00963A82"/>
    <w:rsid w:val="00963AB2"/>
    <w:rsid w:val="00963AF3"/>
    <w:rsid w:val="00963F20"/>
    <w:rsid w:val="00963FC7"/>
    <w:rsid w:val="0096439C"/>
    <w:rsid w:val="00964650"/>
    <w:rsid w:val="00964F17"/>
    <w:rsid w:val="0096561D"/>
    <w:rsid w:val="00965727"/>
    <w:rsid w:val="00965802"/>
    <w:rsid w:val="00965E3F"/>
    <w:rsid w:val="00965FEE"/>
    <w:rsid w:val="00966320"/>
    <w:rsid w:val="00966555"/>
    <w:rsid w:val="00966640"/>
    <w:rsid w:val="009669C5"/>
    <w:rsid w:val="00966DDF"/>
    <w:rsid w:val="00966F29"/>
    <w:rsid w:val="00967041"/>
    <w:rsid w:val="009700DB"/>
    <w:rsid w:val="00970D27"/>
    <w:rsid w:val="00970DE7"/>
    <w:rsid w:val="00971484"/>
    <w:rsid w:val="00971875"/>
    <w:rsid w:val="009718D8"/>
    <w:rsid w:val="00971E33"/>
    <w:rsid w:val="009723C2"/>
    <w:rsid w:val="00972685"/>
    <w:rsid w:val="00972DED"/>
    <w:rsid w:val="00972E1B"/>
    <w:rsid w:val="0097376B"/>
    <w:rsid w:val="0097395A"/>
    <w:rsid w:val="00973BD0"/>
    <w:rsid w:val="00973F84"/>
    <w:rsid w:val="009741F6"/>
    <w:rsid w:val="00974348"/>
    <w:rsid w:val="00974566"/>
    <w:rsid w:val="009748BD"/>
    <w:rsid w:val="00974A1A"/>
    <w:rsid w:val="00974FA5"/>
    <w:rsid w:val="0097516C"/>
    <w:rsid w:val="00975247"/>
    <w:rsid w:val="00975961"/>
    <w:rsid w:val="00975BB9"/>
    <w:rsid w:val="0097737C"/>
    <w:rsid w:val="00977648"/>
    <w:rsid w:val="0097779C"/>
    <w:rsid w:val="00977878"/>
    <w:rsid w:val="0098013E"/>
    <w:rsid w:val="009805F6"/>
    <w:rsid w:val="00980824"/>
    <w:rsid w:val="00980E17"/>
    <w:rsid w:val="00981822"/>
    <w:rsid w:val="00981EC7"/>
    <w:rsid w:val="00982014"/>
    <w:rsid w:val="00982490"/>
    <w:rsid w:val="009824EF"/>
    <w:rsid w:val="00983ADE"/>
    <w:rsid w:val="00983BDA"/>
    <w:rsid w:val="0098479E"/>
    <w:rsid w:val="009848B7"/>
    <w:rsid w:val="00984B60"/>
    <w:rsid w:val="00984C27"/>
    <w:rsid w:val="00984E79"/>
    <w:rsid w:val="00985279"/>
    <w:rsid w:val="00985A4E"/>
    <w:rsid w:val="00986127"/>
    <w:rsid w:val="00986369"/>
    <w:rsid w:val="009864F9"/>
    <w:rsid w:val="009868DC"/>
    <w:rsid w:val="00986BFD"/>
    <w:rsid w:val="00986E94"/>
    <w:rsid w:val="00986E9B"/>
    <w:rsid w:val="00986EEC"/>
    <w:rsid w:val="009877F5"/>
    <w:rsid w:val="00987FC7"/>
    <w:rsid w:val="009904D0"/>
    <w:rsid w:val="00990627"/>
    <w:rsid w:val="00990CF1"/>
    <w:rsid w:val="00990D80"/>
    <w:rsid w:val="00991B26"/>
    <w:rsid w:val="0099230D"/>
    <w:rsid w:val="009929DF"/>
    <w:rsid w:val="009931C6"/>
    <w:rsid w:val="00993E58"/>
    <w:rsid w:val="00995172"/>
    <w:rsid w:val="009955CD"/>
    <w:rsid w:val="00995914"/>
    <w:rsid w:val="00995AF0"/>
    <w:rsid w:val="00995DBC"/>
    <w:rsid w:val="00995FEB"/>
    <w:rsid w:val="00996919"/>
    <w:rsid w:val="00996B8E"/>
    <w:rsid w:val="009971E0"/>
    <w:rsid w:val="00997230"/>
    <w:rsid w:val="00997A9C"/>
    <w:rsid w:val="00997F3B"/>
    <w:rsid w:val="009A01A1"/>
    <w:rsid w:val="009A06A0"/>
    <w:rsid w:val="009A0BCA"/>
    <w:rsid w:val="009A1001"/>
    <w:rsid w:val="009A1383"/>
    <w:rsid w:val="009A193A"/>
    <w:rsid w:val="009A193D"/>
    <w:rsid w:val="009A21AE"/>
    <w:rsid w:val="009A23B9"/>
    <w:rsid w:val="009A3275"/>
    <w:rsid w:val="009A348C"/>
    <w:rsid w:val="009A366C"/>
    <w:rsid w:val="009A397B"/>
    <w:rsid w:val="009A40A2"/>
    <w:rsid w:val="009A41AA"/>
    <w:rsid w:val="009A445F"/>
    <w:rsid w:val="009A45BF"/>
    <w:rsid w:val="009A45F4"/>
    <w:rsid w:val="009A4771"/>
    <w:rsid w:val="009A48CC"/>
    <w:rsid w:val="009A4A6A"/>
    <w:rsid w:val="009A5050"/>
    <w:rsid w:val="009A515B"/>
    <w:rsid w:val="009A52C8"/>
    <w:rsid w:val="009A55B9"/>
    <w:rsid w:val="009A56BD"/>
    <w:rsid w:val="009A5883"/>
    <w:rsid w:val="009A58F9"/>
    <w:rsid w:val="009A5BEB"/>
    <w:rsid w:val="009A636D"/>
    <w:rsid w:val="009A7AD9"/>
    <w:rsid w:val="009A7E0C"/>
    <w:rsid w:val="009A7FC9"/>
    <w:rsid w:val="009B2CAE"/>
    <w:rsid w:val="009B3463"/>
    <w:rsid w:val="009B3859"/>
    <w:rsid w:val="009B396C"/>
    <w:rsid w:val="009B3B2B"/>
    <w:rsid w:val="009B424C"/>
    <w:rsid w:val="009B446D"/>
    <w:rsid w:val="009B44DA"/>
    <w:rsid w:val="009B44EE"/>
    <w:rsid w:val="009B5E82"/>
    <w:rsid w:val="009B5FD0"/>
    <w:rsid w:val="009B6251"/>
    <w:rsid w:val="009B66F8"/>
    <w:rsid w:val="009B6DEF"/>
    <w:rsid w:val="009B7619"/>
    <w:rsid w:val="009C093A"/>
    <w:rsid w:val="009C1B79"/>
    <w:rsid w:val="009C2233"/>
    <w:rsid w:val="009C22C6"/>
    <w:rsid w:val="009C288E"/>
    <w:rsid w:val="009C295C"/>
    <w:rsid w:val="009C2C04"/>
    <w:rsid w:val="009C2C19"/>
    <w:rsid w:val="009C42EC"/>
    <w:rsid w:val="009C43AD"/>
    <w:rsid w:val="009C4B6A"/>
    <w:rsid w:val="009C4BF0"/>
    <w:rsid w:val="009C4C9B"/>
    <w:rsid w:val="009C5934"/>
    <w:rsid w:val="009C5AD0"/>
    <w:rsid w:val="009C6388"/>
    <w:rsid w:val="009C65C8"/>
    <w:rsid w:val="009C65DC"/>
    <w:rsid w:val="009C660C"/>
    <w:rsid w:val="009C715D"/>
    <w:rsid w:val="009C7735"/>
    <w:rsid w:val="009C7D8D"/>
    <w:rsid w:val="009D010A"/>
    <w:rsid w:val="009D057B"/>
    <w:rsid w:val="009D0995"/>
    <w:rsid w:val="009D0DB9"/>
    <w:rsid w:val="009D0DD8"/>
    <w:rsid w:val="009D10A0"/>
    <w:rsid w:val="009D1819"/>
    <w:rsid w:val="009D35FD"/>
    <w:rsid w:val="009D38D2"/>
    <w:rsid w:val="009D3B49"/>
    <w:rsid w:val="009D4846"/>
    <w:rsid w:val="009D4B6C"/>
    <w:rsid w:val="009D5760"/>
    <w:rsid w:val="009D5D8F"/>
    <w:rsid w:val="009D6674"/>
    <w:rsid w:val="009D6735"/>
    <w:rsid w:val="009D6AC8"/>
    <w:rsid w:val="009D6F43"/>
    <w:rsid w:val="009D7304"/>
    <w:rsid w:val="009D7C87"/>
    <w:rsid w:val="009E0CFF"/>
    <w:rsid w:val="009E1190"/>
    <w:rsid w:val="009E1303"/>
    <w:rsid w:val="009E13DC"/>
    <w:rsid w:val="009E174B"/>
    <w:rsid w:val="009E1AF5"/>
    <w:rsid w:val="009E2247"/>
    <w:rsid w:val="009E2401"/>
    <w:rsid w:val="009E2498"/>
    <w:rsid w:val="009E2A12"/>
    <w:rsid w:val="009E388D"/>
    <w:rsid w:val="009E3D67"/>
    <w:rsid w:val="009E3E2D"/>
    <w:rsid w:val="009E47D7"/>
    <w:rsid w:val="009E58ED"/>
    <w:rsid w:val="009E5A02"/>
    <w:rsid w:val="009E5A94"/>
    <w:rsid w:val="009E5E10"/>
    <w:rsid w:val="009E5F68"/>
    <w:rsid w:val="009E5F99"/>
    <w:rsid w:val="009E6301"/>
    <w:rsid w:val="009E7037"/>
    <w:rsid w:val="009E7928"/>
    <w:rsid w:val="009F0103"/>
    <w:rsid w:val="009F01B1"/>
    <w:rsid w:val="009F075F"/>
    <w:rsid w:val="009F07C1"/>
    <w:rsid w:val="009F0DA6"/>
    <w:rsid w:val="009F18A6"/>
    <w:rsid w:val="009F206E"/>
    <w:rsid w:val="009F218E"/>
    <w:rsid w:val="009F22C5"/>
    <w:rsid w:val="009F2D59"/>
    <w:rsid w:val="009F2D9B"/>
    <w:rsid w:val="009F309E"/>
    <w:rsid w:val="009F36A3"/>
    <w:rsid w:val="009F3F74"/>
    <w:rsid w:val="009F4139"/>
    <w:rsid w:val="009F42B2"/>
    <w:rsid w:val="009F4919"/>
    <w:rsid w:val="009F49E3"/>
    <w:rsid w:val="009F4BAD"/>
    <w:rsid w:val="009F4E4E"/>
    <w:rsid w:val="009F54E1"/>
    <w:rsid w:val="009F5D26"/>
    <w:rsid w:val="009F5E73"/>
    <w:rsid w:val="009F5E94"/>
    <w:rsid w:val="009F62E2"/>
    <w:rsid w:val="009F64CF"/>
    <w:rsid w:val="009F70CD"/>
    <w:rsid w:val="009F75E1"/>
    <w:rsid w:val="009F7A86"/>
    <w:rsid w:val="00A0057F"/>
    <w:rsid w:val="00A00ABD"/>
    <w:rsid w:val="00A00E7D"/>
    <w:rsid w:val="00A01B13"/>
    <w:rsid w:val="00A01DEA"/>
    <w:rsid w:val="00A02FF2"/>
    <w:rsid w:val="00A0324D"/>
    <w:rsid w:val="00A03EBF"/>
    <w:rsid w:val="00A041A3"/>
    <w:rsid w:val="00A04F5B"/>
    <w:rsid w:val="00A051BA"/>
    <w:rsid w:val="00A05616"/>
    <w:rsid w:val="00A05C35"/>
    <w:rsid w:val="00A05E86"/>
    <w:rsid w:val="00A06075"/>
    <w:rsid w:val="00A06382"/>
    <w:rsid w:val="00A0672E"/>
    <w:rsid w:val="00A06F46"/>
    <w:rsid w:val="00A07151"/>
    <w:rsid w:val="00A076E5"/>
    <w:rsid w:val="00A07876"/>
    <w:rsid w:val="00A07A3F"/>
    <w:rsid w:val="00A1079E"/>
    <w:rsid w:val="00A1149A"/>
    <w:rsid w:val="00A116DA"/>
    <w:rsid w:val="00A12196"/>
    <w:rsid w:val="00A1266E"/>
    <w:rsid w:val="00A1287C"/>
    <w:rsid w:val="00A129C9"/>
    <w:rsid w:val="00A1398D"/>
    <w:rsid w:val="00A13AC1"/>
    <w:rsid w:val="00A13B22"/>
    <w:rsid w:val="00A13C42"/>
    <w:rsid w:val="00A15085"/>
    <w:rsid w:val="00A1508C"/>
    <w:rsid w:val="00A15787"/>
    <w:rsid w:val="00A16231"/>
    <w:rsid w:val="00A165CB"/>
    <w:rsid w:val="00A16AFC"/>
    <w:rsid w:val="00A17056"/>
    <w:rsid w:val="00A1720B"/>
    <w:rsid w:val="00A20345"/>
    <w:rsid w:val="00A20589"/>
    <w:rsid w:val="00A2092B"/>
    <w:rsid w:val="00A20C6B"/>
    <w:rsid w:val="00A20F0A"/>
    <w:rsid w:val="00A20F75"/>
    <w:rsid w:val="00A2100B"/>
    <w:rsid w:val="00A217EB"/>
    <w:rsid w:val="00A22422"/>
    <w:rsid w:val="00A227FB"/>
    <w:rsid w:val="00A22ADC"/>
    <w:rsid w:val="00A2307E"/>
    <w:rsid w:val="00A24510"/>
    <w:rsid w:val="00A24787"/>
    <w:rsid w:val="00A24A68"/>
    <w:rsid w:val="00A26620"/>
    <w:rsid w:val="00A26A98"/>
    <w:rsid w:val="00A27404"/>
    <w:rsid w:val="00A276EA"/>
    <w:rsid w:val="00A27BCC"/>
    <w:rsid w:val="00A307A4"/>
    <w:rsid w:val="00A30AE4"/>
    <w:rsid w:val="00A30C89"/>
    <w:rsid w:val="00A30CEE"/>
    <w:rsid w:val="00A31346"/>
    <w:rsid w:val="00A31886"/>
    <w:rsid w:val="00A323D9"/>
    <w:rsid w:val="00A3244A"/>
    <w:rsid w:val="00A329CB"/>
    <w:rsid w:val="00A32FAB"/>
    <w:rsid w:val="00A33686"/>
    <w:rsid w:val="00A33B91"/>
    <w:rsid w:val="00A341BD"/>
    <w:rsid w:val="00A342A2"/>
    <w:rsid w:val="00A34992"/>
    <w:rsid w:val="00A34D77"/>
    <w:rsid w:val="00A3519F"/>
    <w:rsid w:val="00A351D2"/>
    <w:rsid w:val="00A35429"/>
    <w:rsid w:val="00A3544B"/>
    <w:rsid w:val="00A3549E"/>
    <w:rsid w:val="00A35CCB"/>
    <w:rsid w:val="00A35EB0"/>
    <w:rsid w:val="00A363BE"/>
    <w:rsid w:val="00A3641E"/>
    <w:rsid w:val="00A366BB"/>
    <w:rsid w:val="00A36755"/>
    <w:rsid w:val="00A36F35"/>
    <w:rsid w:val="00A377D5"/>
    <w:rsid w:val="00A406CC"/>
    <w:rsid w:val="00A40FF3"/>
    <w:rsid w:val="00A4112A"/>
    <w:rsid w:val="00A41D10"/>
    <w:rsid w:val="00A4224F"/>
    <w:rsid w:val="00A42AD7"/>
    <w:rsid w:val="00A4362F"/>
    <w:rsid w:val="00A43980"/>
    <w:rsid w:val="00A4399D"/>
    <w:rsid w:val="00A43A4B"/>
    <w:rsid w:val="00A445BC"/>
    <w:rsid w:val="00A44706"/>
    <w:rsid w:val="00A449E0"/>
    <w:rsid w:val="00A44A2F"/>
    <w:rsid w:val="00A45BA2"/>
    <w:rsid w:val="00A45E9E"/>
    <w:rsid w:val="00A46E9C"/>
    <w:rsid w:val="00A472DC"/>
    <w:rsid w:val="00A50F81"/>
    <w:rsid w:val="00A51628"/>
    <w:rsid w:val="00A51A89"/>
    <w:rsid w:val="00A51AE2"/>
    <w:rsid w:val="00A522A6"/>
    <w:rsid w:val="00A5242E"/>
    <w:rsid w:val="00A525E2"/>
    <w:rsid w:val="00A535C4"/>
    <w:rsid w:val="00A54350"/>
    <w:rsid w:val="00A54939"/>
    <w:rsid w:val="00A570C1"/>
    <w:rsid w:val="00A5721E"/>
    <w:rsid w:val="00A57579"/>
    <w:rsid w:val="00A57A5D"/>
    <w:rsid w:val="00A604A8"/>
    <w:rsid w:val="00A60B4D"/>
    <w:rsid w:val="00A61757"/>
    <w:rsid w:val="00A617FC"/>
    <w:rsid w:val="00A61A4B"/>
    <w:rsid w:val="00A61DA5"/>
    <w:rsid w:val="00A61DAD"/>
    <w:rsid w:val="00A62944"/>
    <w:rsid w:val="00A62A4C"/>
    <w:rsid w:val="00A62D29"/>
    <w:rsid w:val="00A62F45"/>
    <w:rsid w:val="00A63891"/>
    <w:rsid w:val="00A638AD"/>
    <w:rsid w:val="00A63ACE"/>
    <w:rsid w:val="00A640A8"/>
    <w:rsid w:val="00A6497D"/>
    <w:rsid w:val="00A657B4"/>
    <w:rsid w:val="00A65F16"/>
    <w:rsid w:val="00A66506"/>
    <w:rsid w:val="00A66AFD"/>
    <w:rsid w:val="00A66C71"/>
    <w:rsid w:val="00A66CD9"/>
    <w:rsid w:val="00A66D37"/>
    <w:rsid w:val="00A6729E"/>
    <w:rsid w:val="00A6741B"/>
    <w:rsid w:val="00A67AFB"/>
    <w:rsid w:val="00A70177"/>
    <w:rsid w:val="00A709B7"/>
    <w:rsid w:val="00A71284"/>
    <w:rsid w:val="00A717C0"/>
    <w:rsid w:val="00A71DB0"/>
    <w:rsid w:val="00A7250A"/>
    <w:rsid w:val="00A7267E"/>
    <w:rsid w:val="00A72984"/>
    <w:rsid w:val="00A72A0A"/>
    <w:rsid w:val="00A739E2"/>
    <w:rsid w:val="00A73DEC"/>
    <w:rsid w:val="00A74575"/>
    <w:rsid w:val="00A7498B"/>
    <w:rsid w:val="00A74EBB"/>
    <w:rsid w:val="00A75260"/>
    <w:rsid w:val="00A76046"/>
    <w:rsid w:val="00A761EF"/>
    <w:rsid w:val="00A76892"/>
    <w:rsid w:val="00A76B7F"/>
    <w:rsid w:val="00A76DB4"/>
    <w:rsid w:val="00A7738D"/>
    <w:rsid w:val="00A77668"/>
    <w:rsid w:val="00A779FD"/>
    <w:rsid w:val="00A80E09"/>
    <w:rsid w:val="00A81EE6"/>
    <w:rsid w:val="00A8382A"/>
    <w:rsid w:val="00A83B24"/>
    <w:rsid w:val="00A83D93"/>
    <w:rsid w:val="00A8401E"/>
    <w:rsid w:val="00A843A2"/>
    <w:rsid w:val="00A84EC4"/>
    <w:rsid w:val="00A84F3A"/>
    <w:rsid w:val="00A85283"/>
    <w:rsid w:val="00A857D7"/>
    <w:rsid w:val="00A85931"/>
    <w:rsid w:val="00A868B0"/>
    <w:rsid w:val="00A86EAA"/>
    <w:rsid w:val="00A878A1"/>
    <w:rsid w:val="00A90374"/>
    <w:rsid w:val="00A90507"/>
    <w:rsid w:val="00A90628"/>
    <w:rsid w:val="00A913DC"/>
    <w:rsid w:val="00A91AD8"/>
    <w:rsid w:val="00A920F2"/>
    <w:rsid w:val="00A92365"/>
    <w:rsid w:val="00A934D9"/>
    <w:rsid w:val="00A937B3"/>
    <w:rsid w:val="00A94253"/>
    <w:rsid w:val="00A945A1"/>
    <w:rsid w:val="00A9514B"/>
    <w:rsid w:val="00A9542C"/>
    <w:rsid w:val="00A958FD"/>
    <w:rsid w:val="00A95A82"/>
    <w:rsid w:val="00A95D56"/>
    <w:rsid w:val="00A962FC"/>
    <w:rsid w:val="00A9665C"/>
    <w:rsid w:val="00A96B0C"/>
    <w:rsid w:val="00A979A2"/>
    <w:rsid w:val="00A97E16"/>
    <w:rsid w:val="00AA01FC"/>
    <w:rsid w:val="00AA0328"/>
    <w:rsid w:val="00AA0378"/>
    <w:rsid w:val="00AA1277"/>
    <w:rsid w:val="00AA29B3"/>
    <w:rsid w:val="00AA2E01"/>
    <w:rsid w:val="00AA2F86"/>
    <w:rsid w:val="00AA316D"/>
    <w:rsid w:val="00AA33C9"/>
    <w:rsid w:val="00AA3EE9"/>
    <w:rsid w:val="00AA498D"/>
    <w:rsid w:val="00AA4BAF"/>
    <w:rsid w:val="00AA5BA9"/>
    <w:rsid w:val="00AA6CA6"/>
    <w:rsid w:val="00AA6D0A"/>
    <w:rsid w:val="00AA7478"/>
    <w:rsid w:val="00AA7BB7"/>
    <w:rsid w:val="00AA7F46"/>
    <w:rsid w:val="00AB07E6"/>
    <w:rsid w:val="00AB14C9"/>
    <w:rsid w:val="00AB1DEB"/>
    <w:rsid w:val="00AB2383"/>
    <w:rsid w:val="00AB2CB2"/>
    <w:rsid w:val="00AB3128"/>
    <w:rsid w:val="00AB3CDA"/>
    <w:rsid w:val="00AB3DC7"/>
    <w:rsid w:val="00AB4793"/>
    <w:rsid w:val="00AB51EA"/>
    <w:rsid w:val="00AB6326"/>
    <w:rsid w:val="00AB637F"/>
    <w:rsid w:val="00AB6851"/>
    <w:rsid w:val="00AB6DC8"/>
    <w:rsid w:val="00AB71A2"/>
    <w:rsid w:val="00AB74F4"/>
    <w:rsid w:val="00AB74FA"/>
    <w:rsid w:val="00AB752C"/>
    <w:rsid w:val="00AB7862"/>
    <w:rsid w:val="00AB795A"/>
    <w:rsid w:val="00AB7A31"/>
    <w:rsid w:val="00AB7C88"/>
    <w:rsid w:val="00AC09E7"/>
    <w:rsid w:val="00AC09FB"/>
    <w:rsid w:val="00AC0B51"/>
    <w:rsid w:val="00AC1522"/>
    <w:rsid w:val="00AC17D6"/>
    <w:rsid w:val="00AC23BB"/>
    <w:rsid w:val="00AC2621"/>
    <w:rsid w:val="00AC2B59"/>
    <w:rsid w:val="00AC30B1"/>
    <w:rsid w:val="00AC3152"/>
    <w:rsid w:val="00AC3263"/>
    <w:rsid w:val="00AC335C"/>
    <w:rsid w:val="00AC3E5C"/>
    <w:rsid w:val="00AC3EC3"/>
    <w:rsid w:val="00AC46DB"/>
    <w:rsid w:val="00AC4D70"/>
    <w:rsid w:val="00AC522C"/>
    <w:rsid w:val="00AC571D"/>
    <w:rsid w:val="00AC64EB"/>
    <w:rsid w:val="00AC6AB0"/>
    <w:rsid w:val="00AC6FCB"/>
    <w:rsid w:val="00AC70F5"/>
    <w:rsid w:val="00AC7205"/>
    <w:rsid w:val="00AC7AD4"/>
    <w:rsid w:val="00AD1A94"/>
    <w:rsid w:val="00AD1DBE"/>
    <w:rsid w:val="00AD3C21"/>
    <w:rsid w:val="00AD475F"/>
    <w:rsid w:val="00AD4980"/>
    <w:rsid w:val="00AD4FEC"/>
    <w:rsid w:val="00AD4FF1"/>
    <w:rsid w:val="00AD5A7E"/>
    <w:rsid w:val="00AD5EDD"/>
    <w:rsid w:val="00AD6356"/>
    <w:rsid w:val="00AD68FA"/>
    <w:rsid w:val="00AD6E9B"/>
    <w:rsid w:val="00AD71C8"/>
    <w:rsid w:val="00AD74A5"/>
    <w:rsid w:val="00AD790B"/>
    <w:rsid w:val="00AD7CAD"/>
    <w:rsid w:val="00AE01CD"/>
    <w:rsid w:val="00AE02FD"/>
    <w:rsid w:val="00AE03C2"/>
    <w:rsid w:val="00AE0AE1"/>
    <w:rsid w:val="00AE1AD1"/>
    <w:rsid w:val="00AE1EE7"/>
    <w:rsid w:val="00AE2729"/>
    <w:rsid w:val="00AE3146"/>
    <w:rsid w:val="00AE3F7B"/>
    <w:rsid w:val="00AE442D"/>
    <w:rsid w:val="00AE4604"/>
    <w:rsid w:val="00AE4BE7"/>
    <w:rsid w:val="00AE5256"/>
    <w:rsid w:val="00AE5353"/>
    <w:rsid w:val="00AE55B0"/>
    <w:rsid w:val="00AE56D8"/>
    <w:rsid w:val="00AE5D39"/>
    <w:rsid w:val="00AE754B"/>
    <w:rsid w:val="00AE7BE1"/>
    <w:rsid w:val="00AF1143"/>
    <w:rsid w:val="00AF1238"/>
    <w:rsid w:val="00AF13FA"/>
    <w:rsid w:val="00AF1565"/>
    <w:rsid w:val="00AF2599"/>
    <w:rsid w:val="00AF3134"/>
    <w:rsid w:val="00AF37F1"/>
    <w:rsid w:val="00AF3CDA"/>
    <w:rsid w:val="00AF45E3"/>
    <w:rsid w:val="00AF4E1F"/>
    <w:rsid w:val="00AF509E"/>
    <w:rsid w:val="00AF5DCB"/>
    <w:rsid w:val="00AF605E"/>
    <w:rsid w:val="00AF65C1"/>
    <w:rsid w:val="00AF6835"/>
    <w:rsid w:val="00AF6B9E"/>
    <w:rsid w:val="00AF6C24"/>
    <w:rsid w:val="00AF6D41"/>
    <w:rsid w:val="00AF71AB"/>
    <w:rsid w:val="00AF731F"/>
    <w:rsid w:val="00AF78F1"/>
    <w:rsid w:val="00AF7945"/>
    <w:rsid w:val="00AF7A09"/>
    <w:rsid w:val="00B006F5"/>
    <w:rsid w:val="00B009B5"/>
    <w:rsid w:val="00B00C3A"/>
    <w:rsid w:val="00B0114D"/>
    <w:rsid w:val="00B01CA0"/>
    <w:rsid w:val="00B01D34"/>
    <w:rsid w:val="00B020D1"/>
    <w:rsid w:val="00B02439"/>
    <w:rsid w:val="00B0254A"/>
    <w:rsid w:val="00B02586"/>
    <w:rsid w:val="00B035F8"/>
    <w:rsid w:val="00B03E91"/>
    <w:rsid w:val="00B044A5"/>
    <w:rsid w:val="00B04A37"/>
    <w:rsid w:val="00B04A70"/>
    <w:rsid w:val="00B058AB"/>
    <w:rsid w:val="00B06BB6"/>
    <w:rsid w:val="00B06C31"/>
    <w:rsid w:val="00B06E39"/>
    <w:rsid w:val="00B06EEC"/>
    <w:rsid w:val="00B0721F"/>
    <w:rsid w:val="00B07231"/>
    <w:rsid w:val="00B074FA"/>
    <w:rsid w:val="00B07619"/>
    <w:rsid w:val="00B07F4E"/>
    <w:rsid w:val="00B1060D"/>
    <w:rsid w:val="00B10978"/>
    <w:rsid w:val="00B10BE5"/>
    <w:rsid w:val="00B10E50"/>
    <w:rsid w:val="00B121B1"/>
    <w:rsid w:val="00B12505"/>
    <w:rsid w:val="00B12E49"/>
    <w:rsid w:val="00B130B0"/>
    <w:rsid w:val="00B1367B"/>
    <w:rsid w:val="00B13B92"/>
    <w:rsid w:val="00B1450D"/>
    <w:rsid w:val="00B14F3D"/>
    <w:rsid w:val="00B15177"/>
    <w:rsid w:val="00B1524A"/>
    <w:rsid w:val="00B154C5"/>
    <w:rsid w:val="00B155F8"/>
    <w:rsid w:val="00B158CD"/>
    <w:rsid w:val="00B15EB4"/>
    <w:rsid w:val="00B1652F"/>
    <w:rsid w:val="00B168EC"/>
    <w:rsid w:val="00B16F89"/>
    <w:rsid w:val="00B1785B"/>
    <w:rsid w:val="00B1791C"/>
    <w:rsid w:val="00B17A5F"/>
    <w:rsid w:val="00B20583"/>
    <w:rsid w:val="00B20E2F"/>
    <w:rsid w:val="00B2100C"/>
    <w:rsid w:val="00B21A80"/>
    <w:rsid w:val="00B225C1"/>
    <w:rsid w:val="00B2285D"/>
    <w:rsid w:val="00B229A5"/>
    <w:rsid w:val="00B23048"/>
    <w:rsid w:val="00B23337"/>
    <w:rsid w:val="00B234E0"/>
    <w:rsid w:val="00B23F6C"/>
    <w:rsid w:val="00B244EE"/>
    <w:rsid w:val="00B24A20"/>
    <w:rsid w:val="00B24B3D"/>
    <w:rsid w:val="00B25288"/>
    <w:rsid w:val="00B257F2"/>
    <w:rsid w:val="00B25C4F"/>
    <w:rsid w:val="00B25F43"/>
    <w:rsid w:val="00B265EB"/>
    <w:rsid w:val="00B275CB"/>
    <w:rsid w:val="00B278F0"/>
    <w:rsid w:val="00B27E0B"/>
    <w:rsid w:val="00B300E4"/>
    <w:rsid w:val="00B30B1B"/>
    <w:rsid w:val="00B30EAE"/>
    <w:rsid w:val="00B31886"/>
    <w:rsid w:val="00B31E39"/>
    <w:rsid w:val="00B3204F"/>
    <w:rsid w:val="00B32ADC"/>
    <w:rsid w:val="00B32B44"/>
    <w:rsid w:val="00B3338E"/>
    <w:rsid w:val="00B342ED"/>
    <w:rsid w:val="00B343EF"/>
    <w:rsid w:val="00B34A5B"/>
    <w:rsid w:val="00B3583D"/>
    <w:rsid w:val="00B35E39"/>
    <w:rsid w:val="00B36126"/>
    <w:rsid w:val="00B36820"/>
    <w:rsid w:val="00B36950"/>
    <w:rsid w:val="00B3724D"/>
    <w:rsid w:val="00B3784C"/>
    <w:rsid w:val="00B37A59"/>
    <w:rsid w:val="00B40982"/>
    <w:rsid w:val="00B409B6"/>
    <w:rsid w:val="00B40F23"/>
    <w:rsid w:val="00B41030"/>
    <w:rsid w:val="00B4178C"/>
    <w:rsid w:val="00B422C1"/>
    <w:rsid w:val="00B4250D"/>
    <w:rsid w:val="00B42D72"/>
    <w:rsid w:val="00B42F9D"/>
    <w:rsid w:val="00B43303"/>
    <w:rsid w:val="00B45944"/>
    <w:rsid w:val="00B45D82"/>
    <w:rsid w:val="00B46536"/>
    <w:rsid w:val="00B46ABD"/>
    <w:rsid w:val="00B46BD3"/>
    <w:rsid w:val="00B470D0"/>
    <w:rsid w:val="00B47346"/>
    <w:rsid w:val="00B4747B"/>
    <w:rsid w:val="00B4749E"/>
    <w:rsid w:val="00B47578"/>
    <w:rsid w:val="00B47E84"/>
    <w:rsid w:val="00B47EB8"/>
    <w:rsid w:val="00B500EA"/>
    <w:rsid w:val="00B504DA"/>
    <w:rsid w:val="00B50C7E"/>
    <w:rsid w:val="00B5118D"/>
    <w:rsid w:val="00B5140B"/>
    <w:rsid w:val="00B51830"/>
    <w:rsid w:val="00B51D41"/>
    <w:rsid w:val="00B51E05"/>
    <w:rsid w:val="00B51E71"/>
    <w:rsid w:val="00B51F41"/>
    <w:rsid w:val="00B51F6E"/>
    <w:rsid w:val="00B526D9"/>
    <w:rsid w:val="00B52D7B"/>
    <w:rsid w:val="00B52FA5"/>
    <w:rsid w:val="00B53C0E"/>
    <w:rsid w:val="00B54665"/>
    <w:rsid w:val="00B547C9"/>
    <w:rsid w:val="00B54A91"/>
    <w:rsid w:val="00B54C35"/>
    <w:rsid w:val="00B54DD6"/>
    <w:rsid w:val="00B552CE"/>
    <w:rsid w:val="00B5587F"/>
    <w:rsid w:val="00B55F80"/>
    <w:rsid w:val="00B56F7C"/>
    <w:rsid w:val="00B572F6"/>
    <w:rsid w:val="00B574C8"/>
    <w:rsid w:val="00B60F2C"/>
    <w:rsid w:val="00B619DC"/>
    <w:rsid w:val="00B61A21"/>
    <w:rsid w:val="00B61F2C"/>
    <w:rsid w:val="00B62A23"/>
    <w:rsid w:val="00B63680"/>
    <w:rsid w:val="00B6387D"/>
    <w:rsid w:val="00B63BAE"/>
    <w:rsid w:val="00B645C2"/>
    <w:rsid w:val="00B64D81"/>
    <w:rsid w:val="00B655D1"/>
    <w:rsid w:val="00B65B9A"/>
    <w:rsid w:val="00B66342"/>
    <w:rsid w:val="00B667C3"/>
    <w:rsid w:val="00B66F41"/>
    <w:rsid w:val="00B671E2"/>
    <w:rsid w:val="00B6749B"/>
    <w:rsid w:val="00B67C0F"/>
    <w:rsid w:val="00B70023"/>
    <w:rsid w:val="00B706D0"/>
    <w:rsid w:val="00B71363"/>
    <w:rsid w:val="00B717BF"/>
    <w:rsid w:val="00B725C1"/>
    <w:rsid w:val="00B73536"/>
    <w:rsid w:val="00B7386B"/>
    <w:rsid w:val="00B739AA"/>
    <w:rsid w:val="00B73C11"/>
    <w:rsid w:val="00B74125"/>
    <w:rsid w:val="00B74938"/>
    <w:rsid w:val="00B74F8C"/>
    <w:rsid w:val="00B7506F"/>
    <w:rsid w:val="00B751DF"/>
    <w:rsid w:val="00B7537E"/>
    <w:rsid w:val="00B754B9"/>
    <w:rsid w:val="00B7562E"/>
    <w:rsid w:val="00B75D1F"/>
    <w:rsid w:val="00B76A55"/>
    <w:rsid w:val="00B76CB8"/>
    <w:rsid w:val="00B76CF4"/>
    <w:rsid w:val="00B77990"/>
    <w:rsid w:val="00B77D17"/>
    <w:rsid w:val="00B77FD5"/>
    <w:rsid w:val="00B80212"/>
    <w:rsid w:val="00B8043E"/>
    <w:rsid w:val="00B808C0"/>
    <w:rsid w:val="00B81CC6"/>
    <w:rsid w:val="00B820B5"/>
    <w:rsid w:val="00B830B3"/>
    <w:rsid w:val="00B831C0"/>
    <w:rsid w:val="00B835BB"/>
    <w:rsid w:val="00B84B45"/>
    <w:rsid w:val="00B84C66"/>
    <w:rsid w:val="00B8522D"/>
    <w:rsid w:val="00B8536A"/>
    <w:rsid w:val="00B85C58"/>
    <w:rsid w:val="00B86681"/>
    <w:rsid w:val="00B866A9"/>
    <w:rsid w:val="00B86EC5"/>
    <w:rsid w:val="00B87313"/>
    <w:rsid w:val="00B87E85"/>
    <w:rsid w:val="00B90A13"/>
    <w:rsid w:val="00B90C08"/>
    <w:rsid w:val="00B91091"/>
    <w:rsid w:val="00B91206"/>
    <w:rsid w:val="00B91953"/>
    <w:rsid w:val="00B919F9"/>
    <w:rsid w:val="00B91B69"/>
    <w:rsid w:val="00B91F1F"/>
    <w:rsid w:val="00B92265"/>
    <w:rsid w:val="00B925FD"/>
    <w:rsid w:val="00B92B5D"/>
    <w:rsid w:val="00B9309C"/>
    <w:rsid w:val="00B9420A"/>
    <w:rsid w:val="00B94A28"/>
    <w:rsid w:val="00B94D44"/>
    <w:rsid w:val="00B94F17"/>
    <w:rsid w:val="00B965C3"/>
    <w:rsid w:val="00B96B1E"/>
    <w:rsid w:val="00B96DDD"/>
    <w:rsid w:val="00B973F4"/>
    <w:rsid w:val="00BA074C"/>
    <w:rsid w:val="00BA0A0F"/>
    <w:rsid w:val="00BA0ECA"/>
    <w:rsid w:val="00BA1AD1"/>
    <w:rsid w:val="00BA1FA5"/>
    <w:rsid w:val="00BA2054"/>
    <w:rsid w:val="00BA20B4"/>
    <w:rsid w:val="00BA23DB"/>
    <w:rsid w:val="00BA31D6"/>
    <w:rsid w:val="00BA3B0E"/>
    <w:rsid w:val="00BA3EC7"/>
    <w:rsid w:val="00BA41E4"/>
    <w:rsid w:val="00BA49EC"/>
    <w:rsid w:val="00BA4B38"/>
    <w:rsid w:val="00BA4E0C"/>
    <w:rsid w:val="00BA5012"/>
    <w:rsid w:val="00BA6223"/>
    <w:rsid w:val="00BA6E4F"/>
    <w:rsid w:val="00BA71A9"/>
    <w:rsid w:val="00BA7709"/>
    <w:rsid w:val="00BA7857"/>
    <w:rsid w:val="00BA7C54"/>
    <w:rsid w:val="00BA7DCA"/>
    <w:rsid w:val="00BB1556"/>
    <w:rsid w:val="00BB188F"/>
    <w:rsid w:val="00BB1A55"/>
    <w:rsid w:val="00BB1C85"/>
    <w:rsid w:val="00BB1E6D"/>
    <w:rsid w:val="00BB2278"/>
    <w:rsid w:val="00BB2A83"/>
    <w:rsid w:val="00BB3E1F"/>
    <w:rsid w:val="00BB3E80"/>
    <w:rsid w:val="00BB3ECF"/>
    <w:rsid w:val="00BB43C7"/>
    <w:rsid w:val="00BB4576"/>
    <w:rsid w:val="00BB4856"/>
    <w:rsid w:val="00BB4AC8"/>
    <w:rsid w:val="00BB59B1"/>
    <w:rsid w:val="00BB5EFC"/>
    <w:rsid w:val="00BB68C5"/>
    <w:rsid w:val="00BB6B18"/>
    <w:rsid w:val="00BB7446"/>
    <w:rsid w:val="00BB7ABE"/>
    <w:rsid w:val="00BB7CF7"/>
    <w:rsid w:val="00BC0057"/>
    <w:rsid w:val="00BC094F"/>
    <w:rsid w:val="00BC0B53"/>
    <w:rsid w:val="00BC120A"/>
    <w:rsid w:val="00BC1538"/>
    <w:rsid w:val="00BC1542"/>
    <w:rsid w:val="00BC226F"/>
    <w:rsid w:val="00BC257B"/>
    <w:rsid w:val="00BC280D"/>
    <w:rsid w:val="00BC2E4F"/>
    <w:rsid w:val="00BC3228"/>
    <w:rsid w:val="00BC3561"/>
    <w:rsid w:val="00BC3A42"/>
    <w:rsid w:val="00BC3C2D"/>
    <w:rsid w:val="00BC3D75"/>
    <w:rsid w:val="00BC3F8A"/>
    <w:rsid w:val="00BC55DE"/>
    <w:rsid w:val="00BC57C0"/>
    <w:rsid w:val="00BC57D6"/>
    <w:rsid w:val="00BC5AD7"/>
    <w:rsid w:val="00BC6608"/>
    <w:rsid w:val="00BC6920"/>
    <w:rsid w:val="00BC6BB2"/>
    <w:rsid w:val="00BC6CB3"/>
    <w:rsid w:val="00BD0493"/>
    <w:rsid w:val="00BD07B7"/>
    <w:rsid w:val="00BD11BF"/>
    <w:rsid w:val="00BD1539"/>
    <w:rsid w:val="00BD1B0E"/>
    <w:rsid w:val="00BD1DFC"/>
    <w:rsid w:val="00BD2494"/>
    <w:rsid w:val="00BD2573"/>
    <w:rsid w:val="00BD30B2"/>
    <w:rsid w:val="00BD3B07"/>
    <w:rsid w:val="00BD3D04"/>
    <w:rsid w:val="00BD4039"/>
    <w:rsid w:val="00BD48CE"/>
    <w:rsid w:val="00BD4C3F"/>
    <w:rsid w:val="00BD4CA2"/>
    <w:rsid w:val="00BD5299"/>
    <w:rsid w:val="00BD536F"/>
    <w:rsid w:val="00BD6D6D"/>
    <w:rsid w:val="00BD7012"/>
    <w:rsid w:val="00BD7070"/>
    <w:rsid w:val="00BD7656"/>
    <w:rsid w:val="00BD776F"/>
    <w:rsid w:val="00BD7837"/>
    <w:rsid w:val="00BD7ACF"/>
    <w:rsid w:val="00BD7B06"/>
    <w:rsid w:val="00BD7CAA"/>
    <w:rsid w:val="00BE0FEE"/>
    <w:rsid w:val="00BE118A"/>
    <w:rsid w:val="00BE1327"/>
    <w:rsid w:val="00BE13CB"/>
    <w:rsid w:val="00BE1405"/>
    <w:rsid w:val="00BE141E"/>
    <w:rsid w:val="00BE19D8"/>
    <w:rsid w:val="00BE205A"/>
    <w:rsid w:val="00BE265C"/>
    <w:rsid w:val="00BE269D"/>
    <w:rsid w:val="00BE2CE1"/>
    <w:rsid w:val="00BE2EEF"/>
    <w:rsid w:val="00BE2F93"/>
    <w:rsid w:val="00BE33C7"/>
    <w:rsid w:val="00BE3490"/>
    <w:rsid w:val="00BE3967"/>
    <w:rsid w:val="00BE3B9E"/>
    <w:rsid w:val="00BE455B"/>
    <w:rsid w:val="00BE45F0"/>
    <w:rsid w:val="00BE4893"/>
    <w:rsid w:val="00BE493B"/>
    <w:rsid w:val="00BE5050"/>
    <w:rsid w:val="00BE52A4"/>
    <w:rsid w:val="00BE546E"/>
    <w:rsid w:val="00BE54BB"/>
    <w:rsid w:val="00BE5868"/>
    <w:rsid w:val="00BE595C"/>
    <w:rsid w:val="00BE66F4"/>
    <w:rsid w:val="00BF02BB"/>
    <w:rsid w:val="00BF141C"/>
    <w:rsid w:val="00BF15C7"/>
    <w:rsid w:val="00BF1B70"/>
    <w:rsid w:val="00BF1B73"/>
    <w:rsid w:val="00BF1D4E"/>
    <w:rsid w:val="00BF2A7D"/>
    <w:rsid w:val="00BF2F9E"/>
    <w:rsid w:val="00BF38E0"/>
    <w:rsid w:val="00BF3D19"/>
    <w:rsid w:val="00BF3EA1"/>
    <w:rsid w:val="00BF41F6"/>
    <w:rsid w:val="00BF4912"/>
    <w:rsid w:val="00BF4978"/>
    <w:rsid w:val="00BF4F32"/>
    <w:rsid w:val="00BF542B"/>
    <w:rsid w:val="00BF5CE4"/>
    <w:rsid w:val="00BF5D3C"/>
    <w:rsid w:val="00BF5E40"/>
    <w:rsid w:val="00BF64FD"/>
    <w:rsid w:val="00BF6693"/>
    <w:rsid w:val="00BF69A9"/>
    <w:rsid w:val="00BF78AD"/>
    <w:rsid w:val="00C000B5"/>
    <w:rsid w:val="00C00647"/>
    <w:rsid w:val="00C00B9C"/>
    <w:rsid w:val="00C00D36"/>
    <w:rsid w:val="00C00D73"/>
    <w:rsid w:val="00C00E4A"/>
    <w:rsid w:val="00C01445"/>
    <w:rsid w:val="00C02511"/>
    <w:rsid w:val="00C0351B"/>
    <w:rsid w:val="00C037C8"/>
    <w:rsid w:val="00C03880"/>
    <w:rsid w:val="00C04397"/>
    <w:rsid w:val="00C047E8"/>
    <w:rsid w:val="00C04BA1"/>
    <w:rsid w:val="00C04F71"/>
    <w:rsid w:val="00C055D5"/>
    <w:rsid w:val="00C063B7"/>
    <w:rsid w:val="00C06970"/>
    <w:rsid w:val="00C06DE1"/>
    <w:rsid w:val="00C06DF8"/>
    <w:rsid w:val="00C07690"/>
    <w:rsid w:val="00C076E0"/>
    <w:rsid w:val="00C1001A"/>
    <w:rsid w:val="00C10770"/>
    <w:rsid w:val="00C10906"/>
    <w:rsid w:val="00C11428"/>
    <w:rsid w:val="00C1153F"/>
    <w:rsid w:val="00C1175E"/>
    <w:rsid w:val="00C12521"/>
    <w:rsid w:val="00C12634"/>
    <w:rsid w:val="00C12F07"/>
    <w:rsid w:val="00C130B2"/>
    <w:rsid w:val="00C13F95"/>
    <w:rsid w:val="00C1448F"/>
    <w:rsid w:val="00C1504C"/>
    <w:rsid w:val="00C150AC"/>
    <w:rsid w:val="00C15C04"/>
    <w:rsid w:val="00C160C6"/>
    <w:rsid w:val="00C16158"/>
    <w:rsid w:val="00C164DA"/>
    <w:rsid w:val="00C166D2"/>
    <w:rsid w:val="00C1682A"/>
    <w:rsid w:val="00C1687B"/>
    <w:rsid w:val="00C1695C"/>
    <w:rsid w:val="00C16D07"/>
    <w:rsid w:val="00C173B4"/>
    <w:rsid w:val="00C17550"/>
    <w:rsid w:val="00C17631"/>
    <w:rsid w:val="00C176EC"/>
    <w:rsid w:val="00C17758"/>
    <w:rsid w:val="00C1777B"/>
    <w:rsid w:val="00C20299"/>
    <w:rsid w:val="00C20FDF"/>
    <w:rsid w:val="00C2112F"/>
    <w:rsid w:val="00C215F9"/>
    <w:rsid w:val="00C21F1A"/>
    <w:rsid w:val="00C22387"/>
    <w:rsid w:val="00C22EA2"/>
    <w:rsid w:val="00C23740"/>
    <w:rsid w:val="00C23B9D"/>
    <w:rsid w:val="00C24B0C"/>
    <w:rsid w:val="00C24B52"/>
    <w:rsid w:val="00C24D86"/>
    <w:rsid w:val="00C26559"/>
    <w:rsid w:val="00C2690D"/>
    <w:rsid w:val="00C2692B"/>
    <w:rsid w:val="00C2722E"/>
    <w:rsid w:val="00C274D6"/>
    <w:rsid w:val="00C2755A"/>
    <w:rsid w:val="00C27BB9"/>
    <w:rsid w:val="00C3001F"/>
    <w:rsid w:val="00C30228"/>
    <w:rsid w:val="00C30255"/>
    <w:rsid w:val="00C306D9"/>
    <w:rsid w:val="00C314A6"/>
    <w:rsid w:val="00C318E0"/>
    <w:rsid w:val="00C31FD8"/>
    <w:rsid w:val="00C32126"/>
    <w:rsid w:val="00C33404"/>
    <w:rsid w:val="00C33AB6"/>
    <w:rsid w:val="00C34F78"/>
    <w:rsid w:val="00C35C1F"/>
    <w:rsid w:val="00C35C33"/>
    <w:rsid w:val="00C360C4"/>
    <w:rsid w:val="00C3637B"/>
    <w:rsid w:val="00C3703A"/>
    <w:rsid w:val="00C370A8"/>
    <w:rsid w:val="00C376B4"/>
    <w:rsid w:val="00C37B92"/>
    <w:rsid w:val="00C4037A"/>
    <w:rsid w:val="00C40D54"/>
    <w:rsid w:val="00C41011"/>
    <w:rsid w:val="00C4180F"/>
    <w:rsid w:val="00C41C01"/>
    <w:rsid w:val="00C41C54"/>
    <w:rsid w:val="00C4304D"/>
    <w:rsid w:val="00C4372B"/>
    <w:rsid w:val="00C442FF"/>
    <w:rsid w:val="00C44CF3"/>
    <w:rsid w:val="00C44EB1"/>
    <w:rsid w:val="00C455E8"/>
    <w:rsid w:val="00C45E9F"/>
    <w:rsid w:val="00C47029"/>
    <w:rsid w:val="00C47BA5"/>
    <w:rsid w:val="00C5016D"/>
    <w:rsid w:val="00C50922"/>
    <w:rsid w:val="00C50B77"/>
    <w:rsid w:val="00C50C5B"/>
    <w:rsid w:val="00C50CC3"/>
    <w:rsid w:val="00C5162F"/>
    <w:rsid w:val="00C518BA"/>
    <w:rsid w:val="00C52A3B"/>
    <w:rsid w:val="00C52BC1"/>
    <w:rsid w:val="00C52D0B"/>
    <w:rsid w:val="00C5434D"/>
    <w:rsid w:val="00C5530F"/>
    <w:rsid w:val="00C55313"/>
    <w:rsid w:val="00C5599E"/>
    <w:rsid w:val="00C55A6C"/>
    <w:rsid w:val="00C5645B"/>
    <w:rsid w:val="00C56E12"/>
    <w:rsid w:val="00C571E6"/>
    <w:rsid w:val="00C573F3"/>
    <w:rsid w:val="00C5793D"/>
    <w:rsid w:val="00C6016C"/>
    <w:rsid w:val="00C60272"/>
    <w:rsid w:val="00C61279"/>
    <w:rsid w:val="00C6137E"/>
    <w:rsid w:val="00C61653"/>
    <w:rsid w:val="00C61CB4"/>
    <w:rsid w:val="00C62267"/>
    <w:rsid w:val="00C625BB"/>
    <w:rsid w:val="00C626B0"/>
    <w:rsid w:val="00C62D1B"/>
    <w:rsid w:val="00C63251"/>
    <w:rsid w:val="00C63AD5"/>
    <w:rsid w:val="00C64141"/>
    <w:rsid w:val="00C64254"/>
    <w:rsid w:val="00C64D2A"/>
    <w:rsid w:val="00C65EB2"/>
    <w:rsid w:val="00C669C0"/>
    <w:rsid w:val="00C66CEA"/>
    <w:rsid w:val="00C66F07"/>
    <w:rsid w:val="00C678C4"/>
    <w:rsid w:val="00C7060D"/>
    <w:rsid w:val="00C7098F"/>
    <w:rsid w:val="00C70CD2"/>
    <w:rsid w:val="00C710AD"/>
    <w:rsid w:val="00C7126E"/>
    <w:rsid w:val="00C7188C"/>
    <w:rsid w:val="00C719C5"/>
    <w:rsid w:val="00C71F7B"/>
    <w:rsid w:val="00C722B3"/>
    <w:rsid w:val="00C72332"/>
    <w:rsid w:val="00C7235B"/>
    <w:rsid w:val="00C72589"/>
    <w:rsid w:val="00C727C9"/>
    <w:rsid w:val="00C728C2"/>
    <w:rsid w:val="00C72C97"/>
    <w:rsid w:val="00C72D5D"/>
    <w:rsid w:val="00C73864"/>
    <w:rsid w:val="00C73BFF"/>
    <w:rsid w:val="00C7406D"/>
    <w:rsid w:val="00C74DDA"/>
    <w:rsid w:val="00C75320"/>
    <w:rsid w:val="00C762B8"/>
    <w:rsid w:val="00C76432"/>
    <w:rsid w:val="00C766F6"/>
    <w:rsid w:val="00C769B9"/>
    <w:rsid w:val="00C771A1"/>
    <w:rsid w:val="00C77425"/>
    <w:rsid w:val="00C80139"/>
    <w:rsid w:val="00C80C8B"/>
    <w:rsid w:val="00C80E88"/>
    <w:rsid w:val="00C81110"/>
    <w:rsid w:val="00C8154E"/>
    <w:rsid w:val="00C81A5F"/>
    <w:rsid w:val="00C81CD6"/>
    <w:rsid w:val="00C82357"/>
    <w:rsid w:val="00C826F2"/>
    <w:rsid w:val="00C829C5"/>
    <w:rsid w:val="00C82F85"/>
    <w:rsid w:val="00C83A4C"/>
    <w:rsid w:val="00C84229"/>
    <w:rsid w:val="00C843C8"/>
    <w:rsid w:val="00C84884"/>
    <w:rsid w:val="00C85083"/>
    <w:rsid w:val="00C85087"/>
    <w:rsid w:val="00C8522F"/>
    <w:rsid w:val="00C855DC"/>
    <w:rsid w:val="00C85F52"/>
    <w:rsid w:val="00C86198"/>
    <w:rsid w:val="00C8629F"/>
    <w:rsid w:val="00C86A82"/>
    <w:rsid w:val="00C87454"/>
    <w:rsid w:val="00C87729"/>
    <w:rsid w:val="00C87B4F"/>
    <w:rsid w:val="00C9029B"/>
    <w:rsid w:val="00C91584"/>
    <w:rsid w:val="00C915AC"/>
    <w:rsid w:val="00C915E9"/>
    <w:rsid w:val="00C91A1C"/>
    <w:rsid w:val="00C924D6"/>
    <w:rsid w:val="00C92D83"/>
    <w:rsid w:val="00C9434F"/>
    <w:rsid w:val="00C94CA0"/>
    <w:rsid w:val="00C95257"/>
    <w:rsid w:val="00C954B2"/>
    <w:rsid w:val="00C95948"/>
    <w:rsid w:val="00C95A2C"/>
    <w:rsid w:val="00C95F08"/>
    <w:rsid w:val="00C964AA"/>
    <w:rsid w:val="00C96E10"/>
    <w:rsid w:val="00C97147"/>
    <w:rsid w:val="00C972DC"/>
    <w:rsid w:val="00C975C5"/>
    <w:rsid w:val="00CA00ED"/>
    <w:rsid w:val="00CA0A22"/>
    <w:rsid w:val="00CA0D21"/>
    <w:rsid w:val="00CA10C0"/>
    <w:rsid w:val="00CA15AC"/>
    <w:rsid w:val="00CA2D0A"/>
    <w:rsid w:val="00CA3373"/>
    <w:rsid w:val="00CA3549"/>
    <w:rsid w:val="00CA38E4"/>
    <w:rsid w:val="00CA3924"/>
    <w:rsid w:val="00CA45B0"/>
    <w:rsid w:val="00CA46AE"/>
    <w:rsid w:val="00CA46EB"/>
    <w:rsid w:val="00CA4BC9"/>
    <w:rsid w:val="00CA4FE4"/>
    <w:rsid w:val="00CA5359"/>
    <w:rsid w:val="00CA53E4"/>
    <w:rsid w:val="00CA6663"/>
    <w:rsid w:val="00CA6F62"/>
    <w:rsid w:val="00CA6F77"/>
    <w:rsid w:val="00CA73C8"/>
    <w:rsid w:val="00CA7D0C"/>
    <w:rsid w:val="00CB00FF"/>
    <w:rsid w:val="00CB0979"/>
    <w:rsid w:val="00CB0F16"/>
    <w:rsid w:val="00CB12CF"/>
    <w:rsid w:val="00CB1D41"/>
    <w:rsid w:val="00CB2288"/>
    <w:rsid w:val="00CB22DA"/>
    <w:rsid w:val="00CB295A"/>
    <w:rsid w:val="00CB2A30"/>
    <w:rsid w:val="00CB2B76"/>
    <w:rsid w:val="00CB2E9B"/>
    <w:rsid w:val="00CB4919"/>
    <w:rsid w:val="00CB50F2"/>
    <w:rsid w:val="00CB5153"/>
    <w:rsid w:val="00CB554A"/>
    <w:rsid w:val="00CB5916"/>
    <w:rsid w:val="00CB5BC0"/>
    <w:rsid w:val="00CB5DDA"/>
    <w:rsid w:val="00CB5E06"/>
    <w:rsid w:val="00CB6601"/>
    <w:rsid w:val="00CB665E"/>
    <w:rsid w:val="00CB6BE5"/>
    <w:rsid w:val="00CB7267"/>
    <w:rsid w:val="00CB78D0"/>
    <w:rsid w:val="00CB790B"/>
    <w:rsid w:val="00CB7A66"/>
    <w:rsid w:val="00CB7E17"/>
    <w:rsid w:val="00CC048F"/>
    <w:rsid w:val="00CC050B"/>
    <w:rsid w:val="00CC06B8"/>
    <w:rsid w:val="00CC0C67"/>
    <w:rsid w:val="00CC1C44"/>
    <w:rsid w:val="00CC2777"/>
    <w:rsid w:val="00CC2E31"/>
    <w:rsid w:val="00CC33E9"/>
    <w:rsid w:val="00CC3472"/>
    <w:rsid w:val="00CC4244"/>
    <w:rsid w:val="00CC4259"/>
    <w:rsid w:val="00CC4725"/>
    <w:rsid w:val="00CC4C42"/>
    <w:rsid w:val="00CC6181"/>
    <w:rsid w:val="00CC63E4"/>
    <w:rsid w:val="00CC647E"/>
    <w:rsid w:val="00CC66B0"/>
    <w:rsid w:val="00CC6733"/>
    <w:rsid w:val="00CC682A"/>
    <w:rsid w:val="00CC68C5"/>
    <w:rsid w:val="00CC707E"/>
    <w:rsid w:val="00CC740E"/>
    <w:rsid w:val="00CC7C5D"/>
    <w:rsid w:val="00CD0436"/>
    <w:rsid w:val="00CD0963"/>
    <w:rsid w:val="00CD1030"/>
    <w:rsid w:val="00CD164E"/>
    <w:rsid w:val="00CD188F"/>
    <w:rsid w:val="00CD27AA"/>
    <w:rsid w:val="00CD2819"/>
    <w:rsid w:val="00CD2A9D"/>
    <w:rsid w:val="00CD2E87"/>
    <w:rsid w:val="00CD3000"/>
    <w:rsid w:val="00CD3114"/>
    <w:rsid w:val="00CD31E4"/>
    <w:rsid w:val="00CD384F"/>
    <w:rsid w:val="00CD3C52"/>
    <w:rsid w:val="00CD41D5"/>
    <w:rsid w:val="00CD4217"/>
    <w:rsid w:val="00CD4878"/>
    <w:rsid w:val="00CD4BB0"/>
    <w:rsid w:val="00CD5547"/>
    <w:rsid w:val="00CD64EF"/>
    <w:rsid w:val="00CD7134"/>
    <w:rsid w:val="00CD7755"/>
    <w:rsid w:val="00CE082C"/>
    <w:rsid w:val="00CE0B55"/>
    <w:rsid w:val="00CE0FA1"/>
    <w:rsid w:val="00CE0FFD"/>
    <w:rsid w:val="00CE13C4"/>
    <w:rsid w:val="00CE14FB"/>
    <w:rsid w:val="00CE16BF"/>
    <w:rsid w:val="00CE1918"/>
    <w:rsid w:val="00CE1BA8"/>
    <w:rsid w:val="00CE3AA2"/>
    <w:rsid w:val="00CE42F5"/>
    <w:rsid w:val="00CE4777"/>
    <w:rsid w:val="00CE53D6"/>
    <w:rsid w:val="00CE564C"/>
    <w:rsid w:val="00CF05A6"/>
    <w:rsid w:val="00CF24D1"/>
    <w:rsid w:val="00CF2634"/>
    <w:rsid w:val="00CF3510"/>
    <w:rsid w:val="00CF35F9"/>
    <w:rsid w:val="00CF3964"/>
    <w:rsid w:val="00CF3AF3"/>
    <w:rsid w:val="00CF3D9F"/>
    <w:rsid w:val="00CF40C8"/>
    <w:rsid w:val="00CF438D"/>
    <w:rsid w:val="00CF43E6"/>
    <w:rsid w:val="00CF4552"/>
    <w:rsid w:val="00CF455B"/>
    <w:rsid w:val="00CF5757"/>
    <w:rsid w:val="00CF5853"/>
    <w:rsid w:val="00CF5A74"/>
    <w:rsid w:val="00CF5FB2"/>
    <w:rsid w:val="00CF631A"/>
    <w:rsid w:val="00CF656E"/>
    <w:rsid w:val="00CF69DD"/>
    <w:rsid w:val="00CF6C75"/>
    <w:rsid w:val="00CF6C7F"/>
    <w:rsid w:val="00CF74BE"/>
    <w:rsid w:val="00D002C0"/>
    <w:rsid w:val="00D0039A"/>
    <w:rsid w:val="00D008E4"/>
    <w:rsid w:val="00D009AE"/>
    <w:rsid w:val="00D00AC1"/>
    <w:rsid w:val="00D00C78"/>
    <w:rsid w:val="00D00F35"/>
    <w:rsid w:val="00D01BF5"/>
    <w:rsid w:val="00D01ED3"/>
    <w:rsid w:val="00D02EF1"/>
    <w:rsid w:val="00D03B79"/>
    <w:rsid w:val="00D04ACF"/>
    <w:rsid w:val="00D05D89"/>
    <w:rsid w:val="00D05FB3"/>
    <w:rsid w:val="00D06C5D"/>
    <w:rsid w:val="00D07704"/>
    <w:rsid w:val="00D07A31"/>
    <w:rsid w:val="00D1066B"/>
    <w:rsid w:val="00D1124C"/>
    <w:rsid w:val="00D1127C"/>
    <w:rsid w:val="00D1157A"/>
    <w:rsid w:val="00D11604"/>
    <w:rsid w:val="00D117A6"/>
    <w:rsid w:val="00D11C33"/>
    <w:rsid w:val="00D120C5"/>
    <w:rsid w:val="00D12EA8"/>
    <w:rsid w:val="00D12F48"/>
    <w:rsid w:val="00D13073"/>
    <w:rsid w:val="00D1340C"/>
    <w:rsid w:val="00D13465"/>
    <w:rsid w:val="00D1398B"/>
    <w:rsid w:val="00D13BF0"/>
    <w:rsid w:val="00D13C97"/>
    <w:rsid w:val="00D13EB0"/>
    <w:rsid w:val="00D140CE"/>
    <w:rsid w:val="00D14C66"/>
    <w:rsid w:val="00D15105"/>
    <w:rsid w:val="00D15229"/>
    <w:rsid w:val="00D152E7"/>
    <w:rsid w:val="00D15327"/>
    <w:rsid w:val="00D1599C"/>
    <w:rsid w:val="00D15C3E"/>
    <w:rsid w:val="00D16C99"/>
    <w:rsid w:val="00D172B1"/>
    <w:rsid w:val="00D175AE"/>
    <w:rsid w:val="00D21118"/>
    <w:rsid w:val="00D2173B"/>
    <w:rsid w:val="00D21A31"/>
    <w:rsid w:val="00D21B7B"/>
    <w:rsid w:val="00D21FBD"/>
    <w:rsid w:val="00D2207C"/>
    <w:rsid w:val="00D223CA"/>
    <w:rsid w:val="00D234AE"/>
    <w:rsid w:val="00D2354E"/>
    <w:rsid w:val="00D2428B"/>
    <w:rsid w:val="00D24347"/>
    <w:rsid w:val="00D244E0"/>
    <w:rsid w:val="00D25474"/>
    <w:rsid w:val="00D25560"/>
    <w:rsid w:val="00D2578B"/>
    <w:rsid w:val="00D25799"/>
    <w:rsid w:val="00D25C82"/>
    <w:rsid w:val="00D25EB9"/>
    <w:rsid w:val="00D263DC"/>
    <w:rsid w:val="00D2791F"/>
    <w:rsid w:val="00D27A02"/>
    <w:rsid w:val="00D27C7C"/>
    <w:rsid w:val="00D305EA"/>
    <w:rsid w:val="00D30911"/>
    <w:rsid w:val="00D30CC3"/>
    <w:rsid w:val="00D31850"/>
    <w:rsid w:val="00D33B94"/>
    <w:rsid w:val="00D340B1"/>
    <w:rsid w:val="00D3417F"/>
    <w:rsid w:val="00D35790"/>
    <w:rsid w:val="00D360DF"/>
    <w:rsid w:val="00D366DC"/>
    <w:rsid w:val="00D369A0"/>
    <w:rsid w:val="00D36F50"/>
    <w:rsid w:val="00D3755B"/>
    <w:rsid w:val="00D37A86"/>
    <w:rsid w:val="00D37E0F"/>
    <w:rsid w:val="00D37EC1"/>
    <w:rsid w:val="00D41AC4"/>
    <w:rsid w:val="00D41F91"/>
    <w:rsid w:val="00D42772"/>
    <w:rsid w:val="00D433D5"/>
    <w:rsid w:val="00D43D39"/>
    <w:rsid w:val="00D43EE7"/>
    <w:rsid w:val="00D45990"/>
    <w:rsid w:val="00D46269"/>
    <w:rsid w:val="00D4666E"/>
    <w:rsid w:val="00D468B5"/>
    <w:rsid w:val="00D46B39"/>
    <w:rsid w:val="00D4705B"/>
    <w:rsid w:val="00D470CC"/>
    <w:rsid w:val="00D47B63"/>
    <w:rsid w:val="00D504C9"/>
    <w:rsid w:val="00D5050E"/>
    <w:rsid w:val="00D505ED"/>
    <w:rsid w:val="00D508FB"/>
    <w:rsid w:val="00D50A7F"/>
    <w:rsid w:val="00D50E81"/>
    <w:rsid w:val="00D515EC"/>
    <w:rsid w:val="00D51654"/>
    <w:rsid w:val="00D5177B"/>
    <w:rsid w:val="00D51A31"/>
    <w:rsid w:val="00D51A85"/>
    <w:rsid w:val="00D51B02"/>
    <w:rsid w:val="00D52260"/>
    <w:rsid w:val="00D52478"/>
    <w:rsid w:val="00D527C6"/>
    <w:rsid w:val="00D52852"/>
    <w:rsid w:val="00D53915"/>
    <w:rsid w:val="00D54333"/>
    <w:rsid w:val="00D549FF"/>
    <w:rsid w:val="00D55559"/>
    <w:rsid w:val="00D55747"/>
    <w:rsid w:val="00D56A2B"/>
    <w:rsid w:val="00D56A93"/>
    <w:rsid w:val="00D5712E"/>
    <w:rsid w:val="00D5776E"/>
    <w:rsid w:val="00D579EB"/>
    <w:rsid w:val="00D60858"/>
    <w:rsid w:val="00D60908"/>
    <w:rsid w:val="00D60F02"/>
    <w:rsid w:val="00D61C04"/>
    <w:rsid w:val="00D62AEE"/>
    <w:rsid w:val="00D62C62"/>
    <w:rsid w:val="00D6359B"/>
    <w:rsid w:val="00D63F7D"/>
    <w:rsid w:val="00D646BD"/>
    <w:rsid w:val="00D64BFF"/>
    <w:rsid w:val="00D65C13"/>
    <w:rsid w:val="00D65CF9"/>
    <w:rsid w:val="00D661B7"/>
    <w:rsid w:val="00D666E9"/>
    <w:rsid w:val="00D668D5"/>
    <w:rsid w:val="00D6754D"/>
    <w:rsid w:val="00D67980"/>
    <w:rsid w:val="00D67EC5"/>
    <w:rsid w:val="00D7052C"/>
    <w:rsid w:val="00D708E7"/>
    <w:rsid w:val="00D70EEF"/>
    <w:rsid w:val="00D711BD"/>
    <w:rsid w:val="00D7134A"/>
    <w:rsid w:val="00D71EFB"/>
    <w:rsid w:val="00D720E9"/>
    <w:rsid w:val="00D7251E"/>
    <w:rsid w:val="00D72BB8"/>
    <w:rsid w:val="00D72BEF"/>
    <w:rsid w:val="00D72CCF"/>
    <w:rsid w:val="00D72D50"/>
    <w:rsid w:val="00D73879"/>
    <w:rsid w:val="00D73974"/>
    <w:rsid w:val="00D73C00"/>
    <w:rsid w:val="00D74200"/>
    <w:rsid w:val="00D74719"/>
    <w:rsid w:val="00D74799"/>
    <w:rsid w:val="00D747B2"/>
    <w:rsid w:val="00D75247"/>
    <w:rsid w:val="00D755FF"/>
    <w:rsid w:val="00D76AFD"/>
    <w:rsid w:val="00D76EE7"/>
    <w:rsid w:val="00D77545"/>
    <w:rsid w:val="00D8006F"/>
    <w:rsid w:val="00D80215"/>
    <w:rsid w:val="00D80517"/>
    <w:rsid w:val="00D80F3B"/>
    <w:rsid w:val="00D80F42"/>
    <w:rsid w:val="00D81012"/>
    <w:rsid w:val="00D81096"/>
    <w:rsid w:val="00D814B9"/>
    <w:rsid w:val="00D817ED"/>
    <w:rsid w:val="00D81C84"/>
    <w:rsid w:val="00D82150"/>
    <w:rsid w:val="00D82545"/>
    <w:rsid w:val="00D82E9F"/>
    <w:rsid w:val="00D83753"/>
    <w:rsid w:val="00D83A85"/>
    <w:rsid w:val="00D83F60"/>
    <w:rsid w:val="00D85820"/>
    <w:rsid w:val="00D85C4E"/>
    <w:rsid w:val="00D86171"/>
    <w:rsid w:val="00D8626B"/>
    <w:rsid w:val="00D8659B"/>
    <w:rsid w:val="00D86932"/>
    <w:rsid w:val="00D86BA4"/>
    <w:rsid w:val="00D87D32"/>
    <w:rsid w:val="00D904B0"/>
    <w:rsid w:val="00D90B3C"/>
    <w:rsid w:val="00D90DA5"/>
    <w:rsid w:val="00D91596"/>
    <w:rsid w:val="00D916C3"/>
    <w:rsid w:val="00D91992"/>
    <w:rsid w:val="00D91D31"/>
    <w:rsid w:val="00D91F8A"/>
    <w:rsid w:val="00D9210A"/>
    <w:rsid w:val="00D922F5"/>
    <w:rsid w:val="00D936B8"/>
    <w:rsid w:val="00D93828"/>
    <w:rsid w:val="00D94691"/>
    <w:rsid w:val="00D94E2F"/>
    <w:rsid w:val="00D951D3"/>
    <w:rsid w:val="00D96AA4"/>
    <w:rsid w:val="00D96C03"/>
    <w:rsid w:val="00D97891"/>
    <w:rsid w:val="00DA0254"/>
    <w:rsid w:val="00DA0571"/>
    <w:rsid w:val="00DA0B43"/>
    <w:rsid w:val="00DA1414"/>
    <w:rsid w:val="00DA1A46"/>
    <w:rsid w:val="00DA1EE3"/>
    <w:rsid w:val="00DA23F1"/>
    <w:rsid w:val="00DA253A"/>
    <w:rsid w:val="00DA2830"/>
    <w:rsid w:val="00DA294B"/>
    <w:rsid w:val="00DA2A15"/>
    <w:rsid w:val="00DA2BF1"/>
    <w:rsid w:val="00DA2DBA"/>
    <w:rsid w:val="00DA3187"/>
    <w:rsid w:val="00DA3722"/>
    <w:rsid w:val="00DA3F31"/>
    <w:rsid w:val="00DA405B"/>
    <w:rsid w:val="00DA434B"/>
    <w:rsid w:val="00DA4B05"/>
    <w:rsid w:val="00DA65EF"/>
    <w:rsid w:val="00DA674B"/>
    <w:rsid w:val="00DA6B02"/>
    <w:rsid w:val="00DA780A"/>
    <w:rsid w:val="00DA7EC0"/>
    <w:rsid w:val="00DB0020"/>
    <w:rsid w:val="00DB03DE"/>
    <w:rsid w:val="00DB048D"/>
    <w:rsid w:val="00DB0D92"/>
    <w:rsid w:val="00DB1209"/>
    <w:rsid w:val="00DB12BD"/>
    <w:rsid w:val="00DB1648"/>
    <w:rsid w:val="00DB1670"/>
    <w:rsid w:val="00DB1802"/>
    <w:rsid w:val="00DB1A0C"/>
    <w:rsid w:val="00DB1A4B"/>
    <w:rsid w:val="00DB1BDA"/>
    <w:rsid w:val="00DB1D60"/>
    <w:rsid w:val="00DB2203"/>
    <w:rsid w:val="00DB24EC"/>
    <w:rsid w:val="00DB283C"/>
    <w:rsid w:val="00DB284D"/>
    <w:rsid w:val="00DB2C06"/>
    <w:rsid w:val="00DB31A3"/>
    <w:rsid w:val="00DB354A"/>
    <w:rsid w:val="00DB3612"/>
    <w:rsid w:val="00DB3615"/>
    <w:rsid w:val="00DB417F"/>
    <w:rsid w:val="00DB44BA"/>
    <w:rsid w:val="00DB4C4B"/>
    <w:rsid w:val="00DB4E31"/>
    <w:rsid w:val="00DB54A3"/>
    <w:rsid w:val="00DB5C56"/>
    <w:rsid w:val="00DB62CF"/>
    <w:rsid w:val="00DB66E2"/>
    <w:rsid w:val="00DB67BB"/>
    <w:rsid w:val="00DB6853"/>
    <w:rsid w:val="00DB6F4E"/>
    <w:rsid w:val="00DB705B"/>
    <w:rsid w:val="00DB7168"/>
    <w:rsid w:val="00DB7470"/>
    <w:rsid w:val="00DB7A2B"/>
    <w:rsid w:val="00DC090F"/>
    <w:rsid w:val="00DC125B"/>
    <w:rsid w:val="00DC1700"/>
    <w:rsid w:val="00DC210C"/>
    <w:rsid w:val="00DC23BD"/>
    <w:rsid w:val="00DC24B4"/>
    <w:rsid w:val="00DC26D7"/>
    <w:rsid w:val="00DC293C"/>
    <w:rsid w:val="00DC2A92"/>
    <w:rsid w:val="00DC3493"/>
    <w:rsid w:val="00DC4736"/>
    <w:rsid w:val="00DC4F6F"/>
    <w:rsid w:val="00DC5828"/>
    <w:rsid w:val="00DC5C72"/>
    <w:rsid w:val="00DC70B2"/>
    <w:rsid w:val="00DC77D8"/>
    <w:rsid w:val="00DC7B0B"/>
    <w:rsid w:val="00DD0274"/>
    <w:rsid w:val="00DD06B3"/>
    <w:rsid w:val="00DD0ABE"/>
    <w:rsid w:val="00DD0BBC"/>
    <w:rsid w:val="00DD0D80"/>
    <w:rsid w:val="00DD134F"/>
    <w:rsid w:val="00DD13D2"/>
    <w:rsid w:val="00DD1899"/>
    <w:rsid w:val="00DD18ED"/>
    <w:rsid w:val="00DD2759"/>
    <w:rsid w:val="00DD27B5"/>
    <w:rsid w:val="00DD28F5"/>
    <w:rsid w:val="00DD3124"/>
    <w:rsid w:val="00DD3DE3"/>
    <w:rsid w:val="00DD407F"/>
    <w:rsid w:val="00DD4095"/>
    <w:rsid w:val="00DD415D"/>
    <w:rsid w:val="00DD4BEF"/>
    <w:rsid w:val="00DD4F98"/>
    <w:rsid w:val="00DD4FE2"/>
    <w:rsid w:val="00DD508B"/>
    <w:rsid w:val="00DD53A6"/>
    <w:rsid w:val="00DD61E0"/>
    <w:rsid w:val="00DD6822"/>
    <w:rsid w:val="00DD772E"/>
    <w:rsid w:val="00DD7B34"/>
    <w:rsid w:val="00DE025E"/>
    <w:rsid w:val="00DE0620"/>
    <w:rsid w:val="00DE0C66"/>
    <w:rsid w:val="00DE13A2"/>
    <w:rsid w:val="00DE1A83"/>
    <w:rsid w:val="00DE1DC0"/>
    <w:rsid w:val="00DE238A"/>
    <w:rsid w:val="00DE255E"/>
    <w:rsid w:val="00DE2A8B"/>
    <w:rsid w:val="00DE2B38"/>
    <w:rsid w:val="00DE30D1"/>
    <w:rsid w:val="00DE39BC"/>
    <w:rsid w:val="00DE4243"/>
    <w:rsid w:val="00DE4759"/>
    <w:rsid w:val="00DE4A38"/>
    <w:rsid w:val="00DE4DC5"/>
    <w:rsid w:val="00DE6652"/>
    <w:rsid w:val="00DE67DB"/>
    <w:rsid w:val="00DE6C5E"/>
    <w:rsid w:val="00DE6D7C"/>
    <w:rsid w:val="00DE7845"/>
    <w:rsid w:val="00DE7AE2"/>
    <w:rsid w:val="00DE7ECC"/>
    <w:rsid w:val="00DF16CD"/>
    <w:rsid w:val="00DF1F7C"/>
    <w:rsid w:val="00DF2FDA"/>
    <w:rsid w:val="00DF2FEA"/>
    <w:rsid w:val="00DF300B"/>
    <w:rsid w:val="00DF32EE"/>
    <w:rsid w:val="00DF3A63"/>
    <w:rsid w:val="00DF3CA8"/>
    <w:rsid w:val="00DF3FB1"/>
    <w:rsid w:val="00DF40F7"/>
    <w:rsid w:val="00DF4459"/>
    <w:rsid w:val="00DF4853"/>
    <w:rsid w:val="00DF506A"/>
    <w:rsid w:val="00DF53A1"/>
    <w:rsid w:val="00DF5792"/>
    <w:rsid w:val="00DF5974"/>
    <w:rsid w:val="00DF6176"/>
    <w:rsid w:val="00DF667E"/>
    <w:rsid w:val="00DF691E"/>
    <w:rsid w:val="00DF75D9"/>
    <w:rsid w:val="00DF7A6F"/>
    <w:rsid w:val="00DF7C7C"/>
    <w:rsid w:val="00E0033B"/>
    <w:rsid w:val="00E006CF"/>
    <w:rsid w:val="00E00FCE"/>
    <w:rsid w:val="00E0163A"/>
    <w:rsid w:val="00E01F0F"/>
    <w:rsid w:val="00E02381"/>
    <w:rsid w:val="00E02593"/>
    <w:rsid w:val="00E02CC1"/>
    <w:rsid w:val="00E02DD3"/>
    <w:rsid w:val="00E0306C"/>
    <w:rsid w:val="00E035F8"/>
    <w:rsid w:val="00E03761"/>
    <w:rsid w:val="00E040AF"/>
    <w:rsid w:val="00E04743"/>
    <w:rsid w:val="00E04785"/>
    <w:rsid w:val="00E04B4F"/>
    <w:rsid w:val="00E04B89"/>
    <w:rsid w:val="00E04FD6"/>
    <w:rsid w:val="00E051CD"/>
    <w:rsid w:val="00E055D2"/>
    <w:rsid w:val="00E056C2"/>
    <w:rsid w:val="00E0575E"/>
    <w:rsid w:val="00E059A0"/>
    <w:rsid w:val="00E05E2B"/>
    <w:rsid w:val="00E05E8D"/>
    <w:rsid w:val="00E05F55"/>
    <w:rsid w:val="00E06822"/>
    <w:rsid w:val="00E0711F"/>
    <w:rsid w:val="00E07290"/>
    <w:rsid w:val="00E07451"/>
    <w:rsid w:val="00E074FC"/>
    <w:rsid w:val="00E07E7A"/>
    <w:rsid w:val="00E1089C"/>
    <w:rsid w:val="00E10ED5"/>
    <w:rsid w:val="00E11687"/>
    <w:rsid w:val="00E1199D"/>
    <w:rsid w:val="00E12198"/>
    <w:rsid w:val="00E12403"/>
    <w:rsid w:val="00E1256C"/>
    <w:rsid w:val="00E12EB8"/>
    <w:rsid w:val="00E136F2"/>
    <w:rsid w:val="00E13A0A"/>
    <w:rsid w:val="00E13A21"/>
    <w:rsid w:val="00E13D33"/>
    <w:rsid w:val="00E14177"/>
    <w:rsid w:val="00E1527B"/>
    <w:rsid w:val="00E15BC4"/>
    <w:rsid w:val="00E15CC9"/>
    <w:rsid w:val="00E164DD"/>
    <w:rsid w:val="00E171B1"/>
    <w:rsid w:val="00E173A8"/>
    <w:rsid w:val="00E174C5"/>
    <w:rsid w:val="00E1768C"/>
    <w:rsid w:val="00E17A2A"/>
    <w:rsid w:val="00E20446"/>
    <w:rsid w:val="00E20AF0"/>
    <w:rsid w:val="00E20EE0"/>
    <w:rsid w:val="00E216D2"/>
    <w:rsid w:val="00E2178F"/>
    <w:rsid w:val="00E21802"/>
    <w:rsid w:val="00E21BD0"/>
    <w:rsid w:val="00E22003"/>
    <w:rsid w:val="00E220EB"/>
    <w:rsid w:val="00E22623"/>
    <w:rsid w:val="00E229F1"/>
    <w:rsid w:val="00E22AF5"/>
    <w:rsid w:val="00E22F48"/>
    <w:rsid w:val="00E23438"/>
    <w:rsid w:val="00E23682"/>
    <w:rsid w:val="00E23953"/>
    <w:rsid w:val="00E23AC6"/>
    <w:rsid w:val="00E23BB9"/>
    <w:rsid w:val="00E23DEE"/>
    <w:rsid w:val="00E24295"/>
    <w:rsid w:val="00E242AF"/>
    <w:rsid w:val="00E24705"/>
    <w:rsid w:val="00E252B5"/>
    <w:rsid w:val="00E253CC"/>
    <w:rsid w:val="00E25531"/>
    <w:rsid w:val="00E26218"/>
    <w:rsid w:val="00E26B92"/>
    <w:rsid w:val="00E2745D"/>
    <w:rsid w:val="00E27585"/>
    <w:rsid w:val="00E27851"/>
    <w:rsid w:val="00E278BB"/>
    <w:rsid w:val="00E309D3"/>
    <w:rsid w:val="00E321F8"/>
    <w:rsid w:val="00E3232E"/>
    <w:rsid w:val="00E32A1C"/>
    <w:rsid w:val="00E32D93"/>
    <w:rsid w:val="00E33150"/>
    <w:rsid w:val="00E339F3"/>
    <w:rsid w:val="00E33B96"/>
    <w:rsid w:val="00E33CE6"/>
    <w:rsid w:val="00E33FDE"/>
    <w:rsid w:val="00E34776"/>
    <w:rsid w:val="00E34B58"/>
    <w:rsid w:val="00E351CC"/>
    <w:rsid w:val="00E35494"/>
    <w:rsid w:val="00E3549B"/>
    <w:rsid w:val="00E355CF"/>
    <w:rsid w:val="00E36FAD"/>
    <w:rsid w:val="00E3727A"/>
    <w:rsid w:val="00E37723"/>
    <w:rsid w:val="00E377AA"/>
    <w:rsid w:val="00E40490"/>
    <w:rsid w:val="00E40508"/>
    <w:rsid w:val="00E407A6"/>
    <w:rsid w:val="00E4093A"/>
    <w:rsid w:val="00E40A43"/>
    <w:rsid w:val="00E41212"/>
    <w:rsid w:val="00E41260"/>
    <w:rsid w:val="00E413AD"/>
    <w:rsid w:val="00E417FD"/>
    <w:rsid w:val="00E41E0D"/>
    <w:rsid w:val="00E42011"/>
    <w:rsid w:val="00E42209"/>
    <w:rsid w:val="00E42689"/>
    <w:rsid w:val="00E42858"/>
    <w:rsid w:val="00E42C93"/>
    <w:rsid w:val="00E435F8"/>
    <w:rsid w:val="00E43E68"/>
    <w:rsid w:val="00E441E0"/>
    <w:rsid w:val="00E4481B"/>
    <w:rsid w:val="00E4487C"/>
    <w:rsid w:val="00E4514F"/>
    <w:rsid w:val="00E45615"/>
    <w:rsid w:val="00E45AF4"/>
    <w:rsid w:val="00E4623A"/>
    <w:rsid w:val="00E46339"/>
    <w:rsid w:val="00E473F9"/>
    <w:rsid w:val="00E47684"/>
    <w:rsid w:val="00E47C3C"/>
    <w:rsid w:val="00E47CA3"/>
    <w:rsid w:val="00E506DD"/>
    <w:rsid w:val="00E509A3"/>
    <w:rsid w:val="00E51AA4"/>
    <w:rsid w:val="00E52326"/>
    <w:rsid w:val="00E526EE"/>
    <w:rsid w:val="00E538C1"/>
    <w:rsid w:val="00E53A7D"/>
    <w:rsid w:val="00E53E24"/>
    <w:rsid w:val="00E53FF4"/>
    <w:rsid w:val="00E54B7C"/>
    <w:rsid w:val="00E54BF5"/>
    <w:rsid w:val="00E54D25"/>
    <w:rsid w:val="00E5586E"/>
    <w:rsid w:val="00E55F31"/>
    <w:rsid w:val="00E563E0"/>
    <w:rsid w:val="00E568C5"/>
    <w:rsid w:val="00E5778A"/>
    <w:rsid w:val="00E60397"/>
    <w:rsid w:val="00E60B93"/>
    <w:rsid w:val="00E60D32"/>
    <w:rsid w:val="00E60E40"/>
    <w:rsid w:val="00E611FB"/>
    <w:rsid w:val="00E62359"/>
    <w:rsid w:val="00E627B9"/>
    <w:rsid w:val="00E6324E"/>
    <w:rsid w:val="00E63625"/>
    <w:rsid w:val="00E637B9"/>
    <w:rsid w:val="00E639BE"/>
    <w:rsid w:val="00E64557"/>
    <w:rsid w:val="00E64735"/>
    <w:rsid w:val="00E64A54"/>
    <w:rsid w:val="00E650AC"/>
    <w:rsid w:val="00E653A2"/>
    <w:rsid w:val="00E6681B"/>
    <w:rsid w:val="00E6682C"/>
    <w:rsid w:val="00E66E44"/>
    <w:rsid w:val="00E67248"/>
    <w:rsid w:val="00E707B8"/>
    <w:rsid w:val="00E708A6"/>
    <w:rsid w:val="00E70A93"/>
    <w:rsid w:val="00E71794"/>
    <w:rsid w:val="00E71BBF"/>
    <w:rsid w:val="00E72504"/>
    <w:rsid w:val="00E72598"/>
    <w:rsid w:val="00E74950"/>
    <w:rsid w:val="00E74EDA"/>
    <w:rsid w:val="00E750FD"/>
    <w:rsid w:val="00E75193"/>
    <w:rsid w:val="00E754FC"/>
    <w:rsid w:val="00E75731"/>
    <w:rsid w:val="00E75BD4"/>
    <w:rsid w:val="00E75C21"/>
    <w:rsid w:val="00E7649F"/>
    <w:rsid w:val="00E76AD6"/>
    <w:rsid w:val="00E777A2"/>
    <w:rsid w:val="00E77A31"/>
    <w:rsid w:val="00E80D5B"/>
    <w:rsid w:val="00E81529"/>
    <w:rsid w:val="00E81983"/>
    <w:rsid w:val="00E82377"/>
    <w:rsid w:val="00E82397"/>
    <w:rsid w:val="00E82483"/>
    <w:rsid w:val="00E825C0"/>
    <w:rsid w:val="00E82AC0"/>
    <w:rsid w:val="00E8318E"/>
    <w:rsid w:val="00E8322A"/>
    <w:rsid w:val="00E8377C"/>
    <w:rsid w:val="00E8428B"/>
    <w:rsid w:val="00E842D7"/>
    <w:rsid w:val="00E84619"/>
    <w:rsid w:val="00E84909"/>
    <w:rsid w:val="00E851CF"/>
    <w:rsid w:val="00E85B1D"/>
    <w:rsid w:val="00E85E1A"/>
    <w:rsid w:val="00E8664C"/>
    <w:rsid w:val="00E8747B"/>
    <w:rsid w:val="00E87671"/>
    <w:rsid w:val="00E8788C"/>
    <w:rsid w:val="00E87B9C"/>
    <w:rsid w:val="00E87CE0"/>
    <w:rsid w:val="00E90F19"/>
    <w:rsid w:val="00E916C0"/>
    <w:rsid w:val="00E91978"/>
    <w:rsid w:val="00E91B80"/>
    <w:rsid w:val="00E92231"/>
    <w:rsid w:val="00E92512"/>
    <w:rsid w:val="00E9290D"/>
    <w:rsid w:val="00E929B2"/>
    <w:rsid w:val="00E9341D"/>
    <w:rsid w:val="00E93693"/>
    <w:rsid w:val="00E9429B"/>
    <w:rsid w:val="00E943AA"/>
    <w:rsid w:val="00E9558F"/>
    <w:rsid w:val="00E95B83"/>
    <w:rsid w:val="00E95EAC"/>
    <w:rsid w:val="00E96790"/>
    <w:rsid w:val="00E96F49"/>
    <w:rsid w:val="00E970B8"/>
    <w:rsid w:val="00E97216"/>
    <w:rsid w:val="00E97BCF"/>
    <w:rsid w:val="00EA0436"/>
    <w:rsid w:val="00EA0840"/>
    <w:rsid w:val="00EA16FA"/>
    <w:rsid w:val="00EA2075"/>
    <w:rsid w:val="00EA26D2"/>
    <w:rsid w:val="00EA2905"/>
    <w:rsid w:val="00EA29E5"/>
    <w:rsid w:val="00EA4477"/>
    <w:rsid w:val="00EA49B4"/>
    <w:rsid w:val="00EA4BD5"/>
    <w:rsid w:val="00EA5496"/>
    <w:rsid w:val="00EA5CC2"/>
    <w:rsid w:val="00EA5CCE"/>
    <w:rsid w:val="00EA65AF"/>
    <w:rsid w:val="00EA6A9F"/>
    <w:rsid w:val="00EA6E67"/>
    <w:rsid w:val="00EA781A"/>
    <w:rsid w:val="00EA7A9B"/>
    <w:rsid w:val="00EA7B46"/>
    <w:rsid w:val="00EA7BC7"/>
    <w:rsid w:val="00EA7E0D"/>
    <w:rsid w:val="00EB0096"/>
    <w:rsid w:val="00EB0C3B"/>
    <w:rsid w:val="00EB259A"/>
    <w:rsid w:val="00EB2BD7"/>
    <w:rsid w:val="00EB30B8"/>
    <w:rsid w:val="00EB34C4"/>
    <w:rsid w:val="00EB3E14"/>
    <w:rsid w:val="00EB48FB"/>
    <w:rsid w:val="00EB4EEF"/>
    <w:rsid w:val="00EB5484"/>
    <w:rsid w:val="00EB5977"/>
    <w:rsid w:val="00EB5A1F"/>
    <w:rsid w:val="00EB5CDB"/>
    <w:rsid w:val="00EB62DD"/>
    <w:rsid w:val="00EB71BB"/>
    <w:rsid w:val="00EB741C"/>
    <w:rsid w:val="00EB7445"/>
    <w:rsid w:val="00EC01D5"/>
    <w:rsid w:val="00EC056C"/>
    <w:rsid w:val="00EC1144"/>
    <w:rsid w:val="00EC1509"/>
    <w:rsid w:val="00EC15AA"/>
    <w:rsid w:val="00EC2294"/>
    <w:rsid w:val="00EC2320"/>
    <w:rsid w:val="00EC27CC"/>
    <w:rsid w:val="00EC2D76"/>
    <w:rsid w:val="00EC3B28"/>
    <w:rsid w:val="00EC4E27"/>
    <w:rsid w:val="00EC4E94"/>
    <w:rsid w:val="00EC5809"/>
    <w:rsid w:val="00EC5A1E"/>
    <w:rsid w:val="00EC6872"/>
    <w:rsid w:val="00EC6DA3"/>
    <w:rsid w:val="00EC70EE"/>
    <w:rsid w:val="00EC79A5"/>
    <w:rsid w:val="00ED0A4A"/>
    <w:rsid w:val="00ED0B45"/>
    <w:rsid w:val="00ED0D33"/>
    <w:rsid w:val="00ED2CF1"/>
    <w:rsid w:val="00ED3495"/>
    <w:rsid w:val="00ED358D"/>
    <w:rsid w:val="00ED3A1B"/>
    <w:rsid w:val="00ED57AE"/>
    <w:rsid w:val="00ED6028"/>
    <w:rsid w:val="00ED695B"/>
    <w:rsid w:val="00ED6D8E"/>
    <w:rsid w:val="00ED6EDA"/>
    <w:rsid w:val="00ED705D"/>
    <w:rsid w:val="00ED7772"/>
    <w:rsid w:val="00ED7FA1"/>
    <w:rsid w:val="00EE0057"/>
    <w:rsid w:val="00EE04F7"/>
    <w:rsid w:val="00EE0AD4"/>
    <w:rsid w:val="00EE2628"/>
    <w:rsid w:val="00EE290A"/>
    <w:rsid w:val="00EE29C5"/>
    <w:rsid w:val="00EE2A81"/>
    <w:rsid w:val="00EE343D"/>
    <w:rsid w:val="00EE3AD1"/>
    <w:rsid w:val="00EE4B82"/>
    <w:rsid w:val="00EE4BDD"/>
    <w:rsid w:val="00EE51D2"/>
    <w:rsid w:val="00EE590F"/>
    <w:rsid w:val="00EE6739"/>
    <w:rsid w:val="00EE6A85"/>
    <w:rsid w:val="00EE6AAF"/>
    <w:rsid w:val="00EF0CCA"/>
    <w:rsid w:val="00EF1463"/>
    <w:rsid w:val="00EF16A3"/>
    <w:rsid w:val="00EF2555"/>
    <w:rsid w:val="00EF3F74"/>
    <w:rsid w:val="00EF4062"/>
    <w:rsid w:val="00EF4105"/>
    <w:rsid w:val="00EF4596"/>
    <w:rsid w:val="00EF4D95"/>
    <w:rsid w:val="00EF5002"/>
    <w:rsid w:val="00EF541A"/>
    <w:rsid w:val="00EF5643"/>
    <w:rsid w:val="00EF667A"/>
    <w:rsid w:val="00EF67F6"/>
    <w:rsid w:val="00EF6C46"/>
    <w:rsid w:val="00EF7234"/>
    <w:rsid w:val="00EF724F"/>
    <w:rsid w:val="00EF7262"/>
    <w:rsid w:val="00EF7340"/>
    <w:rsid w:val="00EF7DF7"/>
    <w:rsid w:val="00F00C37"/>
    <w:rsid w:val="00F00CF9"/>
    <w:rsid w:val="00F01108"/>
    <w:rsid w:val="00F01518"/>
    <w:rsid w:val="00F02343"/>
    <w:rsid w:val="00F02889"/>
    <w:rsid w:val="00F02B7B"/>
    <w:rsid w:val="00F02CD8"/>
    <w:rsid w:val="00F02EA7"/>
    <w:rsid w:val="00F02F38"/>
    <w:rsid w:val="00F02F41"/>
    <w:rsid w:val="00F0339D"/>
    <w:rsid w:val="00F0407E"/>
    <w:rsid w:val="00F046E6"/>
    <w:rsid w:val="00F0484D"/>
    <w:rsid w:val="00F05261"/>
    <w:rsid w:val="00F05547"/>
    <w:rsid w:val="00F05792"/>
    <w:rsid w:val="00F05ECA"/>
    <w:rsid w:val="00F07090"/>
    <w:rsid w:val="00F071B3"/>
    <w:rsid w:val="00F079BD"/>
    <w:rsid w:val="00F07E1B"/>
    <w:rsid w:val="00F1000D"/>
    <w:rsid w:val="00F10536"/>
    <w:rsid w:val="00F10EC1"/>
    <w:rsid w:val="00F11338"/>
    <w:rsid w:val="00F119A1"/>
    <w:rsid w:val="00F11B21"/>
    <w:rsid w:val="00F11CA2"/>
    <w:rsid w:val="00F13119"/>
    <w:rsid w:val="00F13208"/>
    <w:rsid w:val="00F13EFD"/>
    <w:rsid w:val="00F14122"/>
    <w:rsid w:val="00F145D2"/>
    <w:rsid w:val="00F146AB"/>
    <w:rsid w:val="00F151CD"/>
    <w:rsid w:val="00F15AD7"/>
    <w:rsid w:val="00F15FDD"/>
    <w:rsid w:val="00F15FE9"/>
    <w:rsid w:val="00F162F1"/>
    <w:rsid w:val="00F17476"/>
    <w:rsid w:val="00F17F4A"/>
    <w:rsid w:val="00F2014F"/>
    <w:rsid w:val="00F20A0C"/>
    <w:rsid w:val="00F21102"/>
    <w:rsid w:val="00F211C5"/>
    <w:rsid w:val="00F213AA"/>
    <w:rsid w:val="00F21678"/>
    <w:rsid w:val="00F21B41"/>
    <w:rsid w:val="00F21CDE"/>
    <w:rsid w:val="00F21D19"/>
    <w:rsid w:val="00F21D91"/>
    <w:rsid w:val="00F221E5"/>
    <w:rsid w:val="00F22C21"/>
    <w:rsid w:val="00F23361"/>
    <w:rsid w:val="00F2348B"/>
    <w:rsid w:val="00F239B0"/>
    <w:rsid w:val="00F23F43"/>
    <w:rsid w:val="00F23FAD"/>
    <w:rsid w:val="00F2433A"/>
    <w:rsid w:val="00F2489E"/>
    <w:rsid w:val="00F24BDF"/>
    <w:rsid w:val="00F25468"/>
    <w:rsid w:val="00F2553C"/>
    <w:rsid w:val="00F25694"/>
    <w:rsid w:val="00F25930"/>
    <w:rsid w:val="00F25CF7"/>
    <w:rsid w:val="00F25D59"/>
    <w:rsid w:val="00F25DDC"/>
    <w:rsid w:val="00F264FC"/>
    <w:rsid w:val="00F26A1F"/>
    <w:rsid w:val="00F26ABB"/>
    <w:rsid w:val="00F26E11"/>
    <w:rsid w:val="00F27108"/>
    <w:rsid w:val="00F27C18"/>
    <w:rsid w:val="00F27C67"/>
    <w:rsid w:val="00F27C93"/>
    <w:rsid w:val="00F30122"/>
    <w:rsid w:val="00F30A74"/>
    <w:rsid w:val="00F30B4B"/>
    <w:rsid w:val="00F318D0"/>
    <w:rsid w:val="00F3263F"/>
    <w:rsid w:val="00F332A2"/>
    <w:rsid w:val="00F3339A"/>
    <w:rsid w:val="00F335A6"/>
    <w:rsid w:val="00F33AD1"/>
    <w:rsid w:val="00F33EFB"/>
    <w:rsid w:val="00F33FD2"/>
    <w:rsid w:val="00F340F7"/>
    <w:rsid w:val="00F34722"/>
    <w:rsid w:val="00F3475F"/>
    <w:rsid w:val="00F3496A"/>
    <w:rsid w:val="00F3499D"/>
    <w:rsid w:val="00F350E9"/>
    <w:rsid w:val="00F3512B"/>
    <w:rsid w:val="00F359A9"/>
    <w:rsid w:val="00F36479"/>
    <w:rsid w:val="00F364FD"/>
    <w:rsid w:val="00F36BA1"/>
    <w:rsid w:val="00F37F2D"/>
    <w:rsid w:val="00F40A87"/>
    <w:rsid w:val="00F41554"/>
    <w:rsid w:val="00F420A0"/>
    <w:rsid w:val="00F42146"/>
    <w:rsid w:val="00F4298C"/>
    <w:rsid w:val="00F42C29"/>
    <w:rsid w:val="00F430A9"/>
    <w:rsid w:val="00F437FD"/>
    <w:rsid w:val="00F4419D"/>
    <w:rsid w:val="00F44E4E"/>
    <w:rsid w:val="00F45692"/>
    <w:rsid w:val="00F461C4"/>
    <w:rsid w:val="00F4628B"/>
    <w:rsid w:val="00F46677"/>
    <w:rsid w:val="00F46BAF"/>
    <w:rsid w:val="00F474BF"/>
    <w:rsid w:val="00F47C1A"/>
    <w:rsid w:val="00F47D1F"/>
    <w:rsid w:val="00F502B0"/>
    <w:rsid w:val="00F51C0C"/>
    <w:rsid w:val="00F527DF"/>
    <w:rsid w:val="00F5305B"/>
    <w:rsid w:val="00F5314D"/>
    <w:rsid w:val="00F536F9"/>
    <w:rsid w:val="00F5473C"/>
    <w:rsid w:val="00F547AF"/>
    <w:rsid w:val="00F56439"/>
    <w:rsid w:val="00F56926"/>
    <w:rsid w:val="00F57811"/>
    <w:rsid w:val="00F57E40"/>
    <w:rsid w:val="00F57F00"/>
    <w:rsid w:val="00F61332"/>
    <w:rsid w:val="00F61596"/>
    <w:rsid w:val="00F619E2"/>
    <w:rsid w:val="00F61F63"/>
    <w:rsid w:val="00F621A4"/>
    <w:rsid w:val="00F6261F"/>
    <w:rsid w:val="00F62AF4"/>
    <w:rsid w:val="00F6448B"/>
    <w:rsid w:val="00F649CC"/>
    <w:rsid w:val="00F65065"/>
    <w:rsid w:val="00F65312"/>
    <w:rsid w:val="00F65984"/>
    <w:rsid w:val="00F65F5B"/>
    <w:rsid w:val="00F660A8"/>
    <w:rsid w:val="00F666EA"/>
    <w:rsid w:val="00F66913"/>
    <w:rsid w:val="00F66941"/>
    <w:rsid w:val="00F66B2C"/>
    <w:rsid w:val="00F67409"/>
    <w:rsid w:val="00F6756B"/>
    <w:rsid w:val="00F676AC"/>
    <w:rsid w:val="00F67FDD"/>
    <w:rsid w:val="00F70079"/>
    <w:rsid w:val="00F7008E"/>
    <w:rsid w:val="00F700E1"/>
    <w:rsid w:val="00F701FF"/>
    <w:rsid w:val="00F70995"/>
    <w:rsid w:val="00F70AF7"/>
    <w:rsid w:val="00F71B28"/>
    <w:rsid w:val="00F7240E"/>
    <w:rsid w:val="00F72F0D"/>
    <w:rsid w:val="00F748BD"/>
    <w:rsid w:val="00F748E6"/>
    <w:rsid w:val="00F75077"/>
    <w:rsid w:val="00F756AF"/>
    <w:rsid w:val="00F75878"/>
    <w:rsid w:val="00F75A05"/>
    <w:rsid w:val="00F75CC2"/>
    <w:rsid w:val="00F767C7"/>
    <w:rsid w:val="00F77910"/>
    <w:rsid w:val="00F77F50"/>
    <w:rsid w:val="00F802AB"/>
    <w:rsid w:val="00F804B0"/>
    <w:rsid w:val="00F81457"/>
    <w:rsid w:val="00F81C45"/>
    <w:rsid w:val="00F81E62"/>
    <w:rsid w:val="00F81F39"/>
    <w:rsid w:val="00F823FE"/>
    <w:rsid w:val="00F8274F"/>
    <w:rsid w:val="00F82843"/>
    <w:rsid w:val="00F828A7"/>
    <w:rsid w:val="00F82CBF"/>
    <w:rsid w:val="00F8313D"/>
    <w:rsid w:val="00F83639"/>
    <w:rsid w:val="00F844D5"/>
    <w:rsid w:val="00F84AC3"/>
    <w:rsid w:val="00F8578C"/>
    <w:rsid w:val="00F85C49"/>
    <w:rsid w:val="00F861C9"/>
    <w:rsid w:val="00F86810"/>
    <w:rsid w:val="00F8705B"/>
    <w:rsid w:val="00F873AA"/>
    <w:rsid w:val="00F8774E"/>
    <w:rsid w:val="00F90349"/>
    <w:rsid w:val="00F904BE"/>
    <w:rsid w:val="00F90708"/>
    <w:rsid w:val="00F90AAF"/>
    <w:rsid w:val="00F90FE0"/>
    <w:rsid w:val="00F915D3"/>
    <w:rsid w:val="00F9185B"/>
    <w:rsid w:val="00F91E83"/>
    <w:rsid w:val="00F91F15"/>
    <w:rsid w:val="00F923B2"/>
    <w:rsid w:val="00F92578"/>
    <w:rsid w:val="00F927A2"/>
    <w:rsid w:val="00F934D7"/>
    <w:rsid w:val="00F938FA"/>
    <w:rsid w:val="00F93CA1"/>
    <w:rsid w:val="00F94023"/>
    <w:rsid w:val="00F94154"/>
    <w:rsid w:val="00F94744"/>
    <w:rsid w:val="00F94BAB"/>
    <w:rsid w:val="00F95056"/>
    <w:rsid w:val="00F951DC"/>
    <w:rsid w:val="00F95B7E"/>
    <w:rsid w:val="00F967BD"/>
    <w:rsid w:val="00F96D2C"/>
    <w:rsid w:val="00F97050"/>
    <w:rsid w:val="00F97153"/>
    <w:rsid w:val="00F97816"/>
    <w:rsid w:val="00FA0E95"/>
    <w:rsid w:val="00FA1198"/>
    <w:rsid w:val="00FA14AB"/>
    <w:rsid w:val="00FA16B3"/>
    <w:rsid w:val="00FA267A"/>
    <w:rsid w:val="00FA32D5"/>
    <w:rsid w:val="00FA50D7"/>
    <w:rsid w:val="00FA51CE"/>
    <w:rsid w:val="00FA574A"/>
    <w:rsid w:val="00FA6351"/>
    <w:rsid w:val="00FA63FA"/>
    <w:rsid w:val="00FA67CA"/>
    <w:rsid w:val="00FA7440"/>
    <w:rsid w:val="00FA7EFC"/>
    <w:rsid w:val="00FB0038"/>
    <w:rsid w:val="00FB0146"/>
    <w:rsid w:val="00FB02B7"/>
    <w:rsid w:val="00FB04F7"/>
    <w:rsid w:val="00FB05BF"/>
    <w:rsid w:val="00FB0D7A"/>
    <w:rsid w:val="00FB10C6"/>
    <w:rsid w:val="00FB159F"/>
    <w:rsid w:val="00FB1B9C"/>
    <w:rsid w:val="00FB1E22"/>
    <w:rsid w:val="00FB2179"/>
    <w:rsid w:val="00FB241F"/>
    <w:rsid w:val="00FB24A5"/>
    <w:rsid w:val="00FB2716"/>
    <w:rsid w:val="00FB2975"/>
    <w:rsid w:val="00FB2CF8"/>
    <w:rsid w:val="00FB2D3C"/>
    <w:rsid w:val="00FB31D7"/>
    <w:rsid w:val="00FB34EF"/>
    <w:rsid w:val="00FB3505"/>
    <w:rsid w:val="00FB5A39"/>
    <w:rsid w:val="00FB623B"/>
    <w:rsid w:val="00FB6463"/>
    <w:rsid w:val="00FB6F10"/>
    <w:rsid w:val="00FB76EF"/>
    <w:rsid w:val="00FB7935"/>
    <w:rsid w:val="00FC0C06"/>
    <w:rsid w:val="00FC0C5E"/>
    <w:rsid w:val="00FC0CBE"/>
    <w:rsid w:val="00FC0F0A"/>
    <w:rsid w:val="00FC14F4"/>
    <w:rsid w:val="00FC2852"/>
    <w:rsid w:val="00FC35D7"/>
    <w:rsid w:val="00FC3C60"/>
    <w:rsid w:val="00FC40E4"/>
    <w:rsid w:val="00FC41EF"/>
    <w:rsid w:val="00FC45A1"/>
    <w:rsid w:val="00FC4B38"/>
    <w:rsid w:val="00FC4DC0"/>
    <w:rsid w:val="00FC5739"/>
    <w:rsid w:val="00FC58C1"/>
    <w:rsid w:val="00FC6125"/>
    <w:rsid w:val="00FC6209"/>
    <w:rsid w:val="00FC6791"/>
    <w:rsid w:val="00FC6896"/>
    <w:rsid w:val="00FC6954"/>
    <w:rsid w:val="00FC6AB9"/>
    <w:rsid w:val="00FC6C95"/>
    <w:rsid w:val="00FC70D7"/>
    <w:rsid w:val="00FC73A4"/>
    <w:rsid w:val="00FC7918"/>
    <w:rsid w:val="00FC7E0D"/>
    <w:rsid w:val="00FD0173"/>
    <w:rsid w:val="00FD0E63"/>
    <w:rsid w:val="00FD1D17"/>
    <w:rsid w:val="00FD1ED4"/>
    <w:rsid w:val="00FD2E91"/>
    <w:rsid w:val="00FD30DE"/>
    <w:rsid w:val="00FD30F0"/>
    <w:rsid w:val="00FD333D"/>
    <w:rsid w:val="00FD37E3"/>
    <w:rsid w:val="00FD3E3B"/>
    <w:rsid w:val="00FD4089"/>
    <w:rsid w:val="00FD48BD"/>
    <w:rsid w:val="00FD4AE1"/>
    <w:rsid w:val="00FD4C26"/>
    <w:rsid w:val="00FD4F73"/>
    <w:rsid w:val="00FD555F"/>
    <w:rsid w:val="00FD559E"/>
    <w:rsid w:val="00FD5D43"/>
    <w:rsid w:val="00FD62D4"/>
    <w:rsid w:val="00FD6744"/>
    <w:rsid w:val="00FD690E"/>
    <w:rsid w:val="00FD6E80"/>
    <w:rsid w:val="00FD7420"/>
    <w:rsid w:val="00FD7595"/>
    <w:rsid w:val="00FD7F9E"/>
    <w:rsid w:val="00FE0245"/>
    <w:rsid w:val="00FE0891"/>
    <w:rsid w:val="00FE0AE4"/>
    <w:rsid w:val="00FE0E7C"/>
    <w:rsid w:val="00FE15F3"/>
    <w:rsid w:val="00FE196F"/>
    <w:rsid w:val="00FE1A13"/>
    <w:rsid w:val="00FE22C9"/>
    <w:rsid w:val="00FE247F"/>
    <w:rsid w:val="00FE266C"/>
    <w:rsid w:val="00FE2AE8"/>
    <w:rsid w:val="00FE2BE2"/>
    <w:rsid w:val="00FE36D8"/>
    <w:rsid w:val="00FE39BA"/>
    <w:rsid w:val="00FE44DE"/>
    <w:rsid w:val="00FE63A1"/>
    <w:rsid w:val="00FE6A24"/>
    <w:rsid w:val="00FE6AEC"/>
    <w:rsid w:val="00FE6E61"/>
    <w:rsid w:val="00FE70F8"/>
    <w:rsid w:val="00FE7123"/>
    <w:rsid w:val="00FE71E6"/>
    <w:rsid w:val="00FE7561"/>
    <w:rsid w:val="00FE7802"/>
    <w:rsid w:val="00FE7998"/>
    <w:rsid w:val="00FE7BBF"/>
    <w:rsid w:val="00FE7D9E"/>
    <w:rsid w:val="00FE7F90"/>
    <w:rsid w:val="00FF001D"/>
    <w:rsid w:val="00FF0122"/>
    <w:rsid w:val="00FF1C01"/>
    <w:rsid w:val="00FF206F"/>
    <w:rsid w:val="00FF20A2"/>
    <w:rsid w:val="00FF27ED"/>
    <w:rsid w:val="00FF2ABF"/>
    <w:rsid w:val="00FF2B3C"/>
    <w:rsid w:val="00FF2B48"/>
    <w:rsid w:val="00FF361E"/>
    <w:rsid w:val="00FF4193"/>
    <w:rsid w:val="00FF50C7"/>
    <w:rsid w:val="00FF528D"/>
    <w:rsid w:val="00FF5605"/>
    <w:rsid w:val="00FF6198"/>
    <w:rsid w:val="00FF63A3"/>
    <w:rsid w:val="00FF7114"/>
    <w:rsid w:val="00FF7374"/>
    <w:rsid w:val="00FF772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ocId w14:val="56484943"/>
  <w15:chartTrackingRefBased/>
  <w15:docId w15:val="{82D83E9D-7E20-3A49-BCA7-655DCDA9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4FC"/>
    <w:pPr>
      <w:widowControl w:val="0"/>
      <w:spacing w:before="40" w:after="40" w:line="276" w:lineRule="auto"/>
      <w:ind w:firstLine="425"/>
      <w:jc w:val="both"/>
    </w:pPr>
    <w:rPr>
      <w:rFonts w:ascii="Times New Roman" w:hAnsi="Times New Roman"/>
      <w:sz w:val="28"/>
      <w:szCs w:val="24"/>
    </w:rPr>
  </w:style>
  <w:style w:type="paragraph" w:styleId="Heading1">
    <w:name w:val="heading 1"/>
    <w:basedOn w:val="Normal"/>
    <w:next w:val="Normal"/>
    <w:link w:val="Heading1Char"/>
    <w:qFormat/>
    <w:rsid w:val="00164906"/>
    <w:pPr>
      <w:keepNext/>
      <w:keepLines/>
      <w:widowControl/>
      <w:spacing w:before="480" w:line="312" w:lineRule="auto"/>
      <w:jc w:val="center"/>
      <w:outlineLvl w:val="0"/>
    </w:pPr>
    <w:rPr>
      <w:rFonts w:eastAsia="Times New Roman"/>
      <w:b/>
      <w:bCs/>
      <w:sz w:val="26"/>
      <w:szCs w:val="28"/>
      <w:lang w:eastAsia="x-none"/>
    </w:rPr>
  </w:style>
  <w:style w:type="paragraph" w:styleId="Heading2">
    <w:name w:val="heading 2"/>
    <w:basedOn w:val="Normal"/>
    <w:next w:val="Normal"/>
    <w:link w:val="Heading2Char"/>
    <w:qFormat/>
    <w:rsid w:val="00164906"/>
    <w:pPr>
      <w:keepNext/>
      <w:keepLines/>
      <w:widowControl/>
      <w:spacing w:before="200" w:line="360" w:lineRule="auto"/>
      <w:outlineLvl w:val="1"/>
    </w:pPr>
    <w:rPr>
      <w:rFonts w:eastAsia="Calibri"/>
      <w:b/>
      <w:bCs/>
      <w:sz w:val="26"/>
      <w:szCs w:val="26"/>
      <w:lang w:eastAsia="x-none"/>
    </w:rPr>
  </w:style>
  <w:style w:type="paragraph" w:styleId="Heading3">
    <w:name w:val="heading 3"/>
    <w:basedOn w:val="Normal"/>
    <w:next w:val="Normal"/>
    <w:link w:val="Heading3Char"/>
    <w:qFormat/>
    <w:rsid w:val="00164906"/>
    <w:pPr>
      <w:keepNext/>
      <w:keepLines/>
      <w:widowControl/>
      <w:spacing w:line="312" w:lineRule="auto"/>
      <w:outlineLvl w:val="2"/>
    </w:pPr>
    <w:rPr>
      <w:rFonts w:eastAsia="Cambria"/>
      <w:b/>
      <w:bCs/>
      <w:sz w:val="26"/>
      <w:szCs w:val="26"/>
      <w:lang w:eastAsia="x-none"/>
    </w:rPr>
  </w:style>
  <w:style w:type="paragraph" w:styleId="Heading4">
    <w:name w:val="heading 4"/>
    <w:basedOn w:val="Normal"/>
    <w:next w:val="Normal"/>
    <w:link w:val="Heading4Char"/>
    <w:uiPriority w:val="9"/>
    <w:qFormat/>
    <w:rsid w:val="00164906"/>
    <w:pPr>
      <w:keepNext/>
      <w:keepLines/>
      <w:widowControl/>
      <w:spacing w:before="200" w:line="312" w:lineRule="auto"/>
      <w:outlineLvl w:val="3"/>
    </w:pPr>
    <w:rPr>
      <w:rFonts w:eastAsia="Times New Roman"/>
      <w:b/>
      <w:bCs/>
      <w:i/>
      <w:iCs/>
      <w:sz w:val="26"/>
      <w:szCs w:val="26"/>
      <w:lang w:eastAsia="x-none"/>
    </w:rPr>
  </w:style>
  <w:style w:type="paragraph" w:styleId="Heading5">
    <w:name w:val="heading 5"/>
    <w:basedOn w:val="Normal"/>
    <w:next w:val="Normal"/>
    <w:link w:val="Heading5Char"/>
    <w:uiPriority w:val="9"/>
    <w:qFormat/>
    <w:rsid w:val="00CB5E06"/>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64906"/>
    <w:rPr>
      <w:rFonts w:ascii="Times New Roman" w:eastAsia="Times New Roman" w:hAnsi="Times New Roman" w:cs="Times New Roman"/>
      <w:b/>
      <w:bCs/>
      <w:sz w:val="26"/>
      <w:szCs w:val="28"/>
      <w:lang w:val="en-US"/>
    </w:rPr>
  </w:style>
  <w:style w:type="character" w:customStyle="1" w:styleId="Heading2Char">
    <w:name w:val="Heading 2 Char"/>
    <w:link w:val="Heading2"/>
    <w:rsid w:val="00164906"/>
    <w:rPr>
      <w:rFonts w:ascii="Times New Roman" w:eastAsia="Calibri" w:hAnsi="Times New Roman" w:cs="Times New Roman"/>
      <w:b/>
      <w:bCs/>
      <w:sz w:val="26"/>
      <w:szCs w:val="26"/>
      <w:lang w:val="en-US"/>
    </w:rPr>
  </w:style>
  <w:style w:type="character" w:customStyle="1" w:styleId="Heading3Char">
    <w:name w:val="Heading 3 Char"/>
    <w:link w:val="Heading3"/>
    <w:rsid w:val="00164906"/>
    <w:rPr>
      <w:rFonts w:ascii="Times New Roman" w:eastAsia="Cambria" w:hAnsi="Times New Roman" w:cs="Times New Roman"/>
      <w:b/>
      <w:bCs/>
      <w:sz w:val="26"/>
      <w:szCs w:val="26"/>
      <w:lang w:val="en-US"/>
    </w:rPr>
  </w:style>
  <w:style w:type="character" w:customStyle="1" w:styleId="Heading4Char">
    <w:name w:val="Heading 4 Char"/>
    <w:link w:val="Heading4"/>
    <w:uiPriority w:val="9"/>
    <w:rsid w:val="00164906"/>
    <w:rPr>
      <w:rFonts w:ascii="Times New Roman" w:eastAsia="Times New Roman" w:hAnsi="Times New Roman" w:cs="Times New Roman"/>
      <w:b/>
      <w:bCs/>
      <w:i/>
      <w:iCs/>
      <w:sz w:val="26"/>
      <w:szCs w:val="26"/>
      <w:lang w:val="en-US"/>
    </w:rPr>
  </w:style>
  <w:style w:type="table" w:styleId="TableGrid">
    <w:name w:val="Table Grid"/>
    <w:basedOn w:val="TableNormal"/>
    <w:uiPriority w:val="59"/>
    <w:rsid w:val="00AA2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rsid w:val="00BB7361"/>
    <w:pPr>
      <w:spacing w:before="200" w:after="120" w:line="320" w:lineRule="exact"/>
      <w:ind w:firstLine="567"/>
    </w:pPr>
    <w:rPr>
      <w:rFonts w:ascii=".VnArial" w:eastAsia="Times New Roman" w:hAnsi=".VnArial" w:cs="Arial"/>
      <w:b/>
      <w:sz w:val="26"/>
      <w:szCs w:val="26"/>
    </w:rPr>
  </w:style>
  <w:style w:type="paragraph" w:styleId="Footer">
    <w:name w:val="footer"/>
    <w:basedOn w:val="Normal"/>
    <w:link w:val="FooterChar"/>
    <w:uiPriority w:val="99"/>
    <w:rsid w:val="00E45FCE"/>
    <w:pPr>
      <w:tabs>
        <w:tab w:val="center" w:pos="4320"/>
        <w:tab w:val="right" w:pos="8640"/>
      </w:tabs>
    </w:pPr>
    <w:rPr>
      <w:rFonts w:ascii="Calibri" w:hAnsi="Calibri"/>
      <w:sz w:val="24"/>
      <w:lang w:eastAsia="x-none"/>
    </w:rPr>
  </w:style>
  <w:style w:type="character" w:customStyle="1" w:styleId="FooterChar">
    <w:name w:val="Footer Char"/>
    <w:link w:val="Footer"/>
    <w:uiPriority w:val="99"/>
    <w:rsid w:val="00AF3824"/>
    <w:rPr>
      <w:sz w:val="24"/>
      <w:szCs w:val="24"/>
      <w:lang w:val="en-US"/>
    </w:rPr>
  </w:style>
  <w:style w:type="character" w:styleId="PageNumber">
    <w:name w:val="page number"/>
    <w:basedOn w:val="DefaultParagraphFont"/>
    <w:uiPriority w:val="99"/>
    <w:rsid w:val="00E45FCE"/>
  </w:style>
  <w:style w:type="paragraph" w:styleId="Header">
    <w:name w:val="header"/>
    <w:basedOn w:val="Normal"/>
    <w:link w:val="HeaderChar"/>
    <w:uiPriority w:val="99"/>
    <w:rsid w:val="00BD0049"/>
    <w:pPr>
      <w:tabs>
        <w:tab w:val="center" w:pos="4320"/>
        <w:tab w:val="right" w:pos="8640"/>
      </w:tabs>
    </w:pPr>
    <w:rPr>
      <w:rFonts w:ascii="Calibri" w:hAnsi="Calibri"/>
      <w:sz w:val="24"/>
    </w:rPr>
  </w:style>
  <w:style w:type="character" w:customStyle="1" w:styleId="HeaderChar">
    <w:name w:val="Header Char"/>
    <w:link w:val="Header"/>
    <w:uiPriority w:val="99"/>
    <w:rsid w:val="00B66342"/>
    <w:rPr>
      <w:sz w:val="24"/>
      <w:szCs w:val="24"/>
      <w:lang w:val="en-US" w:eastAsia="en-US"/>
    </w:rPr>
  </w:style>
  <w:style w:type="paragraph" w:styleId="BodyText">
    <w:name w:val="Body Text"/>
    <w:basedOn w:val="Normal"/>
    <w:link w:val="BodyTextChar"/>
    <w:semiHidden/>
    <w:rsid w:val="00545608"/>
    <w:pPr>
      <w:spacing w:line="360" w:lineRule="auto"/>
    </w:pPr>
    <w:rPr>
      <w:rFonts w:ascii=".VnTime" w:eastAsia="Times New Roman" w:hAnsi=".VnTime"/>
      <w:bCs/>
      <w:szCs w:val="28"/>
    </w:rPr>
  </w:style>
  <w:style w:type="character" w:customStyle="1" w:styleId="BodyTextChar">
    <w:name w:val="Body Text Char"/>
    <w:link w:val="BodyText"/>
    <w:semiHidden/>
    <w:rsid w:val="00B66342"/>
    <w:rPr>
      <w:rFonts w:ascii=".VnTime" w:eastAsia="Times New Roman" w:hAnsi=".VnTime"/>
      <w:bCs/>
      <w:sz w:val="28"/>
      <w:szCs w:val="28"/>
      <w:lang w:val="en-US" w:eastAsia="en-US"/>
    </w:rPr>
  </w:style>
  <w:style w:type="paragraph" w:customStyle="1" w:styleId="MediumGrid1-Accent21">
    <w:name w:val="Medium Grid 1 - Accent 21"/>
    <w:basedOn w:val="Normal"/>
    <w:uiPriority w:val="34"/>
    <w:qFormat/>
    <w:rsid w:val="002774C8"/>
    <w:pPr>
      <w:ind w:left="720"/>
      <w:contextualSpacing/>
    </w:pPr>
    <w:rPr>
      <w:szCs w:val="28"/>
    </w:rPr>
  </w:style>
  <w:style w:type="paragraph" w:styleId="NormalWeb">
    <w:name w:val="Normal (Web)"/>
    <w:basedOn w:val="Normal"/>
    <w:uiPriority w:val="99"/>
    <w:rsid w:val="004527A5"/>
    <w:pPr>
      <w:spacing w:before="100" w:beforeAutospacing="1" w:after="100" w:afterAutospacing="1"/>
    </w:pPr>
    <w:rPr>
      <w:rFonts w:eastAsia="SimSun"/>
      <w:bCs/>
      <w:sz w:val="26"/>
      <w:szCs w:val="26"/>
      <w:lang w:eastAsia="zh-CN"/>
    </w:rPr>
  </w:style>
  <w:style w:type="character" w:customStyle="1" w:styleId="FootnoteTextChar">
    <w:name w:val="Footnote Text Char"/>
    <w:link w:val="FootnoteText"/>
    <w:semiHidden/>
    <w:rsid w:val="00164906"/>
    <w:rPr>
      <w:rFonts w:ascii="Times New Roman" w:eastAsia="Calibri" w:hAnsi="Times New Roman" w:cs="Courier New"/>
      <w:sz w:val="26"/>
      <w:szCs w:val="26"/>
      <w:lang w:val="en-US"/>
    </w:rPr>
  </w:style>
  <w:style w:type="paragraph" w:styleId="FootnoteText">
    <w:name w:val="footnote text"/>
    <w:basedOn w:val="Normal"/>
    <w:link w:val="FootnoteTextChar"/>
    <w:semiHidden/>
    <w:rsid w:val="00164906"/>
    <w:pPr>
      <w:widowControl/>
      <w:spacing w:line="360" w:lineRule="auto"/>
    </w:pPr>
    <w:rPr>
      <w:rFonts w:eastAsia="Calibri"/>
      <w:sz w:val="26"/>
      <w:szCs w:val="26"/>
      <w:lang w:eastAsia="x-none"/>
    </w:rPr>
  </w:style>
  <w:style w:type="paragraph" w:customStyle="1" w:styleId="Bang11">
    <w:name w:val="Bang_11"/>
    <w:basedOn w:val="Normal"/>
    <w:link w:val="Bang11Char"/>
    <w:qFormat/>
    <w:rsid w:val="00164906"/>
    <w:pPr>
      <w:widowControl/>
      <w:spacing w:line="312" w:lineRule="auto"/>
    </w:pPr>
    <w:rPr>
      <w:rFonts w:eastAsia="Calibri"/>
      <w:sz w:val="22"/>
      <w:szCs w:val="26"/>
      <w:lang w:eastAsia="x-none"/>
    </w:rPr>
  </w:style>
  <w:style w:type="character" w:customStyle="1" w:styleId="Bang11Char">
    <w:name w:val="Bang_11 Char"/>
    <w:link w:val="Bang11"/>
    <w:rsid w:val="00164906"/>
    <w:rPr>
      <w:rFonts w:ascii="Times New Roman" w:eastAsia="Calibri" w:hAnsi="Times New Roman" w:cs="Courier New"/>
      <w:sz w:val="22"/>
      <w:szCs w:val="26"/>
      <w:lang w:val="en-US"/>
    </w:rPr>
  </w:style>
  <w:style w:type="character" w:styleId="Hyperlink">
    <w:name w:val="Hyperlink"/>
    <w:unhideWhenUsed/>
    <w:rsid w:val="00F7646D"/>
    <w:rPr>
      <w:color w:val="0000FF"/>
      <w:u w:val="single"/>
    </w:rPr>
  </w:style>
  <w:style w:type="paragraph" w:customStyle="1" w:styleId="ListParagraph1">
    <w:name w:val="List Paragraph1"/>
    <w:basedOn w:val="Normal"/>
    <w:qFormat/>
    <w:rsid w:val="00035024"/>
    <w:pPr>
      <w:widowControl/>
      <w:spacing w:after="200"/>
      <w:ind w:left="720"/>
      <w:contextualSpacing/>
    </w:pPr>
    <w:rPr>
      <w:rFonts w:eastAsia="Malgun Gothic"/>
      <w:sz w:val="22"/>
      <w:szCs w:val="22"/>
      <w:lang w:eastAsia="ko-KR"/>
    </w:rPr>
  </w:style>
  <w:style w:type="paragraph" w:customStyle="1" w:styleId="ColorfulList-Accent12">
    <w:name w:val="Colorful List - Accent 12"/>
    <w:basedOn w:val="Normal"/>
    <w:link w:val="ColorfulList-Accent1Char"/>
    <w:uiPriority w:val="34"/>
    <w:qFormat/>
    <w:rsid w:val="001C0961"/>
    <w:pPr>
      <w:widowControl/>
      <w:spacing w:after="200"/>
      <w:ind w:left="720"/>
      <w:contextualSpacing/>
    </w:pPr>
    <w:rPr>
      <w:rFonts w:ascii="Calibri" w:eastAsia="Calibri" w:hAnsi="Calibri"/>
      <w:sz w:val="22"/>
      <w:szCs w:val="22"/>
    </w:rPr>
  </w:style>
  <w:style w:type="character" w:customStyle="1" w:styleId="ColorfulList-Accent1Char">
    <w:name w:val="Colorful List - Accent 1 Char"/>
    <w:link w:val="ColorfulList-Accent12"/>
    <w:uiPriority w:val="34"/>
    <w:rsid w:val="00A66D37"/>
    <w:rPr>
      <w:rFonts w:eastAsia="Calibri"/>
      <w:sz w:val="22"/>
      <w:szCs w:val="22"/>
      <w:lang w:val="en-US" w:eastAsia="en-US"/>
    </w:rPr>
  </w:style>
  <w:style w:type="paragraph" w:customStyle="1" w:styleId="dandong">
    <w:name w:val="dan dong"/>
    <w:basedOn w:val="Normal"/>
    <w:link w:val="dandongChar"/>
    <w:rsid w:val="00BA2054"/>
    <w:pPr>
      <w:widowControl/>
      <w:spacing w:after="60" w:line="264" w:lineRule="auto"/>
      <w:ind w:firstLine="567"/>
    </w:pPr>
    <w:rPr>
      <w:rFonts w:eastAsia="Times New Roman"/>
      <w:sz w:val="22"/>
      <w:szCs w:val="22"/>
      <w:lang w:val="vi-VN"/>
    </w:rPr>
  </w:style>
  <w:style w:type="character" w:customStyle="1" w:styleId="dandongChar">
    <w:name w:val="dan dong Char"/>
    <w:link w:val="dandong"/>
    <w:rsid w:val="00BA2054"/>
    <w:rPr>
      <w:rFonts w:ascii="Times New Roman" w:eastAsia="Times New Roman" w:hAnsi="Times New Roman"/>
      <w:sz w:val="22"/>
      <w:szCs w:val="22"/>
      <w:lang w:val="vi-VN" w:eastAsia="en-US"/>
    </w:rPr>
  </w:style>
  <w:style w:type="paragraph" w:customStyle="1" w:styleId="Default">
    <w:name w:val="Default"/>
    <w:rsid w:val="00CA3924"/>
    <w:pPr>
      <w:autoSpaceDE w:val="0"/>
      <w:autoSpaceDN w:val="0"/>
      <w:adjustRightInd w:val="0"/>
    </w:pPr>
    <w:rPr>
      <w:rFonts w:ascii="Times New Roman" w:eastAsia="Times New Roman" w:hAnsi="Times New Roman"/>
      <w:color w:val="000000"/>
      <w:sz w:val="24"/>
      <w:szCs w:val="24"/>
    </w:rPr>
  </w:style>
  <w:style w:type="paragraph" w:styleId="HTMLPreformatted">
    <w:name w:val="HTML Preformatted"/>
    <w:basedOn w:val="Normal"/>
    <w:link w:val="HTMLPreformattedChar"/>
    <w:uiPriority w:val="99"/>
    <w:unhideWhenUsed/>
    <w:rsid w:val="00571E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rsid w:val="00571EA4"/>
    <w:rPr>
      <w:rFonts w:ascii="Courier New" w:eastAsia="Times New Roman" w:hAnsi="Courier New" w:cs="Courier New"/>
    </w:rPr>
  </w:style>
  <w:style w:type="character" w:customStyle="1" w:styleId="FootnoteTextChar1">
    <w:name w:val="Footnote Text Char1"/>
    <w:uiPriority w:val="99"/>
    <w:semiHidden/>
    <w:rsid w:val="00B66342"/>
    <w:rPr>
      <w:rFonts w:ascii="Calibri" w:eastAsia="MS Mincho" w:hAnsi="Calibri" w:cs="Times New Roman"/>
      <w:sz w:val="20"/>
      <w:szCs w:val="20"/>
      <w:lang w:val="en-US"/>
    </w:rPr>
  </w:style>
  <w:style w:type="character" w:customStyle="1" w:styleId="apple-converted-space">
    <w:name w:val="apple-converted-space"/>
    <w:basedOn w:val="DefaultParagraphFont"/>
    <w:rsid w:val="00A66D37"/>
  </w:style>
  <w:style w:type="character" w:customStyle="1" w:styleId="ColorfulList-Accent1Char1">
    <w:name w:val="Colorful List - Accent 1 Char1"/>
    <w:link w:val="ColorfulList-Accent11"/>
    <w:rsid w:val="00A66D37"/>
    <w:rPr>
      <w:sz w:val="28"/>
      <w:szCs w:val="28"/>
    </w:rPr>
  </w:style>
  <w:style w:type="paragraph" w:customStyle="1" w:styleId="ColorfulList-Accent11">
    <w:name w:val="Colorful List - Accent 11"/>
    <w:basedOn w:val="Normal"/>
    <w:link w:val="ColorfulList-Accent1Char1"/>
    <w:qFormat/>
    <w:rsid w:val="00A66D37"/>
    <w:pPr>
      <w:widowControl/>
      <w:ind w:left="720"/>
    </w:pPr>
    <w:rPr>
      <w:rFonts w:ascii="Calibri" w:hAnsi="Calibri"/>
      <w:szCs w:val="28"/>
      <w:lang w:val="x-none" w:eastAsia="x-none"/>
    </w:rPr>
  </w:style>
  <w:style w:type="paragraph" w:styleId="BalloonText">
    <w:name w:val="Balloon Text"/>
    <w:basedOn w:val="Normal"/>
    <w:link w:val="BalloonTextChar"/>
    <w:uiPriority w:val="99"/>
    <w:semiHidden/>
    <w:unhideWhenUsed/>
    <w:rsid w:val="00D120C5"/>
    <w:rPr>
      <w:rFonts w:ascii="Tahoma" w:hAnsi="Tahoma"/>
      <w:sz w:val="16"/>
      <w:szCs w:val="16"/>
    </w:rPr>
  </w:style>
  <w:style w:type="character" w:customStyle="1" w:styleId="BalloonTextChar">
    <w:name w:val="Balloon Text Char"/>
    <w:link w:val="BalloonText"/>
    <w:uiPriority w:val="99"/>
    <w:semiHidden/>
    <w:rsid w:val="00D120C5"/>
    <w:rPr>
      <w:rFonts w:ascii="Tahoma" w:hAnsi="Tahoma" w:cs="Tahoma"/>
      <w:sz w:val="16"/>
      <w:szCs w:val="16"/>
      <w:lang w:val="en-US" w:eastAsia="en-US"/>
    </w:rPr>
  </w:style>
  <w:style w:type="paragraph" w:styleId="Title">
    <w:name w:val="Title"/>
    <w:basedOn w:val="Normal"/>
    <w:link w:val="TitleChar"/>
    <w:qFormat/>
    <w:rsid w:val="00711F51"/>
    <w:pPr>
      <w:widowControl/>
      <w:jc w:val="center"/>
    </w:pPr>
    <w:rPr>
      <w:rFonts w:ascii="VNarial" w:eastAsia="Times New Roman" w:hAnsi="VNarial"/>
      <w:sz w:val="32"/>
      <w:szCs w:val="20"/>
      <w:u w:val="single"/>
    </w:rPr>
  </w:style>
  <w:style w:type="character" w:customStyle="1" w:styleId="TitleChar">
    <w:name w:val="Title Char"/>
    <w:link w:val="Title"/>
    <w:rsid w:val="00711F51"/>
    <w:rPr>
      <w:rFonts w:ascii="VNarial" w:eastAsia="Times New Roman" w:hAnsi="VNarial"/>
      <w:sz w:val="32"/>
      <w:u w:val="single"/>
      <w:lang w:val="en-US" w:eastAsia="en-US"/>
    </w:rPr>
  </w:style>
  <w:style w:type="character" w:styleId="Emphasis">
    <w:name w:val="Emphasis"/>
    <w:uiPriority w:val="20"/>
    <w:qFormat/>
    <w:rsid w:val="00711F51"/>
    <w:rPr>
      <w:i/>
      <w:iCs/>
    </w:rPr>
  </w:style>
  <w:style w:type="paragraph" w:customStyle="1" w:styleId="msolistparagraph0">
    <w:name w:val="msolistparagraph"/>
    <w:basedOn w:val="Normal"/>
    <w:rsid w:val="00711F51"/>
    <w:pPr>
      <w:widowControl/>
      <w:spacing w:after="200"/>
      <w:ind w:left="720"/>
      <w:contextualSpacing/>
    </w:pPr>
    <w:rPr>
      <w:rFonts w:eastAsia="Calibri"/>
      <w:color w:val="000000"/>
      <w:sz w:val="22"/>
      <w:szCs w:val="22"/>
    </w:rPr>
  </w:style>
  <w:style w:type="paragraph" w:styleId="MediumGrid2-Accent1">
    <w:name w:val="Medium Grid 2 Accent 1"/>
    <w:link w:val="MediumGrid2-Accent1Char"/>
    <w:uiPriority w:val="1"/>
    <w:qFormat/>
    <w:rsid w:val="002714D3"/>
    <w:rPr>
      <w:rFonts w:eastAsia="Times New Roman"/>
      <w:sz w:val="22"/>
      <w:szCs w:val="22"/>
    </w:rPr>
  </w:style>
  <w:style w:type="character" w:customStyle="1" w:styleId="MediumGrid2-Accent1Char">
    <w:name w:val="Medium Grid 2 - Accent 1 Char"/>
    <w:link w:val="MediumGrid2-Accent1"/>
    <w:uiPriority w:val="1"/>
    <w:rsid w:val="002714D3"/>
    <w:rPr>
      <w:rFonts w:eastAsia="Times New Roman"/>
      <w:sz w:val="22"/>
      <w:szCs w:val="22"/>
      <w:lang w:val="en-US" w:eastAsia="en-US" w:bidi="ar-SA"/>
    </w:rPr>
  </w:style>
  <w:style w:type="character" w:styleId="CommentReference">
    <w:name w:val="annotation reference"/>
    <w:uiPriority w:val="99"/>
    <w:semiHidden/>
    <w:unhideWhenUsed/>
    <w:rsid w:val="00270CE0"/>
    <w:rPr>
      <w:sz w:val="16"/>
      <w:szCs w:val="16"/>
    </w:rPr>
  </w:style>
  <w:style w:type="paragraph" w:styleId="CommentText">
    <w:name w:val="annotation text"/>
    <w:basedOn w:val="Normal"/>
    <w:link w:val="CommentTextChar"/>
    <w:uiPriority w:val="99"/>
    <w:semiHidden/>
    <w:unhideWhenUsed/>
    <w:rsid w:val="00270CE0"/>
    <w:rPr>
      <w:sz w:val="20"/>
      <w:szCs w:val="20"/>
    </w:rPr>
  </w:style>
  <w:style w:type="character" w:customStyle="1" w:styleId="CommentTextChar">
    <w:name w:val="Comment Text Char"/>
    <w:basedOn w:val="DefaultParagraphFont"/>
    <w:link w:val="CommentText"/>
    <w:uiPriority w:val="99"/>
    <w:semiHidden/>
    <w:rsid w:val="00270CE0"/>
  </w:style>
  <w:style w:type="paragraph" w:styleId="CommentSubject">
    <w:name w:val="annotation subject"/>
    <w:basedOn w:val="CommentText"/>
    <w:next w:val="CommentText"/>
    <w:link w:val="CommentSubjectChar"/>
    <w:uiPriority w:val="99"/>
    <w:semiHidden/>
    <w:unhideWhenUsed/>
    <w:rsid w:val="00270CE0"/>
    <w:rPr>
      <w:rFonts w:ascii="Calibri" w:hAnsi="Calibri"/>
      <w:b/>
      <w:bCs/>
      <w:lang w:val="x-none" w:eastAsia="x-none"/>
    </w:rPr>
  </w:style>
  <w:style w:type="character" w:customStyle="1" w:styleId="CommentSubjectChar">
    <w:name w:val="Comment Subject Char"/>
    <w:link w:val="CommentSubject"/>
    <w:uiPriority w:val="99"/>
    <w:semiHidden/>
    <w:rsid w:val="00270CE0"/>
    <w:rPr>
      <w:b/>
      <w:bCs/>
    </w:rPr>
  </w:style>
  <w:style w:type="paragraph" w:customStyle="1" w:styleId="CharCharCharChar">
    <w:name w:val="Char Char Char Char"/>
    <w:basedOn w:val="Normal"/>
    <w:rsid w:val="00B717BF"/>
    <w:pPr>
      <w:widowControl/>
      <w:spacing w:after="160" w:line="240" w:lineRule="exact"/>
    </w:pPr>
    <w:rPr>
      <w:rFonts w:ascii="Arial" w:eastAsia="Times New Roman" w:hAnsi="Arial" w:cs="Arial"/>
      <w:sz w:val="20"/>
      <w:szCs w:val="20"/>
    </w:rPr>
  </w:style>
  <w:style w:type="character" w:styleId="FollowedHyperlink">
    <w:name w:val="FollowedHyperlink"/>
    <w:uiPriority w:val="99"/>
    <w:semiHidden/>
    <w:unhideWhenUsed/>
    <w:rsid w:val="00DF3CA8"/>
    <w:rPr>
      <w:color w:val="800080"/>
      <w:u w:val="single"/>
    </w:rPr>
  </w:style>
  <w:style w:type="paragraph" w:styleId="LightList-Accent3">
    <w:name w:val="Light List Accent 3"/>
    <w:hidden/>
    <w:uiPriority w:val="71"/>
    <w:rsid w:val="00374404"/>
    <w:rPr>
      <w:sz w:val="24"/>
      <w:szCs w:val="24"/>
    </w:rPr>
  </w:style>
  <w:style w:type="character" w:customStyle="1" w:styleId="A10">
    <w:name w:val="A10"/>
    <w:uiPriority w:val="99"/>
    <w:rsid w:val="00C63251"/>
    <w:rPr>
      <w:rFonts w:cs="Myriad Pro Black"/>
      <w:b/>
      <w:bCs/>
      <w:color w:val="000000"/>
      <w:sz w:val="44"/>
      <w:szCs w:val="44"/>
    </w:rPr>
  </w:style>
  <w:style w:type="paragraph" w:customStyle="1" w:styleId="Pa6">
    <w:name w:val="Pa6"/>
    <w:basedOn w:val="Default"/>
    <w:next w:val="Default"/>
    <w:uiPriority w:val="99"/>
    <w:rsid w:val="00C63251"/>
    <w:pPr>
      <w:spacing w:line="281" w:lineRule="atLeast"/>
    </w:pPr>
    <w:rPr>
      <w:rFonts w:ascii="Myriad Pro Black" w:eastAsia="Calibri" w:hAnsi="Myriad Pro Black"/>
      <w:color w:val="auto"/>
      <w:lang w:val="en-GB"/>
    </w:rPr>
  </w:style>
  <w:style w:type="paragraph" w:customStyle="1" w:styleId="Pa15">
    <w:name w:val="Pa15"/>
    <w:basedOn w:val="Default"/>
    <w:next w:val="Default"/>
    <w:uiPriority w:val="99"/>
    <w:rsid w:val="00C63251"/>
    <w:pPr>
      <w:spacing w:line="281" w:lineRule="atLeast"/>
    </w:pPr>
    <w:rPr>
      <w:rFonts w:ascii="Myriad Pro Black" w:eastAsia="Calibri" w:hAnsi="Myriad Pro Black"/>
      <w:color w:val="auto"/>
      <w:lang w:val="en-GB"/>
    </w:rPr>
  </w:style>
  <w:style w:type="paragraph" w:customStyle="1" w:styleId="Pa14">
    <w:name w:val="Pa14"/>
    <w:basedOn w:val="Default"/>
    <w:next w:val="Default"/>
    <w:uiPriority w:val="99"/>
    <w:rsid w:val="00C63251"/>
    <w:pPr>
      <w:spacing w:line="281" w:lineRule="atLeast"/>
    </w:pPr>
    <w:rPr>
      <w:rFonts w:ascii="Myriad Pro Black" w:eastAsia="Calibri" w:hAnsi="Myriad Pro Black"/>
      <w:color w:val="auto"/>
      <w:lang w:val="en-GB"/>
    </w:rPr>
  </w:style>
  <w:style w:type="paragraph" w:customStyle="1" w:styleId="Pa22">
    <w:name w:val="Pa22"/>
    <w:basedOn w:val="Default"/>
    <w:next w:val="Default"/>
    <w:uiPriority w:val="99"/>
    <w:rsid w:val="00C63251"/>
    <w:pPr>
      <w:spacing w:line="281" w:lineRule="atLeast"/>
    </w:pPr>
    <w:rPr>
      <w:rFonts w:ascii="Myriad Pro Black" w:eastAsia="Calibri" w:hAnsi="Myriad Pro Black"/>
      <w:color w:val="auto"/>
      <w:lang w:val="en-GB"/>
    </w:rPr>
  </w:style>
  <w:style w:type="character" w:customStyle="1" w:styleId="A11">
    <w:name w:val="A11"/>
    <w:uiPriority w:val="99"/>
    <w:rsid w:val="00C63251"/>
    <w:rPr>
      <w:rFonts w:ascii="Symbol" w:hAnsi="Symbol" w:cs="Symbol"/>
      <w:color w:val="000000"/>
      <w:sz w:val="28"/>
      <w:szCs w:val="28"/>
    </w:rPr>
  </w:style>
  <w:style w:type="paragraph" w:styleId="LightGrid-Accent3">
    <w:name w:val="Light Grid Accent 3"/>
    <w:basedOn w:val="Normal"/>
    <w:link w:val="LightGrid-Accent3Char"/>
    <w:uiPriority w:val="34"/>
    <w:qFormat/>
    <w:rsid w:val="00D56A93"/>
    <w:pPr>
      <w:ind w:left="720"/>
      <w:contextualSpacing/>
    </w:pPr>
    <w:rPr>
      <w:lang w:val="x-none" w:eastAsia="x-none"/>
    </w:rPr>
  </w:style>
  <w:style w:type="paragraph" w:customStyle="1" w:styleId="I">
    <w:name w:val="I"/>
    <w:basedOn w:val="Normal"/>
    <w:qFormat/>
    <w:rsid w:val="00C5599E"/>
    <w:pPr>
      <w:spacing w:before="240" w:after="120"/>
      <w:ind w:left="425" w:hanging="425"/>
    </w:pPr>
    <w:rPr>
      <w:b/>
      <w:szCs w:val="28"/>
      <w:lang w:val="vi-VN"/>
    </w:rPr>
  </w:style>
  <w:style w:type="paragraph" w:customStyle="1" w:styleId="11">
    <w:name w:val="1.1"/>
    <w:basedOn w:val="Normal"/>
    <w:qFormat/>
    <w:rsid w:val="00C21F1A"/>
    <w:pPr>
      <w:spacing w:before="160" w:after="80"/>
    </w:pPr>
    <w:rPr>
      <w:b/>
      <w:szCs w:val="28"/>
      <w:lang w:val="de-DE"/>
    </w:rPr>
  </w:style>
  <w:style w:type="paragraph" w:customStyle="1" w:styleId="111">
    <w:name w:val="1.1.1"/>
    <w:basedOn w:val="Normal"/>
    <w:qFormat/>
    <w:rsid w:val="002766F9"/>
    <w:pPr>
      <w:spacing w:before="120" w:after="120"/>
      <w:ind w:firstLine="0"/>
      <w:jc w:val="center"/>
    </w:pPr>
    <w:rPr>
      <w:szCs w:val="28"/>
      <w:lang w:val="vi-VN"/>
    </w:rPr>
  </w:style>
  <w:style w:type="paragraph" w:styleId="TOC1">
    <w:name w:val="toc 1"/>
    <w:basedOn w:val="Normal"/>
    <w:next w:val="Normal"/>
    <w:autoRedefine/>
    <w:uiPriority w:val="39"/>
    <w:unhideWhenUsed/>
    <w:rsid w:val="002E69E7"/>
    <w:pPr>
      <w:spacing w:after="100"/>
    </w:pPr>
  </w:style>
  <w:style w:type="paragraph" w:styleId="TOC2">
    <w:name w:val="toc 2"/>
    <w:basedOn w:val="Normal"/>
    <w:next w:val="Normal"/>
    <w:autoRedefine/>
    <w:uiPriority w:val="39"/>
    <w:unhideWhenUsed/>
    <w:rsid w:val="002E69E7"/>
    <w:pPr>
      <w:spacing w:after="100"/>
      <w:ind w:left="280"/>
    </w:pPr>
  </w:style>
  <w:style w:type="paragraph" w:styleId="TOC3">
    <w:name w:val="toc 3"/>
    <w:basedOn w:val="Normal"/>
    <w:next w:val="Normal"/>
    <w:autoRedefine/>
    <w:uiPriority w:val="39"/>
    <w:unhideWhenUsed/>
    <w:rsid w:val="00F9185B"/>
    <w:pPr>
      <w:spacing w:after="100"/>
      <w:ind w:left="560"/>
    </w:pPr>
  </w:style>
  <w:style w:type="paragraph" w:customStyle="1" w:styleId="0noidung">
    <w:name w:val="0 noi dung"/>
    <w:basedOn w:val="Normal"/>
    <w:link w:val="0noidungChar"/>
    <w:qFormat/>
    <w:rsid w:val="00DE1DC0"/>
    <w:pPr>
      <w:spacing w:before="120" w:after="120"/>
      <w:ind w:firstLine="567"/>
    </w:pPr>
    <w:rPr>
      <w:szCs w:val="28"/>
      <w:lang w:val="de-DE" w:eastAsia="x-none"/>
    </w:rPr>
  </w:style>
  <w:style w:type="character" w:customStyle="1" w:styleId="0noidungChar">
    <w:name w:val="0 noi dung Char"/>
    <w:link w:val="0noidung"/>
    <w:rsid w:val="00DE1DC0"/>
    <w:rPr>
      <w:rFonts w:ascii="Times New Roman" w:hAnsi="Times New Roman"/>
      <w:sz w:val="28"/>
      <w:szCs w:val="28"/>
      <w:lang w:val="de-DE"/>
    </w:rPr>
  </w:style>
  <w:style w:type="character" w:customStyle="1" w:styleId="Heading5Char">
    <w:name w:val="Heading 5 Char"/>
    <w:link w:val="Heading5"/>
    <w:uiPriority w:val="9"/>
    <w:semiHidden/>
    <w:rsid w:val="00CB5E06"/>
    <w:rPr>
      <w:rFonts w:ascii="Cambria" w:eastAsia="Times New Roman" w:hAnsi="Cambria" w:cs="Times New Roman"/>
      <w:color w:val="243F60"/>
      <w:sz w:val="28"/>
      <w:szCs w:val="24"/>
      <w:lang w:val="en-US" w:eastAsia="en-US"/>
    </w:rPr>
  </w:style>
  <w:style w:type="character" w:customStyle="1" w:styleId="mw-headline">
    <w:name w:val="mw-headline"/>
    <w:basedOn w:val="DefaultParagraphFont"/>
    <w:rsid w:val="00CB5E06"/>
  </w:style>
  <w:style w:type="table" w:customStyle="1" w:styleId="TableGrid1">
    <w:name w:val="Table Grid1"/>
    <w:basedOn w:val="TableNormal"/>
    <w:next w:val="TableGrid"/>
    <w:uiPriority w:val="59"/>
    <w:rsid w:val="00F23F43"/>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ghtGrid-Accent3Char">
    <w:name w:val="Light Grid - Accent 3 Char"/>
    <w:link w:val="LightGrid-Accent3"/>
    <w:uiPriority w:val="34"/>
    <w:locked/>
    <w:rsid w:val="00E173A8"/>
    <w:rPr>
      <w:rFonts w:ascii="Times New Roman" w:hAnsi="Times New Roman"/>
      <w:sz w:val="28"/>
      <w:szCs w:val="24"/>
    </w:rPr>
  </w:style>
  <w:style w:type="paragraph" w:customStyle="1" w:styleId="m-4279726385556899131gmail-listparagraph">
    <w:name w:val="m_-4279726385556899131gmail-listparagraph"/>
    <w:basedOn w:val="Normal"/>
    <w:rsid w:val="00502467"/>
    <w:pPr>
      <w:widowControl/>
      <w:spacing w:before="100" w:beforeAutospacing="1" w:after="100" w:afterAutospacing="1" w:line="240" w:lineRule="auto"/>
      <w:ind w:firstLine="0"/>
      <w:jc w:val="left"/>
    </w:pPr>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187">
      <w:bodyDiv w:val="1"/>
      <w:marLeft w:val="0"/>
      <w:marRight w:val="0"/>
      <w:marTop w:val="0"/>
      <w:marBottom w:val="0"/>
      <w:divBdr>
        <w:top w:val="none" w:sz="0" w:space="0" w:color="auto"/>
        <w:left w:val="none" w:sz="0" w:space="0" w:color="auto"/>
        <w:bottom w:val="none" w:sz="0" w:space="0" w:color="auto"/>
        <w:right w:val="none" w:sz="0" w:space="0" w:color="auto"/>
      </w:divBdr>
      <w:divsChild>
        <w:div w:id="755588930">
          <w:marLeft w:val="547"/>
          <w:marRight w:val="0"/>
          <w:marTop w:val="200"/>
          <w:marBottom w:val="0"/>
          <w:divBdr>
            <w:top w:val="none" w:sz="0" w:space="0" w:color="auto"/>
            <w:left w:val="none" w:sz="0" w:space="0" w:color="auto"/>
            <w:bottom w:val="none" w:sz="0" w:space="0" w:color="auto"/>
            <w:right w:val="none" w:sz="0" w:space="0" w:color="auto"/>
          </w:divBdr>
        </w:div>
      </w:divsChild>
    </w:div>
    <w:div w:id="61293777">
      <w:bodyDiv w:val="1"/>
      <w:marLeft w:val="0"/>
      <w:marRight w:val="0"/>
      <w:marTop w:val="0"/>
      <w:marBottom w:val="0"/>
      <w:divBdr>
        <w:top w:val="none" w:sz="0" w:space="0" w:color="auto"/>
        <w:left w:val="none" w:sz="0" w:space="0" w:color="auto"/>
        <w:bottom w:val="none" w:sz="0" w:space="0" w:color="auto"/>
        <w:right w:val="none" w:sz="0" w:space="0" w:color="auto"/>
      </w:divBdr>
    </w:div>
    <w:div w:id="257257641">
      <w:bodyDiv w:val="1"/>
      <w:marLeft w:val="0"/>
      <w:marRight w:val="0"/>
      <w:marTop w:val="0"/>
      <w:marBottom w:val="0"/>
      <w:divBdr>
        <w:top w:val="none" w:sz="0" w:space="0" w:color="auto"/>
        <w:left w:val="none" w:sz="0" w:space="0" w:color="auto"/>
        <w:bottom w:val="none" w:sz="0" w:space="0" w:color="auto"/>
        <w:right w:val="none" w:sz="0" w:space="0" w:color="auto"/>
      </w:divBdr>
      <w:divsChild>
        <w:div w:id="1727608553">
          <w:marLeft w:val="360"/>
          <w:marRight w:val="0"/>
          <w:marTop w:val="200"/>
          <w:marBottom w:val="0"/>
          <w:divBdr>
            <w:top w:val="none" w:sz="0" w:space="0" w:color="auto"/>
            <w:left w:val="none" w:sz="0" w:space="0" w:color="auto"/>
            <w:bottom w:val="none" w:sz="0" w:space="0" w:color="auto"/>
            <w:right w:val="none" w:sz="0" w:space="0" w:color="auto"/>
          </w:divBdr>
        </w:div>
      </w:divsChild>
    </w:div>
    <w:div w:id="286280533">
      <w:bodyDiv w:val="1"/>
      <w:marLeft w:val="0"/>
      <w:marRight w:val="0"/>
      <w:marTop w:val="0"/>
      <w:marBottom w:val="0"/>
      <w:divBdr>
        <w:top w:val="none" w:sz="0" w:space="0" w:color="auto"/>
        <w:left w:val="none" w:sz="0" w:space="0" w:color="auto"/>
        <w:bottom w:val="none" w:sz="0" w:space="0" w:color="auto"/>
        <w:right w:val="none" w:sz="0" w:space="0" w:color="auto"/>
      </w:divBdr>
    </w:div>
    <w:div w:id="303005343">
      <w:bodyDiv w:val="1"/>
      <w:marLeft w:val="0"/>
      <w:marRight w:val="0"/>
      <w:marTop w:val="0"/>
      <w:marBottom w:val="0"/>
      <w:divBdr>
        <w:top w:val="none" w:sz="0" w:space="0" w:color="auto"/>
        <w:left w:val="none" w:sz="0" w:space="0" w:color="auto"/>
        <w:bottom w:val="none" w:sz="0" w:space="0" w:color="auto"/>
        <w:right w:val="none" w:sz="0" w:space="0" w:color="auto"/>
      </w:divBdr>
    </w:div>
    <w:div w:id="316106684">
      <w:bodyDiv w:val="1"/>
      <w:marLeft w:val="0"/>
      <w:marRight w:val="0"/>
      <w:marTop w:val="0"/>
      <w:marBottom w:val="0"/>
      <w:divBdr>
        <w:top w:val="none" w:sz="0" w:space="0" w:color="auto"/>
        <w:left w:val="none" w:sz="0" w:space="0" w:color="auto"/>
        <w:bottom w:val="none" w:sz="0" w:space="0" w:color="auto"/>
        <w:right w:val="none" w:sz="0" w:space="0" w:color="auto"/>
      </w:divBdr>
    </w:div>
    <w:div w:id="343825600">
      <w:bodyDiv w:val="1"/>
      <w:marLeft w:val="0"/>
      <w:marRight w:val="0"/>
      <w:marTop w:val="0"/>
      <w:marBottom w:val="0"/>
      <w:divBdr>
        <w:top w:val="none" w:sz="0" w:space="0" w:color="auto"/>
        <w:left w:val="none" w:sz="0" w:space="0" w:color="auto"/>
        <w:bottom w:val="none" w:sz="0" w:space="0" w:color="auto"/>
        <w:right w:val="none" w:sz="0" w:space="0" w:color="auto"/>
      </w:divBdr>
    </w:div>
    <w:div w:id="419985247">
      <w:bodyDiv w:val="1"/>
      <w:marLeft w:val="0"/>
      <w:marRight w:val="0"/>
      <w:marTop w:val="0"/>
      <w:marBottom w:val="0"/>
      <w:divBdr>
        <w:top w:val="none" w:sz="0" w:space="0" w:color="auto"/>
        <w:left w:val="none" w:sz="0" w:space="0" w:color="auto"/>
        <w:bottom w:val="none" w:sz="0" w:space="0" w:color="auto"/>
        <w:right w:val="none" w:sz="0" w:space="0" w:color="auto"/>
      </w:divBdr>
    </w:div>
    <w:div w:id="528761018">
      <w:bodyDiv w:val="1"/>
      <w:marLeft w:val="0"/>
      <w:marRight w:val="0"/>
      <w:marTop w:val="0"/>
      <w:marBottom w:val="0"/>
      <w:divBdr>
        <w:top w:val="none" w:sz="0" w:space="0" w:color="auto"/>
        <w:left w:val="none" w:sz="0" w:space="0" w:color="auto"/>
        <w:bottom w:val="none" w:sz="0" w:space="0" w:color="auto"/>
        <w:right w:val="none" w:sz="0" w:space="0" w:color="auto"/>
      </w:divBdr>
    </w:div>
    <w:div w:id="601228925">
      <w:bodyDiv w:val="1"/>
      <w:marLeft w:val="0"/>
      <w:marRight w:val="0"/>
      <w:marTop w:val="0"/>
      <w:marBottom w:val="0"/>
      <w:divBdr>
        <w:top w:val="none" w:sz="0" w:space="0" w:color="auto"/>
        <w:left w:val="none" w:sz="0" w:space="0" w:color="auto"/>
        <w:bottom w:val="none" w:sz="0" w:space="0" w:color="auto"/>
        <w:right w:val="none" w:sz="0" w:space="0" w:color="auto"/>
      </w:divBdr>
      <w:divsChild>
        <w:div w:id="544297514">
          <w:marLeft w:val="0"/>
          <w:marRight w:val="0"/>
          <w:marTop w:val="0"/>
          <w:marBottom w:val="0"/>
          <w:divBdr>
            <w:top w:val="none" w:sz="0" w:space="0" w:color="auto"/>
            <w:left w:val="none" w:sz="0" w:space="0" w:color="auto"/>
            <w:bottom w:val="none" w:sz="0" w:space="0" w:color="auto"/>
            <w:right w:val="none" w:sz="0" w:space="0" w:color="auto"/>
          </w:divBdr>
        </w:div>
        <w:div w:id="762527861">
          <w:marLeft w:val="0"/>
          <w:marRight w:val="0"/>
          <w:marTop w:val="0"/>
          <w:marBottom w:val="0"/>
          <w:divBdr>
            <w:top w:val="none" w:sz="0" w:space="0" w:color="auto"/>
            <w:left w:val="none" w:sz="0" w:space="0" w:color="auto"/>
            <w:bottom w:val="none" w:sz="0" w:space="0" w:color="auto"/>
            <w:right w:val="none" w:sz="0" w:space="0" w:color="auto"/>
          </w:divBdr>
        </w:div>
        <w:div w:id="1939367384">
          <w:marLeft w:val="0"/>
          <w:marRight w:val="0"/>
          <w:marTop w:val="0"/>
          <w:marBottom w:val="0"/>
          <w:divBdr>
            <w:top w:val="none" w:sz="0" w:space="0" w:color="auto"/>
            <w:left w:val="none" w:sz="0" w:space="0" w:color="auto"/>
            <w:bottom w:val="none" w:sz="0" w:space="0" w:color="auto"/>
            <w:right w:val="none" w:sz="0" w:space="0" w:color="auto"/>
          </w:divBdr>
        </w:div>
      </w:divsChild>
    </w:div>
    <w:div w:id="762386036">
      <w:bodyDiv w:val="1"/>
      <w:marLeft w:val="0"/>
      <w:marRight w:val="0"/>
      <w:marTop w:val="0"/>
      <w:marBottom w:val="0"/>
      <w:divBdr>
        <w:top w:val="none" w:sz="0" w:space="0" w:color="auto"/>
        <w:left w:val="none" w:sz="0" w:space="0" w:color="auto"/>
        <w:bottom w:val="none" w:sz="0" w:space="0" w:color="auto"/>
        <w:right w:val="none" w:sz="0" w:space="0" w:color="auto"/>
      </w:divBdr>
    </w:div>
    <w:div w:id="815802268">
      <w:bodyDiv w:val="1"/>
      <w:marLeft w:val="0"/>
      <w:marRight w:val="0"/>
      <w:marTop w:val="0"/>
      <w:marBottom w:val="0"/>
      <w:divBdr>
        <w:top w:val="none" w:sz="0" w:space="0" w:color="auto"/>
        <w:left w:val="none" w:sz="0" w:space="0" w:color="auto"/>
        <w:bottom w:val="none" w:sz="0" w:space="0" w:color="auto"/>
        <w:right w:val="none" w:sz="0" w:space="0" w:color="auto"/>
      </w:divBdr>
    </w:div>
    <w:div w:id="829172409">
      <w:bodyDiv w:val="1"/>
      <w:marLeft w:val="0"/>
      <w:marRight w:val="0"/>
      <w:marTop w:val="0"/>
      <w:marBottom w:val="0"/>
      <w:divBdr>
        <w:top w:val="none" w:sz="0" w:space="0" w:color="auto"/>
        <w:left w:val="none" w:sz="0" w:space="0" w:color="auto"/>
        <w:bottom w:val="none" w:sz="0" w:space="0" w:color="auto"/>
        <w:right w:val="none" w:sz="0" w:space="0" w:color="auto"/>
      </w:divBdr>
    </w:div>
    <w:div w:id="928654171">
      <w:bodyDiv w:val="1"/>
      <w:marLeft w:val="0"/>
      <w:marRight w:val="0"/>
      <w:marTop w:val="0"/>
      <w:marBottom w:val="0"/>
      <w:divBdr>
        <w:top w:val="none" w:sz="0" w:space="0" w:color="auto"/>
        <w:left w:val="none" w:sz="0" w:space="0" w:color="auto"/>
        <w:bottom w:val="none" w:sz="0" w:space="0" w:color="auto"/>
        <w:right w:val="none" w:sz="0" w:space="0" w:color="auto"/>
      </w:divBdr>
    </w:div>
    <w:div w:id="970937789">
      <w:bodyDiv w:val="1"/>
      <w:marLeft w:val="0"/>
      <w:marRight w:val="0"/>
      <w:marTop w:val="0"/>
      <w:marBottom w:val="0"/>
      <w:divBdr>
        <w:top w:val="none" w:sz="0" w:space="0" w:color="auto"/>
        <w:left w:val="none" w:sz="0" w:space="0" w:color="auto"/>
        <w:bottom w:val="none" w:sz="0" w:space="0" w:color="auto"/>
        <w:right w:val="none" w:sz="0" w:space="0" w:color="auto"/>
      </w:divBdr>
    </w:div>
    <w:div w:id="1008481254">
      <w:bodyDiv w:val="1"/>
      <w:marLeft w:val="0"/>
      <w:marRight w:val="0"/>
      <w:marTop w:val="0"/>
      <w:marBottom w:val="0"/>
      <w:divBdr>
        <w:top w:val="none" w:sz="0" w:space="0" w:color="auto"/>
        <w:left w:val="none" w:sz="0" w:space="0" w:color="auto"/>
        <w:bottom w:val="none" w:sz="0" w:space="0" w:color="auto"/>
        <w:right w:val="none" w:sz="0" w:space="0" w:color="auto"/>
      </w:divBdr>
      <w:divsChild>
        <w:div w:id="392579786">
          <w:marLeft w:val="547"/>
          <w:marRight w:val="0"/>
          <w:marTop w:val="200"/>
          <w:marBottom w:val="0"/>
          <w:divBdr>
            <w:top w:val="none" w:sz="0" w:space="0" w:color="auto"/>
            <w:left w:val="none" w:sz="0" w:space="0" w:color="auto"/>
            <w:bottom w:val="none" w:sz="0" w:space="0" w:color="auto"/>
            <w:right w:val="none" w:sz="0" w:space="0" w:color="auto"/>
          </w:divBdr>
        </w:div>
      </w:divsChild>
    </w:div>
    <w:div w:id="1026172552">
      <w:bodyDiv w:val="1"/>
      <w:marLeft w:val="0"/>
      <w:marRight w:val="0"/>
      <w:marTop w:val="0"/>
      <w:marBottom w:val="0"/>
      <w:divBdr>
        <w:top w:val="none" w:sz="0" w:space="0" w:color="auto"/>
        <w:left w:val="none" w:sz="0" w:space="0" w:color="auto"/>
        <w:bottom w:val="none" w:sz="0" w:space="0" w:color="auto"/>
        <w:right w:val="none" w:sz="0" w:space="0" w:color="auto"/>
      </w:divBdr>
      <w:divsChild>
        <w:div w:id="23554619">
          <w:marLeft w:val="0"/>
          <w:marRight w:val="0"/>
          <w:marTop w:val="0"/>
          <w:marBottom w:val="0"/>
          <w:divBdr>
            <w:top w:val="none" w:sz="0" w:space="0" w:color="auto"/>
            <w:left w:val="none" w:sz="0" w:space="0" w:color="auto"/>
            <w:bottom w:val="none" w:sz="0" w:space="0" w:color="auto"/>
            <w:right w:val="none" w:sz="0" w:space="0" w:color="auto"/>
          </w:divBdr>
        </w:div>
        <w:div w:id="114568747">
          <w:marLeft w:val="0"/>
          <w:marRight w:val="0"/>
          <w:marTop w:val="0"/>
          <w:marBottom w:val="0"/>
          <w:divBdr>
            <w:top w:val="none" w:sz="0" w:space="0" w:color="auto"/>
            <w:left w:val="none" w:sz="0" w:space="0" w:color="auto"/>
            <w:bottom w:val="none" w:sz="0" w:space="0" w:color="auto"/>
            <w:right w:val="none" w:sz="0" w:space="0" w:color="auto"/>
          </w:divBdr>
        </w:div>
        <w:div w:id="116146817">
          <w:marLeft w:val="0"/>
          <w:marRight w:val="0"/>
          <w:marTop w:val="0"/>
          <w:marBottom w:val="0"/>
          <w:divBdr>
            <w:top w:val="none" w:sz="0" w:space="0" w:color="auto"/>
            <w:left w:val="none" w:sz="0" w:space="0" w:color="auto"/>
            <w:bottom w:val="none" w:sz="0" w:space="0" w:color="auto"/>
            <w:right w:val="none" w:sz="0" w:space="0" w:color="auto"/>
          </w:divBdr>
        </w:div>
        <w:div w:id="154539438">
          <w:marLeft w:val="0"/>
          <w:marRight w:val="0"/>
          <w:marTop w:val="0"/>
          <w:marBottom w:val="0"/>
          <w:divBdr>
            <w:top w:val="none" w:sz="0" w:space="0" w:color="auto"/>
            <w:left w:val="none" w:sz="0" w:space="0" w:color="auto"/>
            <w:bottom w:val="none" w:sz="0" w:space="0" w:color="auto"/>
            <w:right w:val="none" w:sz="0" w:space="0" w:color="auto"/>
          </w:divBdr>
        </w:div>
        <w:div w:id="212274000">
          <w:marLeft w:val="0"/>
          <w:marRight w:val="0"/>
          <w:marTop w:val="0"/>
          <w:marBottom w:val="0"/>
          <w:divBdr>
            <w:top w:val="none" w:sz="0" w:space="0" w:color="auto"/>
            <w:left w:val="none" w:sz="0" w:space="0" w:color="auto"/>
            <w:bottom w:val="none" w:sz="0" w:space="0" w:color="auto"/>
            <w:right w:val="none" w:sz="0" w:space="0" w:color="auto"/>
          </w:divBdr>
        </w:div>
        <w:div w:id="212422329">
          <w:marLeft w:val="0"/>
          <w:marRight w:val="0"/>
          <w:marTop w:val="0"/>
          <w:marBottom w:val="0"/>
          <w:divBdr>
            <w:top w:val="none" w:sz="0" w:space="0" w:color="auto"/>
            <w:left w:val="none" w:sz="0" w:space="0" w:color="auto"/>
            <w:bottom w:val="none" w:sz="0" w:space="0" w:color="auto"/>
            <w:right w:val="none" w:sz="0" w:space="0" w:color="auto"/>
          </w:divBdr>
        </w:div>
        <w:div w:id="215045949">
          <w:marLeft w:val="0"/>
          <w:marRight w:val="0"/>
          <w:marTop w:val="0"/>
          <w:marBottom w:val="0"/>
          <w:divBdr>
            <w:top w:val="none" w:sz="0" w:space="0" w:color="auto"/>
            <w:left w:val="none" w:sz="0" w:space="0" w:color="auto"/>
            <w:bottom w:val="none" w:sz="0" w:space="0" w:color="auto"/>
            <w:right w:val="none" w:sz="0" w:space="0" w:color="auto"/>
          </w:divBdr>
        </w:div>
        <w:div w:id="262307733">
          <w:marLeft w:val="0"/>
          <w:marRight w:val="0"/>
          <w:marTop w:val="0"/>
          <w:marBottom w:val="0"/>
          <w:divBdr>
            <w:top w:val="none" w:sz="0" w:space="0" w:color="auto"/>
            <w:left w:val="none" w:sz="0" w:space="0" w:color="auto"/>
            <w:bottom w:val="none" w:sz="0" w:space="0" w:color="auto"/>
            <w:right w:val="none" w:sz="0" w:space="0" w:color="auto"/>
          </w:divBdr>
        </w:div>
        <w:div w:id="394550431">
          <w:marLeft w:val="0"/>
          <w:marRight w:val="0"/>
          <w:marTop w:val="0"/>
          <w:marBottom w:val="0"/>
          <w:divBdr>
            <w:top w:val="none" w:sz="0" w:space="0" w:color="auto"/>
            <w:left w:val="none" w:sz="0" w:space="0" w:color="auto"/>
            <w:bottom w:val="none" w:sz="0" w:space="0" w:color="auto"/>
            <w:right w:val="none" w:sz="0" w:space="0" w:color="auto"/>
          </w:divBdr>
        </w:div>
        <w:div w:id="431752576">
          <w:marLeft w:val="0"/>
          <w:marRight w:val="0"/>
          <w:marTop w:val="0"/>
          <w:marBottom w:val="0"/>
          <w:divBdr>
            <w:top w:val="none" w:sz="0" w:space="0" w:color="auto"/>
            <w:left w:val="none" w:sz="0" w:space="0" w:color="auto"/>
            <w:bottom w:val="none" w:sz="0" w:space="0" w:color="auto"/>
            <w:right w:val="none" w:sz="0" w:space="0" w:color="auto"/>
          </w:divBdr>
        </w:div>
        <w:div w:id="522473524">
          <w:marLeft w:val="0"/>
          <w:marRight w:val="0"/>
          <w:marTop w:val="0"/>
          <w:marBottom w:val="0"/>
          <w:divBdr>
            <w:top w:val="none" w:sz="0" w:space="0" w:color="auto"/>
            <w:left w:val="none" w:sz="0" w:space="0" w:color="auto"/>
            <w:bottom w:val="none" w:sz="0" w:space="0" w:color="auto"/>
            <w:right w:val="none" w:sz="0" w:space="0" w:color="auto"/>
          </w:divBdr>
        </w:div>
        <w:div w:id="541286879">
          <w:marLeft w:val="0"/>
          <w:marRight w:val="0"/>
          <w:marTop w:val="0"/>
          <w:marBottom w:val="0"/>
          <w:divBdr>
            <w:top w:val="none" w:sz="0" w:space="0" w:color="auto"/>
            <w:left w:val="none" w:sz="0" w:space="0" w:color="auto"/>
            <w:bottom w:val="none" w:sz="0" w:space="0" w:color="auto"/>
            <w:right w:val="none" w:sz="0" w:space="0" w:color="auto"/>
          </w:divBdr>
        </w:div>
        <w:div w:id="554127639">
          <w:marLeft w:val="0"/>
          <w:marRight w:val="0"/>
          <w:marTop w:val="0"/>
          <w:marBottom w:val="0"/>
          <w:divBdr>
            <w:top w:val="none" w:sz="0" w:space="0" w:color="auto"/>
            <w:left w:val="none" w:sz="0" w:space="0" w:color="auto"/>
            <w:bottom w:val="none" w:sz="0" w:space="0" w:color="auto"/>
            <w:right w:val="none" w:sz="0" w:space="0" w:color="auto"/>
          </w:divBdr>
        </w:div>
        <w:div w:id="626933772">
          <w:marLeft w:val="0"/>
          <w:marRight w:val="0"/>
          <w:marTop w:val="0"/>
          <w:marBottom w:val="0"/>
          <w:divBdr>
            <w:top w:val="none" w:sz="0" w:space="0" w:color="auto"/>
            <w:left w:val="none" w:sz="0" w:space="0" w:color="auto"/>
            <w:bottom w:val="none" w:sz="0" w:space="0" w:color="auto"/>
            <w:right w:val="none" w:sz="0" w:space="0" w:color="auto"/>
          </w:divBdr>
        </w:div>
        <w:div w:id="645741171">
          <w:marLeft w:val="0"/>
          <w:marRight w:val="0"/>
          <w:marTop w:val="0"/>
          <w:marBottom w:val="0"/>
          <w:divBdr>
            <w:top w:val="none" w:sz="0" w:space="0" w:color="auto"/>
            <w:left w:val="none" w:sz="0" w:space="0" w:color="auto"/>
            <w:bottom w:val="none" w:sz="0" w:space="0" w:color="auto"/>
            <w:right w:val="none" w:sz="0" w:space="0" w:color="auto"/>
          </w:divBdr>
        </w:div>
        <w:div w:id="677074489">
          <w:marLeft w:val="0"/>
          <w:marRight w:val="0"/>
          <w:marTop w:val="0"/>
          <w:marBottom w:val="0"/>
          <w:divBdr>
            <w:top w:val="none" w:sz="0" w:space="0" w:color="auto"/>
            <w:left w:val="none" w:sz="0" w:space="0" w:color="auto"/>
            <w:bottom w:val="none" w:sz="0" w:space="0" w:color="auto"/>
            <w:right w:val="none" w:sz="0" w:space="0" w:color="auto"/>
          </w:divBdr>
        </w:div>
        <w:div w:id="752240642">
          <w:marLeft w:val="0"/>
          <w:marRight w:val="0"/>
          <w:marTop w:val="0"/>
          <w:marBottom w:val="0"/>
          <w:divBdr>
            <w:top w:val="none" w:sz="0" w:space="0" w:color="auto"/>
            <w:left w:val="none" w:sz="0" w:space="0" w:color="auto"/>
            <w:bottom w:val="none" w:sz="0" w:space="0" w:color="auto"/>
            <w:right w:val="none" w:sz="0" w:space="0" w:color="auto"/>
          </w:divBdr>
        </w:div>
        <w:div w:id="755899481">
          <w:marLeft w:val="0"/>
          <w:marRight w:val="0"/>
          <w:marTop w:val="0"/>
          <w:marBottom w:val="0"/>
          <w:divBdr>
            <w:top w:val="none" w:sz="0" w:space="0" w:color="auto"/>
            <w:left w:val="none" w:sz="0" w:space="0" w:color="auto"/>
            <w:bottom w:val="none" w:sz="0" w:space="0" w:color="auto"/>
            <w:right w:val="none" w:sz="0" w:space="0" w:color="auto"/>
          </w:divBdr>
        </w:div>
        <w:div w:id="797145659">
          <w:marLeft w:val="0"/>
          <w:marRight w:val="0"/>
          <w:marTop w:val="0"/>
          <w:marBottom w:val="0"/>
          <w:divBdr>
            <w:top w:val="none" w:sz="0" w:space="0" w:color="auto"/>
            <w:left w:val="none" w:sz="0" w:space="0" w:color="auto"/>
            <w:bottom w:val="none" w:sz="0" w:space="0" w:color="auto"/>
            <w:right w:val="none" w:sz="0" w:space="0" w:color="auto"/>
          </w:divBdr>
        </w:div>
        <w:div w:id="810902473">
          <w:marLeft w:val="0"/>
          <w:marRight w:val="0"/>
          <w:marTop w:val="0"/>
          <w:marBottom w:val="0"/>
          <w:divBdr>
            <w:top w:val="none" w:sz="0" w:space="0" w:color="auto"/>
            <w:left w:val="none" w:sz="0" w:space="0" w:color="auto"/>
            <w:bottom w:val="none" w:sz="0" w:space="0" w:color="auto"/>
            <w:right w:val="none" w:sz="0" w:space="0" w:color="auto"/>
          </w:divBdr>
        </w:div>
        <w:div w:id="869301604">
          <w:marLeft w:val="0"/>
          <w:marRight w:val="0"/>
          <w:marTop w:val="0"/>
          <w:marBottom w:val="0"/>
          <w:divBdr>
            <w:top w:val="none" w:sz="0" w:space="0" w:color="auto"/>
            <w:left w:val="none" w:sz="0" w:space="0" w:color="auto"/>
            <w:bottom w:val="none" w:sz="0" w:space="0" w:color="auto"/>
            <w:right w:val="none" w:sz="0" w:space="0" w:color="auto"/>
          </w:divBdr>
        </w:div>
        <w:div w:id="899167326">
          <w:marLeft w:val="0"/>
          <w:marRight w:val="0"/>
          <w:marTop w:val="0"/>
          <w:marBottom w:val="0"/>
          <w:divBdr>
            <w:top w:val="none" w:sz="0" w:space="0" w:color="auto"/>
            <w:left w:val="none" w:sz="0" w:space="0" w:color="auto"/>
            <w:bottom w:val="none" w:sz="0" w:space="0" w:color="auto"/>
            <w:right w:val="none" w:sz="0" w:space="0" w:color="auto"/>
          </w:divBdr>
        </w:div>
        <w:div w:id="944924884">
          <w:marLeft w:val="0"/>
          <w:marRight w:val="0"/>
          <w:marTop w:val="0"/>
          <w:marBottom w:val="0"/>
          <w:divBdr>
            <w:top w:val="none" w:sz="0" w:space="0" w:color="auto"/>
            <w:left w:val="none" w:sz="0" w:space="0" w:color="auto"/>
            <w:bottom w:val="none" w:sz="0" w:space="0" w:color="auto"/>
            <w:right w:val="none" w:sz="0" w:space="0" w:color="auto"/>
          </w:divBdr>
        </w:div>
        <w:div w:id="948587660">
          <w:marLeft w:val="0"/>
          <w:marRight w:val="0"/>
          <w:marTop w:val="0"/>
          <w:marBottom w:val="0"/>
          <w:divBdr>
            <w:top w:val="none" w:sz="0" w:space="0" w:color="auto"/>
            <w:left w:val="none" w:sz="0" w:space="0" w:color="auto"/>
            <w:bottom w:val="none" w:sz="0" w:space="0" w:color="auto"/>
            <w:right w:val="none" w:sz="0" w:space="0" w:color="auto"/>
          </w:divBdr>
        </w:div>
        <w:div w:id="1022049751">
          <w:marLeft w:val="0"/>
          <w:marRight w:val="0"/>
          <w:marTop w:val="0"/>
          <w:marBottom w:val="0"/>
          <w:divBdr>
            <w:top w:val="none" w:sz="0" w:space="0" w:color="auto"/>
            <w:left w:val="none" w:sz="0" w:space="0" w:color="auto"/>
            <w:bottom w:val="none" w:sz="0" w:space="0" w:color="auto"/>
            <w:right w:val="none" w:sz="0" w:space="0" w:color="auto"/>
          </w:divBdr>
        </w:div>
        <w:div w:id="1257404087">
          <w:marLeft w:val="0"/>
          <w:marRight w:val="0"/>
          <w:marTop w:val="0"/>
          <w:marBottom w:val="0"/>
          <w:divBdr>
            <w:top w:val="none" w:sz="0" w:space="0" w:color="auto"/>
            <w:left w:val="none" w:sz="0" w:space="0" w:color="auto"/>
            <w:bottom w:val="none" w:sz="0" w:space="0" w:color="auto"/>
            <w:right w:val="none" w:sz="0" w:space="0" w:color="auto"/>
          </w:divBdr>
        </w:div>
        <w:div w:id="1310862000">
          <w:marLeft w:val="0"/>
          <w:marRight w:val="0"/>
          <w:marTop w:val="0"/>
          <w:marBottom w:val="0"/>
          <w:divBdr>
            <w:top w:val="none" w:sz="0" w:space="0" w:color="auto"/>
            <w:left w:val="none" w:sz="0" w:space="0" w:color="auto"/>
            <w:bottom w:val="none" w:sz="0" w:space="0" w:color="auto"/>
            <w:right w:val="none" w:sz="0" w:space="0" w:color="auto"/>
          </w:divBdr>
        </w:div>
        <w:div w:id="1327123512">
          <w:marLeft w:val="0"/>
          <w:marRight w:val="0"/>
          <w:marTop w:val="0"/>
          <w:marBottom w:val="0"/>
          <w:divBdr>
            <w:top w:val="none" w:sz="0" w:space="0" w:color="auto"/>
            <w:left w:val="none" w:sz="0" w:space="0" w:color="auto"/>
            <w:bottom w:val="none" w:sz="0" w:space="0" w:color="auto"/>
            <w:right w:val="none" w:sz="0" w:space="0" w:color="auto"/>
          </w:divBdr>
        </w:div>
        <w:div w:id="1466703413">
          <w:marLeft w:val="0"/>
          <w:marRight w:val="0"/>
          <w:marTop w:val="0"/>
          <w:marBottom w:val="0"/>
          <w:divBdr>
            <w:top w:val="none" w:sz="0" w:space="0" w:color="auto"/>
            <w:left w:val="none" w:sz="0" w:space="0" w:color="auto"/>
            <w:bottom w:val="none" w:sz="0" w:space="0" w:color="auto"/>
            <w:right w:val="none" w:sz="0" w:space="0" w:color="auto"/>
          </w:divBdr>
        </w:div>
        <w:div w:id="1468208530">
          <w:marLeft w:val="0"/>
          <w:marRight w:val="0"/>
          <w:marTop w:val="0"/>
          <w:marBottom w:val="0"/>
          <w:divBdr>
            <w:top w:val="none" w:sz="0" w:space="0" w:color="auto"/>
            <w:left w:val="none" w:sz="0" w:space="0" w:color="auto"/>
            <w:bottom w:val="none" w:sz="0" w:space="0" w:color="auto"/>
            <w:right w:val="none" w:sz="0" w:space="0" w:color="auto"/>
          </w:divBdr>
        </w:div>
        <w:div w:id="1522816666">
          <w:marLeft w:val="0"/>
          <w:marRight w:val="0"/>
          <w:marTop w:val="0"/>
          <w:marBottom w:val="0"/>
          <w:divBdr>
            <w:top w:val="none" w:sz="0" w:space="0" w:color="auto"/>
            <w:left w:val="none" w:sz="0" w:space="0" w:color="auto"/>
            <w:bottom w:val="none" w:sz="0" w:space="0" w:color="auto"/>
            <w:right w:val="none" w:sz="0" w:space="0" w:color="auto"/>
          </w:divBdr>
        </w:div>
        <w:div w:id="1571816810">
          <w:marLeft w:val="0"/>
          <w:marRight w:val="0"/>
          <w:marTop w:val="0"/>
          <w:marBottom w:val="0"/>
          <w:divBdr>
            <w:top w:val="none" w:sz="0" w:space="0" w:color="auto"/>
            <w:left w:val="none" w:sz="0" w:space="0" w:color="auto"/>
            <w:bottom w:val="none" w:sz="0" w:space="0" w:color="auto"/>
            <w:right w:val="none" w:sz="0" w:space="0" w:color="auto"/>
          </w:divBdr>
        </w:div>
        <w:div w:id="1585408691">
          <w:marLeft w:val="0"/>
          <w:marRight w:val="0"/>
          <w:marTop w:val="0"/>
          <w:marBottom w:val="0"/>
          <w:divBdr>
            <w:top w:val="none" w:sz="0" w:space="0" w:color="auto"/>
            <w:left w:val="none" w:sz="0" w:space="0" w:color="auto"/>
            <w:bottom w:val="none" w:sz="0" w:space="0" w:color="auto"/>
            <w:right w:val="none" w:sz="0" w:space="0" w:color="auto"/>
          </w:divBdr>
        </w:div>
        <w:div w:id="1596740740">
          <w:marLeft w:val="0"/>
          <w:marRight w:val="0"/>
          <w:marTop w:val="0"/>
          <w:marBottom w:val="0"/>
          <w:divBdr>
            <w:top w:val="none" w:sz="0" w:space="0" w:color="auto"/>
            <w:left w:val="none" w:sz="0" w:space="0" w:color="auto"/>
            <w:bottom w:val="none" w:sz="0" w:space="0" w:color="auto"/>
            <w:right w:val="none" w:sz="0" w:space="0" w:color="auto"/>
          </w:divBdr>
        </w:div>
        <w:div w:id="1629972697">
          <w:marLeft w:val="0"/>
          <w:marRight w:val="0"/>
          <w:marTop w:val="0"/>
          <w:marBottom w:val="0"/>
          <w:divBdr>
            <w:top w:val="none" w:sz="0" w:space="0" w:color="auto"/>
            <w:left w:val="none" w:sz="0" w:space="0" w:color="auto"/>
            <w:bottom w:val="none" w:sz="0" w:space="0" w:color="auto"/>
            <w:right w:val="none" w:sz="0" w:space="0" w:color="auto"/>
          </w:divBdr>
        </w:div>
        <w:div w:id="1678267170">
          <w:marLeft w:val="0"/>
          <w:marRight w:val="0"/>
          <w:marTop w:val="0"/>
          <w:marBottom w:val="0"/>
          <w:divBdr>
            <w:top w:val="none" w:sz="0" w:space="0" w:color="auto"/>
            <w:left w:val="none" w:sz="0" w:space="0" w:color="auto"/>
            <w:bottom w:val="none" w:sz="0" w:space="0" w:color="auto"/>
            <w:right w:val="none" w:sz="0" w:space="0" w:color="auto"/>
          </w:divBdr>
        </w:div>
        <w:div w:id="1703048351">
          <w:marLeft w:val="0"/>
          <w:marRight w:val="0"/>
          <w:marTop w:val="0"/>
          <w:marBottom w:val="0"/>
          <w:divBdr>
            <w:top w:val="none" w:sz="0" w:space="0" w:color="auto"/>
            <w:left w:val="none" w:sz="0" w:space="0" w:color="auto"/>
            <w:bottom w:val="none" w:sz="0" w:space="0" w:color="auto"/>
            <w:right w:val="none" w:sz="0" w:space="0" w:color="auto"/>
          </w:divBdr>
        </w:div>
        <w:div w:id="1742557824">
          <w:marLeft w:val="0"/>
          <w:marRight w:val="0"/>
          <w:marTop w:val="0"/>
          <w:marBottom w:val="0"/>
          <w:divBdr>
            <w:top w:val="none" w:sz="0" w:space="0" w:color="auto"/>
            <w:left w:val="none" w:sz="0" w:space="0" w:color="auto"/>
            <w:bottom w:val="none" w:sz="0" w:space="0" w:color="auto"/>
            <w:right w:val="none" w:sz="0" w:space="0" w:color="auto"/>
          </w:divBdr>
        </w:div>
        <w:div w:id="1807622860">
          <w:marLeft w:val="0"/>
          <w:marRight w:val="0"/>
          <w:marTop w:val="0"/>
          <w:marBottom w:val="0"/>
          <w:divBdr>
            <w:top w:val="none" w:sz="0" w:space="0" w:color="auto"/>
            <w:left w:val="none" w:sz="0" w:space="0" w:color="auto"/>
            <w:bottom w:val="none" w:sz="0" w:space="0" w:color="auto"/>
            <w:right w:val="none" w:sz="0" w:space="0" w:color="auto"/>
          </w:divBdr>
        </w:div>
        <w:div w:id="1834031005">
          <w:marLeft w:val="0"/>
          <w:marRight w:val="0"/>
          <w:marTop w:val="0"/>
          <w:marBottom w:val="0"/>
          <w:divBdr>
            <w:top w:val="none" w:sz="0" w:space="0" w:color="auto"/>
            <w:left w:val="none" w:sz="0" w:space="0" w:color="auto"/>
            <w:bottom w:val="none" w:sz="0" w:space="0" w:color="auto"/>
            <w:right w:val="none" w:sz="0" w:space="0" w:color="auto"/>
          </w:divBdr>
        </w:div>
        <w:div w:id="1919554905">
          <w:marLeft w:val="0"/>
          <w:marRight w:val="0"/>
          <w:marTop w:val="0"/>
          <w:marBottom w:val="0"/>
          <w:divBdr>
            <w:top w:val="none" w:sz="0" w:space="0" w:color="auto"/>
            <w:left w:val="none" w:sz="0" w:space="0" w:color="auto"/>
            <w:bottom w:val="none" w:sz="0" w:space="0" w:color="auto"/>
            <w:right w:val="none" w:sz="0" w:space="0" w:color="auto"/>
          </w:divBdr>
        </w:div>
        <w:div w:id="1974173311">
          <w:marLeft w:val="0"/>
          <w:marRight w:val="0"/>
          <w:marTop w:val="0"/>
          <w:marBottom w:val="0"/>
          <w:divBdr>
            <w:top w:val="none" w:sz="0" w:space="0" w:color="auto"/>
            <w:left w:val="none" w:sz="0" w:space="0" w:color="auto"/>
            <w:bottom w:val="none" w:sz="0" w:space="0" w:color="auto"/>
            <w:right w:val="none" w:sz="0" w:space="0" w:color="auto"/>
          </w:divBdr>
        </w:div>
        <w:div w:id="1986735162">
          <w:marLeft w:val="0"/>
          <w:marRight w:val="0"/>
          <w:marTop w:val="0"/>
          <w:marBottom w:val="0"/>
          <w:divBdr>
            <w:top w:val="none" w:sz="0" w:space="0" w:color="auto"/>
            <w:left w:val="none" w:sz="0" w:space="0" w:color="auto"/>
            <w:bottom w:val="none" w:sz="0" w:space="0" w:color="auto"/>
            <w:right w:val="none" w:sz="0" w:space="0" w:color="auto"/>
          </w:divBdr>
        </w:div>
        <w:div w:id="1997221232">
          <w:marLeft w:val="0"/>
          <w:marRight w:val="0"/>
          <w:marTop w:val="0"/>
          <w:marBottom w:val="0"/>
          <w:divBdr>
            <w:top w:val="none" w:sz="0" w:space="0" w:color="auto"/>
            <w:left w:val="none" w:sz="0" w:space="0" w:color="auto"/>
            <w:bottom w:val="none" w:sz="0" w:space="0" w:color="auto"/>
            <w:right w:val="none" w:sz="0" w:space="0" w:color="auto"/>
          </w:divBdr>
        </w:div>
        <w:div w:id="2039743457">
          <w:marLeft w:val="0"/>
          <w:marRight w:val="0"/>
          <w:marTop w:val="0"/>
          <w:marBottom w:val="0"/>
          <w:divBdr>
            <w:top w:val="none" w:sz="0" w:space="0" w:color="auto"/>
            <w:left w:val="none" w:sz="0" w:space="0" w:color="auto"/>
            <w:bottom w:val="none" w:sz="0" w:space="0" w:color="auto"/>
            <w:right w:val="none" w:sz="0" w:space="0" w:color="auto"/>
          </w:divBdr>
        </w:div>
        <w:div w:id="2071684350">
          <w:marLeft w:val="0"/>
          <w:marRight w:val="0"/>
          <w:marTop w:val="0"/>
          <w:marBottom w:val="0"/>
          <w:divBdr>
            <w:top w:val="none" w:sz="0" w:space="0" w:color="auto"/>
            <w:left w:val="none" w:sz="0" w:space="0" w:color="auto"/>
            <w:bottom w:val="none" w:sz="0" w:space="0" w:color="auto"/>
            <w:right w:val="none" w:sz="0" w:space="0" w:color="auto"/>
          </w:divBdr>
        </w:div>
        <w:div w:id="2079941649">
          <w:marLeft w:val="0"/>
          <w:marRight w:val="0"/>
          <w:marTop w:val="0"/>
          <w:marBottom w:val="0"/>
          <w:divBdr>
            <w:top w:val="none" w:sz="0" w:space="0" w:color="auto"/>
            <w:left w:val="none" w:sz="0" w:space="0" w:color="auto"/>
            <w:bottom w:val="none" w:sz="0" w:space="0" w:color="auto"/>
            <w:right w:val="none" w:sz="0" w:space="0" w:color="auto"/>
          </w:divBdr>
        </w:div>
        <w:div w:id="2081173983">
          <w:marLeft w:val="0"/>
          <w:marRight w:val="0"/>
          <w:marTop w:val="0"/>
          <w:marBottom w:val="0"/>
          <w:divBdr>
            <w:top w:val="none" w:sz="0" w:space="0" w:color="auto"/>
            <w:left w:val="none" w:sz="0" w:space="0" w:color="auto"/>
            <w:bottom w:val="none" w:sz="0" w:space="0" w:color="auto"/>
            <w:right w:val="none" w:sz="0" w:space="0" w:color="auto"/>
          </w:divBdr>
        </w:div>
        <w:div w:id="2112629860">
          <w:marLeft w:val="0"/>
          <w:marRight w:val="0"/>
          <w:marTop w:val="0"/>
          <w:marBottom w:val="0"/>
          <w:divBdr>
            <w:top w:val="none" w:sz="0" w:space="0" w:color="auto"/>
            <w:left w:val="none" w:sz="0" w:space="0" w:color="auto"/>
            <w:bottom w:val="none" w:sz="0" w:space="0" w:color="auto"/>
            <w:right w:val="none" w:sz="0" w:space="0" w:color="auto"/>
          </w:divBdr>
        </w:div>
        <w:div w:id="2132941555">
          <w:marLeft w:val="0"/>
          <w:marRight w:val="0"/>
          <w:marTop w:val="0"/>
          <w:marBottom w:val="0"/>
          <w:divBdr>
            <w:top w:val="none" w:sz="0" w:space="0" w:color="auto"/>
            <w:left w:val="none" w:sz="0" w:space="0" w:color="auto"/>
            <w:bottom w:val="none" w:sz="0" w:space="0" w:color="auto"/>
            <w:right w:val="none" w:sz="0" w:space="0" w:color="auto"/>
          </w:divBdr>
        </w:div>
        <w:div w:id="2134398501">
          <w:marLeft w:val="0"/>
          <w:marRight w:val="0"/>
          <w:marTop w:val="0"/>
          <w:marBottom w:val="0"/>
          <w:divBdr>
            <w:top w:val="none" w:sz="0" w:space="0" w:color="auto"/>
            <w:left w:val="none" w:sz="0" w:space="0" w:color="auto"/>
            <w:bottom w:val="none" w:sz="0" w:space="0" w:color="auto"/>
            <w:right w:val="none" w:sz="0" w:space="0" w:color="auto"/>
          </w:divBdr>
        </w:div>
        <w:div w:id="2137134899">
          <w:marLeft w:val="0"/>
          <w:marRight w:val="0"/>
          <w:marTop w:val="0"/>
          <w:marBottom w:val="0"/>
          <w:divBdr>
            <w:top w:val="none" w:sz="0" w:space="0" w:color="auto"/>
            <w:left w:val="none" w:sz="0" w:space="0" w:color="auto"/>
            <w:bottom w:val="none" w:sz="0" w:space="0" w:color="auto"/>
            <w:right w:val="none" w:sz="0" w:space="0" w:color="auto"/>
          </w:divBdr>
        </w:div>
        <w:div w:id="2139448388">
          <w:marLeft w:val="0"/>
          <w:marRight w:val="0"/>
          <w:marTop w:val="0"/>
          <w:marBottom w:val="0"/>
          <w:divBdr>
            <w:top w:val="none" w:sz="0" w:space="0" w:color="auto"/>
            <w:left w:val="none" w:sz="0" w:space="0" w:color="auto"/>
            <w:bottom w:val="none" w:sz="0" w:space="0" w:color="auto"/>
            <w:right w:val="none" w:sz="0" w:space="0" w:color="auto"/>
          </w:divBdr>
        </w:div>
        <w:div w:id="2140879954">
          <w:marLeft w:val="0"/>
          <w:marRight w:val="0"/>
          <w:marTop w:val="0"/>
          <w:marBottom w:val="0"/>
          <w:divBdr>
            <w:top w:val="none" w:sz="0" w:space="0" w:color="auto"/>
            <w:left w:val="none" w:sz="0" w:space="0" w:color="auto"/>
            <w:bottom w:val="none" w:sz="0" w:space="0" w:color="auto"/>
            <w:right w:val="none" w:sz="0" w:space="0" w:color="auto"/>
          </w:divBdr>
        </w:div>
      </w:divsChild>
    </w:div>
    <w:div w:id="1065032708">
      <w:bodyDiv w:val="1"/>
      <w:marLeft w:val="0"/>
      <w:marRight w:val="0"/>
      <w:marTop w:val="0"/>
      <w:marBottom w:val="0"/>
      <w:divBdr>
        <w:top w:val="none" w:sz="0" w:space="0" w:color="auto"/>
        <w:left w:val="none" w:sz="0" w:space="0" w:color="auto"/>
        <w:bottom w:val="none" w:sz="0" w:space="0" w:color="auto"/>
        <w:right w:val="none" w:sz="0" w:space="0" w:color="auto"/>
      </w:divBdr>
    </w:div>
    <w:div w:id="1076899144">
      <w:bodyDiv w:val="1"/>
      <w:marLeft w:val="0"/>
      <w:marRight w:val="0"/>
      <w:marTop w:val="0"/>
      <w:marBottom w:val="0"/>
      <w:divBdr>
        <w:top w:val="none" w:sz="0" w:space="0" w:color="auto"/>
        <w:left w:val="none" w:sz="0" w:space="0" w:color="auto"/>
        <w:bottom w:val="none" w:sz="0" w:space="0" w:color="auto"/>
        <w:right w:val="none" w:sz="0" w:space="0" w:color="auto"/>
      </w:divBdr>
    </w:div>
    <w:div w:id="1158109700">
      <w:bodyDiv w:val="1"/>
      <w:marLeft w:val="0"/>
      <w:marRight w:val="0"/>
      <w:marTop w:val="0"/>
      <w:marBottom w:val="0"/>
      <w:divBdr>
        <w:top w:val="none" w:sz="0" w:space="0" w:color="auto"/>
        <w:left w:val="none" w:sz="0" w:space="0" w:color="auto"/>
        <w:bottom w:val="none" w:sz="0" w:space="0" w:color="auto"/>
        <w:right w:val="none" w:sz="0" w:space="0" w:color="auto"/>
      </w:divBdr>
    </w:div>
    <w:div w:id="1168013746">
      <w:bodyDiv w:val="1"/>
      <w:marLeft w:val="0"/>
      <w:marRight w:val="0"/>
      <w:marTop w:val="0"/>
      <w:marBottom w:val="0"/>
      <w:divBdr>
        <w:top w:val="none" w:sz="0" w:space="0" w:color="auto"/>
        <w:left w:val="none" w:sz="0" w:space="0" w:color="auto"/>
        <w:bottom w:val="none" w:sz="0" w:space="0" w:color="auto"/>
        <w:right w:val="none" w:sz="0" w:space="0" w:color="auto"/>
      </w:divBdr>
      <w:divsChild>
        <w:div w:id="234975696">
          <w:marLeft w:val="547"/>
          <w:marRight w:val="0"/>
          <w:marTop w:val="200"/>
          <w:marBottom w:val="0"/>
          <w:divBdr>
            <w:top w:val="none" w:sz="0" w:space="0" w:color="auto"/>
            <w:left w:val="none" w:sz="0" w:space="0" w:color="auto"/>
            <w:bottom w:val="none" w:sz="0" w:space="0" w:color="auto"/>
            <w:right w:val="none" w:sz="0" w:space="0" w:color="auto"/>
          </w:divBdr>
        </w:div>
        <w:div w:id="532763888">
          <w:marLeft w:val="547"/>
          <w:marRight w:val="0"/>
          <w:marTop w:val="200"/>
          <w:marBottom w:val="0"/>
          <w:divBdr>
            <w:top w:val="none" w:sz="0" w:space="0" w:color="auto"/>
            <w:left w:val="none" w:sz="0" w:space="0" w:color="auto"/>
            <w:bottom w:val="none" w:sz="0" w:space="0" w:color="auto"/>
            <w:right w:val="none" w:sz="0" w:space="0" w:color="auto"/>
          </w:divBdr>
        </w:div>
        <w:div w:id="686828102">
          <w:marLeft w:val="547"/>
          <w:marRight w:val="0"/>
          <w:marTop w:val="200"/>
          <w:marBottom w:val="0"/>
          <w:divBdr>
            <w:top w:val="none" w:sz="0" w:space="0" w:color="auto"/>
            <w:left w:val="none" w:sz="0" w:space="0" w:color="auto"/>
            <w:bottom w:val="none" w:sz="0" w:space="0" w:color="auto"/>
            <w:right w:val="none" w:sz="0" w:space="0" w:color="auto"/>
          </w:divBdr>
        </w:div>
        <w:div w:id="727605052">
          <w:marLeft w:val="547"/>
          <w:marRight w:val="0"/>
          <w:marTop w:val="200"/>
          <w:marBottom w:val="0"/>
          <w:divBdr>
            <w:top w:val="none" w:sz="0" w:space="0" w:color="auto"/>
            <w:left w:val="none" w:sz="0" w:space="0" w:color="auto"/>
            <w:bottom w:val="none" w:sz="0" w:space="0" w:color="auto"/>
            <w:right w:val="none" w:sz="0" w:space="0" w:color="auto"/>
          </w:divBdr>
        </w:div>
        <w:div w:id="1036925377">
          <w:marLeft w:val="547"/>
          <w:marRight w:val="0"/>
          <w:marTop w:val="200"/>
          <w:marBottom w:val="0"/>
          <w:divBdr>
            <w:top w:val="none" w:sz="0" w:space="0" w:color="auto"/>
            <w:left w:val="none" w:sz="0" w:space="0" w:color="auto"/>
            <w:bottom w:val="none" w:sz="0" w:space="0" w:color="auto"/>
            <w:right w:val="none" w:sz="0" w:space="0" w:color="auto"/>
          </w:divBdr>
        </w:div>
        <w:div w:id="1240672430">
          <w:marLeft w:val="547"/>
          <w:marRight w:val="0"/>
          <w:marTop w:val="200"/>
          <w:marBottom w:val="0"/>
          <w:divBdr>
            <w:top w:val="none" w:sz="0" w:space="0" w:color="auto"/>
            <w:left w:val="none" w:sz="0" w:space="0" w:color="auto"/>
            <w:bottom w:val="none" w:sz="0" w:space="0" w:color="auto"/>
            <w:right w:val="none" w:sz="0" w:space="0" w:color="auto"/>
          </w:divBdr>
        </w:div>
        <w:div w:id="1691222081">
          <w:marLeft w:val="547"/>
          <w:marRight w:val="0"/>
          <w:marTop w:val="200"/>
          <w:marBottom w:val="0"/>
          <w:divBdr>
            <w:top w:val="none" w:sz="0" w:space="0" w:color="auto"/>
            <w:left w:val="none" w:sz="0" w:space="0" w:color="auto"/>
            <w:bottom w:val="none" w:sz="0" w:space="0" w:color="auto"/>
            <w:right w:val="none" w:sz="0" w:space="0" w:color="auto"/>
          </w:divBdr>
        </w:div>
      </w:divsChild>
    </w:div>
    <w:div w:id="1176117541">
      <w:bodyDiv w:val="1"/>
      <w:marLeft w:val="0"/>
      <w:marRight w:val="0"/>
      <w:marTop w:val="0"/>
      <w:marBottom w:val="0"/>
      <w:divBdr>
        <w:top w:val="none" w:sz="0" w:space="0" w:color="auto"/>
        <w:left w:val="none" w:sz="0" w:space="0" w:color="auto"/>
        <w:bottom w:val="none" w:sz="0" w:space="0" w:color="auto"/>
        <w:right w:val="none" w:sz="0" w:space="0" w:color="auto"/>
      </w:divBdr>
    </w:div>
    <w:div w:id="1464468378">
      <w:bodyDiv w:val="1"/>
      <w:marLeft w:val="0"/>
      <w:marRight w:val="0"/>
      <w:marTop w:val="0"/>
      <w:marBottom w:val="0"/>
      <w:divBdr>
        <w:top w:val="none" w:sz="0" w:space="0" w:color="auto"/>
        <w:left w:val="none" w:sz="0" w:space="0" w:color="auto"/>
        <w:bottom w:val="none" w:sz="0" w:space="0" w:color="auto"/>
        <w:right w:val="none" w:sz="0" w:space="0" w:color="auto"/>
      </w:divBdr>
    </w:div>
    <w:div w:id="1550535929">
      <w:bodyDiv w:val="1"/>
      <w:marLeft w:val="0"/>
      <w:marRight w:val="0"/>
      <w:marTop w:val="0"/>
      <w:marBottom w:val="0"/>
      <w:divBdr>
        <w:top w:val="none" w:sz="0" w:space="0" w:color="auto"/>
        <w:left w:val="none" w:sz="0" w:space="0" w:color="auto"/>
        <w:bottom w:val="none" w:sz="0" w:space="0" w:color="auto"/>
        <w:right w:val="none" w:sz="0" w:space="0" w:color="auto"/>
      </w:divBdr>
      <w:divsChild>
        <w:div w:id="123815438">
          <w:marLeft w:val="360"/>
          <w:marRight w:val="0"/>
          <w:marTop w:val="200"/>
          <w:marBottom w:val="0"/>
          <w:divBdr>
            <w:top w:val="none" w:sz="0" w:space="0" w:color="auto"/>
            <w:left w:val="none" w:sz="0" w:space="0" w:color="auto"/>
            <w:bottom w:val="none" w:sz="0" w:space="0" w:color="auto"/>
            <w:right w:val="none" w:sz="0" w:space="0" w:color="auto"/>
          </w:divBdr>
        </w:div>
        <w:div w:id="315687635">
          <w:marLeft w:val="360"/>
          <w:marRight w:val="0"/>
          <w:marTop w:val="200"/>
          <w:marBottom w:val="0"/>
          <w:divBdr>
            <w:top w:val="none" w:sz="0" w:space="0" w:color="auto"/>
            <w:left w:val="none" w:sz="0" w:space="0" w:color="auto"/>
            <w:bottom w:val="none" w:sz="0" w:space="0" w:color="auto"/>
            <w:right w:val="none" w:sz="0" w:space="0" w:color="auto"/>
          </w:divBdr>
        </w:div>
        <w:div w:id="732855315">
          <w:marLeft w:val="360"/>
          <w:marRight w:val="0"/>
          <w:marTop w:val="200"/>
          <w:marBottom w:val="0"/>
          <w:divBdr>
            <w:top w:val="none" w:sz="0" w:space="0" w:color="auto"/>
            <w:left w:val="none" w:sz="0" w:space="0" w:color="auto"/>
            <w:bottom w:val="none" w:sz="0" w:space="0" w:color="auto"/>
            <w:right w:val="none" w:sz="0" w:space="0" w:color="auto"/>
          </w:divBdr>
        </w:div>
        <w:div w:id="1257523687">
          <w:marLeft w:val="360"/>
          <w:marRight w:val="0"/>
          <w:marTop w:val="200"/>
          <w:marBottom w:val="0"/>
          <w:divBdr>
            <w:top w:val="none" w:sz="0" w:space="0" w:color="auto"/>
            <w:left w:val="none" w:sz="0" w:space="0" w:color="auto"/>
            <w:bottom w:val="none" w:sz="0" w:space="0" w:color="auto"/>
            <w:right w:val="none" w:sz="0" w:space="0" w:color="auto"/>
          </w:divBdr>
        </w:div>
        <w:div w:id="1324815570">
          <w:marLeft w:val="360"/>
          <w:marRight w:val="0"/>
          <w:marTop w:val="200"/>
          <w:marBottom w:val="0"/>
          <w:divBdr>
            <w:top w:val="none" w:sz="0" w:space="0" w:color="auto"/>
            <w:left w:val="none" w:sz="0" w:space="0" w:color="auto"/>
            <w:bottom w:val="none" w:sz="0" w:space="0" w:color="auto"/>
            <w:right w:val="none" w:sz="0" w:space="0" w:color="auto"/>
          </w:divBdr>
        </w:div>
        <w:div w:id="1579437868">
          <w:marLeft w:val="360"/>
          <w:marRight w:val="0"/>
          <w:marTop w:val="200"/>
          <w:marBottom w:val="0"/>
          <w:divBdr>
            <w:top w:val="none" w:sz="0" w:space="0" w:color="auto"/>
            <w:left w:val="none" w:sz="0" w:space="0" w:color="auto"/>
            <w:bottom w:val="none" w:sz="0" w:space="0" w:color="auto"/>
            <w:right w:val="none" w:sz="0" w:space="0" w:color="auto"/>
          </w:divBdr>
        </w:div>
      </w:divsChild>
    </w:div>
    <w:div w:id="1607079830">
      <w:bodyDiv w:val="1"/>
      <w:marLeft w:val="0"/>
      <w:marRight w:val="0"/>
      <w:marTop w:val="0"/>
      <w:marBottom w:val="0"/>
      <w:divBdr>
        <w:top w:val="none" w:sz="0" w:space="0" w:color="auto"/>
        <w:left w:val="none" w:sz="0" w:space="0" w:color="auto"/>
        <w:bottom w:val="none" w:sz="0" w:space="0" w:color="auto"/>
        <w:right w:val="none" w:sz="0" w:space="0" w:color="auto"/>
      </w:divBdr>
    </w:div>
    <w:div w:id="1616593707">
      <w:bodyDiv w:val="1"/>
      <w:marLeft w:val="0"/>
      <w:marRight w:val="0"/>
      <w:marTop w:val="0"/>
      <w:marBottom w:val="0"/>
      <w:divBdr>
        <w:top w:val="none" w:sz="0" w:space="0" w:color="auto"/>
        <w:left w:val="none" w:sz="0" w:space="0" w:color="auto"/>
        <w:bottom w:val="none" w:sz="0" w:space="0" w:color="auto"/>
        <w:right w:val="none" w:sz="0" w:space="0" w:color="auto"/>
      </w:divBdr>
    </w:div>
    <w:div w:id="1711151560">
      <w:bodyDiv w:val="1"/>
      <w:marLeft w:val="0"/>
      <w:marRight w:val="0"/>
      <w:marTop w:val="0"/>
      <w:marBottom w:val="0"/>
      <w:divBdr>
        <w:top w:val="none" w:sz="0" w:space="0" w:color="auto"/>
        <w:left w:val="none" w:sz="0" w:space="0" w:color="auto"/>
        <w:bottom w:val="none" w:sz="0" w:space="0" w:color="auto"/>
        <w:right w:val="none" w:sz="0" w:space="0" w:color="auto"/>
      </w:divBdr>
    </w:div>
    <w:div w:id="1717201234">
      <w:bodyDiv w:val="1"/>
      <w:marLeft w:val="0"/>
      <w:marRight w:val="0"/>
      <w:marTop w:val="0"/>
      <w:marBottom w:val="0"/>
      <w:divBdr>
        <w:top w:val="none" w:sz="0" w:space="0" w:color="auto"/>
        <w:left w:val="none" w:sz="0" w:space="0" w:color="auto"/>
        <w:bottom w:val="none" w:sz="0" w:space="0" w:color="auto"/>
        <w:right w:val="none" w:sz="0" w:space="0" w:color="auto"/>
      </w:divBdr>
    </w:div>
    <w:div w:id="1765421305">
      <w:bodyDiv w:val="1"/>
      <w:marLeft w:val="0"/>
      <w:marRight w:val="0"/>
      <w:marTop w:val="0"/>
      <w:marBottom w:val="0"/>
      <w:divBdr>
        <w:top w:val="none" w:sz="0" w:space="0" w:color="auto"/>
        <w:left w:val="none" w:sz="0" w:space="0" w:color="auto"/>
        <w:bottom w:val="none" w:sz="0" w:space="0" w:color="auto"/>
        <w:right w:val="none" w:sz="0" w:space="0" w:color="auto"/>
      </w:divBdr>
      <w:divsChild>
        <w:div w:id="728456531">
          <w:marLeft w:val="0"/>
          <w:marRight w:val="0"/>
          <w:marTop w:val="280"/>
          <w:marBottom w:val="280"/>
          <w:divBdr>
            <w:top w:val="none" w:sz="0" w:space="0" w:color="auto"/>
            <w:left w:val="none" w:sz="0" w:space="0" w:color="auto"/>
            <w:bottom w:val="none" w:sz="0" w:space="0" w:color="auto"/>
            <w:right w:val="none" w:sz="0" w:space="0" w:color="auto"/>
          </w:divBdr>
        </w:div>
        <w:div w:id="1145122577">
          <w:marLeft w:val="0"/>
          <w:marRight w:val="0"/>
          <w:marTop w:val="280"/>
          <w:marBottom w:val="280"/>
          <w:divBdr>
            <w:top w:val="none" w:sz="0" w:space="0" w:color="auto"/>
            <w:left w:val="none" w:sz="0" w:space="0" w:color="auto"/>
            <w:bottom w:val="none" w:sz="0" w:space="0" w:color="auto"/>
            <w:right w:val="none" w:sz="0" w:space="0" w:color="auto"/>
          </w:divBdr>
        </w:div>
      </w:divsChild>
    </w:div>
    <w:div w:id="1768651688">
      <w:bodyDiv w:val="1"/>
      <w:marLeft w:val="0"/>
      <w:marRight w:val="0"/>
      <w:marTop w:val="0"/>
      <w:marBottom w:val="0"/>
      <w:divBdr>
        <w:top w:val="none" w:sz="0" w:space="0" w:color="auto"/>
        <w:left w:val="none" w:sz="0" w:space="0" w:color="auto"/>
        <w:bottom w:val="none" w:sz="0" w:space="0" w:color="auto"/>
        <w:right w:val="none" w:sz="0" w:space="0" w:color="auto"/>
      </w:divBdr>
    </w:div>
    <w:div w:id="1870293554">
      <w:bodyDiv w:val="1"/>
      <w:marLeft w:val="0"/>
      <w:marRight w:val="0"/>
      <w:marTop w:val="0"/>
      <w:marBottom w:val="0"/>
      <w:divBdr>
        <w:top w:val="none" w:sz="0" w:space="0" w:color="auto"/>
        <w:left w:val="none" w:sz="0" w:space="0" w:color="auto"/>
        <w:bottom w:val="none" w:sz="0" w:space="0" w:color="auto"/>
        <w:right w:val="none" w:sz="0" w:space="0" w:color="auto"/>
      </w:divBdr>
    </w:div>
    <w:div w:id="2043243687">
      <w:bodyDiv w:val="1"/>
      <w:marLeft w:val="0"/>
      <w:marRight w:val="0"/>
      <w:marTop w:val="0"/>
      <w:marBottom w:val="0"/>
      <w:divBdr>
        <w:top w:val="none" w:sz="0" w:space="0" w:color="auto"/>
        <w:left w:val="none" w:sz="0" w:space="0" w:color="auto"/>
        <w:bottom w:val="none" w:sz="0" w:space="0" w:color="auto"/>
        <w:right w:val="none" w:sz="0" w:space="0" w:color="auto"/>
      </w:divBdr>
    </w:div>
    <w:div w:id="2099977644">
      <w:bodyDiv w:val="1"/>
      <w:marLeft w:val="0"/>
      <w:marRight w:val="0"/>
      <w:marTop w:val="0"/>
      <w:marBottom w:val="0"/>
      <w:divBdr>
        <w:top w:val="none" w:sz="0" w:space="0" w:color="auto"/>
        <w:left w:val="none" w:sz="0" w:space="0" w:color="auto"/>
        <w:bottom w:val="none" w:sz="0" w:space="0" w:color="auto"/>
        <w:right w:val="none" w:sz="0" w:space="0" w:color="auto"/>
      </w:divBdr>
      <w:divsChild>
        <w:div w:id="730926486">
          <w:marLeft w:val="547"/>
          <w:marRight w:val="0"/>
          <w:marTop w:val="200"/>
          <w:marBottom w:val="0"/>
          <w:divBdr>
            <w:top w:val="none" w:sz="0" w:space="0" w:color="auto"/>
            <w:left w:val="none" w:sz="0" w:space="0" w:color="auto"/>
            <w:bottom w:val="none" w:sz="0" w:space="0" w:color="auto"/>
            <w:right w:val="none" w:sz="0" w:space="0" w:color="auto"/>
          </w:divBdr>
        </w:div>
        <w:div w:id="1331636951">
          <w:marLeft w:val="547"/>
          <w:marRight w:val="0"/>
          <w:marTop w:val="200"/>
          <w:marBottom w:val="0"/>
          <w:divBdr>
            <w:top w:val="none" w:sz="0" w:space="0" w:color="auto"/>
            <w:left w:val="none" w:sz="0" w:space="0" w:color="auto"/>
            <w:bottom w:val="none" w:sz="0" w:space="0" w:color="auto"/>
            <w:right w:val="none" w:sz="0" w:space="0" w:color="auto"/>
          </w:divBdr>
        </w:div>
        <w:div w:id="1579972120">
          <w:marLeft w:val="547"/>
          <w:marRight w:val="0"/>
          <w:marTop w:val="200"/>
          <w:marBottom w:val="0"/>
          <w:divBdr>
            <w:top w:val="none" w:sz="0" w:space="0" w:color="auto"/>
            <w:left w:val="none" w:sz="0" w:space="0" w:color="auto"/>
            <w:bottom w:val="none" w:sz="0" w:space="0" w:color="auto"/>
            <w:right w:val="none" w:sz="0" w:space="0" w:color="auto"/>
          </w:divBdr>
        </w:div>
      </w:divsChild>
    </w:div>
    <w:div w:id="2105883541">
      <w:bodyDiv w:val="1"/>
      <w:marLeft w:val="0"/>
      <w:marRight w:val="0"/>
      <w:marTop w:val="0"/>
      <w:marBottom w:val="0"/>
      <w:divBdr>
        <w:top w:val="none" w:sz="0" w:space="0" w:color="auto"/>
        <w:left w:val="none" w:sz="0" w:space="0" w:color="auto"/>
        <w:bottom w:val="none" w:sz="0" w:space="0" w:color="auto"/>
        <w:right w:val="none" w:sz="0" w:space="0" w:color="auto"/>
      </w:divBdr>
      <w:divsChild>
        <w:div w:id="31393826">
          <w:marLeft w:val="0"/>
          <w:marRight w:val="0"/>
          <w:marTop w:val="0"/>
          <w:marBottom w:val="0"/>
          <w:divBdr>
            <w:top w:val="none" w:sz="0" w:space="0" w:color="auto"/>
            <w:left w:val="none" w:sz="0" w:space="0" w:color="auto"/>
            <w:bottom w:val="none" w:sz="0" w:space="0" w:color="auto"/>
            <w:right w:val="none" w:sz="0" w:space="0" w:color="auto"/>
          </w:divBdr>
        </w:div>
        <w:div w:id="31813668">
          <w:marLeft w:val="0"/>
          <w:marRight w:val="0"/>
          <w:marTop w:val="0"/>
          <w:marBottom w:val="0"/>
          <w:divBdr>
            <w:top w:val="none" w:sz="0" w:space="0" w:color="auto"/>
            <w:left w:val="none" w:sz="0" w:space="0" w:color="auto"/>
            <w:bottom w:val="none" w:sz="0" w:space="0" w:color="auto"/>
            <w:right w:val="none" w:sz="0" w:space="0" w:color="auto"/>
          </w:divBdr>
        </w:div>
        <w:div w:id="59449876">
          <w:marLeft w:val="0"/>
          <w:marRight w:val="0"/>
          <w:marTop w:val="0"/>
          <w:marBottom w:val="0"/>
          <w:divBdr>
            <w:top w:val="none" w:sz="0" w:space="0" w:color="auto"/>
            <w:left w:val="none" w:sz="0" w:space="0" w:color="auto"/>
            <w:bottom w:val="none" w:sz="0" w:space="0" w:color="auto"/>
            <w:right w:val="none" w:sz="0" w:space="0" w:color="auto"/>
          </w:divBdr>
        </w:div>
        <w:div w:id="82923506">
          <w:marLeft w:val="0"/>
          <w:marRight w:val="0"/>
          <w:marTop w:val="0"/>
          <w:marBottom w:val="0"/>
          <w:divBdr>
            <w:top w:val="none" w:sz="0" w:space="0" w:color="auto"/>
            <w:left w:val="none" w:sz="0" w:space="0" w:color="auto"/>
            <w:bottom w:val="none" w:sz="0" w:space="0" w:color="auto"/>
            <w:right w:val="none" w:sz="0" w:space="0" w:color="auto"/>
          </w:divBdr>
        </w:div>
        <w:div w:id="114451678">
          <w:marLeft w:val="0"/>
          <w:marRight w:val="0"/>
          <w:marTop w:val="0"/>
          <w:marBottom w:val="0"/>
          <w:divBdr>
            <w:top w:val="none" w:sz="0" w:space="0" w:color="auto"/>
            <w:left w:val="none" w:sz="0" w:space="0" w:color="auto"/>
            <w:bottom w:val="none" w:sz="0" w:space="0" w:color="auto"/>
            <w:right w:val="none" w:sz="0" w:space="0" w:color="auto"/>
          </w:divBdr>
        </w:div>
        <w:div w:id="166330525">
          <w:marLeft w:val="0"/>
          <w:marRight w:val="0"/>
          <w:marTop w:val="0"/>
          <w:marBottom w:val="0"/>
          <w:divBdr>
            <w:top w:val="none" w:sz="0" w:space="0" w:color="auto"/>
            <w:left w:val="none" w:sz="0" w:space="0" w:color="auto"/>
            <w:bottom w:val="none" w:sz="0" w:space="0" w:color="auto"/>
            <w:right w:val="none" w:sz="0" w:space="0" w:color="auto"/>
          </w:divBdr>
        </w:div>
        <w:div w:id="176432069">
          <w:marLeft w:val="0"/>
          <w:marRight w:val="0"/>
          <w:marTop w:val="0"/>
          <w:marBottom w:val="0"/>
          <w:divBdr>
            <w:top w:val="none" w:sz="0" w:space="0" w:color="auto"/>
            <w:left w:val="none" w:sz="0" w:space="0" w:color="auto"/>
            <w:bottom w:val="none" w:sz="0" w:space="0" w:color="auto"/>
            <w:right w:val="none" w:sz="0" w:space="0" w:color="auto"/>
          </w:divBdr>
        </w:div>
        <w:div w:id="205527949">
          <w:marLeft w:val="0"/>
          <w:marRight w:val="0"/>
          <w:marTop w:val="0"/>
          <w:marBottom w:val="0"/>
          <w:divBdr>
            <w:top w:val="none" w:sz="0" w:space="0" w:color="auto"/>
            <w:left w:val="none" w:sz="0" w:space="0" w:color="auto"/>
            <w:bottom w:val="none" w:sz="0" w:space="0" w:color="auto"/>
            <w:right w:val="none" w:sz="0" w:space="0" w:color="auto"/>
          </w:divBdr>
        </w:div>
        <w:div w:id="291638090">
          <w:marLeft w:val="0"/>
          <w:marRight w:val="0"/>
          <w:marTop w:val="0"/>
          <w:marBottom w:val="0"/>
          <w:divBdr>
            <w:top w:val="none" w:sz="0" w:space="0" w:color="auto"/>
            <w:left w:val="none" w:sz="0" w:space="0" w:color="auto"/>
            <w:bottom w:val="none" w:sz="0" w:space="0" w:color="auto"/>
            <w:right w:val="none" w:sz="0" w:space="0" w:color="auto"/>
          </w:divBdr>
        </w:div>
        <w:div w:id="324819450">
          <w:marLeft w:val="0"/>
          <w:marRight w:val="0"/>
          <w:marTop w:val="0"/>
          <w:marBottom w:val="0"/>
          <w:divBdr>
            <w:top w:val="none" w:sz="0" w:space="0" w:color="auto"/>
            <w:left w:val="none" w:sz="0" w:space="0" w:color="auto"/>
            <w:bottom w:val="none" w:sz="0" w:space="0" w:color="auto"/>
            <w:right w:val="none" w:sz="0" w:space="0" w:color="auto"/>
          </w:divBdr>
        </w:div>
        <w:div w:id="372314653">
          <w:marLeft w:val="0"/>
          <w:marRight w:val="0"/>
          <w:marTop w:val="0"/>
          <w:marBottom w:val="0"/>
          <w:divBdr>
            <w:top w:val="none" w:sz="0" w:space="0" w:color="auto"/>
            <w:left w:val="none" w:sz="0" w:space="0" w:color="auto"/>
            <w:bottom w:val="none" w:sz="0" w:space="0" w:color="auto"/>
            <w:right w:val="none" w:sz="0" w:space="0" w:color="auto"/>
          </w:divBdr>
        </w:div>
        <w:div w:id="392773183">
          <w:marLeft w:val="0"/>
          <w:marRight w:val="0"/>
          <w:marTop w:val="0"/>
          <w:marBottom w:val="0"/>
          <w:divBdr>
            <w:top w:val="none" w:sz="0" w:space="0" w:color="auto"/>
            <w:left w:val="none" w:sz="0" w:space="0" w:color="auto"/>
            <w:bottom w:val="none" w:sz="0" w:space="0" w:color="auto"/>
            <w:right w:val="none" w:sz="0" w:space="0" w:color="auto"/>
          </w:divBdr>
        </w:div>
        <w:div w:id="449402767">
          <w:marLeft w:val="0"/>
          <w:marRight w:val="0"/>
          <w:marTop w:val="0"/>
          <w:marBottom w:val="0"/>
          <w:divBdr>
            <w:top w:val="none" w:sz="0" w:space="0" w:color="auto"/>
            <w:left w:val="none" w:sz="0" w:space="0" w:color="auto"/>
            <w:bottom w:val="none" w:sz="0" w:space="0" w:color="auto"/>
            <w:right w:val="none" w:sz="0" w:space="0" w:color="auto"/>
          </w:divBdr>
        </w:div>
        <w:div w:id="491605444">
          <w:marLeft w:val="0"/>
          <w:marRight w:val="0"/>
          <w:marTop w:val="0"/>
          <w:marBottom w:val="0"/>
          <w:divBdr>
            <w:top w:val="none" w:sz="0" w:space="0" w:color="auto"/>
            <w:left w:val="none" w:sz="0" w:space="0" w:color="auto"/>
            <w:bottom w:val="none" w:sz="0" w:space="0" w:color="auto"/>
            <w:right w:val="none" w:sz="0" w:space="0" w:color="auto"/>
          </w:divBdr>
        </w:div>
        <w:div w:id="576593964">
          <w:marLeft w:val="0"/>
          <w:marRight w:val="0"/>
          <w:marTop w:val="0"/>
          <w:marBottom w:val="0"/>
          <w:divBdr>
            <w:top w:val="none" w:sz="0" w:space="0" w:color="auto"/>
            <w:left w:val="none" w:sz="0" w:space="0" w:color="auto"/>
            <w:bottom w:val="none" w:sz="0" w:space="0" w:color="auto"/>
            <w:right w:val="none" w:sz="0" w:space="0" w:color="auto"/>
          </w:divBdr>
        </w:div>
        <w:div w:id="578563543">
          <w:marLeft w:val="0"/>
          <w:marRight w:val="0"/>
          <w:marTop w:val="0"/>
          <w:marBottom w:val="0"/>
          <w:divBdr>
            <w:top w:val="none" w:sz="0" w:space="0" w:color="auto"/>
            <w:left w:val="none" w:sz="0" w:space="0" w:color="auto"/>
            <w:bottom w:val="none" w:sz="0" w:space="0" w:color="auto"/>
            <w:right w:val="none" w:sz="0" w:space="0" w:color="auto"/>
          </w:divBdr>
        </w:div>
        <w:div w:id="594216639">
          <w:marLeft w:val="0"/>
          <w:marRight w:val="0"/>
          <w:marTop w:val="0"/>
          <w:marBottom w:val="0"/>
          <w:divBdr>
            <w:top w:val="none" w:sz="0" w:space="0" w:color="auto"/>
            <w:left w:val="none" w:sz="0" w:space="0" w:color="auto"/>
            <w:bottom w:val="none" w:sz="0" w:space="0" w:color="auto"/>
            <w:right w:val="none" w:sz="0" w:space="0" w:color="auto"/>
          </w:divBdr>
        </w:div>
        <w:div w:id="736130926">
          <w:marLeft w:val="0"/>
          <w:marRight w:val="0"/>
          <w:marTop w:val="0"/>
          <w:marBottom w:val="0"/>
          <w:divBdr>
            <w:top w:val="none" w:sz="0" w:space="0" w:color="auto"/>
            <w:left w:val="none" w:sz="0" w:space="0" w:color="auto"/>
            <w:bottom w:val="none" w:sz="0" w:space="0" w:color="auto"/>
            <w:right w:val="none" w:sz="0" w:space="0" w:color="auto"/>
          </w:divBdr>
        </w:div>
        <w:div w:id="750665377">
          <w:marLeft w:val="0"/>
          <w:marRight w:val="0"/>
          <w:marTop w:val="0"/>
          <w:marBottom w:val="0"/>
          <w:divBdr>
            <w:top w:val="none" w:sz="0" w:space="0" w:color="auto"/>
            <w:left w:val="none" w:sz="0" w:space="0" w:color="auto"/>
            <w:bottom w:val="none" w:sz="0" w:space="0" w:color="auto"/>
            <w:right w:val="none" w:sz="0" w:space="0" w:color="auto"/>
          </w:divBdr>
        </w:div>
        <w:div w:id="776948047">
          <w:marLeft w:val="0"/>
          <w:marRight w:val="0"/>
          <w:marTop w:val="0"/>
          <w:marBottom w:val="0"/>
          <w:divBdr>
            <w:top w:val="none" w:sz="0" w:space="0" w:color="auto"/>
            <w:left w:val="none" w:sz="0" w:space="0" w:color="auto"/>
            <w:bottom w:val="none" w:sz="0" w:space="0" w:color="auto"/>
            <w:right w:val="none" w:sz="0" w:space="0" w:color="auto"/>
          </w:divBdr>
        </w:div>
        <w:div w:id="823862052">
          <w:marLeft w:val="0"/>
          <w:marRight w:val="0"/>
          <w:marTop w:val="0"/>
          <w:marBottom w:val="0"/>
          <w:divBdr>
            <w:top w:val="none" w:sz="0" w:space="0" w:color="auto"/>
            <w:left w:val="none" w:sz="0" w:space="0" w:color="auto"/>
            <w:bottom w:val="none" w:sz="0" w:space="0" w:color="auto"/>
            <w:right w:val="none" w:sz="0" w:space="0" w:color="auto"/>
          </w:divBdr>
        </w:div>
        <w:div w:id="850919484">
          <w:marLeft w:val="0"/>
          <w:marRight w:val="0"/>
          <w:marTop w:val="0"/>
          <w:marBottom w:val="0"/>
          <w:divBdr>
            <w:top w:val="none" w:sz="0" w:space="0" w:color="auto"/>
            <w:left w:val="none" w:sz="0" w:space="0" w:color="auto"/>
            <w:bottom w:val="none" w:sz="0" w:space="0" w:color="auto"/>
            <w:right w:val="none" w:sz="0" w:space="0" w:color="auto"/>
          </w:divBdr>
        </w:div>
        <w:div w:id="876116222">
          <w:marLeft w:val="0"/>
          <w:marRight w:val="0"/>
          <w:marTop w:val="0"/>
          <w:marBottom w:val="0"/>
          <w:divBdr>
            <w:top w:val="none" w:sz="0" w:space="0" w:color="auto"/>
            <w:left w:val="none" w:sz="0" w:space="0" w:color="auto"/>
            <w:bottom w:val="none" w:sz="0" w:space="0" w:color="auto"/>
            <w:right w:val="none" w:sz="0" w:space="0" w:color="auto"/>
          </w:divBdr>
        </w:div>
        <w:div w:id="878515679">
          <w:marLeft w:val="0"/>
          <w:marRight w:val="0"/>
          <w:marTop w:val="0"/>
          <w:marBottom w:val="0"/>
          <w:divBdr>
            <w:top w:val="none" w:sz="0" w:space="0" w:color="auto"/>
            <w:left w:val="none" w:sz="0" w:space="0" w:color="auto"/>
            <w:bottom w:val="none" w:sz="0" w:space="0" w:color="auto"/>
            <w:right w:val="none" w:sz="0" w:space="0" w:color="auto"/>
          </w:divBdr>
        </w:div>
        <w:div w:id="923152199">
          <w:marLeft w:val="0"/>
          <w:marRight w:val="0"/>
          <w:marTop w:val="0"/>
          <w:marBottom w:val="0"/>
          <w:divBdr>
            <w:top w:val="none" w:sz="0" w:space="0" w:color="auto"/>
            <w:left w:val="none" w:sz="0" w:space="0" w:color="auto"/>
            <w:bottom w:val="none" w:sz="0" w:space="0" w:color="auto"/>
            <w:right w:val="none" w:sz="0" w:space="0" w:color="auto"/>
          </w:divBdr>
        </w:div>
        <w:div w:id="945187473">
          <w:marLeft w:val="0"/>
          <w:marRight w:val="0"/>
          <w:marTop w:val="0"/>
          <w:marBottom w:val="0"/>
          <w:divBdr>
            <w:top w:val="none" w:sz="0" w:space="0" w:color="auto"/>
            <w:left w:val="none" w:sz="0" w:space="0" w:color="auto"/>
            <w:bottom w:val="none" w:sz="0" w:space="0" w:color="auto"/>
            <w:right w:val="none" w:sz="0" w:space="0" w:color="auto"/>
          </w:divBdr>
        </w:div>
        <w:div w:id="1013218701">
          <w:marLeft w:val="0"/>
          <w:marRight w:val="0"/>
          <w:marTop w:val="0"/>
          <w:marBottom w:val="0"/>
          <w:divBdr>
            <w:top w:val="none" w:sz="0" w:space="0" w:color="auto"/>
            <w:left w:val="none" w:sz="0" w:space="0" w:color="auto"/>
            <w:bottom w:val="none" w:sz="0" w:space="0" w:color="auto"/>
            <w:right w:val="none" w:sz="0" w:space="0" w:color="auto"/>
          </w:divBdr>
        </w:div>
        <w:div w:id="1055665406">
          <w:marLeft w:val="0"/>
          <w:marRight w:val="0"/>
          <w:marTop w:val="0"/>
          <w:marBottom w:val="0"/>
          <w:divBdr>
            <w:top w:val="none" w:sz="0" w:space="0" w:color="auto"/>
            <w:left w:val="none" w:sz="0" w:space="0" w:color="auto"/>
            <w:bottom w:val="none" w:sz="0" w:space="0" w:color="auto"/>
            <w:right w:val="none" w:sz="0" w:space="0" w:color="auto"/>
          </w:divBdr>
        </w:div>
        <w:div w:id="1121919548">
          <w:marLeft w:val="0"/>
          <w:marRight w:val="0"/>
          <w:marTop w:val="0"/>
          <w:marBottom w:val="0"/>
          <w:divBdr>
            <w:top w:val="none" w:sz="0" w:space="0" w:color="auto"/>
            <w:left w:val="none" w:sz="0" w:space="0" w:color="auto"/>
            <w:bottom w:val="none" w:sz="0" w:space="0" w:color="auto"/>
            <w:right w:val="none" w:sz="0" w:space="0" w:color="auto"/>
          </w:divBdr>
        </w:div>
        <w:div w:id="1320429359">
          <w:marLeft w:val="0"/>
          <w:marRight w:val="0"/>
          <w:marTop w:val="0"/>
          <w:marBottom w:val="0"/>
          <w:divBdr>
            <w:top w:val="none" w:sz="0" w:space="0" w:color="auto"/>
            <w:left w:val="none" w:sz="0" w:space="0" w:color="auto"/>
            <w:bottom w:val="none" w:sz="0" w:space="0" w:color="auto"/>
            <w:right w:val="none" w:sz="0" w:space="0" w:color="auto"/>
          </w:divBdr>
        </w:div>
        <w:div w:id="1391684136">
          <w:marLeft w:val="0"/>
          <w:marRight w:val="0"/>
          <w:marTop w:val="0"/>
          <w:marBottom w:val="0"/>
          <w:divBdr>
            <w:top w:val="none" w:sz="0" w:space="0" w:color="auto"/>
            <w:left w:val="none" w:sz="0" w:space="0" w:color="auto"/>
            <w:bottom w:val="none" w:sz="0" w:space="0" w:color="auto"/>
            <w:right w:val="none" w:sz="0" w:space="0" w:color="auto"/>
          </w:divBdr>
        </w:div>
        <w:div w:id="1467317917">
          <w:marLeft w:val="0"/>
          <w:marRight w:val="0"/>
          <w:marTop w:val="0"/>
          <w:marBottom w:val="0"/>
          <w:divBdr>
            <w:top w:val="none" w:sz="0" w:space="0" w:color="auto"/>
            <w:left w:val="none" w:sz="0" w:space="0" w:color="auto"/>
            <w:bottom w:val="none" w:sz="0" w:space="0" w:color="auto"/>
            <w:right w:val="none" w:sz="0" w:space="0" w:color="auto"/>
          </w:divBdr>
        </w:div>
        <w:div w:id="1489902788">
          <w:marLeft w:val="0"/>
          <w:marRight w:val="0"/>
          <w:marTop w:val="0"/>
          <w:marBottom w:val="0"/>
          <w:divBdr>
            <w:top w:val="none" w:sz="0" w:space="0" w:color="auto"/>
            <w:left w:val="none" w:sz="0" w:space="0" w:color="auto"/>
            <w:bottom w:val="none" w:sz="0" w:space="0" w:color="auto"/>
            <w:right w:val="none" w:sz="0" w:space="0" w:color="auto"/>
          </w:divBdr>
        </w:div>
        <w:div w:id="1499728015">
          <w:marLeft w:val="0"/>
          <w:marRight w:val="0"/>
          <w:marTop w:val="0"/>
          <w:marBottom w:val="0"/>
          <w:divBdr>
            <w:top w:val="none" w:sz="0" w:space="0" w:color="auto"/>
            <w:left w:val="none" w:sz="0" w:space="0" w:color="auto"/>
            <w:bottom w:val="none" w:sz="0" w:space="0" w:color="auto"/>
            <w:right w:val="none" w:sz="0" w:space="0" w:color="auto"/>
          </w:divBdr>
        </w:div>
        <w:div w:id="1504123941">
          <w:marLeft w:val="0"/>
          <w:marRight w:val="0"/>
          <w:marTop w:val="0"/>
          <w:marBottom w:val="0"/>
          <w:divBdr>
            <w:top w:val="none" w:sz="0" w:space="0" w:color="auto"/>
            <w:left w:val="none" w:sz="0" w:space="0" w:color="auto"/>
            <w:bottom w:val="none" w:sz="0" w:space="0" w:color="auto"/>
            <w:right w:val="none" w:sz="0" w:space="0" w:color="auto"/>
          </w:divBdr>
        </w:div>
        <w:div w:id="1529946164">
          <w:marLeft w:val="0"/>
          <w:marRight w:val="0"/>
          <w:marTop w:val="0"/>
          <w:marBottom w:val="0"/>
          <w:divBdr>
            <w:top w:val="none" w:sz="0" w:space="0" w:color="auto"/>
            <w:left w:val="none" w:sz="0" w:space="0" w:color="auto"/>
            <w:bottom w:val="none" w:sz="0" w:space="0" w:color="auto"/>
            <w:right w:val="none" w:sz="0" w:space="0" w:color="auto"/>
          </w:divBdr>
        </w:div>
        <w:div w:id="1539471977">
          <w:marLeft w:val="0"/>
          <w:marRight w:val="0"/>
          <w:marTop w:val="0"/>
          <w:marBottom w:val="0"/>
          <w:divBdr>
            <w:top w:val="none" w:sz="0" w:space="0" w:color="auto"/>
            <w:left w:val="none" w:sz="0" w:space="0" w:color="auto"/>
            <w:bottom w:val="none" w:sz="0" w:space="0" w:color="auto"/>
            <w:right w:val="none" w:sz="0" w:space="0" w:color="auto"/>
          </w:divBdr>
        </w:div>
        <w:div w:id="1565487436">
          <w:marLeft w:val="0"/>
          <w:marRight w:val="0"/>
          <w:marTop w:val="0"/>
          <w:marBottom w:val="0"/>
          <w:divBdr>
            <w:top w:val="none" w:sz="0" w:space="0" w:color="auto"/>
            <w:left w:val="none" w:sz="0" w:space="0" w:color="auto"/>
            <w:bottom w:val="none" w:sz="0" w:space="0" w:color="auto"/>
            <w:right w:val="none" w:sz="0" w:space="0" w:color="auto"/>
          </w:divBdr>
        </w:div>
        <w:div w:id="1586067281">
          <w:marLeft w:val="0"/>
          <w:marRight w:val="0"/>
          <w:marTop w:val="0"/>
          <w:marBottom w:val="0"/>
          <w:divBdr>
            <w:top w:val="none" w:sz="0" w:space="0" w:color="auto"/>
            <w:left w:val="none" w:sz="0" w:space="0" w:color="auto"/>
            <w:bottom w:val="none" w:sz="0" w:space="0" w:color="auto"/>
            <w:right w:val="none" w:sz="0" w:space="0" w:color="auto"/>
          </w:divBdr>
        </w:div>
        <w:div w:id="1587231315">
          <w:marLeft w:val="0"/>
          <w:marRight w:val="0"/>
          <w:marTop w:val="0"/>
          <w:marBottom w:val="0"/>
          <w:divBdr>
            <w:top w:val="none" w:sz="0" w:space="0" w:color="auto"/>
            <w:left w:val="none" w:sz="0" w:space="0" w:color="auto"/>
            <w:bottom w:val="none" w:sz="0" w:space="0" w:color="auto"/>
            <w:right w:val="none" w:sz="0" w:space="0" w:color="auto"/>
          </w:divBdr>
        </w:div>
        <w:div w:id="1605722710">
          <w:marLeft w:val="0"/>
          <w:marRight w:val="0"/>
          <w:marTop w:val="0"/>
          <w:marBottom w:val="0"/>
          <w:divBdr>
            <w:top w:val="none" w:sz="0" w:space="0" w:color="auto"/>
            <w:left w:val="none" w:sz="0" w:space="0" w:color="auto"/>
            <w:bottom w:val="none" w:sz="0" w:space="0" w:color="auto"/>
            <w:right w:val="none" w:sz="0" w:space="0" w:color="auto"/>
          </w:divBdr>
        </w:div>
        <w:div w:id="1692954547">
          <w:marLeft w:val="0"/>
          <w:marRight w:val="0"/>
          <w:marTop w:val="0"/>
          <w:marBottom w:val="0"/>
          <w:divBdr>
            <w:top w:val="none" w:sz="0" w:space="0" w:color="auto"/>
            <w:left w:val="none" w:sz="0" w:space="0" w:color="auto"/>
            <w:bottom w:val="none" w:sz="0" w:space="0" w:color="auto"/>
            <w:right w:val="none" w:sz="0" w:space="0" w:color="auto"/>
          </w:divBdr>
        </w:div>
        <w:div w:id="1719090994">
          <w:marLeft w:val="0"/>
          <w:marRight w:val="0"/>
          <w:marTop w:val="0"/>
          <w:marBottom w:val="0"/>
          <w:divBdr>
            <w:top w:val="none" w:sz="0" w:space="0" w:color="auto"/>
            <w:left w:val="none" w:sz="0" w:space="0" w:color="auto"/>
            <w:bottom w:val="none" w:sz="0" w:space="0" w:color="auto"/>
            <w:right w:val="none" w:sz="0" w:space="0" w:color="auto"/>
          </w:divBdr>
        </w:div>
        <w:div w:id="1762263143">
          <w:marLeft w:val="0"/>
          <w:marRight w:val="0"/>
          <w:marTop w:val="0"/>
          <w:marBottom w:val="0"/>
          <w:divBdr>
            <w:top w:val="none" w:sz="0" w:space="0" w:color="auto"/>
            <w:left w:val="none" w:sz="0" w:space="0" w:color="auto"/>
            <w:bottom w:val="none" w:sz="0" w:space="0" w:color="auto"/>
            <w:right w:val="none" w:sz="0" w:space="0" w:color="auto"/>
          </w:divBdr>
        </w:div>
        <w:div w:id="1804733957">
          <w:marLeft w:val="0"/>
          <w:marRight w:val="0"/>
          <w:marTop w:val="0"/>
          <w:marBottom w:val="0"/>
          <w:divBdr>
            <w:top w:val="none" w:sz="0" w:space="0" w:color="auto"/>
            <w:left w:val="none" w:sz="0" w:space="0" w:color="auto"/>
            <w:bottom w:val="none" w:sz="0" w:space="0" w:color="auto"/>
            <w:right w:val="none" w:sz="0" w:space="0" w:color="auto"/>
          </w:divBdr>
        </w:div>
        <w:div w:id="1837262932">
          <w:marLeft w:val="0"/>
          <w:marRight w:val="0"/>
          <w:marTop w:val="0"/>
          <w:marBottom w:val="0"/>
          <w:divBdr>
            <w:top w:val="none" w:sz="0" w:space="0" w:color="auto"/>
            <w:left w:val="none" w:sz="0" w:space="0" w:color="auto"/>
            <w:bottom w:val="none" w:sz="0" w:space="0" w:color="auto"/>
            <w:right w:val="none" w:sz="0" w:space="0" w:color="auto"/>
          </w:divBdr>
        </w:div>
        <w:div w:id="1845363368">
          <w:marLeft w:val="0"/>
          <w:marRight w:val="0"/>
          <w:marTop w:val="0"/>
          <w:marBottom w:val="0"/>
          <w:divBdr>
            <w:top w:val="none" w:sz="0" w:space="0" w:color="auto"/>
            <w:left w:val="none" w:sz="0" w:space="0" w:color="auto"/>
            <w:bottom w:val="none" w:sz="0" w:space="0" w:color="auto"/>
            <w:right w:val="none" w:sz="0" w:space="0" w:color="auto"/>
          </w:divBdr>
        </w:div>
        <w:div w:id="1856534605">
          <w:marLeft w:val="0"/>
          <w:marRight w:val="0"/>
          <w:marTop w:val="0"/>
          <w:marBottom w:val="0"/>
          <w:divBdr>
            <w:top w:val="none" w:sz="0" w:space="0" w:color="auto"/>
            <w:left w:val="none" w:sz="0" w:space="0" w:color="auto"/>
            <w:bottom w:val="none" w:sz="0" w:space="0" w:color="auto"/>
            <w:right w:val="none" w:sz="0" w:space="0" w:color="auto"/>
          </w:divBdr>
        </w:div>
        <w:div w:id="1890410551">
          <w:marLeft w:val="0"/>
          <w:marRight w:val="0"/>
          <w:marTop w:val="0"/>
          <w:marBottom w:val="0"/>
          <w:divBdr>
            <w:top w:val="none" w:sz="0" w:space="0" w:color="auto"/>
            <w:left w:val="none" w:sz="0" w:space="0" w:color="auto"/>
            <w:bottom w:val="none" w:sz="0" w:space="0" w:color="auto"/>
            <w:right w:val="none" w:sz="0" w:space="0" w:color="auto"/>
          </w:divBdr>
        </w:div>
        <w:div w:id="1892690583">
          <w:marLeft w:val="0"/>
          <w:marRight w:val="0"/>
          <w:marTop w:val="0"/>
          <w:marBottom w:val="0"/>
          <w:divBdr>
            <w:top w:val="none" w:sz="0" w:space="0" w:color="auto"/>
            <w:left w:val="none" w:sz="0" w:space="0" w:color="auto"/>
            <w:bottom w:val="none" w:sz="0" w:space="0" w:color="auto"/>
            <w:right w:val="none" w:sz="0" w:space="0" w:color="auto"/>
          </w:divBdr>
        </w:div>
        <w:div w:id="2001418370">
          <w:marLeft w:val="0"/>
          <w:marRight w:val="0"/>
          <w:marTop w:val="0"/>
          <w:marBottom w:val="0"/>
          <w:divBdr>
            <w:top w:val="none" w:sz="0" w:space="0" w:color="auto"/>
            <w:left w:val="none" w:sz="0" w:space="0" w:color="auto"/>
            <w:bottom w:val="none" w:sz="0" w:space="0" w:color="auto"/>
            <w:right w:val="none" w:sz="0" w:space="0" w:color="auto"/>
          </w:divBdr>
        </w:div>
        <w:div w:id="2057074062">
          <w:marLeft w:val="0"/>
          <w:marRight w:val="0"/>
          <w:marTop w:val="0"/>
          <w:marBottom w:val="0"/>
          <w:divBdr>
            <w:top w:val="none" w:sz="0" w:space="0" w:color="auto"/>
            <w:left w:val="none" w:sz="0" w:space="0" w:color="auto"/>
            <w:bottom w:val="none" w:sz="0" w:space="0" w:color="auto"/>
            <w:right w:val="none" w:sz="0" w:space="0" w:color="auto"/>
          </w:divBdr>
        </w:div>
        <w:div w:id="2082365385">
          <w:marLeft w:val="0"/>
          <w:marRight w:val="0"/>
          <w:marTop w:val="0"/>
          <w:marBottom w:val="0"/>
          <w:divBdr>
            <w:top w:val="none" w:sz="0" w:space="0" w:color="auto"/>
            <w:left w:val="none" w:sz="0" w:space="0" w:color="auto"/>
            <w:bottom w:val="none" w:sz="0" w:space="0" w:color="auto"/>
            <w:right w:val="none" w:sz="0" w:space="0" w:color="auto"/>
          </w:divBdr>
        </w:div>
        <w:div w:id="2137332925">
          <w:marLeft w:val="0"/>
          <w:marRight w:val="0"/>
          <w:marTop w:val="0"/>
          <w:marBottom w:val="0"/>
          <w:divBdr>
            <w:top w:val="none" w:sz="0" w:space="0" w:color="auto"/>
            <w:left w:val="none" w:sz="0" w:space="0" w:color="auto"/>
            <w:bottom w:val="none" w:sz="0" w:space="0" w:color="auto"/>
            <w:right w:val="none" w:sz="0" w:space="0" w:color="auto"/>
          </w:divBdr>
        </w:div>
      </w:divsChild>
    </w:div>
    <w:div w:id="211393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8" Type="http://schemas.openxmlformats.org/officeDocument/2006/relationships/image" Target="media/image1.wmf"/><Relationship Id="rId51" Type="http://schemas.openxmlformats.org/officeDocument/2006/relationships/oleObject" Target="embeddings/oleObject22.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png"/><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60E76-E9D0-E54E-A335-B18D54BCD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123</Pages>
  <Words>26516</Words>
  <Characters>151147</Characters>
  <Application>Microsoft Office Word</Application>
  <DocSecurity>0</DocSecurity>
  <Lines>1259</Lines>
  <Paragraphs>354</Paragraphs>
  <ScaleCrop>false</ScaleCrop>
  <HeadingPairs>
    <vt:vector size="2" baseType="variant">
      <vt:variant>
        <vt:lpstr>Title</vt:lpstr>
      </vt:variant>
      <vt:variant>
        <vt:i4>1</vt:i4>
      </vt:variant>
    </vt:vector>
  </HeadingPairs>
  <TitlesOfParts>
    <vt:vector size="1" baseType="lpstr">
      <vt:lpstr>Chuong trinh GDPT</vt:lpstr>
    </vt:vector>
  </TitlesOfParts>
  <Company>Microsoft</Company>
  <LinksUpToDate>false</LinksUpToDate>
  <CharactersWithSpaces>177309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Chuong trinh GDPT</dc:title>
  <dc:subject/>
  <dc:creator>Le Thong</dc:creator>
  <cp:keywords/>
  <cp:lastModifiedBy>Nguyen Xuan Thanh</cp:lastModifiedBy>
  <cp:revision>2</cp:revision>
  <cp:lastPrinted>2018-12-27T08:15:00Z</cp:lastPrinted>
  <dcterms:created xsi:type="dcterms:W3CDTF">2025-05-11T03:04:00Z</dcterms:created>
  <dcterms:modified xsi:type="dcterms:W3CDTF">2025-05-11T03:04:00Z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