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4042" w14:textId="77777777" w:rsidR="00180432" w:rsidRPr="006B46A0" w:rsidRDefault="00466C07" w:rsidP="00283296">
      <w:pPr>
        <w:spacing w:after="0"/>
        <w:ind w:left="0" w:firstLine="0"/>
        <w:jc w:val="center"/>
        <w:rPr>
          <w:b/>
          <w:sz w:val="32"/>
          <w:szCs w:val="32"/>
          <w:lang w:val="pt-BR"/>
        </w:rPr>
      </w:pPr>
      <w:r w:rsidRPr="006B46A0">
        <w:rPr>
          <w:b/>
          <w:sz w:val="32"/>
          <w:szCs w:val="32"/>
          <w:lang w:val="pt-BR"/>
        </w:rPr>
        <w:t xml:space="preserve">BỘ GIÁO DỤC VÀ ĐÀO TẠO </w:t>
      </w:r>
    </w:p>
    <w:p w14:paraId="51D1F20D" w14:textId="77777777" w:rsidR="00180432" w:rsidRPr="006B46A0" w:rsidRDefault="00466C07" w:rsidP="00283296">
      <w:pPr>
        <w:spacing w:after="69" w:line="259" w:lineRule="auto"/>
        <w:ind w:left="0" w:firstLine="0"/>
        <w:jc w:val="left"/>
        <w:rPr>
          <w:szCs w:val="28"/>
          <w:lang w:val="pt-BR"/>
        </w:rPr>
      </w:pPr>
      <w:r w:rsidRPr="006B46A0">
        <w:rPr>
          <w:b/>
          <w:szCs w:val="28"/>
          <w:lang w:val="pt-BR"/>
        </w:rPr>
        <w:t xml:space="preserve"> </w:t>
      </w:r>
    </w:p>
    <w:p w14:paraId="7E3FC0E6" w14:textId="77777777" w:rsidR="00180432" w:rsidRPr="006B46A0" w:rsidRDefault="00466C07" w:rsidP="00283296">
      <w:pPr>
        <w:spacing w:after="64" w:line="259" w:lineRule="auto"/>
        <w:ind w:left="0" w:firstLine="0"/>
        <w:jc w:val="left"/>
        <w:rPr>
          <w:szCs w:val="28"/>
          <w:lang w:val="pt-BR"/>
        </w:rPr>
      </w:pPr>
      <w:r w:rsidRPr="006B46A0">
        <w:rPr>
          <w:b/>
          <w:szCs w:val="28"/>
          <w:lang w:val="pt-BR"/>
        </w:rPr>
        <w:t xml:space="preserve"> </w:t>
      </w:r>
    </w:p>
    <w:p w14:paraId="6ED83223" w14:textId="77777777" w:rsidR="00180432" w:rsidRPr="006B46A0" w:rsidRDefault="00466C07" w:rsidP="00283296">
      <w:pPr>
        <w:spacing w:after="69" w:line="259" w:lineRule="auto"/>
        <w:ind w:left="0" w:firstLine="0"/>
        <w:jc w:val="left"/>
        <w:rPr>
          <w:szCs w:val="28"/>
          <w:lang w:val="pt-BR"/>
        </w:rPr>
      </w:pPr>
      <w:r w:rsidRPr="006B46A0">
        <w:rPr>
          <w:b/>
          <w:szCs w:val="28"/>
          <w:lang w:val="pt-BR"/>
        </w:rPr>
        <w:t xml:space="preserve"> </w:t>
      </w:r>
    </w:p>
    <w:p w14:paraId="770848D8" w14:textId="77777777" w:rsidR="00180432" w:rsidRPr="006B46A0" w:rsidRDefault="00C711F1" w:rsidP="00283296">
      <w:pPr>
        <w:spacing w:after="0" w:line="284" w:lineRule="auto"/>
        <w:ind w:left="0" w:firstLine="0"/>
        <w:jc w:val="left"/>
        <w:rPr>
          <w:szCs w:val="28"/>
          <w:lang w:val="pt-BR"/>
        </w:rPr>
      </w:pPr>
      <w:r w:rsidRPr="006B46A0">
        <w:rPr>
          <w:b/>
          <w:szCs w:val="28"/>
          <w:lang w:val="pt-BR"/>
        </w:rPr>
        <w:t xml:space="preserve"> </w:t>
      </w:r>
    </w:p>
    <w:p w14:paraId="13DF8879" w14:textId="77777777" w:rsidR="00180432" w:rsidRPr="006B46A0" w:rsidRDefault="00466C07" w:rsidP="00283296">
      <w:pPr>
        <w:spacing w:before="120" w:after="360" w:line="276" w:lineRule="auto"/>
        <w:ind w:left="0" w:firstLine="0"/>
        <w:jc w:val="center"/>
        <w:rPr>
          <w:szCs w:val="28"/>
          <w:lang w:val="pt-BR"/>
        </w:rPr>
      </w:pPr>
      <w:r w:rsidRPr="006B46A0">
        <w:rPr>
          <w:b/>
          <w:szCs w:val="28"/>
          <w:lang w:val="pt-BR"/>
        </w:rPr>
        <w:t xml:space="preserve"> </w:t>
      </w:r>
    </w:p>
    <w:p w14:paraId="01834322" w14:textId="77777777" w:rsidR="00180432" w:rsidRPr="006B46A0" w:rsidRDefault="00F64EF7" w:rsidP="00283296">
      <w:pPr>
        <w:ind w:left="0" w:firstLine="0"/>
        <w:jc w:val="center"/>
        <w:rPr>
          <w:bCs/>
          <w:sz w:val="52"/>
          <w:szCs w:val="52"/>
          <w:lang w:val="pt-BR"/>
        </w:rPr>
      </w:pPr>
      <w:r w:rsidRPr="006B46A0">
        <w:rPr>
          <w:bCs/>
          <w:sz w:val="52"/>
          <w:szCs w:val="52"/>
          <w:lang w:val="pt-BR"/>
        </w:rPr>
        <w:t xml:space="preserve"> CHƯƠNG TRÌNH GIÁO DỤC PHỔ THÔNG </w:t>
      </w:r>
    </w:p>
    <w:p w14:paraId="23B3132B" w14:textId="77777777" w:rsidR="00F64EF7" w:rsidRPr="006B46A0" w:rsidRDefault="00F64EF7" w:rsidP="00283296">
      <w:pPr>
        <w:spacing w:before="60" w:after="60"/>
        <w:ind w:left="0" w:firstLine="0"/>
        <w:jc w:val="center"/>
        <w:rPr>
          <w:b/>
          <w:bCs/>
          <w:sz w:val="72"/>
          <w:szCs w:val="48"/>
          <w:lang w:val="pt-BR"/>
        </w:rPr>
      </w:pPr>
      <w:r w:rsidRPr="006B46A0">
        <w:rPr>
          <w:b/>
          <w:bCs/>
          <w:sz w:val="72"/>
          <w:szCs w:val="48"/>
          <w:lang w:val="pt-BR"/>
        </w:rPr>
        <w:t>MÔN KHOA HỌC</w:t>
      </w:r>
    </w:p>
    <w:p w14:paraId="27F32BB8" w14:textId="77777777" w:rsidR="00F00022" w:rsidRPr="00F00022" w:rsidRDefault="00F00022" w:rsidP="00F00022">
      <w:pPr>
        <w:suppressAutoHyphens/>
        <w:spacing w:after="0" w:line="240" w:lineRule="auto"/>
        <w:ind w:left="0" w:firstLine="0"/>
        <w:jc w:val="center"/>
        <w:rPr>
          <w:rFonts w:eastAsia="MS Mincho"/>
          <w:bCs/>
          <w:i/>
          <w:sz w:val="32"/>
          <w:szCs w:val="32"/>
          <w:lang w:val="pt-BR"/>
        </w:rPr>
      </w:pPr>
      <w:r w:rsidRPr="00F00022">
        <w:rPr>
          <w:rFonts w:eastAsia="MS Mincho"/>
          <w:bCs/>
          <w:i/>
          <w:sz w:val="32"/>
          <w:szCs w:val="32"/>
          <w:lang w:val="pt-BR"/>
        </w:rPr>
        <w:t xml:space="preserve">(Ban hành kèm theo Thông tư số </w:t>
      </w:r>
      <w:r w:rsidR="00E57931">
        <w:rPr>
          <w:rFonts w:eastAsia="MS Mincho"/>
          <w:bCs/>
          <w:i/>
          <w:sz w:val="32"/>
          <w:szCs w:val="32"/>
          <w:lang w:val="pt-BR"/>
        </w:rPr>
        <w:t>32</w:t>
      </w:r>
      <w:r w:rsidRPr="00F00022">
        <w:rPr>
          <w:rFonts w:eastAsia="MS Mincho"/>
          <w:bCs/>
          <w:i/>
          <w:sz w:val="32"/>
          <w:szCs w:val="32"/>
          <w:lang w:val="pt-BR"/>
        </w:rPr>
        <w:t>/2018/TT-BGDĐT</w:t>
      </w:r>
    </w:p>
    <w:p w14:paraId="36E101AE" w14:textId="77777777" w:rsidR="00180432" w:rsidRPr="006B46A0" w:rsidRDefault="00F00022" w:rsidP="00F00022">
      <w:pPr>
        <w:spacing w:after="0" w:line="240" w:lineRule="auto"/>
        <w:ind w:left="0" w:firstLine="0"/>
        <w:jc w:val="center"/>
        <w:rPr>
          <w:szCs w:val="28"/>
          <w:lang w:val="pt-BR"/>
        </w:rPr>
      </w:pPr>
      <w:r w:rsidRPr="00F00022">
        <w:rPr>
          <w:rFonts w:eastAsia="MS Mincho"/>
          <w:bCs/>
          <w:i/>
          <w:sz w:val="32"/>
          <w:szCs w:val="32"/>
          <w:lang w:val="pt-BR"/>
        </w:rPr>
        <w:t xml:space="preserve"> ngày </w:t>
      </w:r>
      <w:r w:rsidR="00E57931">
        <w:rPr>
          <w:rFonts w:eastAsia="MS Mincho"/>
          <w:bCs/>
          <w:i/>
          <w:sz w:val="32"/>
          <w:szCs w:val="32"/>
          <w:lang w:val="pt-BR"/>
        </w:rPr>
        <w:t>26</w:t>
      </w:r>
      <w:r w:rsidRPr="00F00022">
        <w:rPr>
          <w:rFonts w:eastAsia="MS Mincho"/>
          <w:bCs/>
          <w:i/>
          <w:sz w:val="32"/>
          <w:szCs w:val="32"/>
          <w:lang w:val="pt-BR"/>
        </w:rPr>
        <w:t xml:space="preserve"> tháng 12 năm 2018 của Bộ trưởng Bộ Giáo dục và Đào tạo)</w:t>
      </w:r>
      <w:r w:rsidR="00466C07" w:rsidRPr="006B46A0">
        <w:rPr>
          <w:szCs w:val="28"/>
          <w:lang w:val="pt-BR"/>
        </w:rPr>
        <w:t xml:space="preserve"> </w:t>
      </w:r>
    </w:p>
    <w:p w14:paraId="710A4B82" w14:textId="77777777" w:rsidR="00180432" w:rsidRPr="006B46A0" w:rsidRDefault="00466C07" w:rsidP="00F00022">
      <w:pPr>
        <w:spacing w:after="0" w:line="240" w:lineRule="auto"/>
        <w:ind w:left="0" w:firstLine="0"/>
        <w:jc w:val="left"/>
        <w:rPr>
          <w:szCs w:val="28"/>
          <w:lang w:val="pt-BR"/>
        </w:rPr>
      </w:pPr>
      <w:r w:rsidRPr="006B46A0">
        <w:rPr>
          <w:szCs w:val="28"/>
          <w:lang w:val="pt-BR"/>
        </w:rPr>
        <w:t xml:space="preserve"> </w:t>
      </w:r>
    </w:p>
    <w:p w14:paraId="32FFB3E9" w14:textId="77777777" w:rsidR="00180432" w:rsidRPr="006B46A0" w:rsidRDefault="00466C07" w:rsidP="00283296">
      <w:pPr>
        <w:spacing w:after="60" w:line="259" w:lineRule="auto"/>
        <w:ind w:left="0" w:firstLine="0"/>
        <w:jc w:val="left"/>
        <w:rPr>
          <w:szCs w:val="28"/>
          <w:lang w:val="pt-BR"/>
        </w:rPr>
      </w:pPr>
      <w:r w:rsidRPr="006B46A0">
        <w:rPr>
          <w:szCs w:val="28"/>
          <w:lang w:val="pt-BR"/>
        </w:rPr>
        <w:t xml:space="preserve"> </w:t>
      </w:r>
    </w:p>
    <w:p w14:paraId="16A5CAE3" w14:textId="77777777" w:rsidR="00180432" w:rsidRPr="006B46A0" w:rsidRDefault="00466C07" w:rsidP="00F00022">
      <w:pPr>
        <w:spacing w:after="60" w:line="259" w:lineRule="auto"/>
        <w:ind w:left="0" w:firstLine="0"/>
        <w:jc w:val="left"/>
        <w:rPr>
          <w:szCs w:val="28"/>
          <w:lang w:val="pt-BR"/>
        </w:rPr>
      </w:pPr>
      <w:r w:rsidRPr="006B46A0">
        <w:rPr>
          <w:szCs w:val="28"/>
          <w:lang w:val="pt-BR"/>
        </w:rPr>
        <w:t xml:space="preserve">  </w:t>
      </w:r>
    </w:p>
    <w:p w14:paraId="716526C0" w14:textId="77777777" w:rsidR="00C12166" w:rsidRPr="006B46A0" w:rsidRDefault="00C12166" w:rsidP="00283296">
      <w:pPr>
        <w:spacing w:after="64" w:line="259" w:lineRule="auto"/>
        <w:ind w:left="0" w:firstLine="0"/>
        <w:jc w:val="left"/>
        <w:rPr>
          <w:szCs w:val="28"/>
          <w:lang w:val="pt-BR"/>
        </w:rPr>
      </w:pPr>
    </w:p>
    <w:p w14:paraId="508C8E1B" w14:textId="77777777" w:rsidR="00C12166" w:rsidRPr="006B46A0" w:rsidRDefault="00C12166" w:rsidP="00283296">
      <w:pPr>
        <w:spacing w:after="64" w:line="259" w:lineRule="auto"/>
        <w:ind w:left="0" w:firstLine="0"/>
        <w:jc w:val="left"/>
        <w:rPr>
          <w:szCs w:val="28"/>
          <w:lang w:val="pt-BR"/>
        </w:rPr>
      </w:pPr>
    </w:p>
    <w:p w14:paraId="3B34937A" w14:textId="77777777" w:rsidR="00C12166" w:rsidRPr="006B46A0" w:rsidRDefault="00C12166" w:rsidP="00283296">
      <w:pPr>
        <w:spacing w:after="64" w:line="259" w:lineRule="auto"/>
        <w:ind w:left="0" w:firstLine="0"/>
        <w:jc w:val="left"/>
        <w:rPr>
          <w:szCs w:val="28"/>
          <w:lang w:val="pt-BR"/>
        </w:rPr>
      </w:pPr>
    </w:p>
    <w:p w14:paraId="6B0A77D9" w14:textId="77777777" w:rsidR="00E81DB6" w:rsidRPr="006B46A0" w:rsidRDefault="00E81DB6" w:rsidP="00283296">
      <w:pPr>
        <w:spacing w:after="64" w:line="259" w:lineRule="auto"/>
        <w:ind w:left="0" w:firstLine="0"/>
        <w:jc w:val="left"/>
        <w:rPr>
          <w:szCs w:val="28"/>
          <w:lang w:val="pt-BR"/>
        </w:rPr>
      </w:pPr>
    </w:p>
    <w:p w14:paraId="0BA4B972" w14:textId="77777777" w:rsidR="00180432" w:rsidRPr="006B46A0" w:rsidRDefault="00466C07" w:rsidP="00283296">
      <w:pPr>
        <w:spacing w:after="60" w:line="259" w:lineRule="auto"/>
        <w:ind w:left="0" w:firstLine="0"/>
        <w:jc w:val="left"/>
        <w:rPr>
          <w:szCs w:val="28"/>
          <w:lang w:val="pt-BR"/>
        </w:rPr>
      </w:pPr>
      <w:r w:rsidRPr="006B46A0">
        <w:rPr>
          <w:szCs w:val="28"/>
          <w:lang w:val="pt-BR"/>
        </w:rPr>
        <w:t xml:space="preserve"> </w:t>
      </w:r>
    </w:p>
    <w:p w14:paraId="496AF666" w14:textId="77777777" w:rsidR="00180432" w:rsidRPr="006B46A0" w:rsidRDefault="00466C07" w:rsidP="00283296">
      <w:pPr>
        <w:spacing w:after="64" w:line="259" w:lineRule="auto"/>
        <w:ind w:left="0" w:firstLine="0"/>
        <w:jc w:val="left"/>
        <w:rPr>
          <w:szCs w:val="28"/>
          <w:lang w:val="pt-BR"/>
        </w:rPr>
      </w:pPr>
      <w:r w:rsidRPr="006B46A0">
        <w:rPr>
          <w:szCs w:val="28"/>
          <w:lang w:val="pt-BR"/>
        </w:rPr>
        <w:t xml:space="preserve"> </w:t>
      </w:r>
    </w:p>
    <w:p w14:paraId="277B726F" w14:textId="77777777" w:rsidR="00624695" w:rsidRPr="006B46A0" w:rsidRDefault="00466C07" w:rsidP="00283296">
      <w:pPr>
        <w:ind w:left="0" w:firstLine="0"/>
        <w:jc w:val="center"/>
        <w:rPr>
          <w:b/>
          <w:szCs w:val="28"/>
          <w:lang w:val="pt-BR"/>
        </w:rPr>
      </w:pPr>
      <w:r w:rsidRPr="006B46A0">
        <w:rPr>
          <w:b/>
          <w:sz w:val="32"/>
          <w:szCs w:val="32"/>
          <w:lang w:val="pt-BR"/>
        </w:rPr>
        <w:t>Hà Nội, 2018</w:t>
      </w:r>
    </w:p>
    <w:p w14:paraId="45E1DBD3" w14:textId="77777777" w:rsidR="00D97B05" w:rsidRPr="006B46A0" w:rsidRDefault="00300B1B" w:rsidP="00283296">
      <w:pPr>
        <w:spacing w:after="0" w:line="259" w:lineRule="auto"/>
        <w:ind w:left="0" w:right="143" w:firstLine="0"/>
        <w:jc w:val="center"/>
        <w:rPr>
          <w:b/>
          <w:szCs w:val="28"/>
          <w:lang w:val="pt-BR"/>
        </w:rPr>
      </w:pPr>
      <w:r w:rsidRPr="006B46A0">
        <w:rPr>
          <w:b/>
          <w:szCs w:val="28"/>
          <w:lang w:val="pt-BR"/>
        </w:rPr>
        <w:br w:type="page"/>
      </w:r>
    </w:p>
    <w:p w14:paraId="04BAFCC8" w14:textId="77777777" w:rsidR="00180432" w:rsidRPr="006B46A0" w:rsidRDefault="00466C07" w:rsidP="00283296">
      <w:pPr>
        <w:pStyle w:val="1LAMA"/>
        <w:ind w:firstLine="0"/>
        <w:jc w:val="center"/>
        <w:rPr>
          <w:color w:val="000000"/>
        </w:rPr>
      </w:pPr>
      <w:r w:rsidRPr="006B46A0">
        <w:rPr>
          <w:color w:val="000000"/>
        </w:rPr>
        <w:t>MỤC LỤC</w:t>
      </w:r>
    </w:p>
    <w:p w14:paraId="148030F1" w14:textId="77777777" w:rsidR="00180432" w:rsidRPr="006B46A0" w:rsidRDefault="00C711F1" w:rsidP="00283296">
      <w:pPr>
        <w:spacing w:before="120" w:after="120" w:line="240" w:lineRule="auto"/>
        <w:ind w:left="0" w:firstLine="0"/>
        <w:jc w:val="right"/>
        <w:rPr>
          <w:i/>
          <w:szCs w:val="28"/>
        </w:rPr>
      </w:pPr>
      <w:r w:rsidRPr="006B46A0">
        <w:rPr>
          <w:i/>
          <w:szCs w:val="28"/>
        </w:rPr>
        <w:t xml:space="preserve"> </w:t>
      </w:r>
      <w:r w:rsidR="00466C07" w:rsidRPr="006B46A0">
        <w:rPr>
          <w:i/>
          <w:szCs w:val="28"/>
        </w:rPr>
        <w:t xml:space="preserve">Trang </w:t>
      </w:r>
    </w:p>
    <w:p w14:paraId="14E24E71" w14:textId="77777777" w:rsidR="00180432" w:rsidRPr="006B46A0" w:rsidRDefault="00466C07" w:rsidP="00283296">
      <w:pPr>
        <w:pStyle w:val="TOC1"/>
        <w:tabs>
          <w:tab w:val="right" w:leader="dot" w:pos="14034"/>
        </w:tabs>
        <w:spacing w:before="120" w:after="120" w:line="276" w:lineRule="auto"/>
        <w:ind w:left="0" w:right="0"/>
        <w:rPr>
          <w:noProof/>
          <w:szCs w:val="28"/>
        </w:rPr>
      </w:pPr>
      <w:r w:rsidRPr="006B46A0">
        <w:rPr>
          <w:szCs w:val="28"/>
        </w:rPr>
        <w:fldChar w:fldCharType="begin"/>
      </w:r>
      <w:r w:rsidRPr="006B46A0">
        <w:rPr>
          <w:szCs w:val="28"/>
        </w:rPr>
        <w:instrText xml:space="preserve"> TOC \o "1-2" \h \z \u </w:instrText>
      </w:r>
      <w:r w:rsidRPr="006B46A0">
        <w:rPr>
          <w:szCs w:val="28"/>
        </w:rPr>
        <w:fldChar w:fldCharType="separate"/>
      </w:r>
      <w:hyperlink w:anchor="_Toc58378">
        <w:r w:rsidRPr="006B46A0">
          <w:rPr>
            <w:noProof/>
            <w:szCs w:val="28"/>
          </w:rPr>
          <w:t>I.</w:t>
        </w:r>
        <w:r w:rsidR="00C711F1" w:rsidRPr="006B46A0">
          <w:rPr>
            <w:noProof/>
            <w:szCs w:val="28"/>
          </w:rPr>
          <w:t xml:space="preserve"> </w:t>
        </w:r>
        <w:r w:rsidRPr="006B46A0">
          <w:rPr>
            <w:noProof/>
            <w:szCs w:val="28"/>
          </w:rPr>
          <w:t>ĐẶC ĐIỂM MÔN H</w:t>
        </w:r>
        <w:r w:rsidRPr="006B46A0">
          <w:rPr>
            <w:noProof/>
            <w:szCs w:val="28"/>
          </w:rPr>
          <w:t>Ọ</w:t>
        </w:r>
        <w:r w:rsidRPr="006B46A0">
          <w:rPr>
            <w:noProof/>
            <w:szCs w:val="28"/>
          </w:rPr>
          <w:t>C</w:t>
        </w:r>
        <w:r w:rsidRPr="006B46A0">
          <w:rPr>
            <w:noProof/>
            <w:szCs w:val="28"/>
          </w:rPr>
          <w:tab/>
        </w:r>
        <w:r w:rsidRPr="006B46A0">
          <w:rPr>
            <w:noProof/>
            <w:szCs w:val="28"/>
          </w:rPr>
          <w:fldChar w:fldCharType="begin"/>
        </w:r>
        <w:r w:rsidRPr="006B46A0">
          <w:rPr>
            <w:noProof/>
            <w:szCs w:val="28"/>
          </w:rPr>
          <w:instrText>PAGEREF _Toc58378 \h</w:instrText>
        </w:r>
        <w:r w:rsidRPr="006B46A0">
          <w:rPr>
            <w:noProof/>
            <w:szCs w:val="28"/>
          </w:rPr>
        </w:r>
        <w:r w:rsidRPr="006B46A0">
          <w:rPr>
            <w:noProof/>
            <w:szCs w:val="28"/>
          </w:rPr>
          <w:fldChar w:fldCharType="separate"/>
        </w:r>
        <w:r w:rsidR="00971FF1">
          <w:rPr>
            <w:noProof/>
            <w:szCs w:val="28"/>
          </w:rPr>
          <w:t>3</w:t>
        </w:r>
        <w:r w:rsidRPr="006B46A0">
          <w:rPr>
            <w:noProof/>
            <w:szCs w:val="28"/>
          </w:rPr>
          <w:fldChar w:fldCharType="end"/>
        </w:r>
      </w:hyperlink>
    </w:p>
    <w:p w14:paraId="48E80411"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79">
        <w:r w:rsidR="00466C07" w:rsidRPr="006B46A0">
          <w:rPr>
            <w:noProof/>
            <w:szCs w:val="28"/>
          </w:rPr>
          <w:t>II.</w:t>
        </w:r>
        <w:r w:rsidR="00466C07" w:rsidRPr="006B46A0">
          <w:rPr>
            <w:rFonts w:eastAsia="Arial"/>
            <w:noProof/>
            <w:szCs w:val="28"/>
          </w:rPr>
          <w:t xml:space="preserve"> </w:t>
        </w:r>
        <w:r w:rsidR="00466C07" w:rsidRPr="006B46A0">
          <w:rPr>
            <w:noProof/>
            <w:szCs w:val="28"/>
          </w:rPr>
          <w:t>QUAN ĐIỂM XÂY DỰNG CHƯƠNG TRÌNH</w:t>
        </w:r>
        <w:r w:rsidR="00466C07" w:rsidRPr="006B46A0">
          <w:rPr>
            <w:noProof/>
            <w:szCs w:val="28"/>
          </w:rPr>
          <w:tab/>
        </w:r>
        <w:r w:rsidR="00466C07" w:rsidRPr="006B46A0">
          <w:rPr>
            <w:noProof/>
            <w:szCs w:val="28"/>
          </w:rPr>
          <w:fldChar w:fldCharType="begin"/>
        </w:r>
        <w:r w:rsidR="00466C07" w:rsidRPr="006B46A0">
          <w:rPr>
            <w:noProof/>
            <w:szCs w:val="28"/>
          </w:rPr>
          <w:instrText>PAGEREF _Toc58379 \h</w:instrText>
        </w:r>
        <w:r w:rsidR="00466C07" w:rsidRPr="006B46A0">
          <w:rPr>
            <w:noProof/>
            <w:szCs w:val="28"/>
          </w:rPr>
        </w:r>
        <w:r w:rsidR="00466C07" w:rsidRPr="006B46A0">
          <w:rPr>
            <w:noProof/>
            <w:szCs w:val="28"/>
          </w:rPr>
          <w:fldChar w:fldCharType="separate"/>
        </w:r>
        <w:r w:rsidR="00971FF1">
          <w:rPr>
            <w:noProof/>
            <w:szCs w:val="28"/>
          </w:rPr>
          <w:t>3</w:t>
        </w:r>
        <w:r w:rsidR="00466C07" w:rsidRPr="006B46A0">
          <w:rPr>
            <w:noProof/>
            <w:szCs w:val="28"/>
          </w:rPr>
          <w:fldChar w:fldCharType="end"/>
        </w:r>
      </w:hyperlink>
    </w:p>
    <w:p w14:paraId="07F0D0CD"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0">
        <w:r w:rsidR="00466C07" w:rsidRPr="006B46A0">
          <w:rPr>
            <w:noProof/>
            <w:szCs w:val="28"/>
          </w:rPr>
          <w:t>III. MỤC TIÊU CHƯƠNG TRÌNH</w:t>
        </w:r>
        <w:r w:rsidR="00466C07" w:rsidRPr="006B46A0">
          <w:rPr>
            <w:noProof/>
            <w:szCs w:val="28"/>
          </w:rPr>
          <w:tab/>
        </w:r>
        <w:r w:rsidR="00466C07" w:rsidRPr="006B46A0">
          <w:rPr>
            <w:noProof/>
            <w:szCs w:val="28"/>
          </w:rPr>
          <w:fldChar w:fldCharType="begin"/>
        </w:r>
        <w:r w:rsidR="00466C07" w:rsidRPr="006B46A0">
          <w:rPr>
            <w:noProof/>
            <w:szCs w:val="28"/>
          </w:rPr>
          <w:instrText>PAGEREF _Toc58380 \h</w:instrText>
        </w:r>
        <w:r w:rsidR="00466C07" w:rsidRPr="006B46A0">
          <w:rPr>
            <w:noProof/>
            <w:szCs w:val="28"/>
          </w:rPr>
        </w:r>
        <w:r w:rsidR="00466C07" w:rsidRPr="006B46A0">
          <w:rPr>
            <w:noProof/>
            <w:szCs w:val="28"/>
          </w:rPr>
          <w:fldChar w:fldCharType="separate"/>
        </w:r>
        <w:r w:rsidR="00971FF1">
          <w:rPr>
            <w:noProof/>
            <w:szCs w:val="28"/>
          </w:rPr>
          <w:t>4</w:t>
        </w:r>
        <w:r w:rsidR="00466C07" w:rsidRPr="006B46A0">
          <w:rPr>
            <w:noProof/>
            <w:szCs w:val="28"/>
          </w:rPr>
          <w:fldChar w:fldCharType="end"/>
        </w:r>
      </w:hyperlink>
    </w:p>
    <w:p w14:paraId="3C870D08"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1">
        <w:r w:rsidR="00466C07" w:rsidRPr="006B46A0">
          <w:rPr>
            <w:noProof/>
            <w:szCs w:val="28"/>
          </w:rPr>
          <w:t>IV. YÊU CẦU CẦN ĐẠT</w:t>
        </w:r>
        <w:r w:rsidR="00466C07" w:rsidRPr="006B46A0">
          <w:rPr>
            <w:noProof/>
            <w:szCs w:val="28"/>
          </w:rPr>
          <w:tab/>
        </w:r>
        <w:r w:rsidR="00466C07" w:rsidRPr="006B46A0">
          <w:rPr>
            <w:noProof/>
            <w:szCs w:val="28"/>
          </w:rPr>
          <w:fldChar w:fldCharType="begin"/>
        </w:r>
        <w:r w:rsidR="00466C07" w:rsidRPr="006B46A0">
          <w:rPr>
            <w:noProof/>
            <w:szCs w:val="28"/>
          </w:rPr>
          <w:instrText>PAGEREF _Toc58381 \h</w:instrText>
        </w:r>
        <w:r w:rsidR="00466C07" w:rsidRPr="006B46A0">
          <w:rPr>
            <w:noProof/>
            <w:szCs w:val="28"/>
          </w:rPr>
        </w:r>
        <w:r w:rsidR="00466C07" w:rsidRPr="006B46A0">
          <w:rPr>
            <w:noProof/>
            <w:szCs w:val="28"/>
          </w:rPr>
          <w:fldChar w:fldCharType="separate"/>
        </w:r>
        <w:r w:rsidR="00971FF1">
          <w:rPr>
            <w:noProof/>
            <w:szCs w:val="28"/>
          </w:rPr>
          <w:t>4</w:t>
        </w:r>
        <w:r w:rsidR="00466C07" w:rsidRPr="006B46A0">
          <w:rPr>
            <w:noProof/>
            <w:szCs w:val="28"/>
          </w:rPr>
          <w:fldChar w:fldCharType="end"/>
        </w:r>
      </w:hyperlink>
    </w:p>
    <w:p w14:paraId="240BCD77"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2">
        <w:r w:rsidR="00466C07" w:rsidRPr="006B46A0">
          <w:rPr>
            <w:noProof/>
            <w:szCs w:val="28"/>
          </w:rPr>
          <w:t>V. NỘI DUNG G</w:t>
        </w:r>
        <w:r w:rsidR="00466C07" w:rsidRPr="006B46A0">
          <w:rPr>
            <w:noProof/>
            <w:szCs w:val="28"/>
          </w:rPr>
          <w:t>I</w:t>
        </w:r>
        <w:r w:rsidR="00466C07" w:rsidRPr="006B46A0">
          <w:rPr>
            <w:noProof/>
            <w:szCs w:val="28"/>
          </w:rPr>
          <w:t>ÁO DỤC</w:t>
        </w:r>
        <w:r w:rsidR="00466C07" w:rsidRPr="006B46A0">
          <w:rPr>
            <w:noProof/>
            <w:szCs w:val="28"/>
          </w:rPr>
          <w:tab/>
        </w:r>
        <w:r w:rsidR="00466C07" w:rsidRPr="006B46A0">
          <w:rPr>
            <w:noProof/>
            <w:szCs w:val="28"/>
          </w:rPr>
          <w:fldChar w:fldCharType="begin"/>
        </w:r>
        <w:r w:rsidR="00466C07" w:rsidRPr="006B46A0">
          <w:rPr>
            <w:noProof/>
            <w:szCs w:val="28"/>
          </w:rPr>
          <w:instrText>PAGEREF _Toc58382 \h</w:instrText>
        </w:r>
        <w:r w:rsidR="00466C07" w:rsidRPr="006B46A0">
          <w:rPr>
            <w:noProof/>
            <w:szCs w:val="28"/>
          </w:rPr>
        </w:r>
        <w:r w:rsidR="00466C07" w:rsidRPr="006B46A0">
          <w:rPr>
            <w:noProof/>
            <w:szCs w:val="28"/>
          </w:rPr>
          <w:fldChar w:fldCharType="separate"/>
        </w:r>
        <w:r w:rsidR="00971FF1">
          <w:rPr>
            <w:noProof/>
            <w:szCs w:val="28"/>
          </w:rPr>
          <w:t>6</w:t>
        </w:r>
        <w:r w:rsidR="00466C07" w:rsidRPr="006B46A0">
          <w:rPr>
            <w:noProof/>
            <w:szCs w:val="28"/>
          </w:rPr>
          <w:fldChar w:fldCharType="end"/>
        </w:r>
      </w:hyperlink>
    </w:p>
    <w:p w14:paraId="73D614BC" w14:textId="77777777" w:rsidR="00180432" w:rsidRPr="006B46A0" w:rsidRDefault="009B28E3" w:rsidP="00283296">
      <w:pPr>
        <w:pStyle w:val="TOC2"/>
        <w:tabs>
          <w:tab w:val="right" w:leader="dot" w:pos="14034"/>
        </w:tabs>
        <w:spacing w:before="120" w:after="120" w:line="276" w:lineRule="auto"/>
        <w:ind w:left="567" w:right="0" w:firstLine="0"/>
        <w:jc w:val="both"/>
        <w:rPr>
          <w:noProof/>
          <w:szCs w:val="28"/>
        </w:rPr>
      </w:pPr>
      <w:hyperlink w:anchor="_Toc58383">
        <w:r w:rsidR="00466C07" w:rsidRPr="006B46A0">
          <w:rPr>
            <w:noProof/>
            <w:szCs w:val="28"/>
          </w:rPr>
          <w:t>LỚ</w:t>
        </w:r>
        <w:r w:rsidR="00466C07" w:rsidRPr="006B46A0">
          <w:rPr>
            <w:noProof/>
            <w:szCs w:val="28"/>
          </w:rPr>
          <w:t>P</w:t>
        </w:r>
        <w:r w:rsidR="00466C07" w:rsidRPr="006B46A0">
          <w:rPr>
            <w:noProof/>
            <w:szCs w:val="28"/>
          </w:rPr>
          <w:t xml:space="preserve"> 4</w:t>
        </w:r>
        <w:r w:rsidR="00466C07" w:rsidRPr="006B46A0">
          <w:rPr>
            <w:noProof/>
            <w:szCs w:val="28"/>
          </w:rPr>
          <w:tab/>
        </w:r>
      </w:hyperlink>
      <w:r w:rsidR="00F21C9F" w:rsidRPr="006B46A0">
        <w:rPr>
          <w:noProof/>
          <w:szCs w:val="28"/>
        </w:rPr>
        <w:t>7</w:t>
      </w:r>
    </w:p>
    <w:p w14:paraId="76E66D93" w14:textId="77777777" w:rsidR="00180432" w:rsidRPr="006B46A0" w:rsidRDefault="009B28E3" w:rsidP="00283296">
      <w:pPr>
        <w:pStyle w:val="TOC2"/>
        <w:tabs>
          <w:tab w:val="right" w:leader="dot" w:pos="14034"/>
        </w:tabs>
        <w:spacing w:before="120" w:after="120" w:line="276" w:lineRule="auto"/>
        <w:ind w:left="567" w:right="0" w:firstLine="0"/>
        <w:jc w:val="both"/>
        <w:rPr>
          <w:noProof/>
          <w:szCs w:val="28"/>
        </w:rPr>
      </w:pPr>
      <w:hyperlink w:anchor="_Toc58384">
        <w:r w:rsidR="00466C07" w:rsidRPr="006B46A0">
          <w:rPr>
            <w:noProof/>
            <w:szCs w:val="28"/>
          </w:rPr>
          <w:t>LỚP 5</w:t>
        </w:r>
        <w:r w:rsidR="00466C07" w:rsidRPr="006B46A0">
          <w:rPr>
            <w:noProof/>
            <w:szCs w:val="28"/>
          </w:rPr>
          <w:tab/>
        </w:r>
        <w:r w:rsidR="00466C07" w:rsidRPr="006B46A0">
          <w:rPr>
            <w:noProof/>
            <w:szCs w:val="28"/>
          </w:rPr>
          <w:fldChar w:fldCharType="begin"/>
        </w:r>
        <w:r w:rsidR="00466C07" w:rsidRPr="006B46A0">
          <w:rPr>
            <w:noProof/>
            <w:szCs w:val="28"/>
          </w:rPr>
          <w:instrText>PAGEREF _Toc58384 \h</w:instrText>
        </w:r>
        <w:r w:rsidR="00466C07" w:rsidRPr="006B46A0">
          <w:rPr>
            <w:noProof/>
            <w:szCs w:val="28"/>
          </w:rPr>
        </w:r>
        <w:r w:rsidR="00466C07" w:rsidRPr="006B46A0">
          <w:rPr>
            <w:noProof/>
            <w:szCs w:val="28"/>
          </w:rPr>
          <w:fldChar w:fldCharType="separate"/>
        </w:r>
        <w:r w:rsidR="00971FF1">
          <w:rPr>
            <w:noProof/>
            <w:szCs w:val="28"/>
          </w:rPr>
          <w:t>14</w:t>
        </w:r>
        <w:r w:rsidR="00466C07" w:rsidRPr="006B46A0">
          <w:rPr>
            <w:noProof/>
            <w:szCs w:val="28"/>
          </w:rPr>
          <w:fldChar w:fldCharType="end"/>
        </w:r>
      </w:hyperlink>
    </w:p>
    <w:p w14:paraId="01069538"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5">
        <w:r w:rsidR="00466C07" w:rsidRPr="006B46A0">
          <w:rPr>
            <w:noProof/>
            <w:szCs w:val="28"/>
          </w:rPr>
          <w:t>VI. PHƯƠNG PHÁP GIÁO DỤC</w:t>
        </w:r>
        <w:r w:rsidR="00466C07" w:rsidRPr="006B46A0">
          <w:rPr>
            <w:noProof/>
            <w:szCs w:val="28"/>
          </w:rPr>
          <w:tab/>
        </w:r>
        <w:r w:rsidR="002D5252" w:rsidRPr="006B46A0">
          <w:rPr>
            <w:noProof/>
            <w:szCs w:val="28"/>
          </w:rPr>
          <w:t>19</w:t>
        </w:r>
      </w:hyperlink>
    </w:p>
    <w:p w14:paraId="74973FB6"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6">
        <w:r w:rsidR="00466C07" w:rsidRPr="006B46A0">
          <w:rPr>
            <w:noProof/>
            <w:szCs w:val="28"/>
          </w:rPr>
          <w:t>VII. ĐÁNH GIÁ KẾT QUẢ GIÁO DỤC</w:t>
        </w:r>
        <w:r w:rsidR="00466C07" w:rsidRPr="006B46A0">
          <w:rPr>
            <w:noProof/>
            <w:szCs w:val="28"/>
          </w:rPr>
          <w:tab/>
        </w:r>
        <w:r w:rsidR="001B3617" w:rsidRPr="006B46A0">
          <w:rPr>
            <w:noProof/>
            <w:szCs w:val="28"/>
          </w:rPr>
          <w:t>2</w:t>
        </w:r>
      </w:hyperlink>
      <w:r w:rsidR="002D5252" w:rsidRPr="006B46A0">
        <w:rPr>
          <w:noProof/>
          <w:szCs w:val="28"/>
        </w:rPr>
        <w:t>2</w:t>
      </w:r>
    </w:p>
    <w:p w14:paraId="69741610" w14:textId="77777777" w:rsidR="00180432" w:rsidRPr="006B46A0" w:rsidRDefault="009B28E3" w:rsidP="00283296">
      <w:pPr>
        <w:pStyle w:val="TOC1"/>
        <w:tabs>
          <w:tab w:val="right" w:leader="dot" w:pos="14034"/>
        </w:tabs>
        <w:spacing w:before="120" w:after="120" w:line="276" w:lineRule="auto"/>
        <w:ind w:left="0" w:right="0"/>
        <w:rPr>
          <w:noProof/>
          <w:szCs w:val="28"/>
        </w:rPr>
      </w:pPr>
      <w:hyperlink w:anchor="_Toc58387">
        <w:r w:rsidR="00466C07" w:rsidRPr="006B46A0">
          <w:rPr>
            <w:noProof/>
            <w:szCs w:val="28"/>
          </w:rPr>
          <w:t>VIII. GIẢI THÍCH VÀ HƯỚNG DẪN THỰC HIỆN CHƯƠNG TRÌNH</w:t>
        </w:r>
        <w:r w:rsidR="00466C07" w:rsidRPr="006B46A0">
          <w:rPr>
            <w:noProof/>
            <w:szCs w:val="28"/>
          </w:rPr>
          <w:tab/>
        </w:r>
        <w:r w:rsidR="001B3617" w:rsidRPr="006B46A0">
          <w:rPr>
            <w:noProof/>
            <w:szCs w:val="28"/>
          </w:rPr>
          <w:t>2</w:t>
        </w:r>
      </w:hyperlink>
      <w:r w:rsidR="002D5252" w:rsidRPr="006B46A0">
        <w:rPr>
          <w:noProof/>
          <w:szCs w:val="28"/>
        </w:rPr>
        <w:t>3</w:t>
      </w:r>
    </w:p>
    <w:p w14:paraId="257F4D3D" w14:textId="77777777" w:rsidR="00D97B05" w:rsidRPr="006B46A0" w:rsidRDefault="00466C07" w:rsidP="00283296">
      <w:pPr>
        <w:tabs>
          <w:tab w:val="right" w:leader="dot" w:pos="14034"/>
        </w:tabs>
        <w:spacing w:before="120" w:after="120" w:line="276" w:lineRule="auto"/>
        <w:ind w:left="0" w:firstLine="0"/>
        <w:rPr>
          <w:szCs w:val="28"/>
        </w:rPr>
      </w:pPr>
      <w:r w:rsidRPr="006B46A0">
        <w:rPr>
          <w:szCs w:val="28"/>
        </w:rPr>
        <w:fldChar w:fldCharType="end"/>
      </w:r>
      <w:bookmarkStart w:id="0" w:name="_Toc58378"/>
    </w:p>
    <w:p w14:paraId="1FC2E671" w14:textId="77777777" w:rsidR="00180432" w:rsidRPr="006B46A0" w:rsidRDefault="00D97B05" w:rsidP="00283296">
      <w:pPr>
        <w:pStyle w:val="1LAMA"/>
        <w:rPr>
          <w:color w:val="000000"/>
        </w:rPr>
      </w:pPr>
      <w:r w:rsidRPr="006B46A0">
        <w:rPr>
          <w:color w:val="000000"/>
          <w:szCs w:val="28"/>
        </w:rPr>
        <w:br w:type="page"/>
      </w:r>
      <w:r w:rsidR="00466C07" w:rsidRPr="006B46A0">
        <w:rPr>
          <w:color w:val="000000"/>
        </w:rPr>
        <w:lastRenderedPageBreak/>
        <w:t xml:space="preserve">I. ĐẶC ĐIỂM MÔN HỌC </w:t>
      </w:r>
      <w:bookmarkEnd w:id="0"/>
    </w:p>
    <w:p w14:paraId="130F4942" w14:textId="77777777" w:rsidR="00180432" w:rsidRPr="006B46A0" w:rsidRDefault="00541289" w:rsidP="00283296">
      <w:pPr>
        <w:pStyle w:val="0noidung"/>
        <w:rPr>
          <w:color w:val="000000"/>
        </w:rPr>
      </w:pPr>
      <w:r w:rsidRPr="006B46A0">
        <w:rPr>
          <w:color w:val="000000"/>
        </w:rPr>
        <w:t xml:space="preserve">Trên </w:t>
      </w:r>
      <w:r w:rsidR="00466C07" w:rsidRPr="006B46A0">
        <w:rPr>
          <w:color w:val="000000"/>
        </w:rPr>
        <w:t>cơ sở kế thừa và phát triển môn Tự nhiên và Xã hội (</w:t>
      </w:r>
      <w:r w:rsidR="00167F46" w:rsidRPr="006B46A0">
        <w:rPr>
          <w:color w:val="000000"/>
          <w:lang w:val="vi-VN"/>
        </w:rPr>
        <w:t xml:space="preserve">ở </w:t>
      </w:r>
      <w:r w:rsidR="00466C07" w:rsidRPr="006B46A0">
        <w:rPr>
          <w:color w:val="000000"/>
        </w:rPr>
        <w:t>các lớp 1, 2, 3)</w:t>
      </w:r>
      <w:r w:rsidRPr="006B46A0">
        <w:rPr>
          <w:color w:val="000000"/>
        </w:rPr>
        <w:t>,</w:t>
      </w:r>
      <w:r w:rsidR="00466C07" w:rsidRPr="006B46A0">
        <w:rPr>
          <w:color w:val="000000"/>
        </w:rPr>
        <w:t xml:space="preserve"> </w:t>
      </w:r>
      <w:r w:rsidRPr="006B46A0">
        <w:rPr>
          <w:color w:val="000000"/>
        </w:rPr>
        <w:t xml:space="preserve">môn Khoa học </w:t>
      </w:r>
      <w:r w:rsidR="00167F46" w:rsidRPr="006B46A0">
        <w:rPr>
          <w:color w:val="000000"/>
          <w:lang w:val="vi-VN"/>
        </w:rPr>
        <w:t>(</w:t>
      </w:r>
      <w:r w:rsidRPr="006B46A0">
        <w:rPr>
          <w:color w:val="000000"/>
        </w:rPr>
        <w:t xml:space="preserve">ở </w:t>
      </w:r>
      <w:r w:rsidR="00167F46" w:rsidRPr="006B46A0">
        <w:rPr>
          <w:color w:val="000000"/>
          <w:lang w:val="vi-VN"/>
        </w:rPr>
        <w:t xml:space="preserve">các </w:t>
      </w:r>
      <w:r w:rsidRPr="006B46A0">
        <w:rPr>
          <w:color w:val="000000"/>
        </w:rPr>
        <w:t>lớp 4, 5</w:t>
      </w:r>
      <w:r w:rsidR="00167F46" w:rsidRPr="006B46A0">
        <w:rPr>
          <w:color w:val="000000"/>
          <w:lang w:val="vi-VN"/>
        </w:rPr>
        <w:t>)</w:t>
      </w:r>
      <w:r w:rsidRPr="006B46A0">
        <w:rPr>
          <w:color w:val="000000"/>
        </w:rPr>
        <w:t xml:space="preserve"> được xây dựng dựa trên nền tảng cơ bản, ban đầu của khoa học</w:t>
      </w:r>
      <w:r w:rsidR="00334CF3" w:rsidRPr="006B46A0">
        <w:rPr>
          <w:color w:val="000000"/>
        </w:rPr>
        <w:t xml:space="preserve"> tự nhiên</w:t>
      </w:r>
      <w:r w:rsidRPr="006B46A0">
        <w:rPr>
          <w:color w:val="000000"/>
        </w:rPr>
        <w:t xml:space="preserve"> </w:t>
      </w:r>
      <w:r w:rsidR="00466C07" w:rsidRPr="006B46A0">
        <w:rPr>
          <w:color w:val="000000"/>
        </w:rPr>
        <w:t>và</w:t>
      </w:r>
      <w:r w:rsidRPr="006B46A0">
        <w:rPr>
          <w:color w:val="000000"/>
        </w:rPr>
        <w:t xml:space="preserve"> các lĩnh vực nghiên cứu về</w:t>
      </w:r>
      <w:r w:rsidR="00466C07" w:rsidRPr="006B46A0">
        <w:rPr>
          <w:color w:val="000000"/>
        </w:rPr>
        <w:t xml:space="preserve"> giáo dục sức khoẻ, giáo dục môi trường. Môn học đóng vai tr</w:t>
      </w:r>
      <w:r w:rsidR="00A223A6" w:rsidRPr="006B46A0">
        <w:rPr>
          <w:color w:val="000000"/>
        </w:rPr>
        <w:t>ò</w:t>
      </w:r>
      <w:r w:rsidR="00466C07" w:rsidRPr="006B46A0">
        <w:rPr>
          <w:color w:val="000000"/>
        </w:rPr>
        <w:t xml:space="preserve"> quan trọng trong việc giúp học sinh học tập môn Khoa học tự nhiên ở cấp trung học </w:t>
      </w:r>
      <w:r w:rsidR="004C228C" w:rsidRPr="006B46A0">
        <w:rPr>
          <w:color w:val="000000"/>
        </w:rPr>
        <w:t>c</w:t>
      </w:r>
      <w:r w:rsidR="00466C07" w:rsidRPr="006B46A0">
        <w:rPr>
          <w:color w:val="000000"/>
        </w:rPr>
        <w:t>ơ sở và các môn Vật lí, Hoá học, Sinh học ở cấp trung học phổ thông.</w:t>
      </w:r>
      <w:r w:rsidR="00C711F1" w:rsidRPr="006B46A0">
        <w:rPr>
          <w:color w:val="000000"/>
        </w:rPr>
        <w:t xml:space="preserve"> </w:t>
      </w:r>
    </w:p>
    <w:p w14:paraId="4C7A1209" w14:textId="77777777" w:rsidR="00180432" w:rsidRPr="006B46A0" w:rsidRDefault="007D4CE6" w:rsidP="007D4CE6">
      <w:pPr>
        <w:pStyle w:val="0noidung"/>
        <w:tabs>
          <w:tab w:val="left" w:pos="567"/>
        </w:tabs>
        <w:rPr>
          <w:color w:val="000000"/>
          <w:spacing w:val="-4"/>
        </w:rPr>
      </w:pPr>
      <w:r w:rsidRPr="006B46A0">
        <w:rPr>
          <w:color w:val="000000"/>
          <w:spacing w:val="-4"/>
        </w:rPr>
        <w:t xml:space="preserve">Môn học chú trọng khơi dậy trí tò mò khoa học, bước đầu tạo cho học sinh cơ hội tìm hiểu, khám phá thế giới tự nhiên; vận dụng kiến thức, kĩ năng đã học vào thực tiễn, học cách giữ gìn sức khoẻ và ứng xử phù hợp với môi trường sống xung quanh. </w:t>
      </w:r>
    </w:p>
    <w:p w14:paraId="0212D1CB" w14:textId="77777777" w:rsidR="00180432" w:rsidRPr="006B46A0" w:rsidRDefault="00466C07" w:rsidP="00283296">
      <w:pPr>
        <w:pStyle w:val="1LAMA"/>
        <w:rPr>
          <w:color w:val="000000"/>
        </w:rPr>
      </w:pPr>
      <w:bookmarkStart w:id="1" w:name="_Toc58379"/>
      <w:r w:rsidRPr="006B46A0">
        <w:rPr>
          <w:color w:val="000000"/>
        </w:rPr>
        <w:t xml:space="preserve">II. QUAN ĐIỂM XÂY DỰNG CHƯƠNG TRÌNH </w:t>
      </w:r>
      <w:bookmarkEnd w:id="1"/>
    </w:p>
    <w:p w14:paraId="27070927" w14:textId="77777777" w:rsidR="000A2D05" w:rsidRPr="006B46A0" w:rsidRDefault="000A2D05" w:rsidP="000A2D05">
      <w:pPr>
        <w:widowControl w:val="0"/>
        <w:suppressAutoHyphens/>
        <w:spacing w:before="120" w:after="120" w:line="276" w:lineRule="auto"/>
        <w:ind w:left="0" w:firstLine="567"/>
        <w:rPr>
          <w:rFonts w:eastAsia="Malgun Gothic"/>
          <w:szCs w:val="24"/>
        </w:rPr>
      </w:pPr>
      <w:r w:rsidRPr="006B46A0">
        <w:rPr>
          <w:rFonts w:eastAsia="Malgun Gothic"/>
          <w:szCs w:val="28"/>
          <w:lang w:val="vi-VN"/>
        </w:rPr>
        <w:t xml:space="preserve">Chương trình môn </w:t>
      </w:r>
      <w:r w:rsidRPr="006B46A0">
        <w:rPr>
          <w:rFonts w:eastAsia="Malgun Gothic"/>
          <w:szCs w:val="28"/>
        </w:rPr>
        <w:t>Khoa học</w:t>
      </w:r>
      <w:r w:rsidRPr="006B46A0">
        <w:rPr>
          <w:rFonts w:eastAsia="Malgun Gothic"/>
          <w:szCs w:val="28"/>
          <w:lang w:val="vi-VN"/>
        </w:rPr>
        <w:t xml:space="preserve"> quán triệt các quan điểm</w:t>
      </w:r>
      <w:r w:rsidRPr="006B46A0">
        <w:rPr>
          <w:rFonts w:eastAsia="Malgun Gothic"/>
          <w:szCs w:val="28"/>
        </w:rPr>
        <w:t xml:space="preserve">, </w:t>
      </w:r>
      <w:r w:rsidRPr="006B46A0">
        <w:rPr>
          <w:rFonts w:eastAsia="Malgun Gothic"/>
          <w:szCs w:val="28"/>
          <w:lang w:val="vi-VN"/>
        </w:rPr>
        <w:t>mục tiêu, yêu cầu cần đạt</w:t>
      </w:r>
      <w:r w:rsidRPr="006B46A0">
        <w:rPr>
          <w:rFonts w:eastAsia="Malgun Gothic"/>
          <w:szCs w:val="28"/>
        </w:rPr>
        <w:t xml:space="preserve"> về phẩm chất và năng lực</w:t>
      </w:r>
      <w:r w:rsidRPr="006B46A0">
        <w:rPr>
          <w:rFonts w:eastAsia="Malgun Gothic"/>
          <w:szCs w:val="28"/>
          <w:lang w:val="vi-VN"/>
        </w:rPr>
        <w:t>, kế hoạch giáo dục và các định hướng về nội dung giáo dục, phương pháp giáo dục và đánh giá</w:t>
      </w:r>
      <w:r w:rsidRPr="006B46A0">
        <w:rPr>
          <w:rFonts w:eastAsia="Malgun Gothic"/>
          <w:szCs w:val="28"/>
        </w:rPr>
        <w:t xml:space="preserve"> kết quả giáo dục </w:t>
      </w:r>
      <w:r w:rsidRPr="006B46A0">
        <w:rPr>
          <w:rFonts w:eastAsia="Malgun Gothic"/>
          <w:szCs w:val="28"/>
          <w:lang w:val="vi-VN"/>
        </w:rPr>
        <w:t>được nêu trong Chương trình tổng thể. Đồng thời</w:t>
      </w:r>
      <w:r w:rsidRPr="006B46A0">
        <w:rPr>
          <w:rFonts w:eastAsia="Malgun Gothic"/>
          <w:szCs w:val="28"/>
        </w:rPr>
        <w:t xml:space="preserve">, </w:t>
      </w:r>
      <w:r w:rsidRPr="006B46A0">
        <w:rPr>
          <w:rFonts w:eastAsia="Malgun Gothic"/>
          <w:szCs w:val="24"/>
        </w:rPr>
        <w:t xml:space="preserve">xuất phát từ đặc thù của môn học, những quan điểm sau được nhấn mạnh trong xây dựng chương trình: </w:t>
      </w:r>
    </w:p>
    <w:p w14:paraId="53F6DDAF" w14:textId="77777777" w:rsidR="004A4048" w:rsidRPr="006B46A0" w:rsidRDefault="00C711F1" w:rsidP="00283296">
      <w:pPr>
        <w:pStyle w:val="Muc1Bold"/>
        <w:rPr>
          <w:color w:val="000000"/>
        </w:rPr>
      </w:pPr>
      <w:r w:rsidRPr="006B46A0">
        <w:rPr>
          <w:color w:val="000000"/>
        </w:rPr>
        <w:t xml:space="preserve">1. </w:t>
      </w:r>
      <w:r w:rsidR="002537E8" w:rsidRPr="006B46A0">
        <w:rPr>
          <w:color w:val="000000"/>
        </w:rPr>
        <w:t>Dạy học tích</w:t>
      </w:r>
      <w:r w:rsidR="004A4048" w:rsidRPr="006B46A0">
        <w:rPr>
          <w:color w:val="000000"/>
        </w:rPr>
        <w:t xml:space="preserve"> hợp</w:t>
      </w:r>
    </w:p>
    <w:p w14:paraId="40A35C1D" w14:textId="77777777" w:rsidR="00180432" w:rsidRPr="006B46A0" w:rsidRDefault="004A4048" w:rsidP="00E06504">
      <w:pPr>
        <w:pStyle w:val="0noidung"/>
        <w:rPr>
          <w:color w:val="000000"/>
        </w:rPr>
      </w:pPr>
      <w:r w:rsidRPr="006B46A0">
        <w:rPr>
          <w:color w:val="000000"/>
        </w:rPr>
        <w:t>Chương trình môn Khoa học</w:t>
      </w:r>
      <w:r w:rsidR="002537E8" w:rsidRPr="006B46A0">
        <w:rPr>
          <w:color w:val="000000"/>
        </w:rPr>
        <w:t xml:space="preserve"> được xây dựng</w:t>
      </w:r>
      <w:r w:rsidR="00334CF3" w:rsidRPr="006B46A0">
        <w:rPr>
          <w:color w:val="000000"/>
        </w:rPr>
        <w:t xml:space="preserve"> dựa trên quan điểm dạy học tích hợp nhằm</w:t>
      </w:r>
      <w:r w:rsidR="00B67B88" w:rsidRPr="006B46A0">
        <w:rPr>
          <w:color w:val="000000"/>
        </w:rPr>
        <w:t xml:space="preserve"> bước đầu</w:t>
      </w:r>
      <w:r w:rsidR="00334CF3" w:rsidRPr="006B46A0">
        <w:rPr>
          <w:color w:val="000000"/>
        </w:rPr>
        <w:t xml:space="preserve"> </w:t>
      </w:r>
      <w:r w:rsidR="00DC1553" w:rsidRPr="006B46A0">
        <w:rPr>
          <w:color w:val="000000"/>
        </w:rPr>
        <w:t>hình thành cho</w:t>
      </w:r>
      <w:r w:rsidR="00334CF3" w:rsidRPr="006B46A0">
        <w:rPr>
          <w:color w:val="000000"/>
        </w:rPr>
        <w:t xml:space="preserve"> học sinh </w:t>
      </w:r>
      <w:r w:rsidR="00DC1553" w:rsidRPr="006B46A0">
        <w:rPr>
          <w:color w:val="000000"/>
        </w:rPr>
        <w:t>phương pháp nghiên cứu, tìm hiểu thế giới tự</w:t>
      </w:r>
      <w:r w:rsidR="00E1251A" w:rsidRPr="006B46A0">
        <w:rPr>
          <w:color w:val="000000"/>
        </w:rPr>
        <w:t xml:space="preserve"> nhiên;</w:t>
      </w:r>
      <w:r w:rsidR="00334CF3" w:rsidRPr="006B46A0">
        <w:rPr>
          <w:color w:val="000000"/>
        </w:rPr>
        <w:t xml:space="preserve"> nhận thức cơ bản, ban đầu </w:t>
      </w:r>
      <w:r w:rsidR="00466C07" w:rsidRPr="006B46A0">
        <w:rPr>
          <w:color w:val="000000"/>
        </w:rPr>
        <w:t>về môi trường tự nhiên</w:t>
      </w:r>
      <w:r w:rsidR="00DC1553" w:rsidRPr="006B46A0">
        <w:rPr>
          <w:color w:val="000000"/>
        </w:rPr>
        <w:t xml:space="preserve">, </w:t>
      </w:r>
      <w:r w:rsidR="00466C07" w:rsidRPr="006B46A0">
        <w:rPr>
          <w:color w:val="000000"/>
        </w:rPr>
        <w:t>về con người, sức khoẻ và an toàn</w:t>
      </w:r>
      <w:r w:rsidR="00E1251A" w:rsidRPr="006B46A0">
        <w:rPr>
          <w:color w:val="000000"/>
        </w:rPr>
        <w:t>; khả năng vận dụng kiến thức khoa học vào thực tiễn</w:t>
      </w:r>
      <w:r w:rsidR="00466C07" w:rsidRPr="006B46A0">
        <w:rPr>
          <w:color w:val="000000"/>
        </w:rPr>
        <w:t xml:space="preserve">. </w:t>
      </w:r>
      <w:r w:rsidR="00DC1553" w:rsidRPr="006B46A0">
        <w:rPr>
          <w:color w:val="000000"/>
        </w:rPr>
        <w:t xml:space="preserve">Môn học cũng chú trọng đến việc tích hợp giáo dục giá trị và kĩ năng sống ở mức độ đơn giản, phù hợp. </w:t>
      </w:r>
    </w:p>
    <w:p w14:paraId="5611A0B2" w14:textId="77777777" w:rsidR="004A4048" w:rsidRPr="006B46A0" w:rsidRDefault="00C711F1" w:rsidP="00283296">
      <w:pPr>
        <w:pStyle w:val="Muc1Bold"/>
        <w:rPr>
          <w:color w:val="000000"/>
        </w:rPr>
      </w:pPr>
      <w:r w:rsidRPr="006B46A0">
        <w:rPr>
          <w:color w:val="000000"/>
        </w:rPr>
        <w:t xml:space="preserve">2. </w:t>
      </w:r>
      <w:r w:rsidR="004A4048" w:rsidRPr="006B46A0">
        <w:rPr>
          <w:color w:val="000000"/>
        </w:rPr>
        <w:t>Dạy học theo chủ đề</w:t>
      </w:r>
    </w:p>
    <w:p w14:paraId="7D4EB689" w14:textId="77777777" w:rsidR="00180432" w:rsidRPr="006B46A0" w:rsidRDefault="00466C07" w:rsidP="00283296">
      <w:pPr>
        <w:pStyle w:val="0noidung"/>
        <w:rPr>
          <w:color w:val="000000"/>
        </w:rPr>
      </w:pPr>
      <w:r w:rsidRPr="006B46A0">
        <w:rPr>
          <w:color w:val="000000"/>
        </w:rPr>
        <w:t xml:space="preserve"> </w:t>
      </w:r>
      <w:r w:rsidR="004A4048" w:rsidRPr="006B46A0">
        <w:rPr>
          <w:color w:val="000000"/>
        </w:rPr>
        <w:t>C</w:t>
      </w:r>
      <w:r w:rsidRPr="006B46A0">
        <w:rPr>
          <w:color w:val="000000"/>
        </w:rPr>
        <w:t>hương trình</w:t>
      </w:r>
      <w:r w:rsidR="004A4048" w:rsidRPr="006B46A0">
        <w:rPr>
          <w:color w:val="000000"/>
        </w:rPr>
        <w:t xml:space="preserve"> môn Khoa học</w:t>
      </w:r>
      <w:r w:rsidRPr="006B46A0">
        <w:rPr>
          <w:color w:val="000000"/>
        </w:rPr>
        <w:t xml:space="preserve"> </w:t>
      </w:r>
      <w:r w:rsidR="004A4048" w:rsidRPr="006B46A0">
        <w:rPr>
          <w:color w:val="000000"/>
        </w:rPr>
        <w:t>tổ chức nội dung giáo dục theo</w:t>
      </w:r>
      <w:r w:rsidR="00F92C66" w:rsidRPr="006B46A0">
        <w:rPr>
          <w:color w:val="000000"/>
        </w:rPr>
        <w:t xml:space="preserve"> </w:t>
      </w:r>
      <w:r w:rsidRPr="006B46A0">
        <w:rPr>
          <w:color w:val="000000"/>
        </w:rPr>
        <w:t xml:space="preserve">các chủ đề: chất; năng lượng; thực vật và động vật; nấm, vi khuẩn; con người và sức khoẻ; sinh vật và môi trường. Những chủ đề này được phát triển từ lớp 4 đến lớp 5. Tuỳ theo từng chủ đề, nội dung giáo dục giá trị và </w:t>
      </w:r>
      <w:r w:rsidR="00AC7AA5" w:rsidRPr="006B46A0">
        <w:rPr>
          <w:color w:val="000000"/>
        </w:rPr>
        <w:t>kĩ</w:t>
      </w:r>
      <w:r w:rsidRPr="006B46A0">
        <w:rPr>
          <w:color w:val="000000"/>
        </w:rPr>
        <w:t xml:space="preserve"> năng sống; giáo dục sức khoẻ, công nghệ, giáo dục môi trường, ứng phó với biến đổi khí hậu, ph</w:t>
      </w:r>
      <w:r w:rsidR="002314BA" w:rsidRPr="006B46A0">
        <w:rPr>
          <w:color w:val="000000"/>
        </w:rPr>
        <w:t>ò</w:t>
      </w:r>
      <w:r w:rsidRPr="006B46A0">
        <w:rPr>
          <w:color w:val="000000"/>
        </w:rPr>
        <w:t>ng tránh giảm nhẹ rủi ro thiên tai</w:t>
      </w:r>
      <w:r w:rsidR="004C228C" w:rsidRPr="006B46A0">
        <w:rPr>
          <w:color w:val="000000"/>
        </w:rPr>
        <w:t>,...</w:t>
      </w:r>
      <w:r w:rsidRPr="006B46A0">
        <w:rPr>
          <w:color w:val="000000"/>
        </w:rPr>
        <w:t xml:space="preserve"> được thể hiện ở mức độ đơn giản và phù hợp.</w:t>
      </w:r>
      <w:r w:rsidR="00C711F1" w:rsidRPr="006B46A0">
        <w:rPr>
          <w:color w:val="000000"/>
        </w:rPr>
        <w:t xml:space="preserve"> </w:t>
      </w:r>
    </w:p>
    <w:p w14:paraId="4FBD98DC" w14:textId="77777777" w:rsidR="008062AC" w:rsidRPr="006B46A0" w:rsidRDefault="00C711F1" w:rsidP="00283296">
      <w:pPr>
        <w:pStyle w:val="Muc1Bold"/>
        <w:rPr>
          <w:color w:val="000000"/>
        </w:rPr>
      </w:pPr>
      <w:r w:rsidRPr="006B46A0">
        <w:rPr>
          <w:color w:val="000000"/>
        </w:rPr>
        <w:lastRenderedPageBreak/>
        <w:t xml:space="preserve">3. </w:t>
      </w:r>
      <w:r w:rsidR="008062AC" w:rsidRPr="006B46A0">
        <w:rPr>
          <w:color w:val="000000"/>
        </w:rPr>
        <w:t>Tích cực h</w:t>
      </w:r>
      <w:r w:rsidR="00F92C66" w:rsidRPr="006B46A0">
        <w:rPr>
          <w:color w:val="000000"/>
        </w:rPr>
        <w:t>oá</w:t>
      </w:r>
      <w:r w:rsidR="008062AC" w:rsidRPr="006B46A0">
        <w:rPr>
          <w:color w:val="000000"/>
        </w:rPr>
        <w:t xml:space="preserve"> hoạt động của học</w:t>
      </w:r>
      <w:r w:rsidR="002C62D2" w:rsidRPr="006B46A0">
        <w:rPr>
          <w:color w:val="000000"/>
        </w:rPr>
        <w:t xml:space="preserve"> sinh</w:t>
      </w:r>
    </w:p>
    <w:p w14:paraId="379E09C3" w14:textId="77777777" w:rsidR="00180432" w:rsidRPr="006B46A0" w:rsidRDefault="008062AC" w:rsidP="00283296">
      <w:pPr>
        <w:pStyle w:val="0noidung"/>
        <w:rPr>
          <w:color w:val="000000"/>
        </w:rPr>
      </w:pPr>
      <w:r w:rsidRPr="006B46A0">
        <w:rPr>
          <w:color w:val="000000"/>
        </w:rPr>
        <w:t>Chương trình môn Khoa học t</w:t>
      </w:r>
      <w:r w:rsidR="00466C07" w:rsidRPr="006B46A0">
        <w:rPr>
          <w:color w:val="000000"/>
        </w:rPr>
        <w:t xml:space="preserve">ăng cường sự tham gia tích cực của học sinh vào quá trình học tập. Học sinh học khoa học qua tìm </w:t>
      </w:r>
      <w:r w:rsidR="00E71867" w:rsidRPr="006B46A0">
        <w:rPr>
          <w:color w:val="000000"/>
        </w:rPr>
        <w:t>hiểu</w:t>
      </w:r>
      <w:r w:rsidR="00F92C66" w:rsidRPr="006B46A0">
        <w:rPr>
          <w:color w:val="000000"/>
        </w:rPr>
        <w:t>,</w:t>
      </w:r>
      <w:r w:rsidR="00466C07" w:rsidRPr="006B46A0">
        <w:rPr>
          <w:color w:val="000000"/>
        </w:rPr>
        <w:t xml:space="preserve"> khám phá, qua quan sát, thí nghiệm, thực hành, làm việc theo nhóm. </w:t>
      </w:r>
      <w:r w:rsidR="002537E8" w:rsidRPr="006B46A0">
        <w:rPr>
          <w:color w:val="000000"/>
        </w:rPr>
        <w:t>Từ</w:t>
      </w:r>
      <w:r w:rsidR="00466C07" w:rsidRPr="006B46A0">
        <w:rPr>
          <w:color w:val="000000"/>
        </w:rPr>
        <w:t xml:space="preserve"> đó hình thành và phát triển ở </w:t>
      </w:r>
      <w:r w:rsidR="002537E8" w:rsidRPr="006B46A0">
        <w:rPr>
          <w:color w:val="000000"/>
        </w:rPr>
        <w:t>học sinh</w:t>
      </w:r>
      <w:r w:rsidR="00466C07" w:rsidRPr="006B46A0">
        <w:rPr>
          <w:color w:val="000000"/>
        </w:rPr>
        <w:t xml:space="preserve"> năng lự</w:t>
      </w:r>
      <w:r w:rsidR="00584BCE" w:rsidRPr="006B46A0">
        <w:rPr>
          <w:color w:val="000000"/>
        </w:rPr>
        <w:t xml:space="preserve">c </w:t>
      </w:r>
      <w:r w:rsidR="0008677A" w:rsidRPr="006B46A0">
        <w:rPr>
          <w:color w:val="000000"/>
        </w:rPr>
        <w:t>khoa học tự nhiên</w:t>
      </w:r>
      <w:r w:rsidR="00584BCE" w:rsidRPr="006B46A0">
        <w:rPr>
          <w:color w:val="000000"/>
        </w:rPr>
        <w:t xml:space="preserve">. </w:t>
      </w:r>
    </w:p>
    <w:p w14:paraId="44E94F83" w14:textId="77777777" w:rsidR="00180432" w:rsidRPr="006B46A0" w:rsidRDefault="00466C07" w:rsidP="00283296">
      <w:pPr>
        <w:pStyle w:val="1LAMA"/>
        <w:rPr>
          <w:color w:val="000000"/>
        </w:rPr>
      </w:pPr>
      <w:bookmarkStart w:id="2" w:name="_Toc58380"/>
      <w:r w:rsidRPr="006B46A0">
        <w:rPr>
          <w:color w:val="000000"/>
        </w:rPr>
        <w:t xml:space="preserve">III. MỤC TIÊU CHƯƠNG TRÌNH </w:t>
      </w:r>
      <w:bookmarkEnd w:id="2"/>
    </w:p>
    <w:p w14:paraId="459C2DFB" w14:textId="77777777" w:rsidR="000F037B" w:rsidRPr="006B46A0" w:rsidRDefault="00466C07" w:rsidP="00283296">
      <w:pPr>
        <w:pStyle w:val="0noidung"/>
        <w:rPr>
          <w:strike/>
          <w:color w:val="000000"/>
          <w:lang w:val="vi-VN"/>
        </w:rPr>
      </w:pPr>
      <w:r w:rsidRPr="006B46A0">
        <w:rPr>
          <w:color w:val="000000"/>
        </w:rPr>
        <w:t>Môn</w:t>
      </w:r>
      <w:r w:rsidR="00D609C7" w:rsidRPr="006B46A0">
        <w:rPr>
          <w:color w:val="000000"/>
        </w:rPr>
        <w:t xml:space="preserve"> Khoa học góp phần hình thành,</w:t>
      </w:r>
      <w:r w:rsidRPr="006B46A0">
        <w:rPr>
          <w:color w:val="000000"/>
        </w:rPr>
        <w:t xml:space="preserve"> phát triển ở học sinh tình yêu con người, thiên nhiên; trí t</w:t>
      </w:r>
      <w:r w:rsidR="00610180" w:rsidRPr="006B46A0">
        <w:rPr>
          <w:color w:val="000000"/>
        </w:rPr>
        <w:t>ưởng tượng</w:t>
      </w:r>
      <w:r w:rsidRPr="006B46A0">
        <w:rPr>
          <w:color w:val="000000"/>
        </w:rPr>
        <w:t xml:space="preserve"> khoa học, hứng thú tìm hiểu thế giới tự nhiên; ý thức bảo vệ sức kh</w:t>
      </w:r>
      <w:r w:rsidR="004C228C" w:rsidRPr="006B46A0">
        <w:rPr>
          <w:color w:val="000000"/>
        </w:rPr>
        <w:t>oẻ</w:t>
      </w:r>
      <w:r w:rsidRPr="006B46A0">
        <w:rPr>
          <w:color w:val="000000"/>
        </w:rPr>
        <w:t xml:space="preserve"> của bản thân, gia đình, cộng đồng; ý thức tiết kiệm</w:t>
      </w:r>
      <w:r w:rsidR="002537E8" w:rsidRPr="006B46A0">
        <w:rPr>
          <w:color w:val="000000"/>
        </w:rPr>
        <w:t xml:space="preserve"> và</w:t>
      </w:r>
      <w:r w:rsidRPr="006B46A0">
        <w:rPr>
          <w:color w:val="000000"/>
        </w:rPr>
        <w:t xml:space="preserve"> bảo vệ tài nguyên thiên nhiên; tinh thần trách nhiệm với môi trường sống</w:t>
      </w:r>
      <w:r w:rsidR="00405FAA" w:rsidRPr="006B46A0">
        <w:rPr>
          <w:color w:val="000000"/>
          <w:lang w:val="vi-VN"/>
        </w:rPr>
        <w:t xml:space="preserve">. </w:t>
      </w:r>
    </w:p>
    <w:p w14:paraId="139CC469" w14:textId="77777777" w:rsidR="00180432" w:rsidRPr="006B46A0" w:rsidRDefault="00466C07" w:rsidP="00283296">
      <w:pPr>
        <w:pStyle w:val="0noidung"/>
        <w:rPr>
          <w:color w:val="000000"/>
        </w:rPr>
      </w:pPr>
      <w:r w:rsidRPr="006B46A0">
        <w:rPr>
          <w:color w:val="000000"/>
        </w:rPr>
        <w:t xml:space="preserve">Môn học góp phần hình thành và phát triển ở học sinh </w:t>
      </w:r>
      <w:r w:rsidR="00053CE6" w:rsidRPr="006B46A0">
        <w:rPr>
          <w:color w:val="000000"/>
          <w:lang w:val="vi-VN"/>
        </w:rPr>
        <w:t>năng lự</w:t>
      </w:r>
      <w:r w:rsidR="006D3215" w:rsidRPr="006B46A0">
        <w:rPr>
          <w:color w:val="000000"/>
          <w:lang w:val="vi-VN"/>
        </w:rPr>
        <w:t xml:space="preserve">c </w:t>
      </w:r>
      <w:r w:rsidR="00053CE6" w:rsidRPr="006B46A0">
        <w:rPr>
          <w:color w:val="000000"/>
          <w:shd w:val="clear" w:color="auto" w:fill="FFFFFF"/>
          <w:lang w:val="vi-VN"/>
        </w:rPr>
        <w:t xml:space="preserve">tự chủ và tự học, </w:t>
      </w:r>
      <w:r w:rsidR="006D3215" w:rsidRPr="006B46A0">
        <w:rPr>
          <w:color w:val="000000"/>
          <w:shd w:val="clear" w:color="auto" w:fill="FFFFFF"/>
          <w:lang w:val="vi-VN"/>
        </w:rPr>
        <w:t xml:space="preserve">năng lực </w:t>
      </w:r>
      <w:r w:rsidR="00053CE6" w:rsidRPr="006B46A0">
        <w:rPr>
          <w:color w:val="000000"/>
          <w:shd w:val="clear" w:color="auto" w:fill="FFFFFF"/>
          <w:lang w:val="vi-VN"/>
        </w:rPr>
        <w:t xml:space="preserve">giao tiếp và hợp tác, </w:t>
      </w:r>
      <w:r w:rsidR="006D3215" w:rsidRPr="006B46A0">
        <w:rPr>
          <w:color w:val="000000"/>
          <w:shd w:val="clear" w:color="auto" w:fill="FFFFFF"/>
          <w:lang w:val="vi-VN"/>
        </w:rPr>
        <w:t xml:space="preserve">năng lực </w:t>
      </w:r>
      <w:r w:rsidR="00053CE6" w:rsidRPr="006B46A0">
        <w:rPr>
          <w:color w:val="000000"/>
          <w:shd w:val="clear" w:color="auto" w:fill="FFFFFF"/>
          <w:lang w:val="vi-VN"/>
        </w:rPr>
        <w:t>giải quyết vấn đề và sáng tạo</w:t>
      </w:r>
      <w:r w:rsidR="00552132" w:rsidRPr="006B46A0">
        <w:rPr>
          <w:color w:val="000000"/>
          <w:shd w:val="clear" w:color="auto" w:fill="FFFFFF"/>
          <w:lang w:val="en-US"/>
        </w:rPr>
        <w:t xml:space="preserve">. </w:t>
      </w:r>
      <w:r w:rsidR="00F42A14" w:rsidRPr="006B46A0">
        <w:rPr>
          <w:color w:val="000000"/>
          <w:shd w:val="clear" w:color="auto" w:fill="FFFFFF"/>
          <w:lang w:val="en-US"/>
        </w:rPr>
        <w:t>Đặc biệt, m</w:t>
      </w:r>
      <w:r w:rsidR="00552132" w:rsidRPr="006B46A0">
        <w:rPr>
          <w:color w:val="000000"/>
        </w:rPr>
        <w:t>ôn học góp phần hình thành và phát triển ở học sinh</w:t>
      </w:r>
      <w:r w:rsidR="00053CE6" w:rsidRPr="006B46A0">
        <w:rPr>
          <w:color w:val="000000"/>
          <w:shd w:val="clear" w:color="auto" w:fill="FFFFFF"/>
          <w:lang w:val="vi-VN"/>
        </w:rPr>
        <w:t xml:space="preserve"> </w:t>
      </w:r>
      <w:r w:rsidRPr="006B46A0">
        <w:rPr>
          <w:color w:val="000000"/>
        </w:rPr>
        <w:t xml:space="preserve">năng lực </w:t>
      </w:r>
      <w:r w:rsidR="00D609C7" w:rsidRPr="006B46A0">
        <w:rPr>
          <w:color w:val="000000"/>
        </w:rPr>
        <w:t>khoa học</w:t>
      </w:r>
      <w:r w:rsidRPr="006B46A0">
        <w:rPr>
          <w:color w:val="000000"/>
        </w:rPr>
        <w:t xml:space="preserve"> tự nhiên</w:t>
      </w:r>
      <w:r w:rsidR="00552132" w:rsidRPr="006B46A0">
        <w:rPr>
          <w:color w:val="000000"/>
        </w:rPr>
        <w:t xml:space="preserve">, giúp các em có những hiểu biết ban đầu về thế giới tự nhiên, bước đầu có kĩ năng tìm hiểu môi trường tự nhiên xung quanh và khả năng vận dụng kiến </w:t>
      </w:r>
      <w:r w:rsidR="00CF4D9D" w:rsidRPr="006B46A0">
        <w:rPr>
          <w:color w:val="000000"/>
        </w:rPr>
        <w:t xml:space="preserve">thức </w:t>
      </w:r>
      <w:r w:rsidR="00DC693E" w:rsidRPr="006B46A0">
        <w:rPr>
          <w:color w:val="000000"/>
          <w:spacing w:val="2"/>
        </w:rPr>
        <w:t>để</w:t>
      </w:r>
      <w:r w:rsidRPr="006B46A0">
        <w:rPr>
          <w:color w:val="000000"/>
        </w:rPr>
        <w:t xml:space="preserve"> giải thích các sự vật, hiện tượng, mối quan hệ trong tự nhiên, giải quyết các vấn đề đơn giản trong cuộc sống, ứng xử phù hợp bảo vệ sức khoẻ của bản thân và những người khác, bảo vệ tài nguyên thiên nhiên và môi trường xung quanh. </w:t>
      </w:r>
    </w:p>
    <w:p w14:paraId="0027BBE7" w14:textId="77777777" w:rsidR="00180432" w:rsidRPr="006B46A0" w:rsidRDefault="00466C07" w:rsidP="00283296">
      <w:pPr>
        <w:pStyle w:val="1LAMA"/>
        <w:rPr>
          <w:color w:val="000000"/>
        </w:rPr>
      </w:pPr>
      <w:bookmarkStart w:id="3" w:name="_Toc58381"/>
      <w:r w:rsidRPr="006B46A0">
        <w:rPr>
          <w:color w:val="000000"/>
        </w:rPr>
        <w:t xml:space="preserve">IV. YÊU CẦU CẦN ĐẠT </w:t>
      </w:r>
      <w:bookmarkEnd w:id="3"/>
    </w:p>
    <w:p w14:paraId="0F603289" w14:textId="77777777" w:rsidR="008062AC" w:rsidRPr="006B46A0" w:rsidRDefault="008062AC" w:rsidP="00283296">
      <w:pPr>
        <w:pStyle w:val="Muc1Bold"/>
        <w:rPr>
          <w:color w:val="000000"/>
        </w:rPr>
      </w:pPr>
      <w:r w:rsidRPr="006B46A0">
        <w:rPr>
          <w:color w:val="000000"/>
        </w:rPr>
        <w:t>1. Yêu cầu cần đạt về phẩm chất</w:t>
      </w:r>
      <w:r w:rsidR="007D0694" w:rsidRPr="006B46A0">
        <w:rPr>
          <w:color w:val="000000"/>
        </w:rPr>
        <w:t xml:space="preserve"> chủ yếu </w:t>
      </w:r>
      <w:r w:rsidRPr="006B46A0">
        <w:rPr>
          <w:color w:val="000000"/>
        </w:rPr>
        <w:t>và năng lực chung</w:t>
      </w:r>
    </w:p>
    <w:p w14:paraId="787F6C49" w14:textId="77777777" w:rsidR="008062AC" w:rsidRPr="006B46A0" w:rsidRDefault="008062AC" w:rsidP="00283296">
      <w:pPr>
        <w:pStyle w:val="0noidung"/>
        <w:rPr>
          <w:color w:val="000000"/>
        </w:rPr>
      </w:pPr>
      <w:r w:rsidRPr="006B46A0">
        <w:rPr>
          <w:color w:val="000000"/>
        </w:rPr>
        <w:t xml:space="preserve">Môn Khoa học góp phần hình thành và phát triển phẩm chất </w:t>
      </w:r>
      <w:r w:rsidR="00D02A98" w:rsidRPr="006B46A0">
        <w:rPr>
          <w:color w:val="000000"/>
        </w:rPr>
        <w:t xml:space="preserve">chủ yếu </w:t>
      </w:r>
      <w:r w:rsidRPr="006B46A0">
        <w:rPr>
          <w:color w:val="000000"/>
        </w:rPr>
        <w:t>và năng lực chung theo các mức độ phù hợp với môn học, cấp học đã được quy định tại Chương trình tổng thể.</w:t>
      </w:r>
    </w:p>
    <w:p w14:paraId="4B6A35C5" w14:textId="77777777" w:rsidR="008062AC" w:rsidRPr="006B46A0" w:rsidRDefault="008062AC" w:rsidP="00283296">
      <w:pPr>
        <w:pStyle w:val="Muc1Bold"/>
        <w:rPr>
          <w:color w:val="000000"/>
        </w:rPr>
      </w:pPr>
      <w:r w:rsidRPr="006B46A0">
        <w:rPr>
          <w:color w:val="000000"/>
        </w:rPr>
        <w:t>2. Yêu cầu cần đạt về năng lực đặc thù</w:t>
      </w:r>
    </w:p>
    <w:p w14:paraId="449D9F5B" w14:textId="77777777" w:rsidR="00102703" w:rsidRPr="006B46A0" w:rsidRDefault="002A4859" w:rsidP="00584BCE">
      <w:pPr>
        <w:spacing w:before="120" w:after="120"/>
        <w:ind w:left="0" w:firstLine="425"/>
        <w:rPr>
          <w:rFonts w:eastAsia="Malgun Gothic"/>
          <w:szCs w:val="28"/>
        </w:rPr>
      </w:pPr>
      <w:r w:rsidRPr="006B46A0">
        <w:t xml:space="preserve">  </w:t>
      </w:r>
      <w:r w:rsidR="008062AC" w:rsidRPr="006B46A0">
        <w:t>Môn Khoa học hình thành và phát triển ở học sinh năng lực khoa học tự nhiên</w:t>
      </w:r>
      <w:r w:rsidR="00146C90" w:rsidRPr="006B46A0">
        <w:t>,</w:t>
      </w:r>
      <w:r w:rsidR="008062AC" w:rsidRPr="006B46A0">
        <w:t xml:space="preserve"> bao </w:t>
      </w:r>
      <w:r w:rsidR="000F037B" w:rsidRPr="006B46A0">
        <w:t>gồm các thành phần</w:t>
      </w:r>
      <w:r w:rsidR="008062AC" w:rsidRPr="006B46A0">
        <w:t>:</w:t>
      </w:r>
      <w:r w:rsidR="00B95281" w:rsidRPr="006B46A0">
        <w:t xml:space="preserve"> </w:t>
      </w:r>
      <w:r w:rsidR="00B95281" w:rsidRPr="006B46A0">
        <w:rPr>
          <w:rFonts w:eastAsia="Malgun Gothic"/>
          <w:szCs w:val="28"/>
        </w:rPr>
        <w:t>nhận thức khoa học tự</w:t>
      </w:r>
      <w:r w:rsidR="00146C90" w:rsidRPr="006B46A0">
        <w:rPr>
          <w:rFonts w:eastAsia="Malgun Gothic"/>
          <w:szCs w:val="28"/>
        </w:rPr>
        <w:t xml:space="preserve"> nhiên;</w:t>
      </w:r>
      <w:r w:rsidR="00B95281" w:rsidRPr="006B46A0">
        <w:rPr>
          <w:rFonts w:eastAsia="Malgun Gothic"/>
          <w:szCs w:val="28"/>
        </w:rPr>
        <w:t xml:space="preserve"> tìm hiểu môi trường tự</w:t>
      </w:r>
      <w:r w:rsidR="00146C90" w:rsidRPr="006B46A0">
        <w:rPr>
          <w:rFonts w:eastAsia="Malgun Gothic"/>
          <w:szCs w:val="28"/>
        </w:rPr>
        <w:t xml:space="preserve"> nhiên xung quanh;</w:t>
      </w:r>
      <w:r w:rsidR="00B95281" w:rsidRPr="006B46A0">
        <w:rPr>
          <w:rFonts w:eastAsia="Malgun Gothic"/>
          <w:szCs w:val="28"/>
        </w:rPr>
        <w:t xml:space="preserve"> vận dụng kiến thức, kĩ năng đã học.</w:t>
      </w:r>
    </w:p>
    <w:p w14:paraId="6DF74943" w14:textId="77777777" w:rsidR="008062AC" w:rsidRPr="006B46A0" w:rsidRDefault="00102703" w:rsidP="00B95281">
      <w:pPr>
        <w:widowControl w:val="0"/>
        <w:suppressAutoHyphens/>
        <w:spacing w:before="120" w:after="120" w:line="276" w:lineRule="auto"/>
        <w:ind w:left="0" w:firstLine="567"/>
        <w:rPr>
          <w:rFonts w:eastAsia="Malgun Gothic"/>
          <w:szCs w:val="28"/>
        </w:rPr>
      </w:pPr>
      <w:r w:rsidRPr="006B46A0">
        <w:rPr>
          <w:rFonts w:eastAsia="Malgun Gothic"/>
          <w:szCs w:val="28"/>
        </w:rPr>
        <w:t>Những</w:t>
      </w:r>
      <w:r w:rsidR="00B95281" w:rsidRPr="006B46A0">
        <w:rPr>
          <w:rFonts w:eastAsia="Malgun Gothic"/>
          <w:szCs w:val="28"/>
        </w:rPr>
        <w:t xml:space="preserve"> biểu hiện của</w:t>
      </w:r>
      <w:r w:rsidR="003E76FD" w:rsidRPr="006B46A0">
        <w:rPr>
          <w:rFonts w:eastAsia="Malgun Gothic"/>
          <w:szCs w:val="28"/>
        </w:rPr>
        <w:t xml:space="preserve"> </w:t>
      </w:r>
      <w:r w:rsidR="00B95281" w:rsidRPr="006B46A0">
        <w:rPr>
          <w:rFonts w:eastAsia="Malgun Gothic"/>
          <w:szCs w:val="28"/>
        </w:rPr>
        <w:t xml:space="preserve">năng lực khoa học tự nhiên trong môn Khoa học được trình bày </w:t>
      </w:r>
      <w:r w:rsidR="00DD790A" w:rsidRPr="006B46A0">
        <w:rPr>
          <w:rFonts w:eastAsia="Malgun Gothic"/>
          <w:szCs w:val="28"/>
        </w:rPr>
        <w:t xml:space="preserve">trong </w:t>
      </w:r>
      <w:r w:rsidR="00B95281" w:rsidRPr="006B46A0">
        <w:rPr>
          <w:rFonts w:eastAsia="Malgun Gothic"/>
          <w:szCs w:val="28"/>
        </w:rPr>
        <w:t xml:space="preserve">bảng </w:t>
      </w:r>
      <w:r w:rsidRPr="006B46A0">
        <w:rPr>
          <w:rFonts w:eastAsia="Malgun Gothic"/>
          <w:szCs w:val="28"/>
        </w:rPr>
        <w:t>sau:</w:t>
      </w:r>
    </w:p>
    <w:p w14:paraId="42C27C10" w14:textId="77777777" w:rsidR="00A223A6" w:rsidRPr="006B46A0" w:rsidRDefault="00BD0F56" w:rsidP="00283296">
      <w:pPr>
        <w:pStyle w:val="7lop"/>
        <w:rPr>
          <w:strike/>
          <w:color w:val="000000"/>
          <w:lang w:val="en-US"/>
        </w:rPr>
      </w:pPr>
      <w:r w:rsidRPr="006B46A0">
        <w:rPr>
          <w:strike/>
          <w:color w:val="000000"/>
          <w:lang w:val="en-US"/>
        </w:rPr>
        <w:lastRenderedPageBreak/>
        <w:t xml:space="preserve"> </w:t>
      </w:r>
    </w:p>
    <w:tbl>
      <w:tblPr>
        <w:tblW w:w="5000" w:type="pct"/>
        <w:tblCellMar>
          <w:left w:w="107" w:type="dxa"/>
        </w:tblCellMar>
        <w:tblLook w:val="04A0" w:firstRow="1" w:lastRow="0" w:firstColumn="1" w:lastColumn="0" w:noHBand="0" w:noVBand="1"/>
      </w:tblPr>
      <w:tblGrid>
        <w:gridCol w:w="3717"/>
        <w:gridCol w:w="10278"/>
      </w:tblGrid>
      <w:tr w:rsidR="00D26470" w:rsidRPr="006B46A0" w14:paraId="0C74967D" w14:textId="77777777" w:rsidTr="00E06504">
        <w:trPr>
          <w:tblHeader/>
        </w:trPr>
        <w:tc>
          <w:tcPr>
            <w:tcW w:w="1328" w:type="pct"/>
            <w:tcBorders>
              <w:top w:val="single" w:sz="4" w:space="0" w:color="000000"/>
              <w:left w:val="single" w:sz="4" w:space="0" w:color="000000"/>
              <w:bottom w:val="single" w:sz="4" w:space="0" w:color="000000"/>
              <w:right w:val="single" w:sz="4" w:space="0" w:color="000000"/>
            </w:tcBorders>
            <w:shd w:val="clear" w:color="auto" w:fill="auto"/>
          </w:tcPr>
          <w:p w14:paraId="3A1E3ADE" w14:textId="77777777" w:rsidR="00180432" w:rsidRPr="006B46A0" w:rsidRDefault="00DD790A" w:rsidP="00E06504">
            <w:pPr>
              <w:pStyle w:val="titbang"/>
              <w:rPr>
                <w:lang w:val="en-US" w:eastAsia="en-US"/>
              </w:rPr>
            </w:pPr>
            <w:r w:rsidRPr="006B46A0">
              <w:rPr>
                <w:lang w:val="en-US" w:eastAsia="en-US"/>
              </w:rPr>
              <w:t>T</w:t>
            </w:r>
            <w:r w:rsidR="00466C07" w:rsidRPr="006B46A0">
              <w:rPr>
                <w:lang w:val="en-US" w:eastAsia="en-US"/>
              </w:rPr>
              <w:t>hành phần</w:t>
            </w:r>
            <w:r w:rsidRPr="006B46A0">
              <w:rPr>
                <w:lang w:val="en-US" w:eastAsia="en-US"/>
              </w:rPr>
              <w:t xml:space="preserve"> năng lực</w:t>
            </w:r>
          </w:p>
        </w:tc>
        <w:tc>
          <w:tcPr>
            <w:tcW w:w="36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5344F" w14:textId="77777777" w:rsidR="00180432" w:rsidRPr="006B46A0" w:rsidRDefault="00466C07" w:rsidP="00283296">
            <w:pPr>
              <w:pStyle w:val="titbang"/>
              <w:rPr>
                <w:lang w:val="en-US" w:eastAsia="en-US"/>
              </w:rPr>
            </w:pPr>
            <w:r w:rsidRPr="006B46A0">
              <w:rPr>
                <w:lang w:val="en-US" w:eastAsia="en-US"/>
              </w:rPr>
              <w:t>Biểu hiện</w:t>
            </w:r>
          </w:p>
        </w:tc>
      </w:tr>
      <w:tr w:rsidR="00D26470" w:rsidRPr="006B46A0" w14:paraId="3C8038DD" w14:textId="77777777" w:rsidTr="00E06504">
        <w:tc>
          <w:tcPr>
            <w:tcW w:w="1328" w:type="pct"/>
            <w:tcBorders>
              <w:top w:val="single" w:sz="4" w:space="0" w:color="000000"/>
              <w:left w:val="single" w:sz="4" w:space="0" w:color="000000"/>
              <w:bottom w:val="single" w:sz="4" w:space="0" w:color="000000"/>
              <w:right w:val="single" w:sz="4" w:space="0" w:color="000000"/>
            </w:tcBorders>
            <w:shd w:val="clear" w:color="auto" w:fill="auto"/>
          </w:tcPr>
          <w:p w14:paraId="6FBE0071" w14:textId="77777777" w:rsidR="00180432" w:rsidRPr="006B46A0" w:rsidRDefault="00584BCE" w:rsidP="00E06504">
            <w:pPr>
              <w:spacing w:before="60" w:after="60" w:line="276" w:lineRule="auto"/>
              <w:ind w:left="0" w:firstLine="0"/>
              <w:jc w:val="left"/>
              <w:rPr>
                <w:b/>
                <w:i/>
                <w:szCs w:val="28"/>
              </w:rPr>
            </w:pPr>
            <w:r w:rsidRPr="006B46A0">
              <w:rPr>
                <w:b/>
                <w:i/>
                <w:szCs w:val="28"/>
              </w:rPr>
              <w:t>Nhận thức khoa học tự nhiên</w:t>
            </w:r>
          </w:p>
          <w:p w14:paraId="6723D061" w14:textId="77777777" w:rsidR="00180432" w:rsidRPr="006B46A0" w:rsidRDefault="00426F28" w:rsidP="00E06504">
            <w:pPr>
              <w:spacing w:before="60" w:after="60" w:line="276" w:lineRule="auto"/>
              <w:ind w:left="0" w:firstLine="0"/>
              <w:jc w:val="left"/>
              <w:rPr>
                <w:szCs w:val="28"/>
              </w:rPr>
            </w:pPr>
            <w:r w:rsidRPr="006B46A0">
              <w:rPr>
                <w:szCs w:val="28"/>
              </w:rPr>
              <w:t xml:space="preserve"> </w:t>
            </w:r>
          </w:p>
        </w:tc>
        <w:tc>
          <w:tcPr>
            <w:tcW w:w="3672" w:type="pct"/>
            <w:tcBorders>
              <w:top w:val="single" w:sz="4" w:space="0" w:color="000000"/>
              <w:left w:val="single" w:sz="4" w:space="0" w:color="000000"/>
              <w:bottom w:val="single" w:sz="4" w:space="0" w:color="000000"/>
              <w:right w:val="single" w:sz="4" w:space="0" w:color="000000"/>
            </w:tcBorders>
            <w:shd w:val="clear" w:color="auto" w:fill="auto"/>
          </w:tcPr>
          <w:p w14:paraId="63FE17A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FD1005" w:rsidRPr="006B46A0">
              <w:rPr>
                <w:szCs w:val="28"/>
              </w:rPr>
              <w:t>Kể tên, nêu, nhận biết</w:t>
            </w:r>
            <w:r w:rsidR="00035C05" w:rsidRPr="006B46A0">
              <w:rPr>
                <w:szCs w:val="28"/>
              </w:rPr>
              <w:t xml:space="preserve"> được</w:t>
            </w:r>
            <w:r w:rsidRPr="006B46A0">
              <w:rPr>
                <w:szCs w:val="28"/>
              </w:rPr>
              <w:t xml:space="preserve"> một số sự vật và hiện tượng đơn giản trong tự nhiên và </w:t>
            </w:r>
            <w:r w:rsidR="00571159" w:rsidRPr="006B46A0">
              <w:rPr>
                <w:szCs w:val="28"/>
              </w:rPr>
              <w:br/>
            </w:r>
            <w:r w:rsidRPr="006B46A0">
              <w:rPr>
                <w:szCs w:val="28"/>
              </w:rPr>
              <w:t>đời sống</w:t>
            </w:r>
            <w:r w:rsidR="008F6296" w:rsidRPr="006B46A0">
              <w:rPr>
                <w:szCs w:val="28"/>
              </w:rPr>
              <w:t xml:space="preserve">, bao gồm một số vấn đề về </w:t>
            </w:r>
            <w:r w:rsidR="008F6296" w:rsidRPr="006B46A0">
              <w:t>chất, năng lượng, thực vật, động vật, nấm và vi khuẩn, con người và sức khoẻ, sinh vật và môi trường.</w:t>
            </w:r>
          </w:p>
          <w:p w14:paraId="25DDD8D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w:t>
            </w:r>
            <w:r w:rsidR="00035C05" w:rsidRPr="006B46A0">
              <w:rPr>
                <w:szCs w:val="28"/>
              </w:rPr>
              <w:t xml:space="preserve">được </w:t>
            </w:r>
            <w:r w:rsidRPr="006B46A0">
              <w:rPr>
                <w:szCs w:val="28"/>
              </w:rPr>
              <w:t xml:space="preserve">một số thuộc tính của một số sự vật và hiện tượng đơn giản trong </w:t>
            </w:r>
            <w:r w:rsidR="00571159" w:rsidRPr="006B46A0">
              <w:rPr>
                <w:szCs w:val="28"/>
              </w:rPr>
              <w:br/>
            </w:r>
            <w:r w:rsidRPr="006B46A0">
              <w:rPr>
                <w:szCs w:val="28"/>
              </w:rPr>
              <w:t>tự nhiên và đời sống.</w:t>
            </w:r>
            <w:r w:rsidR="00C711F1" w:rsidRPr="006B46A0">
              <w:rPr>
                <w:szCs w:val="28"/>
              </w:rPr>
              <w:t xml:space="preserve"> </w:t>
            </w:r>
          </w:p>
          <w:p w14:paraId="4AD40638"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Mô tả </w:t>
            </w:r>
            <w:r w:rsidR="00035C05" w:rsidRPr="006B46A0">
              <w:rPr>
                <w:szCs w:val="28"/>
              </w:rPr>
              <w:t xml:space="preserve">được </w:t>
            </w:r>
            <w:r w:rsidRPr="006B46A0">
              <w:rPr>
                <w:szCs w:val="28"/>
              </w:rPr>
              <w:t>sự vật và hiện tượng bằng các hình thức biểu đạt như ngôn ngữ nói</w:t>
            </w:r>
            <w:r w:rsidR="00FD1005" w:rsidRPr="006B46A0">
              <w:rPr>
                <w:szCs w:val="28"/>
              </w:rPr>
              <w:t xml:space="preserve">, </w:t>
            </w:r>
            <w:r w:rsidRPr="006B46A0">
              <w:rPr>
                <w:szCs w:val="28"/>
              </w:rPr>
              <w:t xml:space="preserve">viết, </w:t>
            </w:r>
            <w:r w:rsidR="00571159" w:rsidRPr="006B46A0">
              <w:rPr>
                <w:szCs w:val="28"/>
              </w:rPr>
              <w:br/>
            </w:r>
            <w:r w:rsidRPr="006B46A0">
              <w:rPr>
                <w:szCs w:val="28"/>
              </w:rPr>
              <w:t xml:space="preserve">sơ đồ, biểu đồ. </w:t>
            </w:r>
          </w:p>
          <w:p w14:paraId="42FF7DF1"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FD1005" w:rsidRPr="006B46A0">
              <w:rPr>
                <w:szCs w:val="28"/>
              </w:rPr>
              <w:t>So sánh, l</w:t>
            </w:r>
            <w:r w:rsidRPr="006B46A0">
              <w:rPr>
                <w:szCs w:val="28"/>
              </w:rPr>
              <w:t>ựa chọn</w:t>
            </w:r>
            <w:r w:rsidR="00FD1005" w:rsidRPr="006B46A0">
              <w:rPr>
                <w:szCs w:val="28"/>
              </w:rPr>
              <w:t>, p</w:t>
            </w:r>
            <w:r w:rsidRPr="006B46A0">
              <w:rPr>
                <w:szCs w:val="28"/>
              </w:rPr>
              <w:t>hân loại</w:t>
            </w:r>
            <w:r w:rsidR="00035C05" w:rsidRPr="006B46A0">
              <w:rPr>
                <w:szCs w:val="28"/>
              </w:rPr>
              <w:t xml:space="preserve"> được</w:t>
            </w:r>
            <w:r w:rsidRPr="006B46A0">
              <w:rPr>
                <w:szCs w:val="28"/>
              </w:rPr>
              <w:t xml:space="preserve"> các sự vật và hiện tượng dựa trên một số tiêu chí </w:t>
            </w:r>
            <w:r w:rsidR="00571159" w:rsidRPr="006B46A0">
              <w:rPr>
                <w:szCs w:val="28"/>
              </w:rPr>
              <w:br/>
            </w:r>
            <w:r w:rsidRPr="006B46A0">
              <w:rPr>
                <w:szCs w:val="28"/>
              </w:rPr>
              <w:t>xác định.</w:t>
            </w:r>
            <w:r w:rsidR="00C711F1" w:rsidRPr="006B46A0">
              <w:rPr>
                <w:szCs w:val="28"/>
              </w:rPr>
              <w:t xml:space="preserve"> </w:t>
            </w:r>
          </w:p>
          <w:p w14:paraId="5E8F5A18"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Giải thích </w:t>
            </w:r>
            <w:r w:rsidR="00035C05" w:rsidRPr="006B46A0">
              <w:rPr>
                <w:szCs w:val="28"/>
              </w:rPr>
              <w:t xml:space="preserve">được </w:t>
            </w:r>
            <w:r w:rsidRPr="006B46A0">
              <w:rPr>
                <w:szCs w:val="28"/>
              </w:rPr>
              <w:t xml:space="preserve">về mối quan hệ (ở mức độ đơn giản) giữa các </w:t>
            </w:r>
            <w:r w:rsidR="00A97248" w:rsidRPr="006B46A0">
              <w:rPr>
                <w:szCs w:val="28"/>
              </w:rPr>
              <w:t>sự vật và hiện tượng (nhân quả</w:t>
            </w:r>
            <w:r w:rsidRPr="006B46A0">
              <w:rPr>
                <w:szCs w:val="28"/>
              </w:rPr>
              <w:t>,</w:t>
            </w:r>
            <w:r w:rsidR="00A97248" w:rsidRPr="006B46A0">
              <w:rPr>
                <w:szCs w:val="28"/>
              </w:rPr>
              <w:t xml:space="preserve"> </w:t>
            </w:r>
            <w:r w:rsidR="00466C90" w:rsidRPr="006B46A0">
              <w:rPr>
                <w:szCs w:val="28"/>
              </w:rPr>
              <w:t xml:space="preserve">cấu tạo </w:t>
            </w:r>
            <w:r w:rsidR="004C228C" w:rsidRPr="006B46A0">
              <w:rPr>
                <w:szCs w:val="28"/>
              </w:rPr>
              <w:t>–</w:t>
            </w:r>
            <w:r w:rsidR="00466C90" w:rsidRPr="006B46A0">
              <w:rPr>
                <w:szCs w:val="28"/>
              </w:rPr>
              <w:t xml:space="preserve"> chức năng</w:t>
            </w:r>
            <w:r w:rsidR="004C228C" w:rsidRPr="006B46A0">
              <w:rPr>
                <w:szCs w:val="28"/>
              </w:rPr>
              <w:t>,...</w:t>
            </w:r>
            <w:r w:rsidRPr="006B46A0">
              <w:rPr>
                <w:szCs w:val="28"/>
              </w:rPr>
              <w:t xml:space="preserve">). </w:t>
            </w:r>
          </w:p>
        </w:tc>
      </w:tr>
      <w:tr w:rsidR="00D26470" w:rsidRPr="006B46A0" w14:paraId="3C3C2EDB" w14:textId="77777777" w:rsidTr="00E06504">
        <w:tc>
          <w:tcPr>
            <w:tcW w:w="1328" w:type="pct"/>
            <w:tcBorders>
              <w:top w:val="single" w:sz="4" w:space="0" w:color="000000"/>
              <w:left w:val="single" w:sz="4" w:space="0" w:color="000000"/>
              <w:bottom w:val="single" w:sz="4" w:space="0" w:color="000000"/>
              <w:right w:val="single" w:sz="4" w:space="0" w:color="000000"/>
            </w:tcBorders>
            <w:shd w:val="clear" w:color="auto" w:fill="auto"/>
          </w:tcPr>
          <w:p w14:paraId="1E125093" w14:textId="77777777" w:rsidR="00180432" w:rsidRPr="006B46A0" w:rsidRDefault="00584BCE" w:rsidP="00E06504">
            <w:pPr>
              <w:spacing w:before="60" w:after="60" w:line="276" w:lineRule="auto"/>
              <w:ind w:left="0" w:firstLine="0"/>
              <w:jc w:val="left"/>
              <w:rPr>
                <w:b/>
                <w:i/>
                <w:szCs w:val="28"/>
              </w:rPr>
            </w:pPr>
            <w:r w:rsidRPr="006B46A0">
              <w:rPr>
                <w:b/>
                <w:i/>
                <w:szCs w:val="28"/>
              </w:rPr>
              <w:t>Tìm hiểu môi trường tự nhiên xung quanh</w:t>
            </w:r>
            <w:r w:rsidR="00426F28" w:rsidRPr="006B46A0">
              <w:rPr>
                <w:b/>
                <w:i/>
                <w:szCs w:val="28"/>
              </w:rPr>
              <w:t xml:space="preserve"> </w:t>
            </w:r>
          </w:p>
          <w:p w14:paraId="3FA9EC85" w14:textId="77777777" w:rsidR="00180432" w:rsidRPr="006B46A0" w:rsidRDefault="00426F28" w:rsidP="00E06504">
            <w:pPr>
              <w:spacing w:before="60" w:after="60" w:line="276" w:lineRule="auto"/>
              <w:ind w:left="0" w:firstLine="0"/>
              <w:jc w:val="left"/>
              <w:rPr>
                <w:szCs w:val="28"/>
              </w:rPr>
            </w:pPr>
            <w:r w:rsidRPr="006B46A0">
              <w:rPr>
                <w:szCs w:val="28"/>
              </w:rPr>
              <w:t xml:space="preserve"> </w:t>
            </w:r>
          </w:p>
          <w:p w14:paraId="74E39157" w14:textId="77777777" w:rsidR="00180432" w:rsidRPr="006B46A0" w:rsidRDefault="00426F28" w:rsidP="00E06504">
            <w:pPr>
              <w:spacing w:before="60" w:after="60" w:line="276" w:lineRule="auto"/>
              <w:ind w:left="0" w:firstLine="0"/>
              <w:jc w:val="left"/>
              <w:rPr>
                <w:szCs w:val="28"/>
              </w:rPr>
            </w:pPr>
            <w:r w:rsidRPr="006B46A0">
              <w:rPr>
                <w:szCs w:val="28"/>
              </w:rPr>
              <w:t xml:space="preserve"> </w:t>
            </w:r>
          </w:p>
        </w:tc>
        <w:tc>
          <w:tcPr>
            <w:tcW w:w="3672" w:type="pct"/>
            <w:tcBorders>
              <w:top w:val="single" w:sz="4" w:space="0" w:color="000000"/>
              <w:left w:val="single" w:sz="4" w:space="0" w:color="000000"/>
              <w:bottom w:val="single" w:sz="4" w:space="0" w:color="000000"/>
              <w:right w:val="single" w:sz="4" w:space="0" w:color="000000"/>
            </w:tcBorders>
            <w:shd w:val="clear" w:color="auto" w:fill="auto"/>
          </w:tcPr>
          <w:p w14:paraId="594BAD71"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Quan sát và đặt được câu hỏi về sự vật, hiện tượng, mối quan hệ trong tự nhiên, về thế giới sinh vật bao gồm con người và vấn đề sức khoẻ. </w:t>
            </w:r>
          </w:p>
          <w:p w14:paraId="4749A530"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Đưa ra dự đoán về sự vật, hiện tượng, mối quan hệ giữa các sự vật, </w:t>
            </w:r>
            <w:r w:rsidR="00A97248" w:rsidRPr="006B46A0">
              <w:rPr>
                <w:szCs w:val="28"/>
              </w:rPr>
              <w:t>hiện tượng (nhân quả,</w:t>
            </w:r>
            <w:r w:rsidR="000C2EFA" w:rsidRPr="006B46A0">
              <w:rPr>
                <w:szCs w:val="28"/>
              </w:rPr>
              <w:t xml:space="preserve"> </w:t>
            </w:r>
            <w:r w:rsidR="00466C90" w:rsidRPr="006B46A0">
              <w:rPr>
                <w:szCs w:val="28"/>
              </w:rPr>
              <w:t xml:space="preserve">cấu tạo </w:t>
            </w:r>
            <w:r w:rsidR="00571159" w:rsidRPr="006B46A0">
              <w:rPr>
                <w:szCs w:val="28"/>
              </w:rPr>
              <w:t>–</w:t>
            </w:r>
            <w:r w:rsidR="00466C90" w:rsidRPr="006B46A0">
              <w:rPr>
                <w:szCs w:val="28"/>
              </w:rPr>
              <w:t xml:space="preserve"> chức năng</w:t>
            </w:r>
            <w:r w:rsidR="004C228C" w:rsidRPr="006B46A0">
              <w:rPr>
                <w:szCs w:val="28"/>
              </w:rPr>
              <w:t>,...</w:t>
            </w:r>
            <w:r w:rsidRPr="006B46A0">
              <w:rPr>
                <w:szCs w:val="28"/>
              </w:rPr>
              <w:t>).</w:t>
            </w:r>
            <w:r w:rsidR="00C711F1" w:rsidRPr="006B46A0">
              <w:rPr>
                <w:szCs w:val="28"/>
              </w:rPr>
              <w:t xml:space="preserve"> </w:t>
            </w:r>
          </w:p>
          <w:p w14:paraId="6F52F3CF"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Đề xuất được phương án kiểm tra dự đoán. </w:t>
            </w:r>
          </w:p>
          <w:p w14:paraId="5C603014" w14:textId="77777777" w:rsidR="00847F7D"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Thu thập được các thông tin về sự vật, hiện tượng, mối quan hệ trong tự nhiên và sức khoẻ bằng </w:t>
            </w:r>
            <w:r w:rsidR="00847F7D" w:rsidRPr="006B46A0">
              <w:rPr>
                <w:szCs w:val="28"/>
              </w:rPr>
              <w:t xml:space="preserve">nhiều cách khác nhau (quan sát các sự vật và hiện tượng xung quanh, đọc tài liệu, hỏi người lớn, tìm trên Internet,...). </w:t>
            </w:r>
          </w:p>
          <w:p w14:paraId="71214E0C" w14:textId="77777777" w:rsidR="00847F7D" w:rsidRPr="006B46A0" w:rsidRDefault="00847F7D"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Sử dụng được các thiết bị đơn giản để quan sát</w:t>
            </w:r>
            <w:r w:rsidR="0032214C" w:rsidRPr="006B46A0">
              <w:rPr>
                <w:szCs w:val="28"/>
              </w:rPr>
              <w:t xml:space="preserve">, thực hành, </w:t>
            </w:r>
            <w:r w:rsidRPr="006B46A0">
              <w:rPr>
                <w:szCs w:val="28"/>
              </w:rPr>
              <w:t xml:space="preserve">làm thí nghiệm tìm hiểu những sự vật, hiện tượng, mối quan hệ trong tự nhiên và ghi lại các dữ liệu đơn giản từ </w:t>
            </w:r>
            <w:r w:rsidRPr="006B46A0">
              <w:rPr>
                <w:szCs w:val="28"/>
              </w:rPr>
              <w:lastRenderedPageBreak/>
              <w:t xml:space="preserve">quan </w:t>
            </w:r>
            <w:r w:rsidR="004C228C" w:rsidRPr="006B46A0">
              <w:rPr>
                <w:szCs w:val="28"/>
              </w:rPr>
              <w:t>sát, thí nghiệm, thực hành,...</w:t>
            </w:r>
          </w:p>
          <w:p w14:paraId="25BC19F2" w14:textId="77777777" w:rsidR="00180432" w:rsidRPr="006B46A0" w:rsidRDefault="00847F7D"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Từ kết quả quan sát, thí nghiệm, thực hành</w:t>
            </w:r>
            <w:r w:rsidR="004C228C" w:rsidRPr="006B46A0">
              <w:rPr>
                <w:szCs w:val="28"/>
              </w:rPr>
              <w:t>,...</w:t>
            </w:r>
            <w:r w:rsidRPr="006B46A0">
              <w:rPr>
                <w:szCs w:val="28"/>
              </w:rPr>
              <w:t xml:space="preserve"> rút ra được nhận xét, kết luận về đặc điểm và mối quan hệ giữa sự vật, hiện tượng.</w:t>
            </w:r>
          </w:p>
        </w:tc>
      </w:tr>
      <w:tr w:rsidR="00D26470" w:rsidRPr="006B46A0" w14:paraId="244B1557" w14:textId="77777777" w:rsidTr="00E06504">
        <w:tc>
          <w:tcPr>
            <w:tcW w:w="1328" w:type="pct"/>
            <w:tcBorders>
              <w:top w:val="single" w:sz="4" w:space="0" w:color="000000"/>
              <w:left w:val="single" w:sz="4" w:space="0" w:color="000000"/>
              <w:bottom w:val="single" w:sz="4" w:space="0" w:color="000000"/>
              <w:right w:val="single" w:sz="4" w:space="0" w:color="000000"/>
            </w:tcBorders>
            <w:shd w:val="clear" w:color="auto" w:fill="auto"/>
          </w:tcPr>
          <w:p w14:paraId="6BDE6E82" w14:textId="77777777" w:rsidR="00180432" w:rsidRPr="006B46A0" w:rsidRDefault="00584BCE" w:rsidP="00E06504">
            <w:pPr>
              <w:spacing w:before="60" w:after="60" w:line="276" w:lineRule="auto"/>
              <w:ind w:left="0" w:firstLine="0"/>
              <w:jc w:val="left"/>
              <w:rPr>
                <w:b/>
                <w:i/>
                <w:szCs w:val="28"/>
              </w:rPr>
            </w:pPr>
            <w:r w:rsidRPr="006B46A0">
              <w:rPr>
                <w:b/>
                <w:i/>
                <w:szCs w:val="28"/>
              </w:rPr>
              <w:lastRenderedPageBreak/>
              <w:t xml:space="preserve">Vận dụng kiến thức, kĩ năng đã học </w:t>
            </w:r>
            <w:r w:rsidR="00426F28" w:rsidRPr="006B46A0">
              <w:rPr>
                <w:b/>
                <w:i/>
                <w:szCs w:val="28"/>
              </w:rPr>
              <w:t xml:space="preserve"> </w:t>
            </w:r>
          </w:p>
        </w:tc>
        <w:tc>
          <w:tcPr>
            <w:tcW w:w="3672" w:type="pct"/>
            <w:tcBorders>
              <w:top w:val="single" w:sz="4" w:space="0" w:color="000000"/>
              <w:left w:val="single" w:sz="4" w:space="0" w:color="000000"/>
              <w:bottom w:val="single" w:sz="4" w:space="0" w:color="000000"/>
              <w:right w:val="single" w:sz="4" w:space="0" w:color="000000"/>
            </w:tcBorders>
            <w:shd w:val="clear" w:color="auto" w:fill="auto"/>
          </w:tcPr>
          <w:p w14:paraId="4F426118"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Giải thích </w:t>
            </w:r>
            <w:r w:rsidR="00AB3081" w:rsidRPr="006B46A0">
              <w:rPr>
                <w:szCs w:val="28"/>
              </w:rPr>
              <w:t xml:space="preserve">được một số sự vật, hiện tượng và </w:t>
            </w:r>
            <w:r w:rsidRPr="006B46A0">
              <w:rPr>
                <w:szCs w:val="28"/>
              </w:rPr>
              <w:t>mối q</w:t>
            </w:r>
            <w:r w:rsidR="00AB3081" w:rsidRPr="006B46A0">
              <w:rPr>
                <w:szCs w:val="28"/>
              </w:rPr>
              <w:t>uan hệ trong tự nhiên</w:t>
            </w:r>
            <w:r w:rsidRPr="006B46A0">
              <w:rPr>
                <w:szCs w:val="28"/>
              </w:rPr>
              <w:t xml:space="preserve">, về thế giới sinh vật, bao gồm con người và các biện pháp giữ gìn sức khoẻ. </w:t>
            </w:r>
          </w:p>
          <w:p w14:paraId="4093B6E7"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Giải quyết </w:t>
            </w:r>
            <w:r w:rsidR="00035C05" w:rsidRPr="006B46A0">
              <w:rPr>
                <w:szCs w:val="28"/>
              </w:rPr>
              <w:t xml:space="preserve">được </w:t>
            </w:r>
            <w:r w:rsidRPr="006B46A0">
              <w:rPr>
                <w:szCs w:val="28"/>
              </w:rPr>
              <w:t xml:space="preserve">một số vấn đề thực tiễn đơn giản trong đó vận dụng kiến thức khoa học và kiến thức </w:t>
            </w:r>
            <w:r w:rsidR="00AC7AA5" w:rsidRPr="006B46A0">
              <w:rPr>
                <w:szCs w:val="28"/>
              </w:rPr>
              <w:t>kĩ</w:t>
            </w:r>
            <w:r w:rsidRPr="006B46A0">
              <w:rPr>
                <w:szCs w:val="28"/>
              </w:rPr>
              <w:t xml:space="preserve"> năng từ các môn học khác có liên quan. </w:t>
            </w:r>
          </w:p>
          <w:p w14:paraId="7DDC85F2"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Phân tích tình huống</w:t>
            </w:r>
            <w:r w:rsidR="00D90CF3" w:rsidRPr="006B46A0">
              <w:rPr>
                <w:szCs w:val="28"/>
              </w:rPr>
              <w:t>,</w:t>
            </w:r>
            <w:r w:rsidRPr="006B46A0">
              <w:rPr>
                <w:szCs w:val="28"/>
              </w:rPr>
              <w:t xml:space="preserve"> </w:t>
            </w:r>
            <w:r w:rsidR="00D90CF3" w:rsidRPr="006B46A0">
              <w:rPr>
                <w:szCs w:val="28"/>
              </w:rPr>
              <w:t xml:space="preserve">từ đó </w:t>
            </w:r>
            <w:r w:rsidRPr="006B46A0">
              <w:rPr>
                <w:szCs w:val="28"/>
              </w:rPr>
              <w:t xml:space="preserve">đưa ra </w:t>
            </w:r>
            <w:r w:rsidR="00035C05" w:rsidRPr="006B46A0">
              <w:rPr>
                <w:szCs w:val="28"/>
              </w:rPr>
              <w:t xml:space="preserve">được </w:t>
            </w:r>
            <w:r w:rsidRPr="006B46A0">
              <w:rPr>
                <w:szCs w:val="28"/>
              </w:rPr>
              <w:t>cách ứng xử phù hợp trong một số tình huống có liên quan đến sức khoẻ của bản thân, gia đình, cộng đồng và môi trường tự nhiên xung quanh; trao đổi, chia sẻ</w:t>
            </w:r>
            <w:r w:rsidR="004C228C" w:rsidRPr="006B46A0">
              <w:rPr>
                <w:szCs w:val="28"/>
              </w:rPr>
              <w:t>,</w:t>
            </w:r>
            <w:r w:rsidRPr="006B46A0">
              <w:rPr>
                <w:szCs w:val="28"/>
              </w:rPr>
              <w:t xml:space="preserve"> vận động những người xung quanh cùng thực hiện. </w:t>
            </w:r>
          </w:p>
          <w:p w14:paraId="100B8070"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Nhận xét, đánh giá được phương án giải quyết và cách ứng xử trong các tình huống gắn với đời sống.</w:t>
            </w:r>
          </w:p>
        </w:tc>
      </w:tr>
    </w:tbl>
    <w:p w14:paraId="6F7E7D79" w14:textId="77777777" w:rsidR="00180432" w:rsidRPr="006B46A0" w:rsidRDefault="00466C07" w:rsidP="00283296">
      <w:pPr>
        <w:pStyle w:val="1LAMA"/>
        <w:rPr>
          <w:color w:val="000000"/>
        </w:rPr>
      </w:pPr>
      <w:bookmarkStart w:id="4" w:name="_Toc58382"/>
      <w:r w:rsidRPr="006B46A0">
        <w:rPr>
          <w:color w:val="000000"/>
        </w:rPr>
        <w:t xml:space="preserve">V. NỘI DUNG GIÁO DỤC </w:t>
      </w:r>
      <w:bookmarkEnd w:id="4"/>
    </w:p>
    <w:p w14:paraId="62A0871D" w14:textId="77777777" w:rsidR="00180432" w:rsidRPr="006B46A0" w:rsidRDefault="00571159" w:rsidP="00283296">
      <w:pPr>
        <w:pStyle w:val="Muc1Bold"/>
        <w:rPr>
          <w:color w:val="000000"/>
        </w:rPr>
      </w:pPr>
      <w:r w:rsidRPr="006B46A0">
        <w:rPr>
          <w:color w:val="000000"/>
        </w:rPr>
        <w:t xml:space="preserve">1. </w:t>
      </w:r>
      <w:r w:rsidR="00466C07" w:rsidRPr="006B46A0">
        <w:rPr>
          <w:color w:val="000000"/>
        </w:rPr>
        <w:t xml:space="preserve">Nội dung khái quát </w:t>
      </w:r>
    </w:p>
    <w:tbl>
      <w:tblPr>
        <w:tblW w:w="5000" w:type="pct"/>
        <w:tblCellMar>
          <w:left w:w="107" w:type="dxa"/>
        </w:tblCellMar>
        <w:tblLook w:val="04A0" w:firstRow="1" w:lastRow="0" w:firstColumn="1" w:lastColumn="0" w:noHBand="0" w:noVBand="1"/>
      </w:tblPr>
      <w:tblGrid>
        <w:gridCol w:w="2370"/>
        <w:gridCol w:w="5811"/>
        <w:gridCol w:w="5814"/>
      </w:tblGrid>
      <w:tr w:rsidR="00D26470" w:rsidRPr="006B46A0" w14:paraId="2C624C73" w14:textId="77777777" w:rsidTr="00E06504">
        <w:trPr>
          <w:tblHeader/>
        </w:trPr>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C3CA0" w14:textId="77777777" w:rsidR="00180432" w:rsidRPr="006B46A0" w:rsidRDefault="00DD790A" w:rsidP="00E06504">
            <w:pPr>
              <w:pStyle w:val="titbang"/>
              <w:rPr>
                <w:lang w:val="en-US" w:eastAsia="en-US"/>
              </w:rPr>
            </w:pPr>
            <w:r w:rsidRPr="006B46A0">
              <w:rPr>
                <w:lang w:val="en-US" w:eastAsia="en-US"/>
              </w:rPr>
              <w:t>Mạch n</w:t>
            </w:r>
            <w:r w:rsidR="00A41680" w:rsidRPr="006B46A0">
              <w:rPr>
                <w:lang w:val="en-US" w:eastAsia="en-US"/>
              </w:rPr>
              <w:t>ội dung</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2A5E9ED7" w14:textId="77777777" w:rsidR="00180432" w:rsidRPr="006B46A0" w:rsidRDefault="00466C07" w:rsidP="00283296">
            <w:pPr>
              <w:pStyle w:val="titbang"/>
              <w:rPr>
                <w:lang w:val="en-US" w:eastAsia="en-US"/>
              </w:rPr>
            </w:pPr>
            <w:r w:rsidRPr="006B46A0">
              <w:rPr>
                <w:lang w:val="en-US" w:eastAsia="en-US"/>
              </w:rPr>
              <w:t>Lớp 4</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0B007A59" w14:textId="77777777" w:rsidR="00180432" w:rsidRPr="006B46A0" w:rsidRDefault="00466C07" w:rsidP="00283296">
            <w:pPr>
              <w:pStyle w:val="titbang"/>
              <w:rPr>
                <w:lang w:val="en-US" w:eastAsia="en-US"/>
              </w:rPr>
            </w:pPr>
            <w:r w:rsidRPr="006B46A0">
              <w:rPr>
                <w:lang w:val="en-US" w:eastAsia="en-US"/>
              </w:rPr>
              <w:t>Lớp 5</w:t>
            </w:r>
          </w:p>
        </w:tc>
      </w:tr>
      <w:tr w:rsidR="00D26470" w:rsidRPr="006B46A0" w14:paraId="6DCA6A4B"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521BA062" w14:textId="77777777" w:rsidR="00180432" w:rsidRPr="006B46A0" w:rsidRDefault="00584BCE" w:rsidP="00E06504">
            <w:pPr>
              <w:spacing w:before="60" w:after="60" w:line="276" w:lineRule="auto"/>
              <w:ind w:left="0" w:firstLine="0"/>
              <w:jc w:val="left"/>
              <w:rPr>
                <w:b/>
                <w:i/>
                <w:szCs w:val="28"/>
              </w:rPr>
            </w:pPr>
            <w:r w:rsidRPr="006B46A0">
              <w:rPr>
                <w:b/>
                <w:i/>
                <w:szCs w:val="28"/>
              </w:rPr>
              <w:t>Chất</w:t>
            </w:r>
          </w:p>
          <w:p w14:paraId="08E4A9D2" w14:textId="77777777" w:rsidR="00180432" w:rsidRPr="006B46A0" w:rsidRDefault="00426F28" w:rsidP="00E06504">
            <w:pPr>
              <w:spacing w:before="60" w:after="60" w:line="276" w:lineRule="auto"/>
              <w:ind w:left="0" w:firstLine="0"/>
              <w:jc w:val="left"/>
              <w:rPr>
                <w:szCs w:val="28"/>
              </w:rPr>
            </w:pPr>
            <w:r w:rsidRPr="006B46A0">
              <w:rPr>
                <w:szCs w:val="28"/>
              </w:rPr>
              <w:t xml:space="preserve"> </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47538513"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Nước </w:t>
            </w:r>
          </w:p>
          <w:p w14:paraId="6A25150C"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Không khí</w:t>
            </w:r>
            <w:r w:rsidR="00C711F1" w:rsidRPr="006B46A0">
              <w:rPr>
                <w:szCs w:val="28"/>
              </w:rPr>
              <w:t xml:space="preserve"> </w:t>
            </w:r>
          </w:p>
          <w:p w14:paraId="2BA563D3" w14:textId="77777777" w:rsidR="00180432" w:rsidRPr="006B46A0" w:rsidRDefault="00180432" w:rsidP="00283296">
            <w:pPr>
              <w:spacing w:before="60" w:after="60" w:line="276" w:lineRule="auto"/>
              <w:ind w:left="0" w:firstLine="0"/>
              <w:rPr>
                <w:szCs w:val="28"/>
              </w:rPr>
            </w:pP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02F34FCD" w14:textId="77777777" w:rsidR="00885014" w:rsidRPr="006B46A0" w:rsidRDefault="00885014" w:rsidP="00283296">
            <w:pPr>
              <w:spacing w:before="60" w:after="60" w:line="276" w:lineRule="auto"/>
              <w:ind w:left="0" w:firstLine="0"/>
              <w:rPr>
                <w:rFonts w:eastAsia="Segoe UI Symbol"/>
                <w:szCs w:val="28"/>
              </w:rPr>
            </w:pPr>
            <w:r w:rsidRPr="006B46A0">
              <w:rPr>
                <w:rFonts w:eastAsia="Segoe UI Symbol"/>
                <w:szCs w:val="28"/>
              </w:rPr>
              <w:t xml:space="preserve">− </w:t>
            </w:r>
            <w:r w:rsidRPr="006B46A0">
              <w:rPr>
                <w:szCs w:val="28"/>
              </w:rPr>
              <w:t>Đất</w:t>
            </w:r>
          </w:p>
          <w:p w14:paraId="4B491D26"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Hỗn hợp và dung dịch </w:t>
            </w:r>
          </w:p>
          <w:p w14:paraId="4EF0250E"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Sự biến đổi</w:t>
            </w:r>
            <w:r w:rsidR="004C228C" w:rsidRPr="006B46A0">
              <w:rPr>
                <w:szCs w:val="28"/>
              </w:rPr>
              <w:t xml:space="preserve"> của</w:t>
            </w:r>
            <w:r w:rsidRPr="006B46A0">
              <w:rPr>
                <w:szCs w:val="28"/>
              </w:rPr>
              <w:t xml:space="preserve"> chất </w:t>
            </w:r>
          </w:p>
        </w:tc>
      </w:tr>
      <w:tr w:rsidR="00D26470" w:rsidRPr="006B46A0" w14:paraId="2A3F7459"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095CA1C8" w14:textId="77777777" w:rsidR="00180432" w:rsidRPr="006B46A0" w:rsidRDefault="00584BCE" w:rsidP="00E06504">
            <w:pPr>
              <w:spacing w:before="60" w:after="60" w:line="276" w:lineRule="auto"/>
              <w:ind w:left="0" w:firstLine="0"/>
              <w:jc w:val="left"/>
              <w:rPr>
                <w:b/>
                <w:i/>
                <w:szCs w:val="28"/>
              </w:rPr>
            </w:pPr>
            <w:r w:rsidRPr="006B46A0">
              <w:rPr>
                <w:b/>
                <w:i/>
                <w:szCs w:val="28"/>
              </w:rPr>
              <w:t xml:space="preserve">Năng lượng </w:t>
            </w:r>
            <w:r w:rsidR="00426F28" w:rsidRPr="006B46A0">
              <w:rPr>
                <w:b/>
                <w:i/>
                <w:szCs w:val="28"/>
              </w:rPr>
              <w:t xml:space="preserve"> </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41B723BD"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Ánh sáng</w:t>
            </w:r>
            <w:r w:rsidR="00C711F1" w:rsidRPr="006B46A0">
              <w:rPr>
                <w:szCs w:val="28"/>
              </w:rPr>
              <w:t xml:space="preserve"> </w:t>
            </w:r>
          </w:p>
          <w:p w14:paraId="29E2D856"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Âm thanh </w:t>
            </w:r>
          </w:p>
          <w:p w14:paraId="7E922A70" w14:textId="77777777" w:rsidR="00180432" w:rsidRPr="006B46A0" w:rsidRDefault="00466C0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Nhiệt</w:t>
            </w:r>
            <w:r w:rsidR="00C711F1" w:rsidRPr="006B46A0">
              <w:rPr>
                <w:szCs w:val="28"/>
              </w:rPr>
              <w:t xml:space="preserve"> </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48730AAA" w14:textId="77777777" w:rsidR="00180432" w:rsidRPr="006B46A0" w:rsidRDefault="00466C0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Vai tr</w:t>
            </w:r>
            <w:r w:rsidR="00A223A6" w:rsidRPr="006B46A0">
              <w:rPr>
                <w:szCs w:val="28"/>
              </w:rPr>
              <w:t>ò</w:t>
            </w:r>
            <w:r w:rsidRPr="006B46A0">
              <w:rPr>
                <w:szCs w:val="28"/>
              </w:rPr>
              <w:t xml:space="preserve"> của năng lượng </w:t>
            </w:r>
          </w:p>
          <w:p w14:paraId="006CFEE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2F5142" w:rsidRPr="006B46A0">
              <w:rPr>
                <w:szCs w:val="28"/>
              </w:rPr>
              <w:t>Năng lượng đ</w:t>
            </w:r>
            <w:r w:rsidRPr="006B46A0">
              <w:rPr>
                <w:szCs w:val="28"/>
              </w:rPr>
              <w:t xml:space="preserve">iện </w:t>
            </w:r>
          </w:p>
          <w:p w14:paraId="707B3037" w14:textId="77777777" w:rsidR="00180432" w:rsidRPr="006B46A0" w:rsidRDefault="00466C0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Năng lượng chất đốt </w:t>
            </w:r>
          </w:p>
          <w:p w14:paraId="40F5A172"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Năng lượng mặt trời, gió và nước chảy</w:t>
            </w:r>
            <w:r w:rsidR="00C711F1" w:rsidRPr="006B46A0">
              <w:rPr>
                <w:szCs w:val="28"/>
              </w:rPr>
              <w:t xml:space="preserve"> </w:t>
            </w:r>
          </w:p>
        </w:tc>
      </w:tr>
      <w:tr w:rsidR="00D26470" w:rsidRPr="006B46A0" w14:paraId="4A7F7B46"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5F5F3D51" w14:textId="77777777" w:rsidR="00180432" w:rsidRPr="006B46A0" w:rsidRDefault="00584BCE" w:rsidP="00E06504">
            <w:pPr>
              <w:spacing w:before="60" w:after="60" w:line="276" w:lineRule="auto"/>
              <w:ind w:left="0" w:firstLine="0"/>
              <w:jc w:val="left"/>
              <w:rPr>
                <w:b/>
                <w:i/>
                <w:szCs w:val="28"/>
              </w:rPr>
            </w:pPr>
            <w:r w:rsidRPr="006B46A0">
              <w:rPr>
                <w:b/>
                <w:i/>
                <w:szCs w:val="28"/>
              </w:rPr>
              <w:lastRenderedPageBreak/>
              <w:t>Thực vật và động vật</w:t>
            </w:r>
            <w:r w:rsidR="00426F28" w:rsidRPr="006B46A0">
              <w:rPr>
                <w:b/>
                <w:i/>
                <w:szCs w:val="28"/>
              </w:rPr>
              <w:t xml:space="preserve"> </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63C03519"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Nhu cầu sống của thực vật và động vật </w:t>
            </w:r>
          </w:p>
          <w:p w14:paraId="5FC1F6C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Ứng dụng thực tiễn về nhu cầu sống của thực vật, động vật trong chăm sóc cây trồng và vật nuôi </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2F24B29E"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Sự sinh sản ở thực vật và động vật </w:t>
            </w:r>
          </w:p>
          <w:p w14:paraId="2DE5231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Sự lớn lên và phát triển của thực vật và động vật</w:t>
            </w:r>
            <w:r w:rsidR="00C711F1" w:rsidRPr="006B46A0">
              <w:rPr>
                <w:szCs w:val="28"/>
              </w:rPr>
              <w:t xml:space="preserve"> </w:t>
            </w:r>
          </w:p>
        </w:tc>
      </w:tr>
      <w:tr w:rsidR="00D26470" w:rsidRPr="006B46A0" w14:paraId="2BA9F129"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17A91170" w14:textId="77777777" w:rsidR="00180432" w:rsidRPr="006B46A0" w:rsidRDefault="00584BCE" w:rsidP="00E06504">
            <w:pPr>
              <w:spacing w:before="60" w:after="60" w:line="276" w:lineRule="auto"/>
              <w:ind w:left="0" w:firstLine="0"/>
              <w:jc w:val="left"/>
              <w:rPr>
                <w:b/>
                <w:i/>
                <w:szCs w:val="28"/>
              </w:rPr>
            </w:pPr>
            <w:r w:rsidRPr="006B46A0">
              <w:rPr>
                <w:b/>
                <w:i/>
                <w:szCs w:val="28"/>
              </w:rPr>
              <w:t>Nấm, vi khuẩn</w:t>
            </w:r>
            <w:r w:rsidR="00426F28" w:rsidRPr="006B46A0">
              <w:rPr>
                <w:b/>
                <w:i/>
                <w:szCs w:val="28"/>
              </w:rPr>
              <w:t xml:space="preserve"> </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4C0EA378"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Nấm </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68A20BC2" w14:textId="77777777" w:rsidR="00180432" w:rsidRPr="006B46A0" w:rsidRDefault="00885014" w:rsidP="00283296">
            <w:pPr>
              <w:spacing w:before="60" w:after="60" w:line="276" w:lineRule="auto"/>
              <w:ind w:left="0" w:firstLine="0"/>
              <w:rPr>
                <w:szCs w:val="28"/>
              </w:rPr>
            </w:pPr>
            <w:r w:rsidRPr="006B46A0">
              <w:rPr>
                <w:rFonts w:eastAsia="Segoe UI Symbol"/>
                <w:szCs w:val="28"/>
              </w:rPr>
              <w:t>−</w:t>
            </w:r>
            <w:r w:rsidR="00C711F1" w:rsidRPr="006B46A0">
              <w:rPr>
                <w:rFonts w:eastAsia="Segoe UI Symbol"/>
                <w:szCs w:val="28"/>
              </w:rPr>
              <w:t xml:space="preserve"> </w:t>
            </w:r>
            <w:r w:rsidR="001E1FC7" w:rsidRPr="006B46A0">
              <w:rPr>
                <w:rFonts w:eastAsia="Segoe UI Symbol"/>
                <w:szCs w:val="28"/>
              </w:rPr>
              <w:t>Vi khuẩn</w:t>
            </w:r>
            <w:r w:rsidR="00C711F1" w:rsidRPr="006B46A0">
              <w:rPr>
                <w:szCs w:val="28"/>
              </w:rPr>
              <w:t xml:space="preserve"> </w:t>
            </w:r>
          </w:p>
        </w:tc>
      </w:tr>
      <w:tr w:rsidR="00D26470" w:rsidRPr="006B46A0" w14:paraId="4CEB1E99"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31958A03" w14:textId="77777777" w:rsidR="00180432" w:rsidRPr="006B46A0" w:rsidRDefault="00584BCE" w:rsidP="00E06504">
            <w:pPr>
              <w:spacing w:before="60" w:after="60" w:line="276" w:lineRule="auto"/>
              <w:ind w:left="0" w:firstLine="0"/>
              <w:jc w:val="left"/>
              <w:rPr>
                <w:b/>
                <w:i/>
                <w:szCs w:val="28"/>
              </w:rPr>
            </w:pPr>
            <w:r w:rsidRPr="006B46A0">
              <w:rPr>
                <w:b/>
                <w:i/>
                <w:szCs w:val="28"/>
              </w:rPr>
              <w:t>Con người và sức khoẻ</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50DC5FF1"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Dinh dưỡng ở người </w:t>
            </w:r>
          </w:p>
          <w:p w14:paraId="31598C00"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Một số bệnh liên quan đến dinh dưỡng </w:t>
            </w:r>
          </w:p>
          <w:p w14:paraId="535CA19C" w14:textId="77777777" w:rsidR="00885014" w:rsidRPr="006B46A0" w:rsidRDefault="00885014" w:rsidP="00283296">
            <w:pPr>
              <w:spacing w:before="60" w:after="60" w:line="276" w:lineRule="auto"/>
              <w:ind w:left="0" w:firstLine="0"/>
              <w:rPr>
                <w:spacing w:val="-4"/>
                <w:szCs w:val="28"/>
              </w:rPr>
            </w:pPr>
            <w:r w:rsidRPr="006B46A0">
              <w:rPr>
                <w:rFonts w:eastAsia="Segoe UI Symbol"/>
                <w:spacing w:val="-4"/>
                <w:szCs w:val="28"/>
              </w:rPr>
              <w:t>−</w:t>
            </w:r>
            <w:r w:rsidRPr="006B46A0">
              <w:rPr>
                <w:rFonts w:eastAsia="Segoe UI Symbol"/>
                <w:szCs w:val="28"/>
              </w:rPr>
              <w:t xml:space="preserve"> An toàn trong cuộc sống: Phòng tránh đuối nước</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23B0ADB3"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Sự sinh sản và phát triển ở người </w:t>
            </w:r>
          </w:p>
          <w:p w14:paraId="4C045F34"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Chăm sóc sức khoẻ tuổi dậy thì </w:t>
            </w:r>
          </w:p>
          <w:p w14:paraId="5EC52A0D" w14:textId="77777777" w:rsidR="00180432" w:rsidRPr="006B46A0" w:rsidRDefault="00466C07" w:rsidP="00283296">
            <w:pPr>
              <w:spacing w:before="60" w:after="60" w:line="276" w:lineRule="auto"/>
              <w:ind w:left="0" w:firstLine="0"/>
              <w:rPr>
                <w:spacing w:val="-6"/>
                <w:szCs w:val="28"/>
              </w:rPr>
            </w:pPr>
            <w:r w:rsidRPr="006B46A0">
              <w:rPr>
                <w:rFonts w:eastAsia="Segoe UI Symbol"/>
                <w:spacing w:val="-6"/>
                <w:szCs w:val="28"/>
              </w:rPr>
              <w:t>−</w:t>
            </w:r>
            <w:r w:rsidRPr="006B46A0">
              <w:rPr>
                <w:rFonts w:eastAsia="Arial"/>
                <w:spacing w:val="-6"/>
                <w:szCs w:val="28"/>
              </w:rPr>
              <w:t xml:space="preserve"> </w:t>
            </w:r>
            <w:r w:rsidR="00885014" w:rsidRPr="006B46A0">
              <w:rPr>
                <w:rFonts w:eastAsia="Arial"/>
                <w:spacing w:val="-3"/>
                <w:szCs w:val="28"/>
              </w:rPr>
              <w:t>An toàn trong cuộc sống</w:t>
            </w:r>
            <w:r w:rsidR="00885014" w:rsidRPr="006B46A0">
              <w:rPr>
                <w:spacing w:val="-3"/>
                <w:szCs w:val="28"/>
              </w:rPr>
              <w:t xml:space="preserve">: </w:t>
            </w:r>
            <w:r w:rsidR="00A223A6" w:rsidRPr="006B46A0">
              <w:rPr>
                <w:spacing w:val="-3"/>
                <w:szCs w:val="28"/>
              </w:rPr>
              <w:t>Phò</w:t>
            </w:r>
            <w:r w:rsidRPr="006B46A0">
              <w:rPr>
                <w:spacing w:val="-3"/>
                <w:szCs w:val="28"/>
              </w:rPr>
              <w:t>ng tránh bị xâm hại</w:t>
            </w:r>
            <w:r w:rsidRPr="006B46A0">
              <w:rPr>
                <w:spacing w:val="-6"/>
                <w:szCs w:val="28"/>
              </w:rPr>
              <w:t xml:space="preserve"> </w:t>
            </w:r>
          </w:p>
        </w:tc>
      </w:tr>
      <w:tr w:rsidR="00D26470" w:rsidRPr="006B46A0" w14:paraId="6217254E" w14:textId="77777777" w:rsidTr="00E06504">
        <w:tc>
          <w:tcPr>
            <w:tcW w:w="847" w:type="pct"/>
            <w:tcBorders>
              <w:top w:val="single" w:sz="4" w:space="0" w:color="000000"/>
              <w:left w:val="single" w:sz="4" w:space="0" w:color="000000"/>
              <w:bottom w:val="single" w:sz="4" w:space="0" w:color="000000"/>
              <w:right w:val="single" w:sz="4" w:space="0" w:color="000000"/>
            </w:tcBorders>
            <w:shd w:val="clear" w:color="auto" w:fill="auto"/>
          </w:tcPr>
          <w:p w14:paraId="7301A04E" w14:textId="77777777" w:rsidR="00180432" w:rsidRPr="006B46A0" w:rsidRDefault="00584BCE" w:rsidP="00E06504">
            <w:pPr>
              <w:spacing w:before="60" w:after="60" w:line="276" w:lineRule="auto"/>
              <w:ind w:left="0" w:firstLine="0"/>
              <w:jc w:val="left"/>
              <w:rPr>
                <w:b/>
                <w:i/>
                <w:szCs w:val="28"/>
              </w:rPr>
            </w:pPr>
            <w:r w:rsidRPr="006B46A0">
              <w:rPr>
                <w:b/>
                <w:i/>
                <w:szCs w:val="28"/>
              </w:rPr>
              <w:t>Sinh vật và môi trường</w:t>
            </w:r>
          </w:p>
        </w:tc>
        <w:tc>
          <w:tcPr>
            <w:tcW w:w="2076" w:type="pct"/>
            <w:tcBorders>
              <w:top w:val="single" w:sz="4" w:space="0" w:color="000000"/>
              <w:left w:val="single" w:sz="4" w:space="0" w:color="000000"/>
              <w:bottom w:val="single" w:sz="4" w:space="0" w:color="000000"/>
              <w:right w:val="single" w:sz="4" w:space="0" w:color="000000"/>
            </w:tcBorders>
            <w:shd w:val="clear" w:color="auto" w:fill="auto"/>
          </w:tcPr>
          <w:p w14:paraId="206FD08A"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Chuỗi thức ăn</w:t>
            </w:r>
            <w:r w:rsidR="00C711F1" w:rsidRPr="006B46A0">
              <w:rPr>
                <w:szCs w:val="28"/>
              </w:rPr>
              <w:t xml:space="preserve"> </w:t>
            </w:r>
          </w:p>
          <w:p w14:paraId="7CA00FE0"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Vai tr</w:t>
            </w:r>
            <w:r w:rsidR="00A223A6" w:rsidRPr="006B46A0">
              <w:rPr>
                <w:szCs w:val="28"/>
              </w:rPr>
              <w:t>ò</w:t>
            </w:r>
            <w:r w:rsidRPr="006B46A0">
              <w:rPr>
                <w:szCs w:val="28"/>
              </w:rPr>
              <w:t xml:space="preserve"> của thực vật trong chuỗi thức ăn </w:t>
            </w:r>
          </w:p>
        </w:tc>
        <w:tc>
          <w:tcPr>
            <w:tcW w:w="2077" w:type="pct"/>
            <w:tcBorders>
              <w:top w:val="single" w:sz="4" w:space="0" w:color="000000"/>
              <w:left w:val="single" w:sz="4" w:space="0" w:color="000000"/>
              <w:bottom w:val="single" w:sz="4" w:space="0" w:color="000000"/>
              <w:right w:val="single" w:sz="4" w:space="0" w:color="000000"/>
            </w:tcBorders>
            <w:shd w:val="clear" w:color="auto" w:fill="auto"/>
          </w:tcPr>
          <w:p w14:paraId="238E0B19"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Vai tr</w:t>
            </w:r>
            <w:r w:rsidR="00610180" w:rsidRPr="006B46A0">
              <w:rPr>
                <w:szCs w:val="28"/>
              </w:rPr>
              <w:t>ò</w:t>
            </w:r>
            <w:r w:rsidRPr="006B46A0">
              <w:rPr>
                <w:szCs w:val="28"/>
              </w:rPr>
              <w:t xml:space="preserve"> của môi trường đối với sinh vật nói chung và con người nói riêng </w:t>
            </w:r>
          </w:p>
          <w:p w14:paraId="1B4C8857" w14:textId="77777777" w:rsidR="00180432" w:rsidRPr="006B46A0" w:rsidRDefault="00466C0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Tác động của con người đến môi trường </w:t>
            </w:r>
          </w:p>
        </w:tc>
      </w:tr>
    </w:tbl>
    <w:p w14:paraId="2CFF07EA" w14:textId="77777777" w:rsidR="00A56527" w:rsidRPr="006B46A0" w:rsidRDefault="00885014" w:rsidP="00283296">
      <w:pPr>
        <w:pStyle w:val="Muc1Bold"/>
        <w:rPr>
          <w:color w:val="000000"/>
        </w:rPr>
      </w:pPr>
      <w:r w:rsidRPr="006B46A0">
        <w:rPr>
          <w:color w:val="000000"/>
        </w:rPr>
        <w:t xml:space="preserve">2. </w:t>
      </w:r>
      <w:r w:rsidR="00A56527" w:rsidRPr="006B46A0">
        <w:rPr>
          <w:color w:val="000000"/>
        </w:rPr>
        <w:t xml:space="preserve">Nội dung cụ thể và yêu cầu cần đạt ở các lớp </w:t>
      </w:r>
    </w:p>
    <w:p w14:paraId="4EDF6909" w14:textId="77777777" w:rsidR="00A56527" w:rsidRPr="006B46A0" w:rsidRDefault="00A56527" w:rsidP="00283296">
      <w:pPr>
        <w:pStyle w:val="7lop"/>
        <w:rPr>
          <w:b w:val="0"/>
          <w:i w:val="0"/>
          <w:color w:val="000000"/>
        </w:rPr>
      </w:pPr>
      <w:bookmarkStart w:id="5" w:name="_Toc58383"/>
      <w:r w:rsidRPr="006B46A0">
        <w:rPr>
          <w:b w:val="0"/>
          <w:i w:val="0"/>
          <w:color w:val="000000"/>
        </w:rPr>
        <w:t>LỚP 4</w:t>
      </w:r>
      <w:bookmarkEnd w:id="5"/>
    </w:p>
    <w:tbl>
      <w:tblPr>
        <w:tblW w:w="5000" w:type="pct"/>
        <w:tblCellMar>
          <w:left w:w="106" w:type="dxa"/>
        </w:tblCellMar>
        <w:tblLook w:val="04A0" w:firstRow="1" w:lastRow="0" w:firstColumn="1" w:lastColumn="0" w:noHBand="0" w:noVBand="1"/>
      </w:tblPr>
      <w:tblGrid>
        <w:gridCol w:w="4848"/>
        <w:gridCol w:w="9147"/>
      </w:tblGrid>
      <w:tr w:rsidR="00D26470" w:rsidRPr="006B46A0" w14:paraId="0E7D7E52" w14:textId="77777777" w:rsidTr="00834837">
        <w:trPr>
          <w:tblHeader/>
        </w:trPr>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6BCD4D9E" w14:textId="77777777" w:rsidR="00A56527" w:rsidRPr="006B46A0" w:rsidRDefault="00A56527" w:rsidP="00283296">
            <w:pPr>
              <w:pStyle w:val="titbang"/>
              <w:rPr>
                <w:lang w:val="en-US" w:eastAsia="en-US"/>
              </w:rPr>
            </w:pPr>
            <w:r w:rsidRPr="006B46A0">
              <w:rPr>
                <w:lang w:val="en-US" w:eastAsia="en-US"/>
              </w:rPr>
              <w:t>Nội dung</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3E278DF3" w14:textId="77777777" w:rsidR="00A56527" w:rsidRPr="006B46A0" w:rsidRDefault="00A56527" w:rsidP="00283296">
            <w:pPr>
              <w:pStyle w:val="titbang"/>
              <w:rPr>
                <w:lang w:val="en-US" w:eastAsia="en-US"/>
              </w:rPr>
            </w:pPr>
            <w:r w:rsidRPr="006B46A0">
              <w:rPr>
                <w:lang w:val="en-US" w:eastAsia="en-US"/>
              </w:rPr>
              <w:t>Yêu cầu cần đạt</w:t>
            </w:r>
          </w:p>
        </w:tc>
      </w:tr>
      <w:tr w:rsidR="005F270B" w:rsidRPr="006B46A0" w14:paraId="64DF2081"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7F63B77F" w14:textId="77777777" w:rsidR="005F270B" w:rsidRPr="006B46A0" w:rsidRDefault="005F270B" w:rsidP="00283296">
            <w:pPr>
              <w:spacing w:before="60" w:after="60" w:line="276" w:lineRule="auto"/>
              <w:ind w:left="0" w:firstLine="0"/>
              <w:rPr>
                <w:szCs w:val="28"/>
              </w:rPr>
            </w:pPr>
            <w:r w:rsidRPr="006B46A0">
              <w:rPr>
                <w:szCs w:val="28"/>
              </w:rPr>
              <w:t xml:space="preserve">CHẤT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2F838DAE" w14:textId="77777777" w:rsidR="005F270B" w:rsidRPr="006B46A0" w:rsidRDefault="005F270B" w:rsidP="00283296">
            <w:pPr>
              <w:spacing w:before="60" w:after="60" w:line="276" w:lineRule="auto"/>
              <w:ind w:left="0" w:firstLine="0"/>
              <w:rPr>
                <w:szCs w:val="28"/>
              </w:rPr>
            </w:pPr>
          </w:p>
        </w:tc>
      </w:tr>
      <w:tr w:rsidR="005F270B" w:rsidRPr="006B46A0" w14:paraId="28EAF2DA" w14:textId="77777777" w:rsidTr="00834837">
        <w:tc>
          <w:tcPr>
            <w:tcW w:w="1732" w:type="pct"/>
            <w:tcBorders>
              <w:top w:val="single" w:sz="4" w:space="0" w:color="000000"/>
              <w:left w:val="single" w:sz="4" w:space="0" w:color="000000"/>
              <w:right w:val="single" w:sz="4" w:space="0" w:color="000000"/>
            </w:tcBorders>
            <w:shd w:val="clear" w:color="auto" w:fill="auto"/>
          </w:tcPr>
          <w:p w14:paraId="5EEEDBF7" w14:textId="77777777" w:rsidR="005F270B" w:rsidRPr="006B46A0" w:rsidRDefault="005F270B" w:rsidP="00283296">
            <w:pPr>
              <w:spacing w:before="60" w:after="60" w:line="276" w:lineRule="auto"/>
              <w:ind w:left="0" w:firstLine="0"/>
              <w:rPr>
                <w:b/>
                <w:i/>
                <w:szCs w:val="28"/>
              </w:rPr>
            </w:pPr>
            <w:r w:rsidRPr="006B46A0">
              <w:rPr>
                <w:b/>
                <w:i/>
                <w:szCs w:val="28"/>
              </w:rPr>
              <w:t xml:space="preserve">Nước </w:t>
            </w:r>
          </w:p>
        </w:tc>
        <w:tc>
          <w:tcPr>
            <w:tcW w:w="3268" w:type="pct"/>
            <w:tcBorders>
              <w:top w:val="single" w:sz="4" w:space="0" w:color="000000"/>
              <w:left w:val="single" w:sz="4" w:space="0" w:color="000000"/>
              <w:right w:val="single" w:sz="4" w:space="0" w:color="000000"/>
            </w:tcBorders>
            <w:shd w:val="clear" w:color="auto" w:fill="auto"/>
          </w:tcPr>
          <w:p w14:paraId="0C796A2D" w14:textId="77777777" w:rsidR="005F270B" w:rsidRPr="006B46A0" w:rsidRDefault="005F270B" w:rsidP="00283296">
            <w:pPr>
              <w:spacing w:before="60" w:after="60" w:line="276" w:lineRule="auto"/>
              <w:ind w:left="0" w:firstLine="0"/>
              <w:rPr>
                <w:b/>
                <w:i/>
                <w:szCs w:val="28"/>
              </w:rPr>
            </w:pPr>
          </w:p>
        </w:tc>
      </w:tr>
      <w:tr w:rsidR="00D26470" w:rsidRPr="006B46A0" w14:paraId="2AC44886" w14:textId="77777777" w:rsidTr="00834837">
        <w:tc>
          <w:tcPr>
            <w:tcW w:w="1732" w:type="pct"/>
            <w:tcBorders>
              <w:left w:val="single" w:sz="4" w:space="0" w:color="000000"/>
              <w:right w:val="single" w:sz="4" w:space="0" w:color="000000"/>
            </w:tcBorders>
            <w:shd w:val="clear" w:color="auto" w:fill="auto"/>
          </w:tcPr>
          <w:p w14:paraId="58735901" w14:textId="77777777" w:rsidR="00B64D93" w:rsidRPr="006B46A0" w:rsidRDefault="00B64D93" w:rsidP="00283296">
            <w:pPr>
              <w:spacing w:before="60" w:after="60" w:line="276" w:lineRule="auto"/>
              <w:ind w:left="0" w:firstLine="0"/>
              <w:rPr>
                <w:b/>
                <w:szCs w:val="28"/>
              </w:rPr>
            </w:pPr>
            <w:r w:rsidRPr="006B46A0">
              <w:rPr>
                <w:rFonts w:eastAsia="Segoe UI Symbol"/>
                <w:szCs w:val="28"/>
              </w:rPr>
              <w:t>−</w:t>
            </w:r>
            <w:r w:rsidRPr="006B46A0">
              <w:rPr>
                <w:rFonts w:eastAsia="Arial"/>
                <w:szCs w:val="28"/>
              </w:rPr>
              <w:t xml:space="preserve"> </w:t>
            </w:r>
            <w:r w:rsidRPr="006B46A0">
              <w:rPr>
                <w:szCs w:val="28"/>
              </w:rPr>
              <w:t>Tính chất, vai trò</w:t>
            </w:r>
            <w:r w:rsidR="00C711F1" w:rsidRPr="006B46A0">
              <w:rPr>
                <w:szCs w:val="28"/>
              </w:rPr>
              <w:t xml:space="preserve"> </w:t>
            </w:r>
            <w:r w:rsidRPr="006B46A0">
              <w:rPr>
                <w:szCs w:val="28"/>
              </w:rPr>
              <w:t>của nước; vòng</w:t>
            </w:r>
            <w:r w:rsidR="00C711F1" w:rsidRPr="006B46A0">
              <w:rPr>
                <w:szCs w:val="28"/>
              </w:rPr>
              <w:t xml:space="preserve"> </w:t>
            </w:r>
            <w:r w:rsidRPr="006B46A0">
              <w:rPr>
                <w:szCs w:val="28"/>
              </w:rPr>
              <w:t>tuần hoàn của nước trong tự nhiên</w:t>
            </w:r>
            <w:r w:rsidRPr="006B46A0">
              <w:rPr>
                <w:b/>
                <w:szCs w:val="28"/>
              </w:rPr>
              <w:t xml:space="preserve"> </w:t>
            </w:r>
          </w:p>
          <w:p w14:paraId="5C2A63F6" w14:textId="77777777" w:rsidR="00B64D93" w:rsidRPr="006B46A0" w:rsidRDefault="00B64D93" w:rsidP="00283296">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6149C415" w14:textId="77777777" w:rsidR="00B64D93" w:rsidRPr="006B46A0" w:rsidRDefault="00B64D93"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Quan sát và làm được thí nghiệm đơn giản để phát hiện ra một số tính chất và sự chuyển thể của nước. </w:t>
            </w:r>
          </w:p>
          <w:p w14:paraId="65F45329" w14:textId="77777777" w:rsidR="00B64D93" w:rsidRPr="006B46A0" w:rsidRDefault="00B64D93" w:rsidP="00283296">
            <w:pPr>
              <w:pStyle w:val="ListParagraph1"/>
              <w:widowControl w:val="0"/>
              <w:tabs>
                <w:tab w:val="left" w:pos="226"/>
              </w:tabs>
              <w:suppressAutoHyphens/>
              <w:spacing w:before="60" w:after="60" w:line="276" w:lineRule="auto"/>
              <w:ind w:left="0"/>
              <w:contextualSpacing w:val="0"/>
              <w:jc w:val="both"/>
              <w:rPr>
                <w:rFonts w:ascii="Times New Roman" w:hAnsi="Times New Roman"/>
                <w:color w:val="000000"/>
                <w:sz w:val="28"/>
                <w:szCs w:val="28"/>
                <w:lang w:val="en-US" w:eastAsia="en-US"/>
              </w:rPr>
            </w:pPr>
            <w:r w:rsidRPr="006B46A0">
              <w:rPr>
                <w:rFonts w:ascii="Times New Roman" w:eastAsia="Segoe UI Symbol" w:hAnsi="Times New Roman"/>
                <w:color w:val="000000"/>
                <w:sz w:val="28"/>
                <w:szCs w:val="28"/>
              </w:rPr>
              <w:lastRenderedPageBreak/>
              <w:t>−</w:t>
            </w:r>
            <w:r w:rsidRPr="006B46A0">
              <w:rPr>
                <w:rFonts w:ascii="Times New Roman" w:eastAsia="Arial" w:hAnsi="Times New Roman"/>
                <w:color w:val="000000"/>
                <w:sz w:val="28"/>
                <w:szCs w:val="28"/>
              </w:rPr>
              <w:t xml:space="preserve"> </w:t>
            </w:r>
            <w:r w:rsidRPr="006B46A0">
              <w:rPr>
                <w:rFonts w:ascii="Times New Roman" w:hAnsi="Times New Roman"/>
                <w:color w:val="000000"/>
                <w:sz w:val="28"/>
                <w:szCs w:val="28"/>
                <w:lang w:val="en-US" w:eastAsia="en-US"/>
              </w:rPr>
              <w:t>Nêu được một số tính chất của nước</w:t>
            </w:r>
            <w:r w:rsidR="00466C90" w:rsidRPr="006B46A0">
              <w:rPr>
                <w:rFonts w:ascii="Times New Roman" w:hAnsi="Times New Roman"/>
                <w:color w:val="000000"/>
                <w:sz w:val="28"/>
                <w:szCs w:val="28"/>
                <w:lang w:val="en-US" w:eastAsia="en-US"/>
              </w:rPr>
              <w:t xml:space="preserve"> </w:t>
            </w:r>
            <w:r w:rsidRPr="006B46A0">
              <w:rPr>
                <w:rFonts w:ascii="Times New Roman" w:hAnsi="Times New Roman"/>
                <w:color w:val="000000"/>
                <w:sz w:val="28"/>
                <w:szCs w:val="28"/>
                <w:lang w:val="en-US" w:eastAsia="en-US"/>
              </w:rPr>
              <w:t>(không màu, không mùi, không vị, không có hình dạng nhất định; chảy từ cao xuống thấp, chảy lan ra khắp mọi phía; thấm qua một số vật và h</w:t>
            </w:r>
            <w:r w:rsidR="004C228C" w:rsidRPr="006B46A0">
              <w:rPr>
                <w:rFonts w:ascii="Times New Roman" w:hAnsi="Times New Roman"/>
                <w:color w:val="000000"/>
                <w:sz w:val="28"/>
                <w:szCs w:val="28"/>
                <w:lang w:val="en-US" w:eastAsia="en-US"/>
              </w:rPr>
              <w:t>oà</w:t>
            </w:r>
            <w:r w:rsidRPr="006B46A0">
              <w:rPr>
                <w:rFonts w:ascii="Times New Roman" w:hAnsi="Times New Roman"/>
                <w:color w:val="000000"/>
                <w:sz w:val="28"/>
                <w:szCs w:val="28"/>
                <w:lang w:val="en-US" w:eastAsia="en-US"/>
              </w:rPr>
              <w:t xml:space="preserve"> tan một số chất).</w:t>
            </w:r>
          </w:p>
          <w:p w14:paraId="69273D8F"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Vận dụng được tính chất của nước trong một số trường hợp đơn giản. </w:t>
            </w:r>
          </w:p>
          <w:p w14:paraId="217185D8"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Vẽ sơ đồ và sử dụng được các thuật ngữ: bay hơi, ngưng tụ, đông đặc, nóng chảy để mô tả sự chuyển thể của nước. </w:t>
            </w:r>
          </w:p>
          <w:p w14:paraId="1B2882B7"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Vẽ được sơ đồ và ghi chú</w:t>
            </w:r>
            <w:r w:rsidR="002646F3" w:rsidRPr="006B46A0">
              <w:rPr>
                <w:szCs w:val="28"/>
              </w:rPr>
              <w:t xml:space="preserve"> được</w:t>
            </w:r>
            <w:r w:rsidRPr="006B46A0">
              <w:rPr>
                <w:szCs w:val="28"/>
              </w:rPr>
              <w:t xml:space="preserve"> </w:t>
            </w:r>
            <w:r w:rsidR="004C228C" w:rsidRPr="006B46A0">
              <w:rPr>
                <w:szCs w:val="28"/>
              </w:rPr>
              <w:t>“</w:t>
            </w:r>
            <w:r w:rsidRPr="006B46A0">
              <w:rPr>
                <w:szCs w:val="28"/>
              </w:rPr>
              <w:t>Vòng tuần hoàn của nước trong tự nhiên</w:t>
            </w:r>
            <w:r w:rsidR="004C228C" w:rsidRPr="006B46A0">
              <w:rPr>
                <w:szCs w:val="28"/>
              </w:rPr>
              <w:t>”</w:t>
            </w:r>
            <w:r w:rsidRPr="006B46A0">
              <w:rPr>
                <w:szCs w:val="28"/>
              </w:rPr>
              <w:t>.</w:t>
            </w:r>
            <w:r w:rsidR="00C711F1" w:rsidRPr="006B46A0">
              <w:rPr>
                <w:szCs w:val="28"/>
              </w:rPr>
              <w:t xml:space="preserve"> </w:t>
            </w:r>
          </w:p>
          <w:p w14:paraId="7C2B78C0"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Nêu được và liên hệ thực t</w:t>
            </w:r>
            <w:r w:rsidR="0032214C" w:rsidRPr="006B46A0">
              <w:rPr>
                <w:szCs w:val="28"/>
              </w:rPr>
              <w:t>ế ở gia đình và địa phương về: ứ</w:t>
            </w:r>
            <w:r w:rsidRPr="006B46A0">
              <w:rPr>
                <w:szCs w:val="28"/>
              </w:rPr>
              <w:t>ng d</w:t>
            </w:r>
            <w:r w:rsidR="0032214C" w:rsidRPr="006B46A0">
              <w:rPr>
                <w:szCs w:val="28"/>
              </w:rPr>
              <w:t>ụng một số tính chất của nước; v</w:t>
            </w:r>
            <w:r w:rsidRPr="006B46A0">
              <w:rPr>
                <w:szCs w:val="28"/>
              </w:rPr>
              <w:t>ai trò của nước trong đời sống, sản xuất và sinh hoạt.</w:t>
            </w:r>
          </w:p>
        </w:tc>
      </w:tr>
      <w:tr w:rsidR="00D26470" w:rsidRPr="006B46A0" w14:paraId="05166A85" w14:textId="77777777" w:rsidTr="00834837">
        <w:tc>
          <w:tcPr>
            <w:tcW w:w="1732" w:type="pct"/>
            <w:tcBorders>
              <w:left w:val="single" w:sz="4" w:space="0" w:color="000000"/>
              <w:bottom w:val="single" w:sz="4" w:space="0" w:color="000000"/>
              <w:right w:val="single" w:sz="4" w:space="0" w:color="000000"/>
            </w:tcBorders>
            <w:shd w:val="clear" w:color="auto" w:fill="auto"/>
          </w:tcPr>
          <w:p w14:paraId="471F1060" w14:textId="77777777" w:rsidR="00F471D0" w:rsidRPr="006B46A0" w:rsidRDefault="00A5652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Ô nhiễm và bảo vệ môi trường nước</w:t>
            </w:r>
          </w:p>
          <w:p w14:paraId="0DC40899" w14:textId="77777777" w:rsidR="00F471D0" w:rsidRPr="006B46A0" w:rsidRDefault="00F471D0" w:rsidP="00283296">
            <w:pPr>
              <w:spacing w:before="60" w:after="60" w:line="276" w:lineRule="auto"/>
              <w:ind w:left="0" w:firstLine="0"/>
              <w:rPr>
                <w:szCs w:val="28"/>
              </w:rPr>
            </w:pPr>
          </w:p>
          <w:p w14:paraId="348A8144" w14:textId="77777777" w:rsidR="00A56527" w:rsidRPr="006B46A0" w:rsidRDefault="00A56527" w:rsidP="00283296">
            <w:pPr>
              <w:spacing w:before="60" w:after="60" w:line="276" w:lineRule="auto"/>
              <w:ind w:left="0" w:firstLine="0"/>
              <w:rPr>
                <w:szCs w:val="28"/>
              </w:rPr>
            </w:pPr>
            <w:r w:rsidRPr="006B46A0">
              <w:rPr>
                <w:b/>
                <w:szCs w:val="28"/>
              </w:rPr>
              <w:t xml:space="preserve"> </w:t>
            </w:r>
            <w:r w:rsidRPr="006B46A0">
              <w:rPr>
                <w:rFonts w:eastAsia="Segoe UI Symbol"/>
                <w:szCs w:val="28"/>
              </w:rPr>
              <w:t>−</w:t>
            </w:r>
            <w:r w:rsidRPr="006B46A0">
              <w:rPr>
                <w:rFonts w:eastAsia="Arial"/>
                <w:szCs w:val="28"/>
              </w:rPr>
              <w:t xml:space="preserve"> </w:t>
            </w:r>
            <w:r w:rsidRPr="006B46A0">
              <w:rPr>
                <w:szCs w:val="28"/>
              </w:rPr>
              <w:t>Làm sạch nước; nguồn nước sinh hoạt</w:t>
            </w:r>
            <w:r w:rsidRPr="006B46A0">
              <w:rPr>
                <w:b/>
                <w:szCs w:val="28"/>
              </w:rPr>
              <w:t xml:space="preserve"> </w:t>
            </w:r>
          </w:p>
          <w:p w14:paraId="408DE392" w14:textId="77777777" w:rsidR="00C4749F" w:rsidRPr="006B46A0" w:rsidRDefault="00C4749F" w:rsidP="00283296">
            <w:pPr>
              <w:spacing w:before="60" w:after="60" w:line="276" w:lineRule="auto"/>
              <w:ind w:left="0" w:firstLine="0"/>
              <w:rPr>
                <w:szCs w:val="28"/>
              </w:rPr>
            </w:pPr>
          </w:p>
          <w:p w14:paraId="1E603806" w14:textId="77777777" w:rsidR="00C4749F" w:rsidRPr="006B46A0" w:rsidRDefault="00C4749F" w:rsidP="00283296">
            <w:pPr>
              <w:spacing w:before="60" w:after="60" w:line="276" w:lineRule="auto"/>
              <w:ind w:left="0" w:firstLine="0"/>
              <w:rPr>
                <w:szCs w:val="28"/>
              </w:rPr>
            </w:pPr>
          </w:p>
        </w:tc>
        <w:tc>
          <w:tcPr>
            <w:tcW w:w="3268" w:type="pct"/>
            <w:tcBorders>
              <w:left w:val="single" w:sz="4" w:space="0" w:color="000000"/>
              <w:bottom w:val="single" w:sz="4" w:space="0" w:color="000000"/>
              <w:right w:val="single" w:sz="4" w:space="0" w:color="000000"/>
            </w:tcBorders>
            <w:shd w:val="clear" w:color="auto" w:fill="auto"/>
          </w:tcPr>
          <w:p w14:paraId="6C520BCE" w14:textId="77777777" w:rsidR="00A56527" w:rsidRPr="006B46A0" w:rsidRDefault="00B64D93" w:rsidP="00283296">
            <w:pPr>
              <w:spacing w:before="60" w:after="60" w:line="276" w:lineRule="auto"/>
              <w:ind w:left="0" w:firstLine="0"/>
              <w:rPr>
                <w:spacing w:val="-10"/>
                <w:szCs w:val="28"/>
              </w:rPr>
            </w:pPr>
            <w:r w:rsidRPr="006B46A0">
              <w:rPr>
                <w:rFonts w:eastAsia="Segoe UI Symbol"/>
                <w:spacing w:val="-10"/>
                <w:szCs w:val="28"/>
              </w:rPr>
              <w:t>−</w:t>
            </w:r>
            <w:r w:rsidRPr="006B46A0">
              <w:rPr>
                <w:rFonts w:eastAsia="Arial"/>
                <w:spacing w:val="-10"/>
                <w:szCs w:val="28"/>
              </w:rPr>
              <w:t xml:space="preserve"> </w:t>
            </w:r>
            <w:r w:rsidRPr="006B46A0">
              <w:rPr>
                <w:spacing w:val="-10"/>
                <w:szCs w:val="28"/>
              </w:rPr>
              <w:t xml:space="preserve">Nêu được và liên hệ thực tế ở gia đình và địa phương về: </w:t>
            </w:r>
            <w:r w:rsidR="0032214C" w:rsidRPr="006B46A0">
              <w:rPr>
                <w:spacing w:val="-10"/>
                <w:szCs w:val="28"/>
              </w:rPr>
              <w:t>n</w:t>
            </w:r>
            <w:r w:rsidR="00A56527" w:rsidRPr="006B46A0">
              <w:rPr>
                <w:spacing w:val="-10"/>
                <w:szCs w:val="28"/>
              </w:rPr>
              <w:t xml:space="preserve">guyên nhân gây ra ô nhiễm nguồn nước; </w:t>
            </w:r>
            <w:r w:rsidR="0032214C" w:rsidRPr="006B46A0">
              <w:rPr>
                <w:spacing w:val="-10"/>
                <w:szCs w:val="28"/>
              </w:rPr>
              <w:t>s</w:t>
            </w:r>
            <w:r w:rsidR="00A56527" w:rsidRPr="006B46A0">
              <w:rPr>
                <w:spacing w:val="-10"/>
                <w:szCs w:val="28"/>
              </w:rPr>
              <w:t xml:space="preserve">ự cần thiết phải bảo vệ nguồn nước và phải sử dụng tiết kiệm nước. </w:t>
            </w:r>
          </w:p>
          <w:p w14:paraId="229BBE92"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Trình bày đ</w:t>
            </w:r>
            <w:r w:rsidR="000A4B3B" w:rsidRPr="006B46A0">
              <w:rPr>
                <w:szCs w:val="28"/>
              </w:rPr>
              <w:t>ược một số cách làm sạch nước; l</w:t>
            </w:r>
            <w:r w:rsidRPr="006B46A0">
              <w:rPr>
                <w:szCs w:val="28"/>
              </w:rPr>
              <w:t xml:space="preserve">iên hệ thực tế về cách làm sạch nước ở gia đình và địa phương. </w:t>
            </w:r>
          </w:p>
          <w:p w14:paraId="4BEAADB2" w14:textId="77777777" w:rsidR="006C75A1"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Thực hiện được và vận động những người xung quanh cùng bảo vệ nguồn nước và sử dụng nước tiết kiệm.</w:t>
            </w:r>
            <w:r w:rsidR="00C711F1" w:rsidRPr="006B46A0">
              <w:rPr>
                <w:szCs w:val="28"/>
              </w:rPr>
              <w:t xml:space="preserve"> </w:t>
            </w:r>
          </w:p>
        </w:tc>
      </w:tr>
      <w:tr w:rsidR="005F270B" w:rsidRPr="006B46A0" w14:paraId="125EEEEE" w14:textId="77777777" w:rsidTr="00834837">
        <w:tc>
          <w:tcPr>
            <w:tcW w:w="1732" w:type="pct"/>
            <w:tcBorders>
              <w:top w:val="single" w:sz="4" w:space="0" w:color="000000"/>
              <w:left w:val="single" w:sz="4" w:space="0" w:color="000000"/>
              <w:right w:val="single" w:sz="4" w:space="0" w:color="000000"/>
            </w:tcBorders>
            <w:shd w:val="clear" w:color="auto" w:fill="auto"/>
          </w:tcPr>
          <w:p w14:paraId="48013686" w14:textId="77777777" w:rsidR="005F270B" w:rsidRPr="006B46A0" w:rsidRDefault="005F270B" w:rsidP="00283296">
            <w:pPr>
              <w:spacing w:before="60" w:after="60" w:line="276" w:lineRule="auto"/>
              <w:ind w:left="0" w:firstLine="0"/>
              <w:rPr>
                <w:b/>
                <w:i/>
                <w:szCs w:val="28"/>
              </w:rPr>
            </w:pPr>
            <w:r w:rsidRPr="006B46A0">
              <w:rPr>
                <w:b/>
                <w:i/>
                <w:szCs w:val="28"/>
              </w:rPr>
              <w:t xml:space="preserve">Không khí </w:t>
            </w:r>
          </w:p>
        </w:tc>
        <w:tc>
          <w:tcPr>
            <w:tcW w:w="3268" w:type="pct"/>
            <w:tcBorders>
              <w:top w:val="single" w:sz="4" w:space="0" w:color="000000"/>
              <w:left w:val="single" w:sz="4" w:space="0" w:color="000000"/>
              <w:right w:val="single" w:sz="4" w:space="0" w:color="000000"/>
            </w:tcBorders>
            <w:shd w:val="clear" w:color="auto" w:fill="auto"/>
          </w:tcPr>
          <w:p w14:paraId="71959415" w14:textId="77777777" w:rsidR="005F270B" w:rsidRPr="006B46A0" w:rsidRDefault="005F270B" w:rsidP="00283296">
            <w:pPr>
              <w:spacing w:before="60" w:after="60" w:line="276" w:lineRule="auto"/>
              <w:ind w:left="0" w:firstLine="0"/>
              <w:rPr>
                <w:b/>
                <w:i/>
                <w:szCs w:val="28"/>
              </w:rPr>
            </w:pPr>
          </w:p>
        </w:tc>
      </w:tr>
      <w:tr w:rsidR="00D26470" w:rsidRPr="006B46A0" w14:paraId="0A1AF0AA" w14:textId="77777777" w:rsidTr="00834837">
        <w:tc>
          <w:tcPr>
            <w:tcW w:w="1732" w:type="pct"/>
            <w:tcBorders>
              <w:left w:val="single" w:sz="4" w:space="0" w:color="000000"/>
              <w:right w:val="single" w:sz="4" w:space="0" w:color="000000"/>
            </w:tcBorders>
            <w:shd w:val="clear" w:color="auto" w:fill="auto"/>
          </w:tcPr>
          <w:p w14:paraId="5F00D954" w14:textId="77777777" w:rsidR="00A56527" w:rsidRPr="006B46A0" w:rsidRDefault="004049E6"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A56527" w:rsidRPr="006B46A0">
              <w:rPr>
                <w:szCs w:val="28"/>
              </w:rPr>
              <w:t>Tính chất; thành phần; vai tr</w:t>
            </w:r>
            <w:r w:rsidR="00FD1005" w:rsidRPr="006B46A0">
              <w:rPr>
                <w:szCs w:val="28"/>
              </w:rPr>
              <w:t>ò</w:t>
            </w:r>
            <w:r w:rsidR="00A56527" w:rsidRPr="006B46A0">
              <w:rPr>
                <w:szCs w:val="28"/>
              </w:rPr>
              <w:t xml:space="preserve">; sự chuyển động của không khí </w:t>
            </w:r>
          </w:p>
        </w:tc>
        <w:tc>
          <w:tcPr>
            <w:tcW w:w="3268" w:type="pct"/>
            <w:tcBorders>
              <w:left w:val="single" w:sz="4" w:space="0" w:color="000000"/>
              <w:right w:val="single" w:sz="4" w:space="0" w:color="000000"/>
            </w:tcBorders>
            <w:shd w:val="clear" w:color="auto" w:fill="auto"/>
          </w:tcPr>
          <w:p w14:paraId="3E9E668C"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Kể được tên thành phần chính của không khí</w:t>
            </w:r>
            <w:r w:rsidR="00F94AAC" w:rsidRPr="006B46A0">
              <w:rPr>
                <w:szCs w:val="28"/>
              </w:rPr>
              <w:t xml:space="preserve">: </w:t>
            </w:r>
            <w:r w:rsidR="00852731" w:rsidRPr="006B46A0">
              <w:rPr>
                <w:szCs w:val="28"/>
              </w:rPr>
              <w:t>nitơ (nitrogen)</w:t>
            </w:r>
            <w:r w:rsidR="00F94AAC" w:rsidRPr="006B46A0">
              <w:rPr>
                <w:szCs w:val="28"/>
              </w:rPr>
              <w:t xml:space="preserve">, </w:t>
            </w:r>
            <w:r w:rsidR="00DC693E" w:rsidRPr="006B46A0">
              <w:rPr>
                <w:szCs w:val="28"/>
              </w:rPr>
              <w:t>oxi</w:t>
            </w:r>
            <w:r w:rsidR="00852731" w:rsidRPr="006B46A0">
              <w:rPr>
                <w:szCs w:val="28"/>
              </w:rPr>
              <w:t xml:space="preserve"> </w:t>
            </w:r>
            <w:r w:rsidR="00F94AAC" w:rsidRPr="006B46A0">
              <w:rPr>
                <w:szCs w:val="28"/>
              </w:rPr>
              <w:t>(</w:t>
            </w:r>
            <w:r w:rsidR="00852731" w:rsidRPr="006B46A0">
              <w:rPr>
                <w:szCs w:val="28"/>
              </w:rPr>
              <w:t>oxygen</w:t>
            </w:r>
            <w:r w:rsidR="00F94AAC" w:rsidRPr="006B46A0">
              <w:rPr>
                <w:szCs w:val="28"/>
              </w:rPr>
              <w:t xml:space="preserve">), khí </w:t>
            </w:r>
            <w:r w:rsidR="00852731" w:rsidRPr="006B46A0">
              <w:rPr>
                <w:szCs w:val="28"/>
              </w:rPr>
              <w:t>c</w:t>
            </w:r>
            <w:r w:rsidR="00DC693E" w:rsidRPr="006B46A0">
              <w:rPr>
                <w:szCs w:val="28"/>
              </w:rPr>
              <w:t>a</w:t>
            </w:r>
            <w:r w:rsidR="00852731" w:rsidRPr="006B46A0">
              <w:rPr>
                <w:szCs w:val="28"/>
              </w:rPr>
              <w:t>cb</w:t>
            </w:r>
            <w:r w:rsidR="00DC693E" w:rsidRPr="006B46A0">
              <w:rPr>
                <w:szCs w:val="28"/>
              </w:rPr>
              <w:t>o</w:t>
            </w:r>
            <w:r w:rsidR="00852731" w:rsidRPr="006B46A0">
              <w:rPr>
                <w:szCs w:val="28"/>
              </w:rPr>
              <w:t>nic</w:t>
            </w:r>
            <w:r w:rsidR="00F471D0" w:rsidRPr="006B46A0">
              <w:rPr>
                <w:szCs w:val="28"/>
              </w:rPr>
              <w:t xml:space="preserve"> </w:t>
            </w:r>
            <w:r w:rsidR="00F94AAC" w:rsidRPr="006B46A0">
              <w:rPr>
                <w:szCs w:val="28"/>
              </w:rPr>
              <w:t>(</w:t>
            </w:r>
            <w:r w:rsidR="001250E3" w:rsidRPr="006B46A0">
              <w:rPr>
                <w:szCs w:val="28"/>
              </w:rPr>
              <w:t>carbon dioxide</w:t>
            </w:r>
            <w:r w:rsidR="00F94AAC" w:rsidRPr="006B46A0">
              <w:rPr>
                <w:szCs w:val="28"/>
              </w:rPr>
              <w:t>).</w:t>
            </w:r>
            <w:r w:rsidR="00C711F1" w:rsidRPr="006B46A0">
              <w:rPr>
                <w:i/>
                <w:szCs w:val="28"/>
              </w:rPr>
              <w:t xml:space="preserve"> </w:t>
            </w:r>
          </w:p>
          <w:p w14:paraId="5DD0EC70"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Quan sát và (hoặc) làm thí nghiệm để: </w:t>
            </w:r>
          </w:p>
          <w:p w14:paraId="330B6DE3" w14:textId="77777777" w:rsidR="00A56527" w:rsidRPr="006B46A0" w:rsidRDefault="00A56527" w:rsidP="00283296">
            <w:pPr>
              <w:spacing w:before="60" w:after="60" w:line="276" w:lineRule="auto"/>
              <w:ind w:left="0" w:firstLine="0"/>
              <w:rPr>
                <w:szCs w:val="28"/>
              </w:rPr>
            </w:pPr>
            <w:r w:rsidRPr="006B46A0">
              <w:rPr>
                <w:szCs w:val="28"/>
              </w:rPr>
              <w:t xml:space="preserve">+ </w:t>
            </w:r>
            <w:r w:rsidR="00F471D0" w:rsidRPr="006B46A0">
              <w:rPr>
                <w:szCs w:val="28"/>
              </w:rPr>
              <w:t>N</w:t>
            </w:r>
            <w:r w:rsidRPr="006B46A0">
              <w:rPr>
                <w:szCs w:val="28"/>
              </w:rPr>
              <w:t xml:space="preserve">hận biết được sự có mặt của không khí. </w:t>
            </w:r>
          </w:p>
          <w:p w14:paraId="58837834" w14:textId="77777777" w:rsidR="00A56527" w:rsidRPr="006B46A0" w:rsidRDefault="00A56527" w:rsidP="00283296">
            <w:pPr>
              <w:spacing w:before="60" w:after="60" w:line="276" w:lineRule="auto"/>
              <w:ind w:left="0" w:firstLine="0"/>
              <w:rPr>
                <w:szCs w:val="28"/>
              </w:rPr>
            </w:pPr>
            <w:r w:rsidRPr="006B46A0">
              <w:rPr>
                <w:szCs w:val="28"/>
              </w:rPr>
              <w:t xml:space="preserve">+ </w:t>
            </w:r>
            <w:r w:rsidR="00F471D0" w:rsidRPr="006B46A0">
              <w:rPr>
                <w:szCs w:val="28"/>
              </w:rPr>
              <w:t>X</w:t>
            </w:r>
            <w:r w:rsidR="002F13E7" w:rsidRPr="006B46A0">
              <w:rPr>
                <w:szCs w:val="28"/>
              </w:rPr>
              <w:t>ác</w:t>
            </w:r>
            <w:r w:rsidRPr="006B46A0">
              <w:rPr>
                <w:szCs w:val="28"/>
              </w:rPr>
              <w:t xml:space="preserve"> định được một số tính chất của không khí. </w:t>
            </w:r>
          </w:p>
          <w:p w14:paraId="46A73B75" w14:textId="77777777" w:rsidR="00F94AAC" w:rsidRPr="006B46A0" w:rsidRDefault="00F94AAC" w:rsidP="00283296">
            <w:pPr>
              <w:spacing w:before="60" w:after="60" w:line="276" w:lineRule="auto"/>
              <w:ind w:left="0" w:firstLine="0"/>
              <w:rPr>
                <w:szCs w:val="28"/>
              </w:rPr>
            </w:pPr>
            <w:r w:rsidRPr="006B46A0">
              <w:rPr>
                <w:szCs w:val="28"/>
              </w:rPr>
              <w:lastRenderedPageBreak/>
              <w:t xml:space="preserve">+ </w:t>
            </w:r>
            <w:r w:rsidR="00F471D0" w:rsidRPr="006B46A0">
              <w:rPr>
                <w:szCs w:val="28"/>
              </w:rPr>
              <w:t>N</w:t>
            </w:r>
            <w:r w:rsidR="002F13E7" w:rsidRPr="006B46A0">
              <w:rPr>
                <w:szCs w:val="28"/>
              </w:rPr>
              <w:t>hận</w:t>
            </w:r>
            <w:r w:rsidRPr="006B46A0">
              <w:rPr>
                <w:szCs w:val="28"/>
              </w:rPr>
              <w:t xml:space="preserve"> biết được trong không khí có hơi nước, bụi,</w:t>
            </w:r>
            <w:r w:rsidR="004C228C" w:rsidRPr="006B46A0">
              <w:rPr>
                <w:szCs w:val="28"/>
              </w:rPr>
              <w:t>...</w:t>
            </w:r>
          </w:p>
          <w:p w14:paraId="18A0C5CF" w14:textId="77777777" w:rsidR="00A56527" w:rsidRPr="006B46A0" w:rsidRDefault="00A56527" w:rsidP="00283296">
            <w:pPr>
              <w:spacing w:before="60" w:after="60" w:line="276" w:lineRule="auto"/>
              <w:ind w:left="0" w:firstLine="0"/>
              <w:rPr>
                <w:szCs w:val="28"/>
              </w:rPr>
            </w:pPr>
            <w:r w:rsidRPr="006B46A0">
              <w:rPr>
                <w:szCs w:val="28"/>
              </w:rPr>
              <w:t xml:space="preserve">+ </w:t>
            </w:r>
            <w:r w:rsidR="00F471D0" w:rsidRPr="006B46A0">
              <w:rPr>
                <w:szCs w:val="28"/>
              </w:rPr>
              <w:t>G</w:t>
            </w:r>
            <w:r w:rsidR="002F13E7" w:rsidRPr="006B46A0">
              <w:rPr>
                <w:szCs w:val="28"/>
              </w:rPr>
              <w:t xml:space="preserve">iải </w:t>
            </w:r>
            <w:r w:rsidRPr="006B46A0">
              <w:rPr>
                <w:szCs w:val="28"/>
              </w:rPr>
              <w:t>thích được vai tr</w:t>
            </w:r>
            <w:r w:rsidR="004E0C76" w:rsidRPr="006B46A0">
              <w:rPr>
                <w:szCs w:val="28"/>
              </w:rPr>
              <w:t>ò của không khí đối với sự cháy</w:t>
            </w:r>
            <w:r w:rsidRPr="006B46A0">
              <w:rPr>
                <w:szCs w:val="28"/>
              </w:rPr>
              <w:t xml:space="preserve">. </w:t>
            </w:r>
          </w:p>
          <w:p w14:paraId="6AD1428E" w14:textId="77777777" w:rsidR="00A56527" w:rsidRPr="006B46A0" w:rsidRDefault="00A56527" w:rsidP="00283296">
            <w:pPr>
              <w:spacing w:before="60" w:after="60" w:line="276" w:lineRule="auto"/>
              <w:ind w:left="0" w:firstLine="0"/>
              <w:rPr>
                <w:spacing w:val="-6"/>
                <w:szCs w:val="28"/>
              </w:rPr>
            </w:pPr>
            <w:r w:rsidRPr="006B46A0">
              <w:rPr>
                <w:szCs w:val="28"/>
              </w:rPr>
              <w:t xml:space="preserve">+ </w:t>
            </w:r>
            <w:r w:rsidR="00F471D0" w:rsidRPr="006B46A0">
              <w:rPr>
                <w:spacing w:val="-6"/>
                <w:szCs w:val="28"/>
              </w:rPr>
              <w:t>N</w:t>
            </w:r>
            <w:r w:rsidR="002F13E7" w:rsidRPr="006B46A0">
              <w:rPr>
                <w:spacing w:val="-6"/>
                <w:szCs w:val="28"/>
              </w:rPr>
              <w:t xml:space="preserve">hận </w:t>
            </w:r>
            <w:r w:rsidR="00F94AAC" w:rsidRPr="006B46A0">
              <w:rPr>
                <w:spacing w:val="-6"/>
                <w:szCs w:val="28"/>
              </w:rPr>
              <w:t>biết</w:t>
            </w:r>
            <w:r w:rsidRPr="006B46A0">
              <w:rPr>
                <w:spacing w:val="-6"/>
                <w:szCs w:val="28"/>
              </w:rPr>
              <w:t xml:space="preserve"> được không khí chu</w:t>
            </w:r>
            <w:r w:rsidR="00FD1005" w:rsidRPr="006B46A0">
              <w:rPr>
                <w:spacing w:val="-6"/>
                <w:szCs w:val="28"/>
              </w:rPr>
              <w:t>yển động</w:t>
            </w:r>
            <w:r w:rsidR="00F94AAC" w:rsidRPr="006B46A0">
              <w:rPr>
                <w:spacing w:val="-6"/>
                <w:szCs w:val="28"/>
              </w:rPr>
              <w:t xml:space="preserve"> gây ra gió và </w:t>
            </w:r>
            <w:r w:rsidRPr="006B46A0">
              <w:rPr>
                <w:spacing w:val="-6"/>
                <w:szCs w:val="28"/>
              </w:rPr>
              <w:t xml:space="preserve">nguyên nhân </w:t>
            </w:r>
            <w:r w:rsidR="00F94AAC" w:rsidRPr="006B46A0">
              <w:rPr>
                <w:spacing w:val="-6"/>
                <w:szCs w:val="28"/>
              </w:rPr>
              <w:t>làm không khí chuyển động</w:t>
            </w:r>
            <w:r w:rsidRPr="006B46A0">
              <w:rPr>
                <w:spacing w:val="-6"/>
                <w:szCs w:val="28"/>
              </w:rPr>
              <w:t xml:space="preserve"> (khối không khí nóng bốc lên cao, khối không khí lạnh tới thay thế). </w:t>
            </w:r>
          </w:p>
          <w:p w14:paraId="78F32FCD" w14:textId="77777777" w:rsidR="00F94AAC" w:rsidRPr="006B46A0" w:rsidRDefault="00F94AAC" w:rsidP="00283296">
            <w:pPr>
              <w:spacing w:before="60" w:after="60" w:line="276" w:lineRule="auto"/>
              <w:ind w:left="0" w:firstLine="0"/>
              <w:rPr>
                <w:szCs w:val="28"/>
              </w:rPr>
            </w:pPr>
            <w:r w:rsidRPr="006B46A0">
              <w:rPr>
                <w:rFonts w:eastAsia="Segoe UI Symbol"/>
                <w:szCs w:val="28"/>
              </w:rPr>
              <w:t xml:space="preserve">− Nhận xét, so sánh được mức độ mạnh của gió qua quan sát thực tế hoặc tranh ảnh, video clip; </w:t>
            </w:r>
            <w:r w:rsidR="001B3617" w:rsidRPr="006B46A0">
              <w:rPr>
                <w:szCs w:val="28"/>
              </w:rPr>
              <w:t>n</w:t>
            </w:r>
            <w:r w:rsidRPr="006B46A0">
              <w:rPr>
                <w:szCs w:val="28"/>
              </w:rPr>
              <w:t>êu và thực hiện được một số việc cần làm để phòng tránh bão.</w:t>
            </w:r>
          </w:p>
          <w:p w14:paraId="247DD32B"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vai trò và ứng dụng tính chất của không khí đối với sự sống. </w:t>
            </w:r>
          </w:p>
        </w:tc>
      </w:tr>
      <w:tr w:rsidR="00D26470" w:rsidRPr="006B46A0" w14:paraId="328D8A2E" w14:textId="77777777" w:rsidTr="00834837">
        <w:tc>
          <w:tcPr>
            <w:tcW w:w="1732" w:type="pct"/>
            <w:tcBorders>
              <w:left w:val="single" w:sz="4" w:space="0" w:color="000000"/>
              <w:bottom w:val="single" w:sz="4" w:space="0" w:color="000000"/>
              <w:right w:val="single" w:sz="4" w:space="0" w:color="000000"/>
            </w:tcBorders>
            <w:shd w:val="clear" w:color="auto" w:fill="auto"/>
          </w:tcPr>
          <w:p w14:paraId="468F6DA5" w14:textId="77777777" w:rsidR="00B64D93" w:rsidRPr="006B46A0" w:rsidRDefault="004049E6"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00B64D93" w:rsidRPr="006B46A0">
              <w:rPr>
                <w:szCs w:val="28"/>
              </w:rPr>
              <w:t xml:space="preserve">Ô nhiễm và bảo vệ môi trường không khí </w:t>
            </w:r>
          </w:p>
        </w:tc>
        <w:tc>
          <w:tcPr>
            <w:tcW w:w="3268" w:type="pct"/>
            <w:tcBorders>
              <w:left w:val="single" w:sz="4" w:space="0" w:color="000000"/>
              <w:bottom w:val="single" w:sz="4" w:space="0" w:color="000000"/>
              <w:right w:val="single" w:sz="4" w:space="0" w:color="000000"/>
            </w:tcBorders>
            <w:shd w:val="clear" w:color="auto" w:fill="auto"/>
          </w:tcPr>
          <w:p w14:paraId="076E1C26"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Giải thích được nguyên nhân gây ra ô nhiễm không khí; </w:t>
            </w:r>
            <w:r w:rsidR="002B769E" w:rsidRPr="006B46A0">
              <w:rPr>
                <w:szCs w:val="28"/>
              </w:rPr>
              <w:t xml:space="preserve">sự cần thiết </w:t>
            </w:r>
            <w:r w:rsidRPr="006B46A0">
              <w:rPr>
                <w:szCs w:val="28"/>
              </w:rPr>
              <w:t>phải bảo vệ bầu không khí trong lành.</w:t>
            </w:r>
          </w:p>
          <w:p w14:paraId="263AA30A"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Thực hiện được việc làm phù hợp để bảo vệ bầu không khí trong lành và vận động những người xung quanh cùng thực hiện. </w:t>
            </w:r>
          </w:p>
        </w:tc>
      </w:tr>
      <w:tr w:rsidR="005F270B" w:rsidRPr="006B46A0" w14:paraId="16804502"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7AFACE7D" w14:textId="77777777" w:rsidR="005F270B" w:rsidRPr="006B46A0" w:rsidRDefault="005F270B" w:rsidP="00283296">
            <w:pPr>
              <w:spacing w:before="60" w:after="60" w:line="276" w:lineRule="auto"/>
              <w:ind w:left="0" w:firstLine="0"/>
              <w:rPr>
                <w:szCs w:val="28"/>
              </w:rPr>
            </w:pPr>
            <w:r w:rsidRPr="006B46A0">
              <w:rPr>
                <w:szCs w:val="28"/>
              </w:rPr>
              <w:t>NĂNG LƯỢNG</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02D09211" w14:textId="77777777" w:rsidR="005F270B" w:rsidRPr="006B46A0" w:rsidRDefault="005F270B" w:rsidP="00283296">
            <w:pPr>
              <w:spacing w:before="60" w:after="60" w:line="276" w:lineRule="auto"/>
              <w:ind w:left="0" w:firstLine="0"/>
              <w:rPr>
                <w:szCs w:val="28"/>
              </w:rPr>
            </w:pPr>
          </w:p>
        </w:tc>
      </w:tr>
      <w:tr w:rsidR="005F270B" w:rsidRPr="006B46A0" w14:paraId="3FD52F96" w14:textId="77777777" w:rsidTr="00834837">
        <w:tc>
          <w:tcPr>
            <w:tcW w:w="1732" w:type="pct"/>
            <w:tcBorders>
              <w:top w:val="single" w:sz="4" w:space="0" w:color="000000"/>
              <w:left w:val="single" w:sz="4" w:space="0" w:color="000000"/>
              <w:right w:val="single" w:sz="4" w:space="0" w:color="000000"/>
            </w:tcBorders>
            <w:shd w:val="clear" w:color="auto" w:fill="auto"/>
          </w:tcPr>
          <w:p w14:paraId="51E4255C" w14:textId="77777777" w:rsidR="005F270B" w:rsidRPr="006B46A0" w:rsidRDefault="005F270B" w:rsidP="00283296">
            <w:pPr>
              <w:spacing w:before="60" w:after="60" w:line="276" w:lineRule="auto"/>
              <w:ind w:left="0" w:firstLine="0"/>
              <w:rPr>
                <w:b/>
                <w:i/>
                <w:szCs w:val="28"/>
              </w:rPr>
            </w:pPr>
            <w:r w:rsidRPr="006B46A0">
              <w:rPr>
                <w:b/>
                <w:i/>
                <w:szCs w:val="28"/>
              </w:rPr>
              <w:t xml:space="preserve">Ánh sáng </w:t>
            </w:r>
          </w:p>
        </w:tc>
        <w:tc>
          <w:tcPr>
            <w:tcW w:w="3268" w:type="pct"/>
            <w:tcBorders>
              <w:top w:val="single" w:sz="4" w:space="0" w:color="000000"/>
              <w:left w:val="single" w:sz="4" w:space="0" w:color="000000"/>
              <w:right w:val="single" w:sz="4" w:space="0" w:color="000000"/>
            </w:tcBorders>
            <w:shd w:val="clear" w:color="auto" w:fill="auto"/>
          </w:tcPr>
          <w:p w14:paraId="387A1DC7" w14:textId="77777777" w:rsidR="005F270B" w:rsidRPr="006B46A0" w:rsidRDefault="005F270B" w:rsidP="00283296">
            <w:pPr>
              <w:spacing w:before="60" w:after="60" w:line="276" w:lineRule="auto"/>
              <w:ind w:left="0" w:firstLine="0"/>
              <w:rPr>
                <w:b/>
                <w:i/>
                <w:szCs w:val="28"/>
              </w:rPr>
            </w:pPr>
          </w:p>
        </w:tc>
      </w:tr>
      <w:tr w:rsidR="00D26470" w:rsidRPr="006B46A0" w14:paraId="35893D46" w14:textId="77777777" w:rsidTr="00834837">
        <w:tc>
          <w:tcPr>
            <w:tcW w:w="1732" w:type="pct"/>
            <w:tcBorders>
              <w:left w:val="single" w:sz="4" w:space="0" w:color="000000"/>
              <w:right w:val="single" w:sz="4" w:space="0" w:color="000000"/>
            </w:tcBorders>
            <w:shd w:val="clear" w:color="auto" w:fill="auto"/>
          </w:tcPr>
          <w:p w14:paraId="708F7497"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Nguồn sáng; sự truyền ánh sáng</w:t>
            </w:r>
          </w:p>
          <w:p w14:paraId="4A78C2A9" w14:textId="77777777" w:rsidR="00571159" w:rsidRPr="006B46A0" w:rsidRDefault="00571159" w:rsidP="00283296">
            <w:pPr>
              <w:spacing w:before="60" w:after="60" w:line="276" w:lineRule="auto"/>
              <w:ind w:left="0" w:firstLine="0"/>
              <w:rPr>
                <w:szCs w:val="28"/>
              </w:rPr>
            </w:pPr>
          </w:p>
          <w:p w14:paraId="15D0A656" w14:textId="77777777" w:rsidR="00A56527" w:rsidRPr="006B46A0" w:rsidRDefault="004E0C76" w:rsidP="00283296">
            <w:pPr>
              <w:spacing w:before="60" w:after="60" w:line="276" w:lineRule="auto"/>
              <w:ind w:left="0" w:firstLine="0"/>
              <w:rPr>
                <w:szCs w:val="28"/>
              </w:rPr>
            </w:pPr>
            <w:r w:rsidRPr="006B46A0">
              <w:rPr>
                <w:rFonts w:eastAsia="Segoe UI Symbol"/>
                <w:szCs w:val="28"/>
              </w:rPr>
              <w:t>−</w:t>
            </w:r>
            <w:r w:rsidRPr="006B46A0">
              <w:rPr>
                <w:szCs w:val="28"/>
              </w:rPr>
              <w:t xml:space="preserve"> </w:t>
            </w:r>
            <w:r w:rsidR="00A56527" w:rsidRPr="006B46A0">
              <w:rPr>
                <w:szCs w:val="28"/>
              </w:rPr>
              <w:t xml:space="preserve">Vật cho ánh sáng </w:t>
            </w:r>
            <w:r w:rsidR="00E85C46" w:rsidRPr="006B46A0">
              <w:rPr>
                <w:szCs w:val="28"/>
              </w:rPr>
              <w:t xml:space="preserve">truyền </w:t>
            </w:r>
            <w:r w:rsidR="00A56527" w:rsidRPr="006B46A0">
              <w:rPr>
                <w:szCs w:val="28"/>
              </w:rPr>
              <w:t xml:space="preserve">qua và vật cản ánh sáng </w:t>
            </w:r>
          </w:p>
          <w:p w14:paraId="0089FC06" w14:textId="77777777" w:rsidR="00A56527" w:rsidRPr="006B46A0" w:rsidRDefault="00A56527" w:rsidP="00283296">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4896304C"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2F13E7" w:rsidRPr="006B46A0">
              <w:rPr>
                <w:szCs w:val="28"/>
              </w:rPr>
              <w:t>Nêu</w:t>
            </w:r>
            <w:r w:rsidRPr="006B46A0">
              <w:rPr>
                <w:szCs w:val="28"/>
              </w:rPr>
              <w:t xml:space="preserve"> được </w:t>
            </w:r>
            <w:r w:rsidR="002F13E7" w:rsidRPr="006B46A0">
              <w:rPr>
                <w:szCs w:val="28"/>
              </w:rPr>
              <w:t xml:space="preserve">ví dụ về </w:t>
            </w:r>
            <w:r w:rsidRPr="006B46A0">
              <w:rPr>
                <w:szCs w:val="28"/>
              </w:rPr>
              <w:t>các vật phát sáng và các vật được chiếu sáng.</w:t>
            </w:r>
          </w:p>
          <w:p w14:paraId="44C79D57" w14:textId="77777777" w:rsidR="00E85C46"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cách làm và thực hiện được thí nghiệm tìm hiểu về sự truyền thẳng </w:t>
            </w:r>
            <w:r w:rsidR="004C228C" w:rsidRPr="006B46A0">
              <w:rPr>
                <w:szCs w:val="28"/>
              </w:rPr>
              <w:t xml:space="preserve">của </w:t>
            </w:r>
            <w:r w:rsidRPr="006B46A0">
              <w:rPr>
                <w:szCs w:val="28"/>
              </w:rPr>
              <w:t xml:space="preserve">ánh sáng; về vật </w:t>
            </w:r>
            <w:r w:rsidR="00E85C46" w:rsidRPr="006B46A0">
              <w:rPr>
                <w:szCs w:val="28"/>
              </w:rPr>
              <w:t xml:space="preserve">cho ánh sáng truyền qua và vật cản ánh sáng. </w:t>
            </w:r>
          </w:p>
          <w:p w14:paraId="38EBEDB8"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Vận dụng được kiến thức về tính chất cho ánh sáng truyền qua hay không cho ánh sáng truyền qua của các vật để giải thích được một số hiện tượng tự nhiên và ứng dụng thực tế. </w:t>
            </w:r>
          </w:p>
          <w:p w14:paraId="4E0B80E3"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Thực hiện được thí nghiệm để tìm hiểu nguyên nhân có bóng của vật và sự thay đổi </w:t>
            </w:r>
            <w:r w:rsidR="00187FEA" w:rsidRPr="006B46A0">
              <w:rPr>
                <w:szCs w:val="28"/>
              </w:rPr>
              <w:t xml:space="preserve">của bóng </w:t>
            </w:r>
            <w:r w:rsidRPr="006B46A0">
              <w:rPr>
                <w:szCs w:val="28"/>
              </w:rPr>
              <w:t xml:space="preserve">khi vị trí của vật </w:t>
            </w:r>
            <w:r w:rsidR="00187FEA" w:rsidRPr="006B46A0">
              <w:rPr>
                <w:szCs w:val="28"/>
              </w:rPr>
              <w:t>hoặc của</w:t>
            </w:r>
            <w:r w:rsidRPr="006B46A0">
              <w:rPr>
                <w:szCs w:val="28"/>
              </w:rPr>
              <w:t xml:space="preserve"> nguồn sáng thay đổi.</w:t>
            </w:r>
            <w:r w:rsidR="00C711F1" w:rsidRPr="006B46A0">
              <w:rPr>
                <w:szCs w:val="28"/>
              </w:rPr>
              <w:t xml:space="preserve"> </w:t>
            </w:r>
          </w:p>
          <w:p w14:paraId="2A5C6486" w14:textId="77777777" w:rsidR="00A56527" w:rsidRPr="006B46A0" w:rsidRDefault="00A5652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007603A8" w:rsidRPr="006B46A0">
              <w:rPr>
                <w:szCs w:val="28"/>
              </w:rPr>
              <w:t>Vận dụng được trong thực tế, ở mức độ đơn giản kiến thức về bóng của vật.</w:t>
            </w:r>
            <w:r w:rsidR="002B769E" w:rsidRPr="006B46A0">
              <w:rPr>
                <w:szCs w:val="28"/>
              </w:rPr>
              <w:t xml:space="preserve"> </w:t>
            </w:r>
          </w:p>
        </w:tc>
      </w:tr>
      <w:tr w:rsidR="00D26470" w:rsidRPr="006B46A0" w14:paraId="4A4F1C52" w14:textId="77777777" w:rsidTr="00834837">
        <w:tc>
          <w:tcPr>
            <w:tcW w:w="1732" w:type="pct"/>
            <w:tcBorders>
              <w:left w:val="single" w:sz="4" w:space="0" w:color="000000"/>
              <w:bottom w:val="single" w:sz="4" w:space="0" w:color="000000"/>
              <w:right w:val="single" w:sz="4" w:space="0" w:color="000000"/>
            </w:tcBorders>
            <w:shd w:val="clear" w:color="auto" w:fill="auto"/>
          </w:tcPr>
          <w:p w14:paraId="6D00830A" w14:textId="77777777" w:rsidR="00B64D93" w:rsidRPr="006B46A0" w:rsidRDefault="004049E6"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00B64D93" w:rsidRPr="006B46A0">
              <w:rPr>
                <w:szCs w:val="28"/>
              </w:rPr>
              <w:t>Vai trò, ứng dụng của ánh sáng trong đời sống</w:t>
            </w:r>
            <w:r w:rsidR="00B64D93" w:rsidRPr="006B46A0">
              <w:rPr>
                <w:b/>
                <w:szCs w:val="28"/>
              </w:rPr>
              <w:t xml:space="preserve"> </w:t>
            </w:r>
          </w:p>
          <w:p w14:paraId="47B003F4" w14:textId="77777777" w:rsidR="00B64D93" w:rsidRPr="006B46A0" w:rsidRDefault="00B64D93" w:rsidP="00283296">
            <w:pPr>
              <w:spacing w:before="60" w:after="60" w:line="276" w:lineRule="auto"/>
              <w:ind w:left="0" w:firstLine="0"/>
              <w:rPr>
                <w:b/>
                <w:szCs w:val="28"/>
              </w:rPr>
            </w:pPr>
            <w:r w:rsidRPr="006B46A0">
              <w:rPr>
                <w:rFonts w:eastAsia="Segoe UI Symbol"/>
                <w:szCs w:val="28"/>
              </w:rPr>
              <w:t>−</w:t>
            </w:r>
            <w:r w:rsidRPr="006B46A0">
              <w:rPr>
                <w:rFonts w:eastAsia="Arial"/>
                <w:szCs w:val="28"/>
              </w:rPr>
              <w:t xml:space="preserve"> </w:t>
            </w:r>
            <w:r w:rsidRPr="006B46A0">
              <w:rPr>
                <w:szCs w:val="28"/>
              </w:rPr>
              <w:t>Ánh sáng và bảo vệ mắt</w:t>
            </w:r>
          </w:p>
        </w:tc>
        <w:tc>
          <w:tcPr>
            <w:tcW w:w="3268" w:type="pct"/>
            <w:tcBorders>
              <w:left w:val="single" w:sz="4" w:space="0" w:color="000000"/>
              <w:bottom w:val="single" w:sz="4" w:space="0" w:color="000000"/>
              <w:right w:val="single" w:sz="4" w:space="0" w:color="000000"/>
            </w:tcBorders>
            <w:shd w:val="clear" w:color="auto" w:fill="auto"/>
          </w:tcPr>
          <w:p w14:paraId="46948214"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Nêu được vai trò của ánh sáng đối với sự s</w:t>
            </w:r>
            <w:r w:rsidR="00963663" w:rsidRPr="006B46A0">
              <w:rPr>
                <w:szCs w:val="28"/>
              </w:rPr>
              <w:t xml:space="preserve">ống; liên hệ được với thực tế. </w:t>
            </w:r>
            <w:r w:rsidR="00DF7BE3" w:rsidRPr="006B46A0">
              <w:rPr>
                <w:rFonts w:eastAsia="Segoe UI Symbol"/>
                <w:szCs w:val="28"/>
              </w:rPr>
              <w:br/>
            </w:r>
            <w:r w:rsidRPr="006B46A0">
              <w:rPr>
                <w:rFonts w:eastAsia="Segoe UI Symbol"/>
                <w:szCs w:val="28"/>
              </w:rPr>
              <w:t>−</w:t>
            </w:r>
            <w:r w:rsidRPr="006B46A0">
              <w:rPr>
                <w:rFonts w:eastAsia="Arial"/>
                <w:szCs w:val="28"/>
              </w:rPr>
              <w:t xml:space="preserve"> </w:t>
            </w:r>
            <w:r w:rsidRPr="006B46A0">
              <w:rPr>
                <w:szCs w:val="28"/>
              </w:rPr>
              <w:t>Biết tránh ánh sáng quá mạnh chiếu vào mắt; không đọc, viết dưới ánh sáng quá yếu; thực hiện được tư thế ngồi học, khoảng cách đọc, viết phù hợp để bảo vệ mắt</w:t>
            </w:r>
            <w:r w:rsidR="00A1685D" w:rsidRPr="006B46A0">
              <w:rPr>
                <w:szCs w:val="28"/>
              </w:rPr>
              <w:t>,</w:t>
            </w:r>
            <w:r w:rsidRPr="006B46A0">
              <w:rPr>
                <w:szCs w:val="28"/>
              </w:rPr>
              <w:t xml:space="preserve"> tránh bị cận thị.</w:t>
            </w:r>
          </w:p>
        </w:tc>
      </w:tr>
      <w:tr w:rsidR="005F270B" w:rsidRPr="006B46A0" w14:paraId="29913C12" w14:textId="77777777" w:rsidTr="00834837">
        <w:tc>
          <w:tcPr>
            <w:tcW w:w="1732" w:type="pct"/>
            <w:tcBorders>
              <w:top w:val="single" w:sz="4" w:space="0" w:color="000000"/>
              <w:left w:val="single" w:sz="4" w:space="0" w:color="000000"/>
              <w:right w:val="single" w:sz="4" w:space="0" w:color="000000"/>
            </w:tcBorders>
            <w:shd w:val="clear" w:color="auto" w:fill="auto"/>
          </w:tcPr>
          <w:p w14:paraId="57FE5492" w14:textId="77777777" w:rsidR="005F270B" w:rsidRPr="006B46A0" w:rsidRDefault="005F270B" w:rsidP="00283296">
            <w:pPr>
              <w:spacing w:before="60" w:after="60" w:line="276" w:lineRule="auto"/>
              <w:ind w:left="0" w:firstLine="0"/>
              <w:rPr>
                <w:rFonts w:eastAsia="Segoe UI Symbol"/>
                <w:b/>
                <w:i/>
                <w:szCs w:val="28"/>
              </w:rPr>
            </w:pPr>
            <w:r w:rsidRPr="006B46A0">
              <w:rPr>
                <w:b/>
                <w:i/>
                <w:szCs w:val="28"/>
              </w:rPr>
              <w:t xml:space="preserve">Âm thanh </w:t>
            </w:r>
          </w:p>
        </w:tc>
        <w:tc>
          <w:tcPr>
            <w:tcW w:w="3268" w:type="pct"/>
            <w:tcBorders>
              <w:top w:val="single" w:sz="4" w:space="0" w:color="000000"/>
              <w:left w:val="single" w:sz="4" w:space="0" w:color="000000"/>
              <w:right w:val="single" w:sz="4" w:space="0" w:color="000000"/>
            </w:tcBorders>
            <w:shd w:val="clear" w:color="auto" w:fill="auto"/>
          </w:tcPr>
          <w:p w14:paraId="52FF5CA0" w14:textId="77777777" w:rsidR="005F270B" w:rsidRPr="006B46A0" w:rsidRDefault="005F270B" w:rsidP="00283296">
            <w:pPr>
              <w:spacing w:before="60" w:after="60" w:line="276" w:lineRule="auto"/>
              <w:ind w:left="0" w:firstLine="0"/>
              <w:rPr>
                <w:rFonts w:eastAsia="Segoe UI Symbol"/>
                <w:b/>
                <w:i/>
                <w:szCs w:val="28"/>
              </w:rPr>
            </w:pPr>
          </w:p>
        </w:tc>
      </w:tr>
      <w:tr w:rsidR="00D26470" w:rsidRPr="006B46A0" w14:paraId="4E16EF56" w14:textId="77777777" w:rsidTr="00834837">
        <w:tc>
          <w:tcPr>
            <w:tcW w:w="1732" w:type="pct"/>
            <w:tcBorders>
              <w:left w:val="single" w:sz="4" w:space="0" w:color="000000"/>
              <w:right w:val="single" w:sz="4" w:space="0" w:color="000000"/>
            </w:tcBorders>
            <w:shd w:val="clear" w:color="auto" w:fill="auto"/>
          </w:tcPr>
          <w:p w14:paraId="43BA3F21"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Âm thanh; nguồn âm; sự lan truyền âm thanh</w:t>
            </w:r>
            <w:r w:rsidR="00C711F1" w:rsidRPr="006B46A0">
              <w:rPr>
                <w:szCs w:val="28"/>
              </w:rPr>
              <w:t xml:space="preserve"> </w:t>
            </w:r>
          </w:p>
          <w:p w14:paraId="5B149E7E" w14:textId="77777777" w:rsidR="00B64D93" w:rsidRPr="006B46A0" w:rsidRDefault="00B64D93" w:rsidP="00283296">
            <w:pPr>
              <w:spacing w:before="60" w:after="60" w:line="276" w:lineRule="auto"/>
              <w:ind w:left="0" w:firstLine="0"/>
              <w:rPr>
                <w:rFonts w:eastAsia="Segoe UI Symbol"/>
                <w:szCs w:val="28"/>
              </w:rPr>
            </w:pPr>
          </w:p>
        </w:tc>
        <w:tc>
          <w:tcPr>
            <w:tcW w:w="3268" w:type="pct"/>
            <w:tcBorders>
              <w:left w:val="single" w:sz="4" w:space="0" w:color="000000"/>
              <w:right w:val="single" w:sz="4" w:space="0" w:color="000000"/>
            </w:tcBorders>
            <w:shd w:val="clear" w:color="auto" w:fill="auto"/>
          </w:tcPr>
          <w:p w14:paraId="411128E1" w14:textId="77777777" w:rsidR="0026058D" w:rsidRPr="006B46A0" w:rsidRDefault="00B64D93" w:rsidP="00283296">
            <w:pPr>
              <w:spacing w:before="60" w:after="60" w:line="276" w:lineRule="auto"/>
              <w:ind w:left="0" w:firstLine="0"/>
              <w:rPr>
                <w:spacing w:val="-4"/>
                <w:szCs w:val="28"/>
              </w:rPr>
            </w:pPr>
            <w:r w:rsidRPr="006B46A0">
              <w:rPr>
                <w:rFonts w:eastAsia="Segoe UI Symbol"/>
                <w:spacing w:val="-4"/>
                <w:szCs w:val="28"/>
              </w:rPr>
              <w:t>−</w:t>
            </w:r>
            <w:r w:rsidR="0026058D" w:rsidRPr="006B46A0">
              <w:rPr>
                <w:rFonts w:eastAsia="Segoe UI Symbol"/>
                <w:spacing w:val="-4"/>
                <w:szCs w:val="28"/>
              </w:rPr>
              <w:t xml:space="preserve"> </w:t>
            </w:r>
            <w:r w:rsidR="0026058D" w:rsidRPr="006B46A0">
              <w:rPr>
                <w:spacing w:val="-4"/>
                <w:szCs w:val="28"/>
              </w:rPr>
              <w:t xml:space="preserve">Lấy </w:t>
            </w:r>
            <w:r w:rsidR="00CB5F71" w:rsidRPr="006B46A0">
              <w:rPr>
                <w:spacing w:val="-4"/>
                <w:szCs w:val="28"/>
              </w:rPr>
              <w:t xml:space="preserve">được </w:t>
            </w:r>
            <w:r w:rsidR="0026058D" w:rsidRPr="006B46A0">
              <w:rPr>
                <w:spacing w:val="-4"/>
                <w:szCs w:val="28"/>
              </w:rPr>
              <w:t>ví dụ thực tế hoặc làm thí nghiệm để minh h</w:t>
            </w:r>
            <w:r w:rsidR="004C228C" w:rsidRPr="006B46A0">
              <w:rPr>
                <w:spacing w:val="-4"/>
                <w:szCs w:val="28"/>
              </w:rPr>
              <w:t>oạ</w:t>
            </w:r>
            <w:r w:rsidR="0026058D" w:rsidRPr="006B46A0">
              <w:rPr>
                <w:spacing w:val="-4"/>
                <w:szCs w:val="28"/>
              </w:rPr>
              <w:t xml:space="preserve"> các vật phát ra âm </w:t>
            </w:r>
            <w:r w:rsidR="00CB5F71" w:rsidRPr="006B46A0">
              <w:rPr>
                <w:spacing w:val="-4"/>
                <w:szCs w:val="28"/>
              </w:rPr>
              <w:t>thanh đều rung động</w:t>
            </w:r>
            <w:r w:rsidR="0026058D" w:rsidRPr="006B46A0">
              <w:rPr>
                <w:spacing w:val="-4"/>
                <w:szCs w:val="28"/>
              </w:rPr>
              <w:t>.</w:t>
            </w:r>
          </w:p>
          <w:p w14:paraId="4A5A2929" w14:textId="77777777" w:rsidR="00B64D93" w:rsidRPr="006B46A0" w:rsidRDefault="00B64D93" w:rsidP="00283296">
            <w:pPr>
              <w:spacing w:before="60" w:after="60" w:line="276" w:lineRule="auto"/>
              <w:ind w:left="0" w:firstLine="0"/>
              <w:rPr>
                <w:spacing w:val="-4"/>
                <w:szCs w:val="28"/>
              </w:rPr>
            </w:pPr>
            <w:r w:rsidRPr="006B46A0">
              <w:rPr>
                <w:rFonts w:eastAsia="Segoe UI Symbol"/>
                <w:szCs w:val="28"/>
              </w:rPr>
              <w:t>−</w:t>
            </w:r>
            <w:r w:rsidRPr="006B46A0">
              <w:rPr>
                <w:rFonts w:eastAsia="Arial"/>
                <w:szCs w:val="28"/>
              </w:rPr>
              <w:t xml:space="preserve"> </w:t>
            </w:r>
            <w:r w:rsidRPr="006B46A0">
              <w:rPr>
                <w:spacing w:val="-4"/>
                <w:szCs w:val="28"/>
              </w:rPr>
              <w:t xml:space="preserve">Nêu được dẫn chứng về âm thanh có thể truyền qua chất khí, chất lỏng, chất rắn. </w:t>
            </w:r>
          </w:p>
          <w:p w14:paraId="7FE9F989"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So sánh được độ to của âm thanh khi </w:t>
            </w:r>
            <w:r w:rsidR="000521BA" w:rsidRPr="006B46A0">
              <w:rPr>
                <w:szCs w:val="28"/>
              </w:rPr>
              <w:t>lại gần hoặc</w:t>
            </w:r>
            <w:r w:rsidRPr="006B46A0">
              <w:rPr>
                <w:szCs w:val="28"/>
              </w:rPr>
              <w:t xml:space="preserve"> ra xa nguồn âm. </w:t>
            </w:r>
          </w:p>
        </w:tc>
      </w:tr>
      <w:tr w:rsidR="00495FF2" w:rsidRPr="006B46A0" w14:paraId="028742BF" w14:textId="77777777" w:rsidTr="00834837">
        <w:tc>
          <w:tcPr>
            <w:tcW w:w="1732" w:type="pct"/>
            <w:tcBorders>
              <w:left w:val="single" w:sz="4" w:space="0" w:color="000000"/>
              <w:bottom w:val="single" w:sz="4" w:space="0" w:color="000000"/>
              <w:right w:val="single" w:sz="4" w:space="0" w:color="000000"/>
            </w:tcBorders>
            <w:shd w:val="clear" w:color="auto" w:fill="auto"/>
          </w:tcPr>
          <w:p w14:paraId="60E885BD" w14:textId="77777777" w:rsidR="00A56527" w:rsidRPr="006B46A0" w:rsidRDefault="00A56527" w:rsidP="00283296">
            <w:pPr>
              <w:spacing w:before="60" w:after="60" w:line="276" w:lineRule="auto"/>
              <w:ind w:left="0" w:firstLine="0"/>
              <w:rPr>
                <w:b/>
                <w:szCs w:val="28"/>
              </w:rPr>
            </w:pPr>
            <w:r w:rsidRPr="006B46A0">
              <w:rPr>
                <w:rFonts w:eastAsia="Segoe UI Symbol"/>
                <w:szCs w:val="28"/>
              </w:rPr>
              <w:t>−</w:t>
            </w:r>
            <w:r w:rsidRPr="006B46A0">
              <w:rPr>
                <w:rFonts w:eastAsia="Arial"/>
                <w:szCs w:val="28"/>
              </w:rPr>
              <w:t xml:space="preserve"> </w:t>
            </w:r>
            <w:r w:rsidR="000A4B3B" w:rsidRPr="006B46A0">
              <w:rPr>
                <w:szCs w:val="28"/>
              </w:rPr>
              <w:t>Vai trò</w:t>
            </w:r>
            <w:r w:rsidRPr="006B46A0">
              <w:rPr>
                <w:szCs w:val="28"/>
              </w:rPr>
              <w:t>, ứng dụng của âm thanh trong đời sống</w:t>
            </w:r>
            <w:r w:rsidRPr="006B46A0">
              <w:rPr>
                <w:b/>
                <w:szCs w:val="28"/>
              </w:rPr>
              <w:t xml:space="preserve"> </w:t>
            </w:r>
          </w:p>
          <w:p w14:paraId="535F9926" w14:textId="77777777" w:rsidR="00F37133" w:rsidRPr="006B46A0" w:rsidRDefault="00F37133" w:rsidP="00283296">
            <w:pPr>
              <w:spacing w:before="60" w:after="60" w:line="276" w:lineRule="auto"/>
              <w:ind w:left="0" w:firstLine="0"/>
              <w:rPr>
                <w:szCs w:val="28"/>
              </w:rPr>
            </w:pPr>
          </w:p>
          <w:p w14:paraId="15831974"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Chống ô nhiễm tiếng ồn </w:t>
            </w:r>
          </w:p>
        </w:tc>
        <w:tc>
          <w:tcPr>
            <w:tcW w:w="3268" w:type="pct"/>
            <w:tcBorders>
              <w:left w:val="single" w:sz="4" w:space="0" w:color="000000"/>
              <w:bottom w:val="single" w:sz="4" w:space="0" w:color="000000"/>
              <w:right w:val="single" w:sz="4" w:space="0" w:color="000000"/>
            </w:tcBorders>
            <w:shd w:val="clear" w:color="auto" w:fill="auto"/>
          </w:tcPr>
          <w:p w14:paraId="61743807"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Trình bày được ích lợi của âm thanh trong cuộc sống.</w:t>
            </w:r>
            <w:r w:rsidR="00C711F1" w:rsidRPr="006B46A0">
              <w:rPr>
                <w:szCs w:val="28"/>
              </w:rPr>
              <w:t xml:space="preserve"> </w:t>
            </w:r>
          </w:p>
          <w:p w14:paraId="429649EC" w14:textId="77777777" w:rsidR="000D2A2B" w:rsidRPr="006B46A0" w:rsidRDefault="00A56527" w:rsidP="00283296">
            <w:pPr>
              <w:spacing w:before="60" w:after="60" w:line="276" w:lineRule="auto"/>
              <w:ind w:left="0" w:firstLine="0"/>
              <w:rPr>
                <w:rFonts w:eastAsia="Segoe UI Symbol"/>
                <w:szCs w:val="28"/>
              </w:rPr>
            </w:pPr>
            <w:r w:rsidRPr="006B46A0">
              <w:rPr>
                <w:rFonts w:eastAsia="Segoe UI Symbol"/>
                <w:szCs w:val="28"/>
              </w:rPr>
              <w:t>−</w:t>
            </w:r>
            <w:r w:rsidR="000D2A2B" w:rsidRPr="006B46A0">
              <w:rPr>
                <w:rFonts w:eastAsia="Segoe UI Symbol"/>
                <w:szCs w:val="28"/>
              </w:rPr>
              <w:t xml:space="preserve"> </w:t>
            </w:r>
            <w:r w:rsidR="000D2A2B" w:rsidRPr="006B46A0">
              <w:rPr>
                <w:szCs w:val="28"/>
              </w:rPr>
              <w:t xml:space="preserve">Thu thập, so sánh và trình bày được </w:t>
            </w:r>
            <w:r w:rsidR="000C624D" w:rsidRPr="006B46A0">
              <w:rPr>
                <w:szCs w:val="28"/>
              </w:rPr>
              <w:t xml:space="preserve">ở mức độ đơn giản thông tin về một số nhạc cụ thường gặp (một số bộ phận chính, </w:t>
            </w:r>
            <w:r w:rsidR="000D2A2B" w:rsidRPr="006B46A0">
              <w:rPr>
                <w:szCs w:val="28"/>
              </w:rPr>
              <w:t>cách làm phát ra âm thanh</w:t>
            </w:r>
            <w:r w:rsidR="000C624D" w:rsidRPr="006B46A0">
              <w:rPr>
                <w:szCs w:val="28"/>
              </w:rPr>
              <w:t>)</w:t>
            </w:r>
            <w:r w:rsidR="000D2A2B" w:rsidRPr="006B46A0">
              <w:rPr>
                <w:szCs w:val="28"/>
              </w:rPr>
              <w:t>.</w:t>
            </w:r>
            <w:r w:rsidR="000D2A2B" w:rsidRPr="006B46A0">
              <w:rPr>
                <w:rFonts w:eastAsia="Segoe UI Symbol"/>
                <w:szCs w:val="28"/>
              </w:rPr>
              <w:t xml:space="preserve"> </w:t>
            </w:r>
          </w:p>
          <w:p w14:paraId="1A9EB35C" w14:textId="77777777" w:rsidR="00A56527" w:rsidRPr="006B46A0" w:rsidRDefault="00A56527" w:rsidP="00283296">
            <w:pPr>
              <w:spacing w:before="60" w:after="60" w:line="276" w:lineRule="auto"/>
              <w:ind w:left="0" w:firstLine="0"/>
              <w:rPr>
                <w:spacing w:val="-4"/>
                <w:szCs w:val="28"/>
              </w:rPr>
            </w:pPr>
            <w:r w:rsidRPr="006B46A0">
              <w:rPr>
                <w:rFonts w:eastAsia="Segoe UI Symbol"/>
                <w:szCs w:val="28"/>
              </w:rPr>
              <w:t>−</w:t>
            </w:r>
            <w:r w:rsidRPr="006B46A0">
              <w:rPr>
                <w:rFonts w:eastAsia="Arial"/>
                <w:szCs w:val="28"/>
              </w:rPr>
              <w:t xml:space="preserve"> </w:t>
            </w:r>
            <w:r w:rsidRPr="006B46A0">
              <w:rPr>
                <w:spacing w:val="-4"/>
                <w:szCs w:val="28"/>
              </w:rPr>
              <w:t xml:space="preserve">Trình bày được tác hại của tiếng ồn và một số biện pháp chống </w:t>
            </w:r>
            <w:r w:rsidR="004C228C" w:rsidRPr="006B46A0">
              <w:rPr>
                <w:spacing w:val="-4"/>
                <w:szCs w:val="28"/>
              </w:rPr>
              <w:t xml:space="preserve">ô nhiễm </w:t>
            </w:r>
            <w:r w:rsidRPr="006B46A0">
              <w:rPr>
                <w:spacing w:val="-4"/>
                <w:szCs w:val="28"/>
              </w:rPr>
              <w:t xml:space="preserve">tiếng ồn. </w:t>
            </w:r>
          </w:p>
          <w:p w14:paraId="555394FB" w14:textId="77777777" w:rsidR="00A56527" w:rsidRPr="006B46A0" w:rsidRDefault="00A56527" w:rsidP="000F037B">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2F13E7" w:rsidRPr="006B46A0">
              <w:rPr>
                <w:szCs w:val="28"/>
              </w:rPr>
              <w:t>T</w:t>
            </w:r>
            <w:r w:rsidRPr="006B46A0">
              <w:rPr>
                <w:szCs w:val="28"/>
              </w:rPr>
              <w:t xml:space="preserve">hực hiện các quy định giữ trật tự nơi công cộng; biết cách phòng chống </w:t>
            </w:r>
            <w:r w:rsidR="004C228C" w:rsidRPr="006B46A0">
              <w:rPr>
                <w:szCs w:val="28"/>
              </w:rPr>
              <w:t xml:space="preserve">ô nhiễm </w:t>
            </w:r>
            <w:r w:rsidRPr="006B46A0">
              <w:rPr>
                <w:szCs w:val="28"/>
              </w:rPr>
              <w:t xml:space="preserve">tiếng ồn trong cuộc sống. </w:t>
            </w:r>
          </w:p>
        </w:tc>
      </w:tr>
      <w:tr w:rsidR="005F270B" w:rsidRPr="006B46A0" w14:paraId="4A946E9B" w14:textId="77777777" w:rsidTr="00834837">
        <w:tc>
          <w:tcPr>
            <w:tcW w:w="1732" w:type="pct"/>
            <w:tcBorders>
              <w:top w:val="single" w:sz="4" w:space="0" w:color="000000"/>
              <w:left w:val="single" w:sz="4" w:space="0" w:color="000000"/>
              <w:right w:val="single" w:sz="4" w:space="0" w:color="000000"/>
            </w:tcBorders>
            <w:shd w:val="clear" w:color="auto" w:fill="auto"/>
          </w:tcPr>
          <w:p w14:paraId="1A183989" w14:textId="77777777" w:rsidR="005F270B" w:rsidRPr="006B46A0" w:rsidRDefault="005F270B" w:rsidP="00283296">
            <w:pPr>
              <w:spacing w:before="60" w:after="60" w:line="276" w:lineRule="auto"/>
              <w:ind w:left="0" w:firstLine="0"/>
              <w:rPr>
                <w:b/>
                <w:i/>
                <w:szCs w:val="28"/>
              </w:rPr>
            </w:pPr>
            <w:r w:rsidRPr="006B46A0">
              <w:rPr>
                <w:b/>
                <w:i/>
                <w:szCs w:val="28"/>
              </w:rPr>
              <w:t xml:space="preserve">Nhiệt </w:t>
            </w:r>
          </w:p>
        </w:tc>
        <w:tc>
          <w:tcPr>
            <w:tcW w:w="3268" w:type="pct"/>
            <w:tcBorders>
              <w:top w:val="single" w:sz="4" w:space="0" w:color="000000"/>
              <w:left w:val="single" w:sz="4" w:space="0" w:color="000000"/>
              <w:right w:val="single" w:sz="4" w:space="0" w:color="000000"/>
            </w:tcBorders>
            <w:shd w:val="clear" w:color="auto" w:fill="auto"/>
          </w:tcPr>
          <w:p w14:paraId="2E63ED54" w14:textId="77777777" w:rsidR="005F270B" w:rsidRPr="006B46A0" w:rsidRDefault="005F270B" w:rsidP="00283296">
            <w:pPr>
              <w:spacing w:before="60" w:after="60" w:line="276" w:lineRule="auto"/>
              <w:ind w:left="0" w:firstLine="0"/>
              <w:rPr>
                <w:b/>
                <w:i/>
                <w:szCs w:val="28"/>
              </w:rPr>
            </w:pPr>
          </w:p>
        </w:tc>
      </w:tr>
      <w:tr w:rsidR="00D26470" w:rsidRPr="006B46A0" w14:paraId="60456AFD" w14:textId="77777777" w:rsidTr="00834837">
        <w:tc>
          <w:tcPr>
            <w:tcW w:w="1732" w:type="pct"/>
            <w:tcBorders>
              <w:left w:val="single" w:sz="4" w:space="0" w:color="000000"/>
              <w:right w:val="single" w:sz="4" w:space="0" w:color="000000"/>
            </w:tcBorders>
            <w:shd w:val="clear" w:color="auto" w:fill="auto"/>
          </w:tcPr>
          <w:p w14:paraId="3B6407E6" w14:textId="77777777" w:rsidR="00B64D93" w:rsidRPr="006B46A0" w:rsidRDefault="00B64D93" w:rsidP="00283296">
            <w:pPr>
              <w:spacing w:before="60" w:after="60" w:line="276" w:lineRule="auto"/>
              <w:ind w:left="0" w:firstLine="0"/>
              <w:rPr>
                <w:spacing w:val="-6"/>
                <w:szCs w:val="28"/>
              </w:rPr>
            </w:pPr>
            <w:r w:rsidRPr="006B46A0">
              <w:rPr>
                <w:rFonts w:eastAsia="Segoe UI Symbol"/>
                <w:spacing w:val="-6"/>
                <w:szCs w:val="28"/>
              </w:rPr>
              <w:t>−</w:t>
            </w:r>
            <w:r w:rsidRPr="006B46A0">
              <w:rPr>
                <w:rFonts w:eastAsia="Arial"/>
                <w:spacing w:val="-6"/>
                <w:szCs w:val="28"/>
              </w:rPr>
              <w:t xml:space="preserve"> </w:t>
            </w:r>
            <w:r w:rsidRPr="006B46A0">
              <w:rPr>
                <w:spacing w:val="-6"/>
                <w:szCs w:val="28"/>
              </w:rPr>
              <w:t xml:space="preserve">Nhiệt độ; sự truyền nhiệt </w:t>
            </w:r>
          </w:p>
          <w:p w14:paraId="078FE95C" w14:textId="77777777" w:rsidR="00B64D93" w:rsidRPr="006B46A0" w:rsidRDefault="00B64D93" w:rsidP="00283296">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36F829FE"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866A19" w:rsidRPr="006B46A0">
              <w:rPr>
                <w:szCs w:val="28"/>
              </w:rPr>
              <w:t>Trình bày</w:t>
            </w:r>
            <w:r w:rsidRPr="006B46A0">
              <w:rPr>
                <w:szCs w:val="28"/>
              </w:rPr>
              <w:t xml:space="preserve"> được vật nóng hơn thì có nhiệt độ cao hơn, vật lạnh hơn thì có nhiệt độ thấp hơn</w:t>
            </w:r>
            <w:r w:rsidRPr="006B46A0">
              <w:rPr>
                <w:i/>
                <w:szCs w:val="28"/>
              </w:rPr>
              <w:t>.</w:t>
            </w:r>
          </w:p>
          <w:p w14:paraId="696FB842" w14:textId="77777777" w:rsidR="005550FF" w:rsidRPr="006B46A0" w:rsidRDefault="00B64D93" w:rsidP="005550F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Vận dụng được kiến thức nhiệt truyền từ vật nóng hơn sang vật lạnh hơn để giải thích, đưa ra </w:t>
            </w:r>
            <w:r w:rsidR="005550FF" w:rsidRPr="006B46A0">
              <w:rPr>
                <w:szCs w:val="28"/>
              </w:rPr>
              <w:t>cách</w:t>
            </w:r>
            <w:r w:rsidRPr="006B46A0">
              <w:rPr>
                <w:szCs w:val="28"/>
              </w:rPr>
              <w:t xml:space="preserve"> làm vật nóng lên hay lạnh đi</w:t>
            </w:r>
            <w:r w:rsidR="005550FF" w:rsidRPr="006B46A0">
              <w:rPr>
                <w:szCs w:val="28"/>
              </w:rPr>
              <w:t xml:space="preserve"> trong tình huống đơn giản</w:t>
            </w:r>
            <w:r w:rsidRPr="006B46A0">
              <w:rPr>
                <w:szCs w:val="28"/>
              </w:rPr>
              <w:t xml:space="preserve">. </w:t>
            </w:r>
          </w:p>
          <w:p w14:paraId="7DFCA4A6" w14:textId="77777777" w:rsidR="00B64D93" w:rsidRPr="006B46A0" w:rsidRDefault="00B64D93" w:rsidP="005550FF">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Sử dụng được nhiệt kế để xác định nhiệt độ cơ thể, nhiệt độ không khí. </w:t>
            </w:r>
          </w:p>
        </w:tc>
      </w:tr>
      <w:tr w:rsidR="00D26470" w:rsidRPr="006B46A0" w14:paraId="46DBF82F" w14:textId="77777777" w:rsidTr="00834837">
        <w:tc>
          <w:tcPr>
            <w:tcW w:w="1732" w:type="pct"/>
            <w:tcBorders>
              <w:left w:val="single" w:sz="4" w:space="0" w:color="000000"/>
              <w:bottom w:val="single" w:sz="4" w:space="0" w:color="000000"/>
              <w:right w:val="single" w:sz="4" w:space="0" w:color="000000"/>
            </w:tcBorders>
            <w:shd w:val="clear" w:color="auto" w:fill="auto"/>
          </w:tcPr>
          <w:p w14:paraId="62266152" w14:textId="77777777" w:rsidR="00A56527" w:rsidRPr="006B46A0" w:rsidRDefault="00A56527" w:rsidP="00283296">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Các vật dẫn nhiệt tốt và dẫn nhiệt kém; ứng dụng trong đời sống </w:t>
            </w:r>
          </w:p>
          <w:p w14:paraId="757078D4" w14:textId="77777777" w:rsidR="00A56527" w:rsidRPr="006B46A0" w:rsidRDefault="00A56527" w:rsidP="00283296">
            <w:pPr>
              <w:spacing w:before="60" w:after="60" w:line="276" w:lineRule="auto"/>
              <w:ind w:left="0" w:firstLine="0"/>
              <w:rPr>
                <w:szCs w:val="28"/>
              </w:rPr>
            </w:pPr>
            <w:r w:rsidRPr="006B46A0">
              <w:rPr>
                <w:szCs w:val="28"/>
              </w:rPr>
              <w:t xml:space="preserve"> </w:t>
            </w:r>
          </w:p>
        </w:tc>
        <w:tc>
          <w:tcPr>
            <w:tcW w:w="3268" w:type="pct"/>
            <w:tcBorders>
              <w:left w:val="single" w:sz="4" w:space="0" w:color="000000"/>
              <w:bottom w:val="single" w:sz="4" w:space="0" w:color="000000"/>
              <w:right w:val="single" w:sz="4" w:space="0" w:color="000000"/>
            </w:tcBorders>
            <w:shd w:val="clear" w:color="auto" w:fill="auto"/>
          </w:tcPr>
          <w:p w14:paraId="76D84863"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Đề xuất được </w:t>
            </w:r>
            <w:r w:rsidR="005550FF" w:rsidRPr="006B46A0">
              <w:rPr>
                <w:szCs w:val="28"/>
              </w:rPr>
              <w:t>cách làm</w:t>
            </w:r>
            <w:r w:rsidRPr="006B46A0">
              <w:rPr>
                <w:szCs w:val="28"/>
              </w:rPr>
              <w:t xml:space="preserve"> thí nghiệm</w:t>
            </w:r>
            <w:r w:rsidR="005550FF" w:rsidRPr="006B46A0">
              <w:rPr>
                <w:szCs w:val="28"/>
              </w:rPr>
              <w:t xml:space="preserve"> để</w:t>
            </w:r>
            <w:r w:rsidRPr="006B46A0">
              <w:rPr>
                <w:szCs w:val="28"/>
              </w:rPr>
              <w:t xml:space="preserve"> tìm hiểu tính dẫn nhiệt của vật (dẫn nhiệt tốt hay dẫn nhiệt kém).</w:t>
            </w:r>
          </w:p>
          <w:p w14:paraId="625DE30B"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Vận dụng được kiến thức về vật dẫn nhiệt tốt hoặc kém để giải thích</w:t>
            </w:r>
            <w:r w:rsidR="008E5FA5" w:rsidRPr="006B46A0">
              <w:rPr>
                <w:szCs w:val="28"/>
              </w:rPr>
              <w:t xml:space="preserve"> một số hiện tượng tự nhiên; để giải quyết</w:t>
            </w:r>
            <w:r w:rsidR="003C0125" w:rsidRPr="006B46A0">
              <w:rPr>
                <w:szCs w:val="28"/>
              </w:rPr>
              <w:t xml:space="preserve"> </w:t>
            </w:r>
            <w:r w:rsidRPr="006B46A0">
              <w:rPr>
                <w:szCs w:val="28"/>
              </w:rPr>
              <w:t xml:space="preserve">một số </w:t>
            </w:r>
            <w:r w:rsidR="003C0125" w:rsidRPr="006B46A0">
              <w:rPr>
                <w:szCs w:val="28"/>
              </w:rPr>
              <w:t xml:space="preserve">vấn đề </w:t>
            </w:r>
            <w:r w:rsidRPr="006B46A0">
              <w:rPr>
                <w:szCs w:val="28"/>
              </w:rPr>
              <w:t>đơn giản</w:t>
            </w:r>
            <w:r w:rsidR="003C0125" w:rsidRPr="006B46A0">
              <w:rPr>
                <w:szCs w:val="28"/>
              </w:rPr>
              <w:t xml:space="preserve"> trong cuộc sống</w:t>
            </w:r>
            <w:r w:rsidRPr="006B46A0">
              <w:rPr>
                <w:szCs w:val="28"/>
              </w:rPr>
              <w:t xml:space="preserve">. </w:t>
            </w:r>
          </w:p>
        </w:tc>
      </w:tr>
      <w:tr w:rsidR="005F270B" w:rsidRPr="006B46A0" w14:paraId="470FE181"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7FCCFF15" w14:textId="77777777" w:rsidR="005F270B" w:rsidRPr="006B46A0" w:rsidRDefault="005F270B" w:rsidP="00283296">
            <w:pPr>
              <w:spacing w:before="60" w:after="60" w:line="276" w:lineRule="auto"/>
              <w:ind w:left="0" w:firstLine="0"/>
              <w:rPr>
                <w:szCs w:val="28"/>
              </w:rPr>
            </w:pPr>
            <w:r w:rsidRPr="006B46A0">
              <w:rPr>
                <w:szCs w:val="28"/>
              </w:rPr>
              <w:t>THỰC VẬT VÀ ĐỘNG VẬT</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662CAED" w14:textId="77777777" w:rsidR="005F270B" w:rsidRPr="006B46A0" w:rsidRDefault="005F270B" w:rsidP="00283296">
            <w:pPr>
              <w:spacing w:before="60" w:after="60" w:line="276" w:lineRule="auto"/>
              <w:ind w:left="0" w:firstLine="0"/>
              <w:rPr>
                <w:szCs w:val="28"/>
              </w:rPr>
            </w:pPr>
          </w:p>
        </w:tc>
      </w:tr>
      <w:tr w:rsidR="005F270B" w:rsidRPr="006B46A0" w14:paraId="2E124005" w14:textId="77777777" w:rsidTr="00834837">
        <w:tc>
          <w:tcPr>
            <w:tcW w:w="1732" w:type="pct"/>
            <w:tcBorders>
              <w:top w:val="single" w:sz="4" w:space="0" w:color="000000"/>
              <w:left w:val="single" w:sz="4" w:space="0" w:color="000000"/>
              <w:right w:val="single" w:sz="4" w:space="0" w:color="000000"/>
            </w:tcBorders>
            <w:shd w:val="clear" w:color="auto" w:fill="auto"/>
          </w:tcPr>
          <w:p w14:paraId="474AF1FF" w14:textId="77777777" w:rsidR="005F270B" w:rsidRPr="006B46A0" w:rsidRDefault="005F270B" w:rsidP="00283296">
            <w:pPr>
              <w:spacing w:before="60" w:after="60" w:line="276" w:lineRule="auto"/>
              <w:ind w:left="0" w:firstLine="0"/>
              <w:rPr>
                <w:b/>
                <w:i/>
                <w:szCs w:val="28"/>
              </w:rPr>
            </w:pPr>
            <w:r w:rsidRPr="006B46A0">
              <w:rPr>
                <w:b/>
                <w:i/>
                <w:szCs w:val="28"/>
              </w:rPr>
              <w:t xml:space="preserve">Nhu cầu sống của thực vật và động vật </w:t>
            </w:r>
          </w:p>
        </w:tc>
        <w:tc>
          <w:tcPr>
            <w:tcW w:w="3268" w:type="pct"/>
            <w:tcBorders>
              <w:top w:val="single" w:sz="4" w:space="0" w:color="000000"/>
              <w:left w:val="single" w:sz="4" w:space="0" w:color="000000"/>
              <w:right w:val="single" w:sz="4" w:space="0" w:color="000000"/>
            </w:tcBorders>
            <w:shd w:val="clear" w:color="auto" w:fill="auto"/>
          </w:tcPr>
          <w:p w14:paraId="21329F34" w14:textId="77777777" w:rsidR="005F270B" w:rsidRPr="006B46A0" w:rsidRDefault="005F270B" w:rsidP="00283296">
            <w:pPr>
              <w:spacing w:before="60" w:after="60" w:line="276" w:lineRule="auto"/>
              <w:ind w:left="0" w:firstLine="0"/>
              <w:rPr>
                <w:b/>
                <w:i/>
                <w:szCs w:val="28"/>
              </w:rPr>
            </w:pPr>
          </w:p>
        </w:tc>
      </w:tr>
      <w:tr w:rsidR="00D26470" w:rsidRPr="006B46A0" w14:paraId="20F6CCB7" w14:textId="77777777" w:rsidTr="00834837">
        <w:tc>
          <w:tcPr>
            <w:tcW w:w="1732" w:type="pct"/>
            <w:tcBorders>
              <w:left w:val="single" w:sz="4" w:space="0" w:color="000000"/>
              <w:right w:val="single" w:sz="4" w:space="0" w:color="000000"/>
            </w:tcBorders>
            <w:shd w:val="clear" w:color="auto" w:fill="auto"/>
          </w:tcPr>
          <w:p w14:paraId="0D2EC727" w14:textId="77777777" w:rsidR="00B64D93" w:rsidRPr="006B46A0" w:rsidRDefault="00B64D93" w:rsidP="00283296">
            <w:pPr>
              <w:spacing w:before="60" w:after="60" w:line="276" w:lineRule="auto"/>
              <w:ind w:left="0" w:firstLine="0"/>
              <w:rPr>
                <w:b/>
                <w:spacing w:val="-4"/>
                <w:szCs w:val="28"/>
              </w:rPr>
            </w:pPr>
            <w:r w:rsidRPr="006B46A0">
              <w:rPr>
                <w:rFonts w:eastAsia="Segoe UI Symbol"/>
                <w:spacing w:val="-4"/>
                <w:szCs w:val="28"/>
              </w:rPr>
              <w:t>−</w:t>
            </w:r>
            <w:r w:rsidRPr="006B46A0">
              <w:rPr>
                <w:rFonts w:eastAsia="Arial"/>
                <w:spacing w:val="-4"/>
                <w:szCs w:val="28"/>
              </w:rPr>
              <w:t xml:space="preserve"> </w:t>
            </w:r>
            <w:r w:rsidRPr="006B46A0">
              <w:rPr>
                <w:spacing w:val="-4"/>
                <w:szCs w:val="28"/>
              </w:rPr>
              <w:t>Nhu cầu ánh sáng, không khí, nước, nhiệt độ, chất khoáng đối với thực vật</w:t>
            </w:r>
            <w:r w:rsidR="00C711F1" w:rsidRPr="006B46A0">
              <w:rPr>
                <w:spacing w:val="-4"/>
                <w:szCs w:val="28"/>
              </w:rPr>
              <w:t xml:space="preserve"> </w:t>
            </w:r>
          </w:p>
        </w:tc>
        <w:tc>
          <w:tcPr>
            <w:tcW w:w="3268" w:type="pct"/>
            <w:tcBorders>
              <w:left w:val="single" w:sz="4" w:space="0" w:color="000000"/>
              <w:right w:val="single" w:sz="4" w:space="0" w:color="000000"/>
            </w:tcBorders>
            <w:shd w:val="clear" w:color="auto" w:fill="auto"/>
          </w:tcPr>
          <w:p w14:paraId="569AD3A5"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6A49E4" w:rsidRPr="006B46A0">
              <w:rPr>
                <w:szCs w:val="28"/>
              </w:rPr>
              <w:t>Nhận biết</w:t>
            </w:r>
            <w:r w:rsidR="002F5142" w:rsidRPr="006B46A0">
              <w:rPr>
                <w:szCs w:val="28"/>
              </w:rPr>
              <w:t xml:space="preserve"> được </w:t>
            </w:r>
            <w:r w:rsidRPr="006B46A0">
              <w:rPr>
                <w:szCs w:val="28"/>
              </w:rPr>
              <w:t>các yếu tố cần cho sự sống và phát triển của thực vật (ánh sáng, không khí, nước, chất khoáng và nhiệt độ) thông qua thí nghiệm hoặc quan sát tranh ảnh, video clip.</w:t>
            </w:r>
            <w:r w:rsidR="00C711F1" w:rsidRPr="006B46A0">
              <w:rPr>
                <w:szCs w:val="28"/>
              </w:rPr>
              <w:t xml:space="preserve"> </w:t>
            </w:r>
          </w:p>
          <w:p w14:paraId="0CB64ECA" w14:textId="77777777" w:rsidR="00B64D93" w:rsidRPr="006B46A0" w:rsidRDefault="00B64D93" w:rsidP="00283296">
            <w:pPr>
              <w:spacing w:before="60" w:after="60" w:line="276" w:lineRule="auto"/>
              <w:ind w:left="0" w:firstLine="0"/>
              <w:rPr>
                <w:spacing w:val="-6"/>
                <w:szCs w:val="28"/>
              </w:rPr>
            </w:pPr>
            <w:r w:rsidRPr="006B46A0">
              <w:rPr>
                <w:rFonts w:eastAsia="Segoe UI Symbol"/>
                <w:szCs w:val="28"/>
              </w:rPr>
              <w:t>−</w:t>
            </w:r>
            <w:r w:rsidRPr="006B46A0">
              <w:rPr>
                <w:rFonts w:eastAsia="Arial"/>
                <w:szCs w:val="28"/>
              </w:rPr>
              <w:t xml:space="preserve"> </w:t>
            </w:r>
            <w:r w:rsidR="006A49E4" w:rsidRPr="006B46A0">
              <w:rPr>
                <w:spacing w:val="-6"/>
                <w:szCs w:val="28"/>
              </w:rPr>
              <w:t>Trình bày</w:t>
            </w:r>
            <w:r w:rsidRPr="006B46A0">
              <w:rPr>
                <w:spacing w:val="-6"/>
                <w:szCs w:val="28"/>
              </w:rPr>
              <w:t xml:space="preserve"> được thực vật có khả năng tự tổng hợp chất dinh dưỡng cần cho sự sống. </w:t>
            </w:r>
          </w:p>
          <w:p w14:paraId="48F959CC" w14:textId="77777777" w:rsidR="00B64D93" w:rsidRPr="006B46A0" w:rsidRDefault="00B64D93"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Vẽ được sơ đồ đơn giản (hoặc điền vào sơ đồ cho trước) về sự trao đổi khí, nước, chất khoáng của thực vật với môi trường. </w:t>
            </w:r>
          </w:p>
        </w:tc>
      </w:tr>
      <w:tr w:rsidR="00D26470" w:rsidRPr="006B46A0" w14:paraId="3EAA283A" w14:textId="77777777" w:rsidTr="00834837">
        <w:tc>
          <w:tcPr>
            <w:tcW w:w="1732" w:type="pct"/>
            <w:tcBorders>
              <w:left w:val="single" w:sz="4" w:space="0" w:color="000000"/>
              <w:bottom w:val="single" w:sz="4" w:space="0" w:color="000000"/>
              <w:right w:val="single" w:sz="4" w:space="0" w:color="000000"/>
            </w:tcBorders>
            <w:shd w:val="clear" w:color="auto" w:fill="auto"/>
          </w:tcPr>
          <w:p w14:paraId="371847A5"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Nhu cầu ánh sáng, không khí, nước, nhiệt độ, thức ăn đối với động vật </w:t>
            </w:r>
          </w:p>
          <w:p w14:paraId="39816380" w14:textId="77777777" w:rsidR="00A56527" w:rsidRPr="006B46A0" w:rsidRDefault="00A56527" w:rsidP="00283296">
            <w:pPr>
              <w:spacing w:before="60" w:after="60" w:line="276" w:lineRule="auto"/>
              <w:ind w:left="0" w:firstLine="0"/>
              <w:rPr>
                <w:b/>
                <w:szCs w:val="28"/>
              </w:rPr>
            </w:pPr>
          </w:p>
        </w:tc>
        <w:tc>
          <w:tcPr>
            <w:tcW w:w="3268" w:type="pct"/>
            <w:tcBorders>
              <w:left w:val="single" w:sz="4" w:space="0" w:color="000000"/>
              <w:bottom w:val="single" w:sz="4" w:space="0" w:color="000000"/>
              <w:right w:val="single" w:sz="4" w:space="0" w:color="000000"/>
            </w:tcBorders>
            <w:shd w:val="clear" w:color="auto" w:fill="auto"/>
          </w:tcPr>
          <w:p w14:paraId="33D3082E"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Đưa ra được dẫn chứng cho thấy động vật cần ánh sáng, không khí, nước, nhiệt độ và thức ăn để sống và phát triển. </w:t>
            </w:r>
          </w:p>
          <w:p w14:paraId="41EDAF04"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Trình bày được động vật không tự tổng hợp được các chất dinh dưỡng, phải sử dụng các chất dinh dưỡng của thực vật và động vật khác để sống và phát triển.</w:t>
            </w:r>
            <w:r w:rsidR="00C711F1" w:rsidRPr="006B46A0">
              <w:rPr>
                <w:szCs w:val="28"/>
              </w:rPr>
              <w:t xml:space="preserve"> </w:t>
            </w:r>
          </w:p>
          <w:p w14:paraId="56601248" w14:textId="77777777" w:rsidR="00A56527" w:rsidRPr="006B46A0" w:rsidRDefault="00A56527" w:rsidP="00283296">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Vẽ được sơ đồ đơn giản </w:t>
            </w:r>
            <w:r w:rsidR="00BE32D7" w:rsidRPr="006B46A0">
              <w:rPr>
                <w:szCs w:val="28"/>
              </w:rPr>
              <w:t xml:space="preserve">(hoặc điền vào sơ đồ cho trước) </w:t>
            </w:r>
            <w:r w:rsidRPr="006B46A0">
              <w:rPr>
                <w:szCs w:val="28"/>
              </w:rPr>
              <w:t>về sự trao đổi khí, nước, thức ăn của động vật với môi trường.</w:t>
            </w:r>
          </w:p>
        </w:tc>
      </w:tr>
      <w:tr w:rsidR="00834837" w:rsidRPr="006B46A0" w14:paraId="6AC4AD77"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0D60B45" w14:textId="77777777" w:rsidR="00834837" w:rsidRPr="006B46A0" w:rsidRDefault="00834837" w:rsidP="00834837">
            <w:pPr>
              <w:spacing w:before="60" w:after="60" w:line="276" w:lineRule="auto"/>
              <w:ind w:left="0" w:firstLine="0"/>
              <w:rPr>
                <w:b/>
                <w:i/>
                <w:spacing w:val="-4"/>
                <w:szCs w:val="28"/>
              </w:rPr>
            </w:pPr>
            <w:r w:rsidRPr="006B46A0">
              <w:rPr>
                <w:b/>
                <w:i/>
                <w:spacing w:val="-4"/>
                <w:szCs w:val="28"/>
              </w:rPr>
              <w:t xml:space="preserve">Ứng dụng thực tiễn về nhu cầu sống của thực vật, động vật trong chăm sóc cây </w:t>
            </w:r>
            <w:r w:rsidRPr="006B46A0">
              <w:rPr>
                <w:b/>
                <w:i/>
                <w:spacing w:val="-4"/>
                <w:szCs w:val="28"/>
              </w:rPr>
              <w:lastRenderedPageBreak/>
              <w:t xml:space="preserve">trồng và vật nuôi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4E7B1382" w14:textId="77777777" w:rsidR="00834837" w:rsidRPr="006B46A0" w:rsidRDefault="00834837" w:rsidP="00834837">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Vận dụng được kiến thức về nhu cầu sống của thực vật và động vật để đề xuất việc làm cụ thể trong chăm sóc cây trồng và vật nuôi, giải thích được tại sao cần </w:t>
            </w:r>
            <w:r w:rsidRPr="006B46A0">
              <w:rPr>
                <w:szCs w:val="28"/>
              </w:rPr>
              <w:lastRenderedPageBreak/>
              <w:t xml:space="preserve">phải làm công việc đó. </w:t>
            </w:r>
          </w:p>
          <w:p w14:paraId="62A839F7" w14:textId="77777777" w:rsidR="00834837" w:rsidRPr="006B46A0" w:rsidRDefault="00834837" w:rsidP="00834837">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szCs w:val="28"/>
              </w:rPr>
              <w:t>Thực hiện được việc làm phù hợp để chăm sóc cây trồng (ví dụ: tưới nước, bón phân,...) và (hoặc) vật nuôi ở nhà.</w:t>
            </w:r>
          </w:p>
        </w:tc>
      </w:tr>
      <w:tr w:rsidR="00834837" w:rsidRPr="006B46A0" w14:paraId="44E3811E"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163FAE49" w14:textId="77777777" w:rsidR="00834837" w:rsidRPr="006B46A0" w:rsidRDefault="00834837" w:rsidP="00834837">
            <w:pPr>
              <w:spacing w:before="60" w:after="60" w:line="276" w:lineRule="auto"/>
              <w:ind w:left="0" w:firstLine="0"/>
              <w:rPr>
                <w:szCs w:val="28"/>
              </w:rPr>
            </w:pPr>
            <w:r w:rsidRPr="006B46A0">
              <w:rPr>
                <w:szCs w:val="28"/>
              </w:rPr>
              <w:lastRenderedPageBreak/>
              <w:t xml:space="preserve">NẤM, VI KHUẨN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240DEA55" w14:textId="77777777" w:rsidR="00834837" w:rsidRPr="006B46A0" w:rsidRDefault="00834837" w:rsidP="00834837">
            <w:pPr>
              <w:spacing w:before="60" w:after="60" w:line="276" w:lineRule="auto"/>
              <w:ind w:left="0" w:firstLine="0"/>
              <w:rPr>
                <w:rFonts w:eastAsia="Segoe UI Symbol"/>
                <w:szCs w:val="28"/>
              </w:rPr>
            </w:pPr>
          </w:p>
        </w:tc>
      </w:tr>
      <w:tr w:rsidR="00834837" w:rsidRPr="006B46A0" w14:paraId="6EB04752" w14:textId="77777777" w:rsidTr="00F471D0">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66DD2540" w14:textId="77777777" w:rsidR="00834837" w:rsidRPr="006B46A0" w:rsidRDefault="00834837" w:rsidP="00834837">
            <w:pPr>
              <w:spacing w:before="60" w:after="60" w:line="276" w:lineRule="auto"/>
              <w:ind w:left="0" w:firstLine="0"/>
              <w:rPr>
                <w:rFonts w:eastAsia="Arial"/>
                <w:b/>
                <w:i/>
                <w:szCs w:val="28"/>
              </w:rPr>
            </w:pPr>
            <w:r w:rsidRPr="006B46A0">
              <w:rPr>
                <w:rFonts w:eastAsia="Arial"/>
                <w:b/>
                <w:i/>
                <w:szCs w:val="28"/>
              </w:rPr>
              <w:t>Nấm</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4CEB01C9" w14:textId="77777777" w:rsidR="00834837" w:rsidRPr="006B46A0" w:rsidRDefault="00834837" w:rsidP="00834837">
            <w:pPr>
              <w:spacing w:before="60" w:after="60" w:line="276" w:lineRule="auto"/>
              <w:ind w:left="0" w:firstLine="0"/>
              <w:rPr>
                <w:rFonts w:eastAsia="Arial"/>
                <w:szCs w:val="28"/>
              </w:rPr>
            </w:pPr>
            <w:r w:rsidRPr="006B46A0">
              <w:rPr>
                <w:rFonts w:eastAsia="Arial"/>
                <w:szCs w:val="28"/>
              </w:rPr>
              <w:t>Nhận ra được nấm có hình dạng, kích thước, màu sắc và nơi sống rất khác nhau qua quan sát tranh ảnh và (hoặc) video.</w:t>
            </w:r>
          </w:p>
        </w:tc>
      </w:tr>
      <w:tr w:rsidR="00834837" w:rsidRPr="006B46A0" w14:paraId="573201A2" w14:textId="77777777" w:rsidTr="00F471D0">
        <w:tc>
          <w:tcPr>
            <w:tcW w:w="1732" w:type="pct"/>
            <w:tcBorders>
              <w:top w:val="single" w:sz="4" w:space="0" w:color="000000"/>
              <w:left w:val="single" w:sz="4" w:space="0" w:color="000000"/>
              <w:right w:val="single" w:sz="4" w:space="0" w:color="000000"/>
            </w:tcBorders>
            <w:shd w:val="clear" w:color="auto" w:fill="auto"/>
          </w:tcPr>
          <w:p w14:paraId="7BAD03AE" w14:textId="77777777" w:rsidR="00834837" w:rsidRPr="006B46A0" w:rsidRDefault="00834837" w:rsidP="00834837">
            <w:pPr>
              <w:spacing w:before="60" w:after="60" w:line="276" w:lineRule="auto"/>
              <w:ind w:left="0" w:firstLine="0"/>
              <w:rPr>
                <w:rFonts w:eastAsia="Segoe UI Symbol"/>
                <w:b/>
                <w:i/>
                <w:szCs w:val="28"/>
              </w:rPr>
            </w:pPr>
            <w:r w:rsidRPr="006B46A0">
              <w:rPr>
                <w:b/>
                <w:i/>
                <w:szCs w:val="28"/>
              </w:rPr>
              <w:t>Nấm có lợi</w:t>
            </w:r>
          </w:p>
        </w:tc>
        <w:tc>
          <w:tcPr>
            <w:tcW w:w="3268" w:type="pct"/>
            <w:tcBorders>
              <w:top w:val="single" w:sz="4" w:space="0" w:color="000000"/>
              <w:left w:val="single" w:sz="4" w:space="0" w:color="000000"/>
              <w:right w:val="single" w:sz="4" w:space="0" w:color="000000"/>
            </w:tcBorders>
            <w:shd w:val="clear" w:color="auto" w:fill="auto"/>
          </w:tcPr>
          <w:p w14:paraId="377323D2" w14:textId="77777777" w:rsidR="00834837" w:rsidRPr="006B46A0" w:rsidRDefault="00834837" w:rsidP="00834837">
            <w:pPr>
              <w:spacing w:before="60" w:after="60" w:line="276" w:lineRule="auto"/>
              <w:ind w:left="0" w:firstLine="0"/>
              <w:rPr>
                <w:rFonts w:eastAsia="Segoe UI Symbol"/>
                <w:b/>
                <w:i/>
                <w:szCs w:val="28"/>
              </w:rPr>
            </w:pPr>
          </w:p>
        </w:tc>
      </w:tr>
      <w:tr w:rsidR="00834837" w:rsidRPr="006B46A0" w14:paraId="4D2AAD06" w14:textId="77777777" w:rsidTr="00F471D0">
        <w:tc>
          <w:tcPr>
            <w:tcW w:w="1732" w:type="pct"/>
            <w:tcBorders>
              <w:left w:val="single" w:sz="4" w:space="0" w:color="000000"/>
              <w:right w:val="single" w:sz="4" w:space="0" w:color="000000"/>
            </w:tcBorders>
            <w:shd w:val="clear" w:color="auto" w:fill="auto"/>
          </w:tcPr>
          <w:p w14:paraId="34759598" w14:textId="77777777" w:rsidR="00834837" w:rsidRPr="006B46A0" w:rsidRDefault="00834837" w:rsidP="00834837">
            <w:pPr>
              <w:spacing w:before="60" w:after="60" w:line="276" w:lineRule="auto"/>
              <w:ind w:left="0" w:firstLine="0"/>
              <w:rPr>
                <w:rFonts w:eastAsia="Segoe UI Symbol"/>
                <w:szCs w:val="28"/>
              </w:rPr>
            </w:pPr>
            <w:r w:rsidRPr="006B46A0">
              <w:rPr>
                <w:rFonts w:eastAsia="Segoe UI Symbol"/>
                <w:szCs w:val="28"/>
              </w:rPr>
              <w:t>− Nấm ăn</w:t>
            </w:r>
          </w:p>
          <w:p w14:paraId="1DF8B7B8" w14:textId="77777777" w:rsidR="00834837" w:rsidRPr="006B46A0" w:rsidRDefault="00834837" w:rsidP="00834837">
            <w:pPr>
              <w:spacing w:before="60" w:after="60" w:line="276" w:lineRule="auto"/>
              <w:ind w:left="0" w:firstLine="0"/>
              <w:rPr>
                <w:szCs w:val="28"/>
              </w:rPr>
            </w:pPr>
            <w:r w:rsidRPr="006B46A0">
              <w:rPr>
                <w:b/>
                <w:szCs w:val="28"/>
              </w:rPr>
              <w:t xml:space="preserve"> </w:t>
            </w:r>
          </w:p>
        </w:tc>
        <w:tc>
          <w:tcPr>
            <w:tcW w:w="3268" w:type="pct"/>
            <w:tcBorders>
              <w:left w:val="single" w:sz="4" w:space="0" w:color="000000"/>
              <w:right w:val="single" w:sz="4" w:space="0" w:color="000000"/>
            </w:tcBorders>
            <w:shd w:val="clear" w:color="auto" w:fill="auto"/>
          </w:tcPr>
          <w:p w14:paraId="69ACDCF7"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tên và một số đặc điểm (hình dạng, màu sắc) của nấm được dùng làm thức ăn qua quan sát tranh ảnh và (hoặc) video. </w:t>
            </w:r>
          </w:p>
          <w:p w14:paraId="27A5E8BE"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Có ý thức không ăn nấm lạ để phòng tránh ngộ độc. </w:t>
            </w:r>
          </w:p>
          <w:p w14:paraId="22DE81EA"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Vẽ được sơ đồ (hoặc sử dụng sơ đồ đã cho) và ghi chú được tên các bộ phận của nấm.</w:t>
            </w:r>
          </w:p>
        </w:tc>
      </w:tr>
      <w:tr w:rsidR="00834837" w:rsidRPr="006B46A0" w14:paraId="0B478254" w14:textId="77777777" w:rsidTr="00F471D0">
        <w:tc>
          <w:tcPr>
            <w:tcW w:w="1732" w:type="pct"/>
            <w:tcBorders>
              <w:left w:val="single" w:sz="4" w:space="0" w:color="000000"/>
              <w:bottom w:val="single" w:sz="4" w:space="0" w:color="000000"/>
              <w:right w:val="single" w:sz="4" w:space="0" w:color="000000"/>
            </w:tcBorders>
            <w:shd w:val="clear" w:color="auto" w:fill="auto"/>
          </w:tcPr>
          <w:p w14:paraId="793C8FCD" w14:textId="77777777" w:rsidR="00834837" w:rsidRPr="006B46A0" w:rsidRDefault="00834837" w:rsidP="00834837">
            <w:pPr>
              <w:spacing w:before="60" w:after="60" w:line="276" w:lineRule="auto"/>
              <w:ind w:left="0" w:firstLine="0"/>
              <w:rPr>
                <w:b/>
                <w:szCs w:val="28"/>
              </w:rPr>
            </w:pPr>
            <w:r w:rsidRPr="006B46A0">
              <w:rPr>
                <w:rFonts w:eastAsia="Segoe UI Symbol"/>
                <w:szCs w:val="28"/>
              </w:rPr>
              <w:t>− Nấm sử dụng trong chế biến thực phẩm</w:t>
            </w:r>
          </w:p>
        </w:tc>
        <w:tc>
          <w:tcPr>
            <w:tcW w:w="3268" w:type="pct"/>
            <w:tcBorders>
              <w:left w:val="single" w:sz="4" w:space="0" w:color="000000"/>
              <w:bottom w:val="single" w:sz="4" w:space="0" w:color="000000"/>
              <w:right w:val="single" w:sz="4" w:space="0" w:color="000000"/>
            </w:tcBorders>
            <w:shd w:val="clear" w:color="auto" w:fill="auto"/>
          </w:tcPr>
          <w:p w14:paraId="23659666" w14:textId="77777777" w:rsidR="00834837" w:rsidRPr="006B46A0" w:rsidRDefault="00834837" w:rsidP="00834837">
            <w:pPr>
              <w:spacing w:before="60" w:after="60" w:line="276" w:lineRule="auto"/>
              <w:ind w:left="0" w:firstLine="0"/>
              <w:rPr>
                <w:rFonts w:eastAsia="Segoe UI Symbol"/>
                <w:szCs w:val="28"/>
              </w:rPr>
            </w:pPr>
            <w:r w:rsidRPr="006B46A0">
              <w:rPr>
                <w:rFonts w:eastAsia="Segoe UI Symbol"/>
                <w:szCs w:val="28"/>
              </w:rPr>
              <w:t xml:space="preserve">− Khám phá được ích lợi của một số nấm men trong chế biến thực phẩm (ví dụ: làm bánh mì,...) </w:t>
            </w:r>
            <w:r w:rsidRPr="006B46A0">
              <w:rPr>
                <w:szCs w:val="28"/>
              </w:rPr>
              <w:t>thông qua thí nghiệm thực hành hoặc quan sát tranh ảnh, video.</w:t>
            </w:r>
          </w:p>
        </w:tc>
      </w:tr>
      <w:tr w:rsidR="00F471D0" w:rsidRPr="006B46A0" w14:paraId="1E538E1B"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515F77A1" w14:textId="77777777" w:rsidR="00F471D0" w:rsidRPr="006B46A0" w:rsidRDefault="00F471D0" w:rsidP="00F471D0">
            <w:pPr>
              <w:spacing w:before="60" w:after="60" w:line="276" w:lineRule="auto"/>
              <w:ind w:left="0" w:firstLine="0"/>
              <w:rPr>
                <w:b/>
                <w:i/>
                <w:szCs w:val="28"/>
              </w:rPr>
            </w:pPr>
            <w:r w:rsidRPr="006B46A0">
              <w:rPr>
                <w:b/>
                <w:i/>
                <w:szCs w:val="28"/>
              </w:rPr>
              <w:t xml:space="preserve">Nấm có hại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567D2E48"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rFonts w:eastAsia="Segoe UI Symbol"/>
                <w:szCs w:val="28"/>
              </w:rPr>
              <w:t xml:space="preserve">Nhận biết được tác hại của một số nấm mốc gây hỏng thực phẩm thông qua thí nghiệm hoặc quan sát tranh ảnh, video. </w:t>
            </w:r>
          </w:p>
          <w:p w14:paraId="1B657559"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 Vận dụng được kiến thức về nguyên nhân gây hỏng thực phẩm, nêu được một số cách bảo quản thực phẩm (làm lạnh, sấy khô, ướp muối,...).</w:t>
            </w:r>
          </w:p>
        </w:tc>
      </w:tr>
      <w:tr w:rsidR="00F471D0" w:rsidRPr="006B46A0" w14:paraId="5FFB7290" w14:textId="77777777" w:rsidTr="00F471D0">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067F732F"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CON NGƯỜI VÀ SỨC KHOẺ</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62728F97" w14:textId="77777777" w:rsidR="00F471D0" w:rsidRPr="006B46A0" w:rsidRDefault="00F471D0" w:rsidP="00F471D0">
            <w:pPr>
              <w:spacing w:before="60" w:after="60" w:line="276" w:lineRule="auto"/>
              <w:ind w:left="0" w:firstLine="0"/>
              <w:rPr>
                <w:rFonts w:eastAsia="Segoe UI Symbol"/>
                <w:szCs w:val="28"/>
              </w:rPr>
            </w:pPr>
          </w:p>
        </w:tc>
      </w:tr>
      <w:tr w:rsidR="00F471D0" w:rsidRPr="006B46A0" w14:paraId="3BDFCD42" w14:textId="77777777" w:rsidTr="00F471D0">
        <w:tc>
          <w:tcPr>
            <w:tcW w:w="1732" w:type="pct"/>
            <w:tcBorders>
              <w:top w:val="single" w:sz="4" w:space="0" w:color="000000"/>
              <w:left w:val="single" w:sz="4" w:space="0" w:color="000000"/>
              <w:right w:val="single" w:sz="4" w:space="0" w:color="000000"/>
            </w:tcBorders>
            <w:shd w:val="clear" w:color="auto" w:fill="auto"/>
          </w:tcPr>
          <w:p w14:paraId="4C66EEEE" w14:textId="77777777" w:rsidR="00F471D0" w:rsidRPr="006B46A0" w:rsidRDefault="00F471D0" w:rsidP="00F471D0">
            <w:pPr>
              <w:spacing w:before="60" w:after="60" w:line="276" w:lineRule="auto"/>
              <w:ind w:left="0" w:firstLine="0"/>
              <w:rPr>
                <w:rFonts w:eastAsia="Segoe UI Symbol"/>
                <w:b/>
                <w:i/>
                <w:szCs w:val="28"/>
              </w:rPr>
            </w:pPr>
            <w:r w:rsidRPr="006B46A0">
              <w:rPr>
                <w:b/>
                <w:i/>
                <w:szCs w:val="28"/>
              </w:rPr>
              <w:t xml:space="preserve">Dinh dưỡng ở người </w:t>
            </w:r>
          </w:p>
        </w:tc>
        <w:tc>
          <w:tcPr>
            <w:tcW w:w="3268" w:type="pct"/>
            <w:tcBorders>
              <w:top w:val="single" w:sz="4" w:space="0" w:color="000000"/>
              <w:left w:val="single" w:sz="4" w:space="0" w:color="000000"/>
              <w:right w:val="single" w:sz="4" w:space="0" w:color="000000"/>
            </w:tcBorders>
            <w:shd w:val="clear" w:color="auto" w:fill="auto"/>
          </w:tcPr>
          <w:p w14:paraId="23E8FA87" w14:textId="77777777" w:rsidR="00F471D0" w:rsidRPr="006B46A0" w:rsidRDefault="00F471D0" w:rsidP="00F471D0">
            <w:pPr>
              <w:spacing w:before="60" w:after="60" w:line="276" w:lineRule="auto"/>
              <w:ind w:left="0" w:firstLine="0"/>
              <w:rPr>
                <w:rFonts w:eastAsia="Segoe UI Symbol"/>
                <w:b/>
                <w:i/>
                <w:szCs w:val="28"/>
              </w:rPr>
            </w:pPr>
          </w:p>
        </w:tc>
      </w:tr>
      <w:tr w:rsidR="00F471D0" w:rsidRPr="006B46A0" w14:paraId="513BCDE5" w14:textId="77777777" w:rsidTr="00F471D0">
        <w:tc>
          <w:tcPr>
            <w:tcW w:w="1732" w:type="pct"/>
            <w:tcBorders>
              <w:left w:val="single" w:sz="4" w:space="0" w:color="000000"/>
              <w:right w:val="single" w:sz="4" w:space="0" w:color="000000"/>
            </w:tcBorders>
            <w:shd w:val="clear" w:color="auto" w:fill="auto"/>
          </w:tcPr>
          <w:p w14:paraId="13D22A02" w14:textId="77777777" w:rsidR="00F471D0" w:rsidRPr="006B46A0" w:rsidRDefault="00F471D0" w:rsidP="00F471D0">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Các nhóm chất dinh dưỡng có trong thức ăn và vai trò của chúng đối với cơ thể </w:t>
            </w:r>
          </w:p>
          <w:p w14:paraId="00A237B7" w14:textId="77777777" w:rsidR="00F471D0" w:rsidRPr="006B46A0" w:rsidRDefault="00F471D0" w:rsidP="00F471D0">
            <w:pPr>
              <w:spacing w:before="60" w:after="60" w:line="276" w:lineRule="auto"/>
              <w:ind w:left="0" w:firstLine="0"/>
              <w:rPr>
                <w:spacing w:val="-4"/>
                <w:szCs w:val="28"/>
              </w:rPr>
            </w:pPr>
            <w:r w:rsidRPr="006B46A0">
              <w:rPr>
                <w:rFonts w:eastAsia="Segoe UI Symbol"/>
                <w:spacing w:val="-4"/>
                <w:szCs w:val="28"/>
              </w:rPr>
              <w:t>−</w:t>
            </w:r>
            <w:r w:rsidRPr="006B46A0">
              <w:rPr>
                <w:rFonts w:eastAsia="Arial"/>
                <w:spacing w:val="-4"/>
                <w:szCs w:val="28"/>
              </w:rPr>
              <w:t xml:space="preserve"> </w:t>
            </w:r>
            <w:r w:rsidRPr="006B46A0">
              <w:rPr>
                <w:spacing w:val="-4"/>
                <w:szCs w:val="28"/>
              </w:rPr>
              <w:t xml:space="preserve">Chế độ ăn uống cân bằng </w:t>
            </w:r>
          </w:p>
          <w:p w14:paraId="6A4028AA" w14:textId="77777777" w:rsidR="00F471D0" w:rsidRPr="006B46A0" w:rsidRDefault="00F471D0" w:rsidP="00F471D0">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3A650303"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Kể được tên các nhóm chất dinh dưỡng có trong thức ăn và nêu được vai trò của chúng đối với cơ thể. </w:t>
            </w:r>
          </w:p>
          <w:p w14:paraId="503155B1"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ví dụ về các thức ăn khác nhau cung cấp cho cơ thể các chất dinh dưỡng và năng lượng ở mức độ khác nhau. </w:t>
            </w:r>
          </w:p>
          <w:p w14:paraId="0FB14BB5"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sự cần thiết phải ăn phối hợp nhiều loại thức ăn, ăn nhiều rau, hoa quả và uống đủ nước mỗi ngày. </w:t>
            </w:r>
          </w:p>
          <w:p w14:paraId="1FB22184"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ở mức độ đơn giản về chế độ ăn uống cân bằng. </w:t>
            </w:r>
          </w:p>
          <w:p w14:paraId="0FBC98BA"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spacing w:val="-4"/>
                <w:szCs w:val="28"/>
              </w:rPr>
              <w:t>Nhận xét được bữa ăn có cân bằng, lành mạnh không dựa vào sơ đồ tháp dinh dưỡng của trẻ em và đối chiếu với thực tế bữa ăn trong ngày ở nhà hoặc ở trường.</w:t>
            </w:r>
            <w:r w:rsidRPr="006B46A0">
              <w:rPr>
                <w:szCs w:val="28"/>
              </w:rPr>
              <w:t xml:space="preserve"> </w:t>
            </w:r>
          </w:p>
        </w:tc>
      </w:tr>
      <w:tr w:rsidR="00F471D0" w:rsidRPr="006B46A0" w14:paraId="36701773" w14:textId="77777777" w:rsidTr="00F471D0">
        <w:tc>
          <w:tcPr>
            <w:tcW w:w="1732" w:type="pct"/>
            <w:tcBorders>
              <w:left w:val="single" w:sz="4" w:space="0" w:color="000000"/>
              <w:bottom w:val="single" w:sz="4" w:space="0" w:color="000000"/>
              <w:right w:val="single" w:sz="4" w:space="0" w:color="000000"/>
            </w:tcBorders>
            <w:shd w:val="clear" w:color="auto" w:fill="auto"/>
          </w:tcPr>
          <w:p w14:paraId="7E56981D"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 An toàn thực phẩm</w:t>
            </w:r>
          </w:p>
          <w:p w14:paraId="5B168D24" w14:textId="77777777" w:rsidR="00F471D0" w:rsidRPr="006B46A0" w:rsidRDefault="00F471D0" w:rsidP="00F471D0">
            <w:pPr>
              <w:spacing w:before="60" w:after="60" w:line="276" w:lineRule="auto"/>
              <w:ind w:left="0" w:firstLine="0"/>
              <w:rPr>
                <w:rFonts w:eastAsia="Segoe UI Symbol"/>
                <w:szCs w:val="28"/>
              </w:rPr>
            </w:pPr>
          </w:p>
        </w:tc>
        <w:tc>
          <w:tcPr>
            <w:tcW w:w="3268" w:type="pct"/>
            <w:tcBorders>
              <w:left w:val="single" w:sz="4" w:space="0" w:color="000000"/>
              <w:bottom w:val="single" w:sz="4" w:space="0" w:color="000000"/>
              <w:right w:val="single" w:sz="4" w:space="0" w:color="000000"/>
            </w:tcBorders>
            <w:shd w:val="clear" w:color="auto" w:fill="auto"/>
          </w:tcPr>
          <w:p w14:paraId="0B317A9E"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 Nêu được tóm tắt thế nào là thực phẩm an toàn và lí do cần phải sử dụng thực phẩm an toàn.</w:t>
            </w:r>
          </w:p>
          <w:p w14:paraId="0439BF64" w14:textId="77777777" w:rsidR="00F471D0" w:rsidRPr="006B46A0" w:rsidRDefault="00F471D0" w:rsidP="00F9696F">
            <w:pPr>
              <w:spacing w:before="60" w:after="60" w:line="276" w:lineRule="auto"/>
              <w:ind w:left="0" w:firstLine="0"/>
              <w:rPr>
                <w:rFonts w:eastAsia="Segoe UI Symbol"/>
                <w:szCs w:val="28"/>
              </w:rPr>
            </w:pPr>
            <w:r w:rsidRPr="006B46A0">
              <w:rPr>
                <w:rFonts w:eastAsia="Segoe UI Symbol"/>
                <w:szCs w:val="28"/>
              </w:rPr>
              <w:t>−</w:t>
            </w:r>
            <w:r w:rsidRPr="006B46A0">
              <w:rPr>
                <w:szCs w:val="28"/>
                <w:lang w:val="pt-BR"/>
              </w:rPr>
              <w:t xml:space="preserve"> Nhận biết được một số dấu hiệu </w:t>
            </w:r>
            <w:r w:rsidR="003B6EC0" w:rsidRPr="006B46A0">
              <w:rPr>
                <w:szCs w:val="28"/>
                <w:lang w:val="pt-BR"/>
              </w:rPr>
              <w:t xml:space="preserve">nhận biết </w:t>
            </w:r>
            <w:r w:rsidRPr="006B46A0">
              <w:rPr>
                <w:szCs w:val="28"/>
                <w:lang w:val="pt-BR"/>
              </w:rPr>
              <w:t>thực phẩm an toàn thông qua vật thật hoặc tranh ảnh, video clip.</w:t>
            </w:r>
          </w:p>
        </w:tc>
      </w:tr>
      <w:tr w:rsidR="00F471D0" w:rsidRPr="006B46A0" w14:paraId="5518B3C1"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0540727E" w14:textId="77777777" w:rsidR="00F471D0" w:rsidRPr="006B46A0" w:rsidRDefault="00F471D0" w:rsidP="00F471D0">
            <w:pPr>
              <w:spacing w:before="60" w:after="60" w:line="276" w:lineRule="auto"/>
              <w:ind w:left="0" w:firstLine="0"/>
              <w:rPr>
                <w:b/>
                <w:i/>
                <w:szCs w:val="28"/>
              </w:rPr>
            </w:pPr>
            <w:r w:rsidRPr="006B46A0">
              <w:rPr>
                <w:b/>
                <w:i/>
                <w:szCs w:val="28"/>
              </w:rPr>
              <w:t xml:space="preserve">Một số bệnh liên quan đến dinh dưỡng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14750BD7"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tên, dấu hiệu chính và nguyên nhân của một số bệnh do thiếu hoặc thừa chất dinh dưỡng. </w:t>
            </w:r>
          </w:p>
          <w:p w14:paraId="6953F631"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szCs w:val="28"/>
              </w:rPr>
              <w:t>Thực hiện được một số việc làm để phòng, tránh một số bệnh liên quan đến dinh dưỡng và vận động mọi người trong gia đình cùng thực hiện.</w:t>
            </w:r>
          </w:p>
        </w:tc>
      </w:tr>
      <w:tr w:rsidR="00F471D0" w:rsidRPr="006B46A0" w14:paraId="449758D0"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FB4D9EB" w14:textId="77777777" w:rsidR="00F471D0" w:rsidRPr="006B46A0" w:rsidRDefault="00F471D0" w:rsidP="00F471D0">
            <w:pPr>
              <w:spacing w:before="60" w:after="60" w:line="276" w:lineRule="auto"/>
              <w:ind w:left="0" w:firstLine="0"/>
              <w:rPr>
                <w:rFonts w:eastAsia="Segoe UI Symbol"/>
                <w:b/>
                <w:i/>
                <w:szCs w:val="28"/>
              </w:rPr>
            </w:pPr>
            <w:r w:rsidRPr="006B46A0">
              <w:rPr>
                <w:rFonts w:eastAsia="Segoe UI Symbol"/>
                <w:b/>
                <w:i/>
                <w:szCs w:val="28"/>
              </w:rPr>
              <w:t>An toàn trong cuộc sống:</w:t>
            </w:r>
            <w:r w:rsidRPr="006B46A0">
              <w:rPr>
                <w:rFonts w:ascii="Times New Roman Bold" w:eastAsia="Segoe UI Symbol" w:hAnsi="Times New Roman Bold"/>
                <w:b/>
                <w:i/>
                <w:szCs w:val="28"/>
              </w:rPr>
              <w:t xml:space="preserve"> </w:t>
            </w:r>
            <w:r w:rsidRPr="006B46A0">
              <w:rPr>
                <w:rFonts w:eastAsia="Segoe UI Symbol"/>
                <w:b/>
                <w:i/>
                <w:szCs w:val="28"/>
              </w:rPr>
              <w:t>Phòng tránh đuối nước</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4818C7F0"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 Nêu được những việc nên và không nên làm để phòng tránh đuối nước.</w:t>
            </w:r>
          </w:p>
          <w:p w14:paraId="79BB2B89"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 Thực hành luyện tập kĩ năng phân tích và phán đoán tình huống có nguy cơ dẫn đến đuối nước và thuyết phục, vận động các bạn tránh xa những nguy cơ đó.</w:t>
            </w:r>
          </w:p>
          <w:p w14:paraId="1C820F72" w14:textId="77777777" w:rsidR="00F471D0" w:rsidRPr="006B46A0" w:rsidRDefault="00F471D0" w:rsidP="00F9696F">
            <w:pPr>
              <w:spacing w:before="60" w:after="60" w:line="276" w:lineRule="auto"/>
              <w:ind w:left="0" w:firstLine="0"/>
              <w:rPr>
                <w:rFonts w:eastAsia="Segoe UI Symbol"/>
                <w:szCs w:val="28"/>
              </w:rPr>
            </w:pPr>
            <w:r w:rsidRPr="006B46A0">
              <w:rPr>
                <w:rFonts w:eastAsia="Segoe UI Symbol"/>
                <w:szCs w:val="28"/>
              </w:rPr>
              <w:t>− Cam kết thực hiện các nguyên tắc an toàn khi bơi hoặc tập bơi.</w:t>
            </w:r>
          </w:p>
        </w:tc>
      </w:tr>
      <w:tr w:rsidR="00F471D0" w:rsidRPr="006B46A0" w14:paraId="59E87565"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7D36F994"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lastRenderedPageBreak/>
              <w:t>SINH VẬT VÀ MÔI TRƯỜNG</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411190B0" w14:textId="77777777" w:rsidR="00F471D0" w:rsidRPr="006B46A0" w:rsidRDefault="00F471D0" w:rsidP="00F471D0">
            <w:pPr>
              <w:spacing w:before="60" w:after="60" w:line="276" w:lineRule="auto"/>
              <w:ind w:left="0" w:firstLine="0"/>
              <w:rPr>
                <w:rFonts w:eastAsia="Segoe UI Symbol"/>
                <w:szCs w:val="28"/>
              </w:rPr>
            </w:pPr>
          </w:p>
        </w:tc>
      </w:tr>
      <w:tr w:rsidR="00F471D0" w:rsidRPr="006B46A0" w14:paraId="1E6C8FB0"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45EC8C24" w14:textId="77777777" w:rsidR="00F471D0" w:rsidRPr="006B46A0" w:rsidRDefault="00F471D0" w:rsidP="00F471D0">
            <w:pPr>
              <w:spacing w:before="60" w:after="60" w:line="276" w:lineRule="auto"/>
              <w:ind w:left="0" w:firstLine="0"/>
              <w:rPr>
                <w:b/>
                <w:i/>
                <w:szCs w:val="28"/>
              </w:rPr>
            </w:pPr>
            <w:r w:rsidRPr="006B46A0">
              <w:rPr>
                <w:b/>
                <w:i/>
                <w:szCs w:val="28"/>
              </w:rPr>
              <w:t xml:space="preserve">Chuỗi thức ăn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1EC922DD"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mối liên hệ giữa các sinh vật trong tự nhiên thông qua chuỗi thức ăn. </w:t>
            </w:r>
          </w:p>
          <w:p w14:paraId="254B2D56"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ví dụ về chuỗi thức ăn. </w:t>
            </w:r>
          </w:p>
          <w:p w14:paraId="501706CC"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pacing w:val="-2"/>
                <w:szCs w:val="28"/>
              </w:rPr>
              <w:t>−</w:t>
            </w:r>
            <w:r w:rsidRPr="006B46A0">
              <w:rPr>
                <w:rFonts w:eastAsia="Arial"/>
                <w:spacing w:val="-2"/>
                <w:szCs w:val="28"/>
              </w:rPr>
              <w:t xml:space="preserve"> </w:t>
            </w:r>
            <w:r w:rsidRPr="006B46A0">
              <w:rPr>
                <w:spacing w:val="-2"/>
                <w:szCs w:val="28"/>
              </w:rPr>
              <w:t>Sử dụng được sơ đồ đơn giản để mô tả sinh vật này là thức ăn của sinh vật khác trong tự nhiên.</w:t>
            </w:r>
          </w:p>
        </w:tc>
      </w:tr>
      <w:tr w:rsidR="00F471D0" w:rsidRPr="006B46A0" w14:paraId="1CBB819C"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45D102AB" w14:textId="77777777" w:rsidR="00F471D0" w:rsidRPr="006B46A0" w:rsidRDefault="00F471D0" w:rsidP="00F471D0">
            <w:pPr>
              <w:spacing w:before="60" w:after="60" w:line="276" w:lineRule="auto"/>
              <w:ind w:left="0" w:firstLine="0"/>
              <w:rPr>
                <w:b/>
                <w:i/>
                <w:szCs w:val="28"/>
              </w:rPr>
            </w:pPr>
            <w:r w:rsidRPr="006B46A0">
              <w:rPr>
                <w:b/>
                <w:i/>
                <w:szCs w:val="28"/>
              </w:rPr>
              <w:t xml:space="preserve">Vai trò của thực vật trong chuỗi thức ăn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E6028A4" w14:textId="77777777" w:rsidR="00F471D0" w:rsidRPr="006B46A0" w:rsidRDefault="00F471D0" w:rsidP="00F471D0">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vai trò quan trọng của thực vật đối với việc cung cấp thức ăn cho con người và động vật. </w:t>
            </w:r>
          </w:p>
          <w:p w14:paraId="4A042991" w14:textId="77777777" w:rsidR="00F471D0" w:rsidRPr="006B46A0" w:rsidRDefault="00F471D0" w:rsidP="00F471D0">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Thực hiện được một số </w:t>
            </w:r>
            <w:r w:rsidRPr="006B46A0">
              <w:rPr>
                <w:szCs w:val="28"/>
              </w:rPr>
              <w:t>việc làm giữ cân bằng chuỗi thức ăn trong tự nhiên và vận động gia đình cùng thực hiện.</w:t>
            </w:r>
          </w:p>
        </w:tc>
      </w:tr>
    </w:tbl>
    <w:p w14:paraId="606800A8" w14:textId="77777777" w:rsidR="00E06504" w:rsidRPr="006B46A0" w:rsidRDefault="00E06504" w:rsidP="002C1A1C">
      <w:pPr>
        <w:pStyle w:val="0noidung"/>
        <w:ind w:firstLine="0"/>
        <w:jc w:val="center"/>
        <w:rPr>
          <w:color w:val="000000"/>
        </w:rPr>
      </w:pPr>
      <w:bookmarkStart w:id="6" w:name="_Toc58384"/>
    </w:p>
    <w:p w14:paraId="10EE15B6" w14:textId="77777777" w:rsidR="00180432" w:rsidRPr="006B46A0" w:rsidRDefault="00466C07" w:rsidP="002C1A1C">
      <w:pPr>
        <w:pStyle w:val="0noidung"/>
        <w:ind w:firstLine="0"/>
        <w:jc w:val="center"/>
        <w:rPr>
          <w:color w:val="000000"/>
        </w:rPr>
      </w:pPr>
      <w:r w:rsidRPr="006B46A0">
        <w:rPr>
          <w:color w:val="000000"/>
        </w:rPr>
        <w:t>LỚP 5</w:t>
      </w:r>
      <w:bookmarkEnd w:id="6"/>
    </w:p>
    <w:tbl>
      <w:tblPr>
        <w:tblW w:w="5000" w:type="pct"/>
        <w:tblCellMar>
          <w:left w:w="107" w:type="dxa"/>
        </w:tblCellMar>
        <w:tblLook w:val="04A0" w:firstRow="1" w:lastRow="0" w:firstColumn="1" w:lastColumn="0" w:noHBand="0" w:noVBand="1"/>
      </w:tblPr>
      <w:tblGrid>
        <w:gridCol w:w="4848"/>
        <w:gridCol w:w="9147"/>
      </w:tblGrid>
      <w:tr w:rsidR="00180432" w:rsidRPr="006B46A0" w14:paraId="4B049E1A" w14:textId="77777777" w:rsidTr="00834837">
        <w:trPr>
          <w:tblHeader/>
        </w:trPr>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18C39114" w14:textId="77777777" w:rsidR="00180432" w:rsidRPr="006B46A0" w:rsidRDefault="00466C07" w:rsidP="00F30A9F">
            <w:pPr>
              <w:spacing w:before="60" w:after="60" w:line="276" w:lineRule="auto"/>
              <w:ind w:left="0" w:firstLine="0"/>
              <w:jc w:val="center"/>
              <w:rPr>
                <w:szCs w:val="28"/>
              </w:rPr>
            </w:pPr>
            <w:r w:rsidRPr="006B46A0">
              <w:rPr>
                <w:b/>
                <w:szCs w:val="28"/>
              </w:rPr>
              <w:t>Nội dung</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21A17B51" w14:textId="77777777" w:rsidR="00180432" w:rsidRPr="006B46A0" w:rsidRDefault="00466C07" w:rsidP="00F30A9F">
            <w:pPr>
              <w:spacing w:before="60" w:after="60" w:line="276" w:lineRule="auto"/>
              <w:ind w:left="0" w:firstLine="0"/>
              <w:jc w:val="center"/>
              <w:rPr>
                <w:szCs w:val="28"/>
              </w:rPr>
            </w:pPr>
            <w:r w:rsidRPr="006B46A0">
              <w:rPr>
                <w:b/>
                <w:szCs w:val="28"/>
              </w:rPr>
              <w:t>Yêu cầu cần đạt</w:t>
            </w:r>
          </w:p>
        </w:tc>
      </w:tr>
      <w:tr w:rsidR="00F30A9F" w:rsidRPr="006B46A0" w14:paraId="308E829B"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0B3236D2" w14:textId="77777777" w:rsidR="00F30A9F" w:rsidRPr="006B46A0" w:rsidRDefault="00F30A9F" w:rsidP="00F30A9F">
            <w:pPr>
              <w:spacing w:before="60" w:after="60" w:line="276" w:lineRule="auto"/>
              <w:ind w:left="0" w:firstLine="0"/>
              <w:rPr>
                <w:szCs w:val="28"/>
              </w:rPr>
            </w:pPr>
            <w:r w:rsidRPr="006B46A0">
              <w:rPr>
                <w:szCs w:val="28"/>
              </w:rPr>
              <w:t xml:space="preserve">CHẤT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206DD4EE" w14:textId="77777777" w:rsidR="00F30A9F" w:rsidRPr="006B46A0" w:rsidRDefault="00F30A9F" w:rsidP="00F30A9F">
            <w:pPr>
              <w:spacing w:before="60" w:after="60" w:line="276" w:lineRule="auto"/>
              <w:ind w:left="0" w:firstLine="0"/>
              <w:rPr>
                <w:szCs w:val="28"/>
              </w:rPr>
            </w:pPr>
          </w:p>
        </w:tc>
      </w:tr>
      <w:tr w:rsidR="00F30A9F" w:rsidRPr="006B46A0" w14:paraId="1C413DB2" w14:textId="77777777" w:rsidTr="00834837">
        <w:tc>
          <w:tcPr>
            <w:tcW w:w="1732" w:type="pct"/>
            <w:tcBorders>
              <w:top w:val="single" w:sz="4" w:space="0" w:color="000000"/>
              <w:left w:val="single" w:sz="4" w:space="0" w:color="000000"/>
              <w:right w:val="single" w:sz="4" w:space="0" w:color="000000"/>
            </w:tcBorders>
            <w:shd w:val="clear" w:color="auto" w:fill="auto"/>
          </w:tcPr>
          <w:p w14:paraId="66354D79" w14:textId="77777777" w:rsidR="00F30A9F" w:rsidRPr="006B46A0" w:rsidRDefault="00F30A9F" w:rsidP="00F30A9F">
            <w:pPr>
              <w:spacing w:before="60" w:after="60" w:line="276" w:lineRule="auto"/>
              <w:ind w:left="0" w:firstLine="0"/>
              <w:rPr>
                <w:b/>
                <w:i/>
                <w:szCs w:val="28"/>
              </w:rPr>
            </w:pPr>
            <w:r w:rsidRPr="006B46A0">
              <w:rPr>
                <w:b/>
                <w:i/>
                <w:szCs w:val="28"/>
              </w:rPr>
              <w:t xml:space="preserve">Đất </w:t>
            </w:r>
          </w:p>
        </w:tc>
        <w:tc>
          <w:tcPr>
            <w:tcW w:w="3268" w:type="pct"/>
            <w:tcBorders>
              <w:top w:val="single" w:sz="4" w:space="0" w:color="000000"/>
              <w:left w:val="single" w:sz="4" w:space="0" w:color="000000"/>
              <w:right w:val="single" w:sz="4" w:space="0" w:color="000000"/>
            </w:tcBorders>
            <w:shd w:val="clear" w:color="auto" w:fill="auto"/>
          </w:tcPr>
          <w:p w14:paraId="25E9FAA4" w14:textId="77777777" w:rsidR="00F30A9F" w:rsidRPr="006B46A0" w:rsidRDefault="00F30A9F" w:rsidP="00F30A9F">
            <w:pPr>
              <w:spacing w:before="60" w:after="60" w:line="276" w:lineRule="auto"/>
              <w:ind w:left="0" w:firstLine="0"/>
              <w:rPr>
                <w:b/>
                <w:i/>
                <w:szCs w:val="28"/>
              </w:rPr>
            </w:pPr>
          </w:p>
        </w:tc>
      </w:tr>
      <w:tr w:rsidR="005D1910" w:rsidRPr="006B46A0" w14:paraId="34E03C37" w14:textId="77777777" w:rsidTr="00834837">
        <w:tc>
          <w:tcPr>
            <w:tcW w:w="1732" w:type="pct"/>
            <w:tcBorders>
              <w:left w:val="single" w:sz="4" w:space="0" w:color="000000"/>
              <w:right w:val="single" w:sz="4" w:space="0" w:color="000000"/>
            </w:tcBorders>
            <w:shd w:val="clear" w:color="auto" w:fill="auto"/>
          </w:tcPr>
          <w:p w14:paraId="0DE8A085" w14:textId="77777777" w:rsidR="005D1910" w:rsidRPr="006B46A0" w:rsidRDefault="005D1910"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00E366ED" w:rsidRPr="006B46A0">
              <w:rPr>
                <w:szCs w:val="28"/>
              </w:rPr>
              <w:t>Thành phần của đất</w:t>
            </w:r>
            <w:r w:rsidRPr="006B46A0">
              <w:rPr>
                <w:szCs w:val="28"/>
              </w:rPr>
              <w:t xml:space="preserve"> </w:t>
            </w:r>
          </w:p>
          <w:p w14:paraId="3062D367" w14:textId="77777777" w:rsidR="005D1910" w:rsidRPr="006B46A0" w:rsidRDefault="005D1910"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Vai trò của đất</w:t>
            </w:r>
            <w:r w:rsidRPr="006B46A0">
              <w:rPr>
                <w:b/>
                <w:szCs w:val="28"/>
              </w:rPr>
              <w:t xml:space="preserve"> </w:t>
            </w:r>
          </w:p>
        </w:tc>
        <w:tc>
          <w:tcPr>
            <w:tcW w:w="3268" w:type="pct"/>
            <w:tcBorders>
              <w:left w:val="single" w:sz="4" w:space="0" w:color="000000"/>
              <w:right w:val="single" w:sz="4" w:space="0" w:color="000000"/>
            </w:tcBorders>
            <w:shd w:val="clear" w:color="auto" w:fill="auto"/>
          </w:tcPr>
          <w:p w14:paraId="5A54DC06" w14:textId="77777777" w:rsidR="00CB5F71" w:rsidRPr="006B46A0" w:rsidRDefault="005D1910"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một số thành phần của đất. </w:t>
            </w:r>
          </w:p>
          <w:p w14:paraId="0489C892" w14:textId="77777777" w:rsidR="005D1910" w:rsidRPr="006B46A0" w:rsidRDefault="005D1910"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vai </w:t>
            </w:r>
            <w:r w:rsidR="001F0709" w:rsidRPr="006B46A0">
              <w:rPr>
                <w:szCs w:val="28"/>
              </w:rPr>
              <w:t xml:space="preserve">trò của đất đối với cây trồng. </w:t>
            </w:r>
          </w:p>
        </w:tc>
      </w:tr>
      <w:tr w:rsidR="002B2B59" w:rsidRPr="006B46A0" w14:paraId="1BBB74FD" w14:textId="77777777" w:rsidTr="00834837">
        <w:tc>
          <w:tcPr>
            <w:tcW w:w="1732" w:type="pct"/>
            <w:tcBorders>
              <w:left w:val="single" w:sz="4" w:space="0" w:color="000000"/>
              <w:bottom w:val="single" w:sz="4" w:space="0" w:color="000000"/>
              <w:right w:val="single" w:sz="4" w:space="0" w:color="000000"/>
            </w:tcBorders>
            <w:shd w:val="clear" w:color="auto" w:fill="auto"/>
          </w:tcPr>
          <w:p w14:paraId="1972E625" w14:textId="77777777" w:rsidR="002B2B59" w:rsidRPr="006B46A0" w:rsidRDefault="002B2B59" w:rsidP="00F30A9F">
            <w:pPr>
              <w:spacing w:before="60" w:after="60" w:line="276" w:lineRule="auto"/>
              <w:ind w:left="0" w:firstLine="0"/>
              <w:rPr>
                <w:b/>
                <w:szCs w:val="28"/>
              </w:rPr>
            </w:pPr>
            <w:r w:rsidRPr="006B46A0">
              <w:rPr>
                <w:rFonts w:eastAsia="Segoe UI Symbol"/>
                <w:szCs w:val="28"/>
              </w:rPr>
              <w:t>−</w:t>
            </w:r>
            <w:r w:rsidRPr="006B46A0">
              <w:rPr>
                <w:rFonts w:eastAsia="Arial"/>
                <w:szCs w:val="28"/>
              </w:rPr>
              <w:t xml:space="preserve"> </w:t>
            </w:r>
            <w:r w:rsidRPr="006B46A0">
              <w:rPr>
                <w:szCs w:val="28"/>
              </w:rPr>
              <w:t>Vấn đề ô nhiễm, xói</w:t>
            </w:r>
            <w:r w:rsidR="00F30A9F" w:rsidRPr="006B46A0">
              <w:rPr>
                <w:szCs w:val="28"/>
              </w:rPr>
              <w:t xml:space="preserve"> mòn đất và bảo vệ  </w:t>
            </w:r>
            <w:r w:rsidR="007F239C" w:rsidRPr="006B46A0">
              <w:rPr>
                <w:szCs w:val="28"/>
              </w:rPr>
              <w:t xml:space="preserve">môi </w:t>
            </w:r>
            <w:r w:rsidRPr="006B46A0">
              <w:rPr>
                <w:szCs w:val="28"/>
              </w:rPr>
              <w:t>trường đất</w:t>
            </w:r>
          </w:p>
        </w:tc>
        <w:tc>
          <w:tcPr>
            <w:tcW w:w="3268" w:type="pct"/>
            <w:tcBorders>
              <w:left w:val="single" w:sz="4" w:space="0" w:color="000000"/>
              <w:bottom w:val="single" w:sz="4" w:space="0" w:color="000000"/>
              <w:right w:val="single" w:sz="4" w:space="0" w:color="000000"/>
            </w:tcBorders>
            <w:shd w:val="clear" w:color="auto" w:fill="auto"/>
          </w:tcPr>
          <w:p w14:paraId="67F3DCF3" w14:textId="77777777" w:rsidR="002B2B59" w:rsidRPr="006B46A0" w:rsidRDefault="002B2B59"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nguyên nhân, tác hại của ô nhiễm, xói mòn đất và biện pháp chống ô nhiễm, xói mòn đất. </w:t>
            </w:r>
          </w:p>
          <w:p w14:paraId="1170495F" w14:textId="77777777" w:rsidR="002B2B59" w:rsidRPr="006B46A0" w:rsidRDefault="002B2B59" w:rsidP="00F30A9F">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Đề xuất, thực hiện được việc làm giúp bảo vệ môi trường đất và vận động những người xung quanh cùng thực hiện.</w:t>
            </w:r>
          </w:p>
        </w:tc>
      </w:tr>
      <w:tr w:rsidR="00F30A9F" w:rsidRPr="006B46A0" w14:paraId="0690A7B7"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0183DF96" w14:textId="77777777" w:rsidR="00F30A9F" w:rsidRPr="006B46A0" w:rsidRDefault="00F30A9F" w:rsidP="00F30A9F">
            <w:pPr>
              <w:spacing w:before="60" w:after="60" w:line="276" w:lineRule="auto"/>
              <w:ind w:left="0" w:firstLine="0"/>
              <w:rPr>
                <w:b/>
                <w:i/>
                <w:szCs w:val="28"/>
              </w:rPr>
            </w:pPr>
            <w:r w:rsidRPr="006B46A0">
              <w:rPr>
                <w:b/>
                <w:i/>
                <w:szCs w:val="28"/>
              </w:rPr>
              <w:lastRenderedPageBreak/>
              <w:t xml:space="preserve">Hỗn hợp và dung dịch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3B253085"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Phân biệt được hỗn hợp và dung dịch từ các ví dụ đã cho. </w:t>
            </w:r>
          </w:p>
          <w:p w14:paraId="1CC32C8C" w14:textId="77777777" w:rsidR="00F30A9F" w:rsidRPr="006B46A0" w:rsidRDefault="00F30A9F" w:rsidP="00F30A9F">
            <w:pPr>
              <w:spacing w:before="60" w:after="60" w:line="276" w:lineRule="auto"/>
              <w:ind w:left="0" w:firstLine="0"/>
              <w:rPr>
                <w:rFonts w:eastAsia="Segoe UI Symbol"/>
                <w:szCs w:val="28"/>
              </w:rPr>
            </w:pPr>
            <w:r w:rsidRPr="006B46A0">
              <w:rPr>
                <w:rFonts w:eastAsia="Segoe UI Symbol"/>
                <w:szCs w:val="28"/>
              </w:rPr>
              <w:t>− Thực hành tách muối hoặc đường ra khỏi dung dịch muối hoặc đường.</w:t>
            </w:r>
          </w:p>
        </w:tc>
      </w:tr>
      <w:tr w:rsidR="00F30A9F" w:rsidRPr="006B46A0" w14:paraId="7586C854" w14:textId="77777777" w:rsidTr="00834837">
        <w:tc>
          <w:tcPr>
            <w:tcW w:w="1732" w:type="pct"/>
            <w:tcBorders>
              <w:top w:val="single" w:sz="4" w:space="0" w:color="000000"/>
              <w:left w:val="single" w:sz="4" w:space="0" w:color="000000"/>
              <w:right w:val="single" w:sz="4" w:space="0" w:color="000000"/>
            </w:tcBorders>
            <w:shd w:val="clear" w:color="auto" w:fill="auto"/>
          </w:tcPr>
          <w:p w14:paraId="767EDB70" w14:textId="77777777" w:rsidR="00F30A9F" w:rsidRPr="006B46A0" w:rsidRDefault="00F30A9F" w:rsidP="00F30A9F">
            <w:pPr>
              <w:spacing w:before="60" w:after="60" w:line="276" w:lineRule="auto"/>
              <w:ind w:left="0" w:firstLine="0"/>
              <w:rPr>
                <w:rFonts w:eastAsia="Segoe UI Symbol"/>
                <w:b/>
                <w:i/>
                <w:szCs w:val="28"/>
              </w:rPr>
            </w:pPr>
            <w:r w:rsidRPr="006B46A0">
              <w:rPr>
                <w:b/>
                <w:i/>
                <w:szCs w:val="28"/>
              </w:rPr>
              <w:t xml:space="preserve">Sự biến đổi của chất </w:t>
            </w:r>
          </w:p>
        </w:tc>
        <w:tc>
          <w:tcPr>
            <w:tcW w:w="3268" w:type="pct"/>
            <w:tcBorders>
              <w:top w:val="single" w:sz="4" w:space="0" w:color="000000"/>
              <w:left w:val="single" w:sz="4" w:space="0" w:color="000000"/>
              <w:right w:val="single" w:sz="4" w:space="0" w:color="000000"/>
            </w:tcBorders>
            <w:shd w:val="clear" w:color="auto" w:fill="auto"/>
          </w:tcPr>
          <w:p w14:paraId="7BB54E39" w14:textId="77777777" w:rsidR="00F30A9F" w:rsidRPr="006B46A0" w:rsidRDefault="00F30A9F" w:rsidP="00F30A9F">
            <w:pPr>
              <w:spacing w:before="60" w:after="60" w:line="276" w:lineRule="auto"/>
              <w:ind w:left="0" w:firstLine="0"/>
              <w:rPr>
                <w:rFonts w:eastAsia="Segoe UI Symbol"/>
                <w:b/>
                <w:i/>
                <w:szCs w:val="28"/>
              </w:rPr>
            </w:pPr>
          </w:p>
        </w:tc>
      </w:tr>
      <w:tr w:rsidR="00F30A9F" w:rsidRPr="006B46A0" w14:paraId="350E74FC" w14:textId="77777777" w:rsidTr="00834837">
        <w:tc>
          <w:tcPr>
            <w:tcW w:w="1732" w:type="pct"/>
            <w:tcBorders>
              <w:left w:val="single" w:sz="4" w:space="0" w:color="000000"/>
              <w:right w:val="single" w:sz="4" w:space="0" w:color="000000"/>
            </w:tcBorders>
            <w:shd w:val="clear" w:color="auto" w:fill="auto"/>
          </w:tcPr>
          <w:p w14:paraId="4EC046CF"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Sự biến đổi trạng thái </w:t>
            </w:r>
          </w:p>
        </w:tc>
        <w:tc>
          <w:tcPr>
            <w:tcW w:w="3268" w:type="pct"/>
            <w:tcBorders>
              <w:left w:val="single" w:sz="4" w:space="0" w:color="000000"/>
              <w:right w:val="single" w:sz="4" w:space="0" w:color="000000"/>
            </w:tcBorders>
            <w:shd w:val="clear" w:color="auto" w:fill="auto"/>
          </w:tcPr>
          <w:p w14:paraId="41695CA0" w14:textId="77777777" w:rsidR="00F30A9F" w:rsidRPr="006B46A0" w:rsidRDefault="00F30A9F" w:rsidP="00F30A9F">
            <w:pPr>
              <w:spacing w:before="60" w:after="60" w:line="276" w:lineRule="auto"/>
              <w:ind w:left="0" w:firstLine="0"/>
              <w:rPr>
                <w:spacing w:val="-8"/>
                <w:szCs w:val="28"/>
              </w:rPr>
            </w:pPr>
            <w:r w:rsidRPr="006B46A0">
              <w:rPr>
                <w:rFonts w:eastAsia="Segoe UI Symbol"/>
                <w:szCs w:val="28"/>
              </w:rPr>
              <w:t>−</w:t>
            </w:r>
            <w:r w:rsidRPr="006B46A0">
              <w:rPr>
                <w:rFonts w:eastAsia="Arial"/>
                <w:szCs w:val="28"/>
              </w:rPr>
              <w:t xml:space="preserve"> </w:t>
            </w:r>
            <w:r w:rsidRPr="006B46A0">
              <w:rPr>
                <w:spacing w:val="-8"/>
                <w:szCs w:val="28"/>
              </w:rPr>
              <w:t xml:space="preserve">Nêu được ở mức độ đơn giản một số đặc điểm của chất ở trạng thái rắn, lỏng, khí. </w:t>
            </w:r>
          </w:p>
          <w:p w14:paraId="02132F69"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ví dụ về biến đổi trạng thái của chất. </w:t>
            </w:r>
          </w:p>
        </w:tc>
      </w:tr>
      <w:tr w:rsidR="00F30A9F" w:rsidRPr="006B46A0" w14:paraId="7DC07418" w14:textId="77777777" w:rsidTr="00834837">
        <w:tc>
          <w:tcPr>
            <w:tcW w:w="1732" w:type="pct"/>
            <w:tcBorders>
              <w:left w:val="single" w:sz="4" w:space="0" w:color="000000"/>
              <w:bottom w:val="single" w:sz="4" w:space="0" w:color="000000"/>
              <w:right w:val="single" w:sz="4" w:space="0" w:color="000000"/>
            </w:tcBorders>
            <w:shd w:val="clear" w:color="auto" w:fill="auto"/>
          </w:tcPr>
          <w:p w14:paraId="06AAB6FA" w14:textId="77777777" w:rsidR="00F30A9F" w:rsidRPr="006B46A0" w:rsidRDefault="00F30A9F" w:rsidP="00F30A9F">
            <w:pPr>
              <w:spacing w:before="60" w:after="60" w:line="276" w:lineRule="auto"/>
              <w:ind w:left="0" w:firstLine="0"/>
              <w:rPr>
                <w:b/>
                <w:szCs w:val="28"/>
              </w:rPr>
            </w:pPr>
            <w:r w:rsidRPr="006B46A0">
              <w:rPr>
                <w:rFonts w:eastAsia="Segoe UI Symbol"/>
                <w:szCs w:val="28"/>
              </w:rPr>
              <w:t>−</w:t>
            </w:r>
            <w:r w:rsidRPr="006B46A0">
              <w:rPr>
                <w:rFonts w:eastAsia="Arial"/>
                <w:szCs w:val="28"/>
              </w:rPr>
              <w:t xml:space="preserve"> </w:t>
            </w:r>
            <w:r w:rsidRPr="006B46A0">
              <w:rPr>
                <w:szCs w:val="28"/>
              </w:rPr>
              <w:t xml:space="preserve">Sự biến đổi hoá học </w:t>
            </w:r>
          </w:p>
        </w:tc>
        <w:tc>
          <w:tcPr>
            <w:tcW w:w="3268" w:type="pct"/>
            <w:tcBorders>
              <w:left w:val="single" w:sz="4" w:space="0" w:color="000000"/>
              <w:bottom w:val="single" w:sz="4" w:space="0" w:color="000000"/>
              <w:right w:val="single" w:sz="4" w:space="0" w:color="000000"/>
            </w:tcBorders>
            <w:shd w:val="clear" w:color="auto" w:fill="auto"/>
          </w:tcPr>
          <w:p w14:paraId="5E3A4D9D" w14:textId="77777777" w:rsidR="00F30A9F" w:rsidRPr="006B46A0" w:rsidRDefault="00560905" w:rsidP="00F30A9F">
            <w:pPr>
              <w:spacing w:before="60" w:after="60" w:line="276" w:lineRule="auto"/>
              <w:ind w:left="0" w:firstLine="0"/>
              <w:rPr>
                <w:szCs w:val="28"/>
              </w:rPr>
            </w:pPr>
            <w:r w:rsidRPr="006B46A0">
              <w:rPr>
                <w:szCs w:val="28"/>
              </w:rPr>
              <w:t xml:space="preserve">- </w:t>
            </w:r>
            <w:r w:rsidR="00F30A9F" w:rsidRPr="006B46A0">
              <w:rPr>
                <w:szCs w:val="28"/>
              </w:rPr>
              <w:t>Trình bày được một số ví dụ đơn giản gần gũi với cuộc sống về biến đổi hoá học (ví dụ: đinh bị gỉ, giấy cháy, than cháy,...).</w:t>
            </w:r>
          </w:p>
        </w:tc>
      </w:tr>
      <w:tr w:rsidR="00F30A9F" w:rsidRPr="006B46A0" w14:paraId="271BA3F2"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5B32CAC8" w14:textId="77777777" w:rsidR="00F30A9F" w:rsidRPr="006B46A0" w:rsidRDefault="00F30A9F" w:rsidP="00F30A9F">
            <w:pPr>
              <w:spacing w:before="60" w:after="60" w:line="276" w:lineRule="auto"/>
              <w:ind w:left="0" w:firstLine="0"/>
              <w:rPr>
                <w:szCs w:val="28"/>
              </w:rPr>
            </w:pPr>
            <w:r w:rsidRPr="006B46A0">
              <w:rPr>
                <w:szCs w:val="28"/>
              </w:rPr>
              <w:t xml:space="preserve">NĂNG LƯỢNG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469A437B" w14:textId="77777777" w:rsidR="00F30A9F" w:rsidRPr="006B46A0" w:rsidRDefault="00F30A9F" w:rsidP="00F30A9F">
            <w:pPr>
              <w:spacing w:before="60" w:after="60" w:line="276" w:lineRule="auto"/>
              <w:ind w:left="0" w:firstLine="0"/>
              <w:rPr>
                <w:szCs w:val="28"/>
              </w:rPr>
            </w:pPr>
          </w:p>
        </w:tc>
      </w:tr>
      <w:tr w:rsidR="00F30A9F" w:rsidRPr="006B46A0" w14:paraId="3460852E"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6A6D41B8" w14:textId="77777777" w:rsidR="00F30A9F" w:rsidRPr="006B46A0" w:rsidRDefault="00F30A9F" w:rsidP="00F30A9F">
            <w:pPr>
              <w:spacing w:before="60" w:after="60" w:line="276" w:lineRule="auto"/>
              <w:ind w:left="0" w:firstLine="0"/>
              <w:rPr>
                <w:rFonts w:eastAsia="Segoe UI Symbol"/>
                <w:b/>
                <w:i/>
                <w:szCs w:val="28"/>
              </w:rPr>
            </w:pPr>
            <w:r w:rsidRPr="006B46A0">
              <w:rPr>
                <w:b/>
                <w:i/>
                <w:szCs w:val="28"/>
              </w:rPr>
              <w:t xml:space="preserve">Vai trò của năng lượng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C7F22A1" w14:textId="77777777" w:rsidR="00F30A9F" w:rsidRPr="006B46A0" w:rsidRDefault="00F30A9F" w:rsidP="00F30A9F">
            <w:pPr>
              <w:spacing w:before="60" w:after="60" w:line="276" w:lineRule="auto"/>
              <w:ind w:left="0" w:firstLine="0"/>
              <w:rPr>
                <w:rFonts w:eastAsia="Segoe UI Symbol"/>
                <w:b/>
                <w:i/>
                <w:szCs w:val="28"/>
              </w:rPr>
            </w:pPr>
            <w:r w:rsidRPr="006B46A0">
              <w:rPr>
                <w:szCs w:val="28"/>
              </w:rPr>
              <w:t>Trình bày được một số nguồn năng lượng thông dụng và việc sử dụng chúng trong cuộc sống hằng ngày.</w:t>
            </w:r>
          </w:p>
        </w:tc>
      </w:tr>
      <w:tr w:rsidR="00F30A9F" w:rsidRPr="006B46A0" w14:paraId="63CF2F7C" w14:textId="77777777" w:rsidTr="00834837">
        <w:tc>
          <w:tcPr>
            <w:tcW w:w="1732" w:type="pct"/>
            <w:tcBorders>
              <w:top w:val="single" w:sz="4" w:space="0" w:color="000000"/>
              <w:left w:val="single" w:sz="4" w:space="0" w:color="000000"/>
              <w:right w:val="single" w:sz="4" w:space="0" w:color="000000"/>
            </w:tcBorders>
            <w:shd w:val="clear" w:color="auto" w:fill="auto"/>
          </w:tcPr>
          <w:p w14:paraId="75E217F0" w14:textId="77777777" w:rsidR="00F30A9F" w:rsidRPr="006B46A0" w:rsidRDefault="00F30A9F" w:rsidP="00F30A9F">
            <w:pPr>
              <w:spacing w:before="60" w:after="60" w:line="276" w:lineRule="auto"/>
              <w:ind w:left="0" w:firstLine="0"/>
              <w:rPr>
                <w:rFonts w:eastAsia="Segoe UI Symbol"/>
                <w:b/>
                <w:i/>
                <w:szCs w:val="28"/>
              </w:rPr>
            </w:pPr>
            <w:r w:rsidRPr="006B46A0">
              <w:rPr>
                <w:b/>
                <w:i/>
                <w:szCs w:val="28"/>
              </w:rPr>
              <w:t xml:space="preserve">Năng lượng điện </w:t>
            </w:r>
          </w:p>
        </w:tc>
        <w:tc>
          <w:tcPr>
            <w:tcW w:w="3268" w:type="pct"/>
            <w:tcBorders>
              <w:top w:val="single" w:sz="4" w:space="0" w:color="000000"/>
              <w:left w:val="single" w:sz="4" w:space="0" w:color="000000"/>
              <w:right w:val="single" w:sz="4" w:space="0" w:color="000000"/>
            </w:tcBorders>
            <w:shd w:val="clear" w:color="auto" w:fill="auto"/>
          </w:tcPr>
          <w:p w14:paraId="7DBD5768" w14:textId="77777777" w:rsidR="00F30A9F" w:rsidRPr="006B46A0" w:rsidRDefault="00F30A9F" w:rsidP="00F30A9F">
            <w:pPr>
              <w:spacing w:before="60" w:after="60" w:line="276" w:lineRule="auto"/>
              <w:ind w:left="0" w:firstLine="0"/>
              <w:rPr>
                <w:rFonts w:eastAsia="Segoe UI Symbol"/>
                <w:b/>
                <w:i/>
                <w:szCs w:val="28"/>
              </w:rPr>
            </w:pPr>
          </w:p>
        </w:tc>
      </w:tr>
      <w:tr w:rsidR="00F30A9F" w:rsidRPr="006B46A0" w14:paraId="71E833C4" w14:textId="77777777" w:rsidTr="00834837">
        <w:tc>
          <w:tcPr>
            <w:tcW w:w="1732" w:type="pct"/>
            <w:tcBorders>
              <w:left w:val="single" w:sz="4" w:space="0" w:color="000000"/>
              <w:right w:val="single" w:sz="4" w:space="0" w:color="000000"/>
            </w:tcBorders>
            <w:shd w:val="clear" w:color="auto" w:fill="auto"/>
          </w:tcPr>
          <w:p w14:paraId="1E5D87E2"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Mạch điện đơn giản</w:t>
            </w:r>
            <w:r w:rsidRPr="006B46A0">
              <w:rPr>
                <w:b/>
                <w:szCs w:val="28"/>
              </w:rPr>
              <w:t xml:space="preserve"> </w:t>
            </w:r>
          </w:p>
          <w:p w14:paraId="0532A8CB"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 xml:space="preserve">Vật dẫn điện và vật cách điện </w:t>
            </w:r>
          </w:p>
          <w:p w14:paraId="0382365D" w14:textId="77777777" w:rsidR="00F30A9F" w:rsidRPr="006B46A0" w:rsidRDefault="00F30A9F" w:rsidP="00F30A9F">
            <w:pPr>
              <w:spacing w:before="60" w:after="60" w:line="276" w:lineRule="auto"/>
              <w:ind w:left="0" w:firstLine="0"/>
              <w:rPr>
                <w:szCs w:val="28"/>
              </w:rPr>
            </w:pPr>
          </w:p>
        </w:tc>
        <w:tc>
          <w:tcPr>
            <w:tcW w:w="3268" w:type="pct"/>
            <w:tcBorders>
              <w:left w:val="single" w:sz="4" w:space="0" w:color="000000"/>
              <w:right w:val="single" w:sz="4" w:space="0" w:color="000000"/>
            </w:tcBorders>
            <w:shd w:val="clear" w:color="auto" w:fill="auto"/>
          </w:tcPr>
          <w:p w14:paraId="356C2D42" w14:textId="77777777" w:rsidR="00F30A9F" w:rsidRPr="006B46A0" w:rsidRDefault="00F30A9F" w:rsidP="00F30A9F">
            <w:pPr>
              <w:spacing w:before="60" w:after="60" w:line="276" w:lineRule="auto"/>
              <w:ind w:left="0" w:firstLine="0"/>
              <w:rPr>
                <w:rFonts w:eastAsia="Segoe UI Symbol"/>
                <w:spacing w:val="-8"/>
                <w:szCs w:val="28"/>
              </w:rPr>
            </w:pPr>
            <w:r w:rsidRPr="006B46A0">
              <w:rPr>
                <w:rFonts w:eastAsia="Segoe UI Symbol"/>
                <w:spacing w:val="-8"/>
                <w:szCs w:val="28"/>
              </w:rPr>
              <w:t>−</w:t>
            </w:r>
            <w:r w:rsidRPr="006B46A0">
              <w:rPr>
                <w:rFonts w:eastAsia="Arial"/>
                <w:spacing w:val="-8"/>
                <w:szCs w:val="28"/>
              </w:rPr>
              <w:t xml:space="preserve"> </w:t>
            </w:r>
            <w:r w:rsidRPr="006B46A0">
              <w:rPr>
                <w:spacing w:val="-8"/>
                <w:szCs w:val="28"/>
              </w:rPr>
              <w:t>Mô tả được cấu tạo và hoạt động của mạch điện thắp sáng gồm: nguồn điện, công tắc và bóng đèn.</w:t>
            </w:r>
            <w:r w:rsidRPr="006B46A0">
              <w:rPr>
                <w:rFonts w:eastAsia="Segoe UI Symbol"/>
                <w:spacing w:val="-8"/>
                <w:szCs w:val="28"/>
              </w:rPr>
              <w:t xml:space="preserve"> </w:t>
            </w:r>
          </w:p>
          <w:p w14:paraId="1210FB8B" w14:textId="77777777" w:rsidR="00F30A9F" w:rsidRPr="006B46A0" w:rsidRDefault="00F30A9F" w:rsidP="00F30A9F">
            <w:pPr>
              <w:spacing w:before="60" w:after="60" w:line="276" w:lineRule="auto"/>
              <w:ind w:left="0" w:firstLine="0"/>
              <w:rPr>
                <w:rFonts w:eastAsia="Segoe UI Symbol"/>
                <w:szCs w:val="28"/>
              </w:rPr>
            </w:pPr>
            <w:r w:rsidRPr="006B46A0">
              <w:rPr>
                <w:rFonts w:eastAsia="Segoe UI Symbol"/>
                <w:szCs w:val="28"/>
              </w:rPr>
              <w:t xml:space="preserve">− </w:t>
            </w:r>
            <w:r w:rsidRPr="006B46A0">
              <w:rPr>
                <w:szCs w:val="28"/>
              </w:rPr>
              <w:t>Giải thích được lí do sử dụng vật dẫn điện, vật cách điện trong một số đồ vật, tình huống thường gặp.</w:t>
            </w:r>
            <w:r w:rsidRPr="006B46A0">
              <w:rPr>
                <w:rFonts w:eastAsia="Segoe UI Symbol"/>
                <w:szCs w:val="28"/>
              </w:rPr>
              <w:t xml:space="preserve"> </w:t>
            </w:r>
          </w:p>
          <w:p w14:paraId="308ED0AC" w14:textId="77777777" w:rsidR="00F30A9F" w:rsidRPr="006B46A0" w:rsidRDefault="00F30A9F" w:rsidP="00C93A1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Đề xuất được </w:t>
            </w:r>
            <w:r w:rsidR="00897642" w:rsidRPr="006B46A0">
              <w:rPr>
                <w:szCs w:val="28"/>
              </w:rPr>
              <w:t>cách</w:t>
            </w:r>
            <w:r w:rsidRPr="006B46A0">
              <w:rPr>
                <w:szCs w:val="28"/>
              </w:rPr>
              <w:t xml:space="preserve"> </w:t>
            </w:r>
            <w:r w:rsidR="00C93A1F" w:rsidRPr="006B46A0">
              <w:rPr>
                <w:szCs w:val="28"/>
              </w:rPr>
              <w:t xml:space="preserve">làm </w:t>
            </w:r>
            <w:r w:rsidRPr="006B46A0">
              <w:rPr>
                <w:szCs w:val="28"/>
              </w:rPr>
              <w:t>thí nghiệm để xác định vật dẫn điện, vật cách điện.</w:t>
            </w:r>
            <w:r w:rsidR="00560905" w:rsidRPr="006B46A0">
              <w:rPr>
                <w:i/>
                <w:szCs w:val="28"/>
              </w:rPr>
              <w:t xml:space="preserve"> </w:t>
            </w:r>
          </w:p>
        </w:tc>
      </w:tr>
      <w:tr w:rsidR="00F30A9F" w:rsidRPr="006B46A0" w14:paraId="30DE156F" w14:textId="77777777" w:rsidTr="00834837">
        <w:tc>
          <w:tcPr>
            <w:tcW w:w="1732" w:type="pct"/>
            <w:tcBorders>
              <w:left w:val="single" w:sz="4" w:space="0" w:color="000000"/>
              <w:bottom w:val="single" w:sz="4" w:space="0" w:color="000000"/>
              <w:right w:val="single" w:sz="4" w:space="0" w:color="000000"/>
            </w:tcBorders>
            <w:shd w:val="clear" w:color="auto" w:fill="auto"/>
          </w:tcPr>
          <w:p w14:paraId="7416EBDF" w14:textId="77777777" w:rsidR="00F30A9F" w:rsidRPr="006B46A0" w:rsidRDefault="00F30A9F" w:rsidP="00F30A9F">
            <w:pPr>
              <w:spacing w:before="60" w:after="60" w:line="276" w:lineRule="auto"/>
              <w:ind w:left="0" w:firstLine="0"/>
              <w:rPr>
                <w:rFonts w:eastAsia="Segoe UI Symbol"/>
                <w:szCs w:val="28"/>
              </w:rPr>
            </w:pPr>
            <w:r w:rsidRPr="006B46A0">
              <w:rPr>
                <w:rFonts w:eastAsia="Segoe UI Symbol"/>
                <w:szCs w:val="28"/>
              </w:rPr>
              <w:t xml:space="preserve">− </w:t>
            </w:r>
            <w:r w:rsidRPr="006B46A0">
              <w:rPr>
                <w:szCs w:val="28"/>
              </w:rPr>
              <w:t>Sử dụng năng lượng điện</w:t>
            </w:r>
          </w:p>
        </w:tc>
        <w:tc>
          <w:tcPr>
            <w:tcW w:w="3268" w:type="pct"/>
            <w:tcBorders>
              <w:left w:val="single" w:sz="4" w:space="0" w:color="000000"/>
              <w:bottom w:val="single" w:sz="4" w:space="0" w:color="000000"/>
              <w:right w:val="single" w:sz="4" w:space="0" w:color="000000"/>
            </w:tcBorders>
            <w:shd w:val="clear" w:color="auto" w:fill="auto"/>
          </w:tcPr>
          <w:p w14:paraId="2E63CC04"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một số quy tắc cơ bản về an toàn điện và tuân thủ các quy tắc an toàn điện trong tình huống thường gặp. </w:t>
            </w:r>
          </w:p>
          <w:p w14:paraId="45966EA0" w14:textId="77777777" w:rsidR="00F30A9F" w:rsidRPr="006B46A0" w:rsidRDefault="00F30A9F" w:rsidP="00F30A9F">
            <w:pPr>
              <w:spacing w:before="60" w:after="60" w:line="276" w:lineRule="auto"/>
              <w:ind w:left="0" w:firstLine="0"/>
              <w:rPr>
                <w:szCs w:val="28"/>
              </w:rPr>
            </w:pPr>
            <w:r w:rsidRPr="006B46A0">
              <w:rPr>
                <w:rFonts w:eastAsia="Segoe UI Symbol"/>
                <w:szCs w:val="28"/>
              </w:rPr>
              <w:lastRenderedPageBreak/>
              <w:t>−</w:t>
            </w:r>
            <w:r w:rsidRPr="006B46A0">
              <w:rPr>
                <w:rFonts w:eastAsia="Arial"/>
                <w:szCs w:val="28"/>
              </w:rPr>
              <w:t xml:space="preserve"> </w:t>
            </w:r>
            <w:r w:rsidRPr="006B46A0">
              <w:rPr>
                <w:szCs w:val="28"/>
              </w:rPr>
              <w:t xml:space="preserve">Nêu và thực hiện được việc làm thiết thực để tiết kiệm năng lượng điện ở trường và ở nhà. </w:t>
            </w:r>
          </w:p>
          <w:p w14:paraId="371EBA4E"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szCs w:val="28"/>
              </w:rPr>
              <w:t xml:space="preserve"> Đề xuất và trình bày được những việc cần làm để sử dụng an toàn, tiết kiệm năng lượng điện một cách đơn giản, dễ nhớ (như dùng hình ảnh, sơ đồ,...) để vận động gia đình và cộng đồng cùng thực hiện.</w:t>
            </w:r>
          </w:p>
        </w:tc>
      </w:tr>
      <w:tr w:rsidR="00F30A9F" w:rsidRPr="006B46A0" w14:paraId="7CC9BE3A" w14:textId="77777777" w:rsidTr="00834837">
        <w:tc>
          <w:tcPr>
            <w:tcW w:w="1732" w:type="pct"/>
            <w:tcBorders>
              <w:top w:val="single" w:sz="4" w:space="0" w:color="000000"/>
              <w:left w:val="single" w:sz="4" w:space="0" w:color="000000"/>
              <w:right w:val="single" w:sz="4" w:space="0" w:color="000000"/>
            </w:tcBorders>
            <w:shd w:val="clear" w:color="auto" w:fill="auto"/>
          </w:tcPr>
          <w:p w14:paraId="52E907A8" w14:textId="77777777" w:rsidR="00F30A9F" w:rsidRPr="006B46A0" w:rsidRDefault="00F30A9F" w:rsidP="00F30A9F">
            <w:pPr>
              <w:spacing w:before="60" w:after="60" w:line="276" w:lineRule="auto"/>
              <w:ind w:left="0" w:firstLine="0"/>
              <w:rPr>
                <w:rFonts w:eastAsia="Segoe UI Symbol"/>
                <w:b/>
                <w:i/>
                <w:szCs w:val="28"/>
              </w:rPr>
            </w:pPr>
            <w:r w:rsidRPr="006B46A0">
              <w:rPr>
                <w:b/>
                <w:i/>
                <w:szCs w:val="28"/>
              </w:rPr>
              <w:lastRenderedPageBreak/>
              <w:t xml:space="preserve">Năng lượng chất đốt </w:t>
            </w:r>
          </w:p>
        </w:tc>
        <w:tc>
          <w:tcPr>
            <w:tcW w:w="3268" w:type="pct"/>
            <w:tcBorders>
              <w:top w:val="single" w:sz="4" w:space="0" w:color="000000"/>
              <w:left w:val="single" w:sz="4" w:space="0" w:color="000000"/>
              <w:right w:val="single" w:sz="4" w:space="0" w:color="000000"/>
            </w:tcBorders>
            <w:shd w:val="clear" w:color="auto" w:fill="auto"/>
          </w:tcPr>
          <w:p w14:paraId="50D7AB0C" w14:textId="77777777" w:rsidR="00F30A9F" w:rsidRPr="006B46A0" w:rsidRDefault="00F30A9F" w:rsidP="00F30A9F">
            <w:pPr>
              <w:spacing w:before="60" w:after="60" w:line="276" w:lineRule="auto"/>
              <w:ind w:left="0" w:firstLine="0"/>
              <w:rPr>
                <w:rFonts w:eastAsia="Segoe UI Symbol"/>
                <w:b/>
                <w:i/>
                <w:szCs w:val="28"/>
              </w:rPr>
            </w:pPr>
          </w:p>
        </w:tc>
      </w:tr>
      <w:tr w:rsidR="00F30A9F" w:rsidRPr="006B46A0" w14:paraId="2280AA9D" w14:textId="77777777" w:rsidTr="00834837">
        <w:tc>
          <w:tcPr>
            <w:tcW w:w="1732" w:type="pct"/>
            <w:tcBorders>
              <w:left w:val="single" w:sz="4" w:space="0" w:color="000000"/>
              <w:right w:val="single" w:sz="4" w:space="0" w:color="000000"/>
            </w:tcBorders>
            <w:shd w:val="clear" w:color="auto" w:fill="auto"/>
          </w:tcPr>
          <w:p w14:paraId="6293B33A"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Một số nguồn năng lượng chất đốt </w:t>
            </w:r>
          </w:p>
        </w:tc>
        <w:tc>
          <w:tcPr>
            <w:tcW w:w="3268" w:type="pct"/>
            <w:tcBorders>
              <w:left w:val="single" w:sz="4" w:space="0" w:color="000000"/>
              <w:right w:val="single" w:sz="4" w:space="0" w:color="000000"/>
            </w:tcBorders>
            <w:shd w:val="clear" w:color="auto" w:fill="auto"/>
          </w:tcPr>
          <w:p w14:paraId="574F9129"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một số nguồn năng lượng chất đốt và vai trò của chúng trong đời sống và sản xuất. </w:t>
            </w:r>
          </w:p>
        </w:tc>
      </w:tr>
      <w:tr w:rsidR="00F30A9F" w:rsidRPr="006B46A0" w14:paraId="228C88A6" w14:textId="77777777" w:rsidTr="00834837">
        <w:tc>
          <w:tcPr>
            <w:tcW w:w="1732" w:type="pct"/>
            <w:tcBorders>
              <w:left w:val="single" w:sz="4" w:space="0" w:color="000000"/>
              <w:bottom w:val="single" w:sz="4" w:space="0" w:color="000000"/>
              <w:right w:val="single" w:sz="4" w:space="0" w:color="000000"/>
            </w:tcBorders>
            <w:shd w:val="clear" w:color="auto" w:fill="auto"/>
          </w:tcPr>
          <w:p w14:paraId="3D1DFEE9"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Sử dụng an toàn, tiết kiệm năng lượng chất đốt</w:t>
            </w:r>
            <w:r w:rsidRPr="006B46A0">
              <w:rPr>
                <w:b/>
                <w:szCs w:val="28"/>
              </w:rPr>
              <w:t xml:space="preserve"> </w:t>
            </w:r>
          </w:p>
        </w:tc>
        <w:tc>
          <w:tcPr>
            <w:tcW w:w="3268" w:type="pct"/>
            <w:tcBorders>
              <w:left w:val="single" w:sz="4" w:space="0" w:color="000000"/>
              <w:bottom w:val="single" w:sz="4" w:space="0" w:color="000000"/>
              <w:right w:val="single" w:sz="4" w:space="0" w:color="000000"/>
            </w:tcBorders>
            <w:shd w:val="clear" w:color="auto" w:fill="auto"/>
          </w:tcPr>
          <w:p w14:paraId="42C8FB20" w14:textId="77777777" w:rsidR="00F30A9F" w:rsidRPr="006B46A0" w:rsidRDefault="00F30A9F" w:rsidP="00F30A9F">
            <w:pPr>
              <w:spacing w:before="60" w:after="60" w:line="276" w:lineRule="auto"/>
              <w:ind w:left="0" w:firstLine="0"/>
              <w:rPr>
                <w:szCs w:val="28"/>
              </w:rPr>
            </w:pPr>
            <w:r w:rsidRPr="006B46A0">
              <w:rPr>
                <w:szCs w:val="28"/>
              </w:rPr>
              <w:t xml:space="preserve"> </w:t>
            </w:r>
            <w:r w:rsidRPr="006B46A0">
              <w:rPr>
                <w:rFonts w:eastAsia="Segoe UI Symbol"/>
                <w:szCs w:val="28"/>
              </w:rPr>
              <w:t>−</w:t>
            </w:r>
            <w:r w:rsidRPr="006B46A0">
              <w:rPr>
                <w:rFonts w:eastAsia="Arial"/>
                <w:szCs w:val="28"/>
              </w:rPr>
              <w:t xml:space="preserve"> </w:t>
            </w:r>
            <w:r w:rsidRPr="006B46A0">
              <w:rPr>
                <w:szCs w:val="28"/>
              </w:rPr>
              <w:t xml:space="preserve">Trình bày được biện pháp phòng chống cháy, nổ, ô nhiễm khi sử dụng năng lượng chất đốt. </w:t>
            </w:r>
          </w:p>
          <w:p w14:paraId="3356C33B"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và thực hiện được việc làm thiết thực để tiết kiệm năng lượng chất đốt. </w:t>
            </w:r>
          </w:p>
        </w:tc>
      </w:tr>
      <w:tr w:rsidR="00F30A9F" w:rsidRPr="006B46A0" w14:paraId="779225FA" w14:textId="77777777" w:rsidTr="00834837">
        <w:tc>
          <w:tcPr>
            <w:tcW w:w="1732" w:type="pct"/>
            <w:tcBorders>
              <w:top w:val="single" w:sz="4" w:space="0" w:color="000000"/>
              <w:left w:val="single" w:sz="4" w:space="0" w:color="000000"/>
              <w:right w:val="single" w:sz="4" w:space="0" w:color="000000"/>
            </w:tcBorders>
            <w:shd w:val="clear" w:color="auto" w:fill="auto"/>
          </w:tcPr>
          <w:p w14:paraId="04631675" w14:textId="77777777" w:rsidR="00F30A9F" w:rsidRPr="006B46A0" w:rsidRDefault="00F30A9F" w:rsidP="00F30A9F">
            <w:pPr>
              <w:spacing w:before="60" w:after="60" w:line="276" w:lineRule="auto"/>
              <w:ind w:left="0" w:firstLine="0"/>
              <w:rPr>
                <w:b/>
                <w:i/>
                <w:szCs w:val="28"/>
              </w:rPr>
            </w:pPr>
            <w:r w:rsidRPr="006B46A0">
              <w:rPr>
                <w:b/>
                <w:i/>
                <w:szCs w:val="28"/>
              </w:rPr>
              <w:t xml:space="preserve">Năng lượng mặt trời, gió và nước chảy </w:t>
            </w:r>
          </w:p>
        </w:tc>
        <w:tc>
          <w:tcPr>
            <w:tcW w:w="3268" w:type="pct"/>
            <w:tcBorders>
              <w:top w:val="single" w:sz="4" w:space="0" w:color="000000"/>
              <w:left w:val="single" w:sz="4" w:space="0" w:color="000000"/>
              <w:right w:val="single" w:sz="4" w:space="0" w:color="000000"/>
            </w:tcBorders>
            <w:shd w:val="clear" w:color="auto" w:fill="auto"/>
          </w:tcPr>
          <w:p w14:paraId="68614B49" w14:textId="77777777" w:rsidR="00F30A9F" w:rsidRPr="006B46A0" w:rsidRDefault="00F30A9F" w:rsidP="00F30A9F">
            <w:pPr>
              <w:spacing w:before="60" w:after="60" w:line="276" w:lineRule="auto"/>
              <w:ind w:left="0" w:firstLine="0"/>
              <w:rPr>
                <w:b/>
                <w:i/>
                <w:szCs w:val="28"/>
              </w:rPr>
            </w:pPr>
          </w:p>
        </w:tc>
      </w:tr>
      <w:tr w:rsidR="00F30A9F" w:rsidRPr="006B46A0" w14:paraId="56736D3B" w14:textId="77777777" w:rsidTr="00834837">
        <w:tc>
          <w:tcPr>
            <w:tcW w:w="1732" w:type="pct"/>
            <w:tcBorders>
              <w:left w:val="single" w:sz="4" w:space="0" w:color="000000"/>
              <w:bottom w:val="single" w:sz="4" w:space="0" w:color="000000"/>
              <w:right w:val="single" w:sz="4" w:space="0" w:color="000000"/>
            </w:tcBorders>
            <w:shd w:val="clear" w:color="auto" w:fill="auto"/>
          </w:tcPr>
          <w:p w14:paraId="3CC7EEB1"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 xml:space="preserve">Sử dụng năng lượng mặt trời </w:t>
            </w:r>
          </w:p>
          <w:p w14:paraId="5D1CD457"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 xml:space="preserve">Sử dụng năng lượng gió </w:t>
            </w:r>
          </w:p>
          <w:p w14:paraId="360AF7DB"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 xml:space="preserve">Sử dụng năng lượng nước chảy </w:t>
            </w:r>
          </w:p>
        </w:tc>
        <w:tc>
          <w:tcPr>
            <w:tcW w:w="3268" w:type="pct"/>
            <w:tcBorders>
              <w:left w:val="single" w:sz="4" w:space="0" w:color="000000"/>
              <w:bottom w:val="single" w:sz="4" w:space="0" w:color="000000"/>
              <w:right w:val="single" w:sz="4" w:space="0" w:color="000000"/>
            </w:tcBorders>
            <w:shd w:val="clear" w:color="auto" w:fill="auto"/>
          </w:tcPr>
          <w:p w14:paraId="5DD355C3"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Kể được tên một số phương tiện, máy móc và hoạt động của con người sử dụng năng lượng mặt trời, gió và nước chảy. </w:t>
            </w:r>
          </w:p>
          <w:p w14:paraId="0F8E0571"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Thu thập, xử lí thông tin và trình bày được (bằng những hình thức khác nhau) về việc khai thác, sử dụng các dạng năng lượng nêu trên.</w:t>
            </w:r>
          </w:p>
        </w:tc>
      </w:tr>
      <w:tr w:rsidR="00F30A9F" w:rsidRPr="006B46A0" w14:paraId="2FEAA435"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5325E95" w14:textId="77777777" w:rsidR="00F30A9F" w:rsidRPr="006B46A0" w:rsidRDefault="00F30A9F" w:rsidP="00F30A9F">
            <w:pPr>
              <w:spacing w:before="60" w:after="60" w:line="276" w:lineRule="auto"/>
              <w:ind w:left="0" w:firstLine="0"/>
              <w:rPr>
                <w:szCs w:val="28"/>
              </w:rPr>
            </w:pPr>
            <w:r w:rsidRPr="006B46A0">
              <w:rPr>
                <w:szCs w:val="28"/>
              </w:rPr>
              <w:t xml:space="preserve">THỰC VẬT VÀ ĐỘNG VẬT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18632E0F" w14:textId="77777777" w:rsidR="00F30A9F" w:rsidRPr="006B46A0" w:rsidRDefault="00F30A9F" w:rsidP="00F30A9F">
            <w:pPr>
              <w:spacing w:before="60" w:after="60" w:line="276" w:lineRule="auto"/>
              <w:ind w:left="0" w:firstLine="0"/>
              <w:rPr>
                <w:szCs w:val="28"/>
              </w:rPr>
            </w:pPr>
          </w:p>
        </w:tc>
      </w:tr>
      <w:tr w:rsidR="00F30A9F" w:rsidRPr="006B46A0" w14:paraId="214AF375" w14:textId="77777777" w:rsidTr="00834837">
        <w:tc>
          <w:tcPr>
            <w:tcW w:w="1732" w:type="pct"/>
            <w:tcBorders>
              <w:top w:val="single" w:sz="4" w:space="0" w:color="000000"/>
              <w:left w:val="single" w:sz="4" w:space="0" w:color="000000"/>
              <w:right w:val="single" w:sz="4" w:space="0" w:color="000000"/>
            </w:tcBorders>
            <w:shd w:val="clear" w:color="auto" w:fill="auto"/>
          </w:tcPr>
          <w:p w14:paraId="57AA45EA" w14:textId="77777777" w:rsidR="00F30A9F" w:rsidRPr="006B46A0" w:rsidRDefault="00F30A9F" w:rsidP="00F30A9F">
            <w:pPr>
              <w:spacing w:before="60" w:after="60" w:line="276" w:lineRule="auto"/>
              <w:ind w:left="0" w:firstLine="0"/>
              <w:rPr>
                <w:b/>
                <w:i/>
                <w:szCs w:val="28"/>
              </w:rPr>
            </w:pPr>
            <w:r w:rsidRPr="006B46A0">
              <w:rPr>
                <w:b/>
                <w:i/>
                <w:szCs w:val="28"/>
              </w:rPr>
              <w:t>Sự sinh sản ở thực vật và động vật</w:t>
            </w:r>
          </w:p>
        </w:tc>
        <w:tc>
          <w:tcPr>
            <w:tcW w:w="3268" w:type="pct"/>
            <w:tcBorders>
              <w:top w:val="single" w:sz="4" w:space="0" w:color="000000"/>
              <w:left w:val="single" w:sz="4" w:space="0" w:color="000000"/>
              <w:right w:val="single" w:sz="4" w:space="0" w:color="000000"/>
            </w:tcBorders>
            <w:shd w:val="clear" w:color="auto" w:fill="auto"/>
          </w:tcPr>
          <w:p w14:paraId="3A4918D8" w14:textId="77777777" w:rsidR="00F30A9F" w:rsidRPr="006B46A0" w:rsidRDefault="00F30A9F" w:rsidP="00F30A9F">
            <w:pPr>
              <w:spacing w:before="60" w:after="60" w:line="276" w:lineRule="auto"/>
              <w:ind w:left="0" w:firstLine="0"/>
              <w:rPr>
                <w:b/>
                <w:i/>
                <w:szCs w:val="28"/>
              </w:rPr>
            </w:pPr>
          </w:p>
        </w:tc>
      </w:tr>
      <w:tr w:rsidR="00F30A9F" w:rsidRPr="006B46A0" w14:paraId="645F891B" w14:textId="77777777" w:rsidTr="00834837">
        <w:tc>
          <w:tcPr>
            <w:tcW w:w="1732" w:type="pct"/>
            <w:tcBorders>
              <w:left w:val="single" w:sz="4" w:space="0" w:color="000000"/>
              <w:right w:val="single" w:sz="4" w:space="0" w:color="000000"/>
            </w:tcBorders>
            <w:shd w:val="clear" w:color="auto" w:fill="auto"/>
          </w:tcPr>
          <w:p w14:paraId="536A92F0" w14:textId="77777777" w:rsidR="00F30A9F" w:rsidRPr="006B46A0" w:rsidRDefault="00F30A9F" w:rsidP="00F30A9F">
            <w:pPr>
              <w:spacing w:before="60" w:after="60" w:line="276" w:lineRule="auto"/>
              <w:ind w:left="0" w:firstLine="0"/>
              <w:rPr>
                <w:szCs w:val="28"/>
              </w:rPr>
            </w:pPr>
            <w:r w:rsidRPr="006B46A0">
              <w:rPr>
                <w:rFonts w:eastAsia="Segoe UI Symbol"/>
                <w:szCs w:val="28"/>
              </w:rPr>
              <w:t xml:space="preserve">− </w:t>
            </w:r>
            <w:r w:rsidRPr="006B46A0">
              <w:rPr>
                <w:szCs w:val="28"/>
              </w:rPr>
              <w:t xml:space="preserve">Sự sinh sản của thực vật có hoa </w:t>
            </w:r>
          </w:p>
          <w:p w14:paraId="3A93ED4F" w14:textId="77777777" w:rsidR="00F30A9F" w:rsidRPr="006B46A0" w:rsidRDefault="00F30A9F" w:rsidP="00F30A9F">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5803CDA8"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Đặt được câu hỏi về sự sinh sản của thực vật có hoa.</w:t>
            </w:r>
          </w:p>
          <w:p w14:paraId="24F59DB2"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Xác định được cơ quan sinh sản của thực vật có hoa; phân biệt được hoa đơn </w:t>
            </w:r>
            <w:r w:rsidRPr="006B46A0">
              <w:rPr>
                <w:szCs w:val="28"/>
              </w:rPr>
              <w:lastRenderedPageBreak/>
              <w:t xml:space="preserve">tính và hoa lưỡng tính. </w:t>
            </w:r>
          </w:p>
          <w:p w14:paraId="7DAF6C35"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Vẽ sơ đồ (hoặc sử dụng sơ đồ đã cho), ghi chú được tên các bộ phận của hoa và các bộ phận của hạt. </w:t>
            </w:r>
          </w:p>
          <w:p w14:paraId="4DD73672"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Dựa trên sơ đồ nêu được vai trò của nhị và nhuỵ trong quá trình thụ phấn, thụ tinh, tạo hạt và quả. </w:t>
            </w:r>
          </w:p>
          <w:p w14:paraId="5450A3BB" w14:textId="77777777" w:rsidR="00F30A9F" w:rsidRPr="006B46A0" w:rsidRDefault="00F30A9F" w:rsidP="00F30A9F">
            <w:pPr>
              <w:spacing w:before="60" w:after="60" w:line="276" w:lineRule="auto"/>
              <w:ind w:left="0" w:firstLine="0"/>
              <w:rPr>
                <w:spacing w:val="-8"/>
                <w:szCs w:val="28"/>
              </w:rPr>
            </w:pPr>
            <w:r w:rsidRPr="006B46A0">
              <w:rPr>
                <w:rFonts w:eastAsia="Segoe UI Symbol"/>
                <w:spacing w:val="-8"/>
                <w:szCs w:val="28"/>
              </w:rPr>
              <w:t>−</w:t>
            </w:r>
            <w:r w:rsidRPr="006B46A0">
              <w:rPr>
                <w:rFonts w:eastAsia="Arial"/>
                <w:spacing w:val="-8"/>
                <w:szCs w:val="28"/>
              </w:rPr>
              <w:t xml:space="preserve"> </w:t>
            </w:r>
            <w:r w:rsidRPr="006B46A0">
              <w:rPr>
                <w:spacing w:val="-8"/>
                <w:szCs w:val="28"/>
              </w:rPr>
              <w:t xml:space="preserve">Nêu được ví dụ về cây con mọc ra từ thân, rễ, lá của một số thực vật có hoa. </w:t>
            </w:r>
          </w:p>
          <w:p w14:paraId="34A6217D"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Thực hành: Trồng cây bằng hạt và trồng cây bằng thân (hoặc lá, rễ). </w:t>
            </w:r>
          </w:p>
        </w:tc>
      </w:tr>
      <w:tr w:rsidR="00F30A9F" w:rsidRPr="006B46A0" w14:paraId="458BD1EE" w14:textId="77777777" w:rsidTr="00834837">
        <w:tc>
          <w:tcPr>
            <w:tcW w:w="1732" w:type="pct"/>
            <w:tcBorders>
              <w:left w:val="single" w:sz="4" w:space="0" w:color="000000"/>
              <w:bottom w:val="single" w:sz="4" w:space="0" w:color="000000"/>
              <w:right w:val="single" w:sz="4" w:space="0" w:color="000000"/>
            </w:tcBorders>
            <w:shd w:val="clear" w:color="auto" w:fill="auto"/>
          </w:tcPr>
          <w:p w14:paraId="401BC2B3" w14:textId="77777777" w:rsidR="00F30A9F" w:rsidRPr="006B46A0" w:rsidRDefault="00F30A9F" w:rsidP="00F30A9F">
            <w:pPr>
              <w:spacing w:before="60" w:after="60" w:line="276" w:lineRule="auto"/>
              <w:ind w:left="0" w:firstLine="0"/>
              <w:rPr>
                <w:szCs w:val="28"/>
              </w:rPr>
            </w:pPr>
            <w:r w:rsidRPr="006B46A0">
              <w:rPr>
                <w:rFonts w:eastAsia="Segoe UI Symbol"/>
                <w:szCs w:val="28"/>
              </w:rPr>
              <w:lastRenderedPageBreak/>
              <w:t xml:space="preserve">− </w:t>
            </w:r>
            <w:r w:rsidRPr="006B46A0">
              <w:rPr>
                <w:szCs w:val="28"/>
              </w:rPr>
              <w:t xml:space="preserve">Sự sinh sản của động vật </w:t>
            </w:r>
          </w:p>
        </w:tc>
        <w:tc>
          <w:tcPr>
            <w:tcW w:w="3268" w:type="pct"/>
            <w:tcBorders>
              <w:left w:val="single" w:sz="4" w:space="0" w:color="000000"/>
              <w:bottom w:val="single" w:sz="4" w:space="0" w:color="000000"/>
              <w:right w:val="single" w:sz="4" w:space="0" w:color="000000"/>
            </w:tcBorders>
            <w:shd w:val="clear" w:color="auto" w:fill="auto"/>
          </w:tcPr>
          <w:p w14:paraId="04092A78"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Đặt được câu hỏi về sự sinh sản của động vật. </w:t>
            </w:r>
          </w:p>
          <w:p w14:paraId="6EAEDE1C" w14:textId="77777777" w:rsidR="00F30A9F" w:rsidRPr="006B46A0" w:rsidRDefault="00F30A9F" w:rsidP="00F30A9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tên một số động vật đẻ trứng, đẻ con và các hình thức sinh sản của chúng qua quan sát tranh ảnh và (hoặc) video. </w:t>
            </w:r>
          </w:p>
        </w:tc>
      </w:tr>
      <w:tr w:rsidR="00834837" w:rsidRPr="006B46A0" w14:paraId="30D28B9E"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00177BF" w14:textId="77777777" w:rsidR="00834837" w:rsidRPr="006B46A0" w:rsidRDefault="00834837" w:rsidP="00834837">
            <w:pPr>
              <w:spacing w:before="60" w:after="60" w:line="276" w:lineRule="auto"/>
              <w:ind w:left="0" w:firstLine="0"/>
              <w:rPr>
                <w:b/>
                <w:i/>
                <w:szCs w:val="28"/>
              </w:rPr>
            </w:pPr>
            <w:r w:rsidRPr="006B46A0">
              <w:rPr>
                <w:b/>
                <w:i/>
                <w:szCs w:val="28"/>
              </w:rPr>
              <w:t xml:space="preserve">Sự lớn lên và phát triển của thực vật và động vật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35B9D85"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Sử dụng sơ đồ đã cho, ghi chú được tên một số giai đoạn phát triển chính của cây con mọc lên từ hạt và cây con mọc lên từ một số bộ phận của cây mẹ; trình bày được sự lớn lên của cây con. </w:t>
            </w:r>
          </w:p>
          <w:p w14:paraId="1CB6EDEE" w14:textId="77777777" w:rsidR="00834837" w:rsidRPr="006B46A0" w:rsidRDefault="00834837" w:rsidP="00834837">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szCs w:val="28"/>
              </w:rPr>
              <w:t>Sử dụng sơ đồ đã cho, ghi chú được vòng đời của một số động vật đẻ trứng và đẻ con; trình bày được sự lớn lên của con non nở ra từ trứng và con non được sinh ra từ thú mẹ.</w:t>
            </w:r>
          </w:p>
        </w:tc>
      </w:tr>
      <w:tr w:rsidR="00834837" w:rsidRPr="006B46A0" w14:paraId="0D4B8641"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1843032B" w14:textId="77777777" w:rsidR="00834837" w:rsidRPr="006B46A0" w:rsidRDefault="00834837" w:rsidP="00834837">
            <w:pPr>
              <w:spacing w:before="60" w:after="60" w:line="276" w:lineRule="auto"/>
              <w:ind w:left="0" w:firstLine="0"/>
              <w:rPr>
                <w:szCs w:val="28"/>
              </w:rPr>
            </w:pPr>
            <w:r w:rsidRPr="006B46A0">
              <w:rPr>
                <w:szCs w:val="28"/>
              </w:rPr>
              <w:t xml:space="preserve">NẤM, VI KHUẨN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5DDD4922" w14:textId="77777777" w:rsidR="00834837" w:rsidRPr="006B46A0" w:rsidRDefault="00834837" w:rsidP="00834837">
            <w:pPr>
              <w:spacing w:before="60" w:after="60" w:line="276" w:lineRule="auto"/>
              <w:ind w:left="0" w:firstLine="0"/>
              <w:rPr>
                <w:szCs w:val="28"/>
              </w:rPr>
            </w:pPr>
          </w:p>
        </w:tc>
      </w:tr>
      <w:tr w:rsidR="00834837" w:rsidRPr="006B46A0" w14:paraId="2E12D051"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56A2A7B" w14:textId="77777777" w:rsidR="00834837" w:rsidRPr="006B46A0" w:rsidRDefault="00834837" w:rsidP="00834837">
            <w:pPr>
              <w:spacing w:before="60" w:after="60" w:line="276" w:lineRule="auto"/>
              <w:ind w:left="0" w:firstLine="0"/>
              <w:rPr>
                <w:b/>
                <w:i/>
                <w:szCs w:val="28"/>
              </w:rPr>
            </w:pPr>
            <w:r w:rsidRPr="006B46A0">
              <w:rPr>
                <w:b/>
                <w:i/>
                <w:szCs w:val="28"/>
              </w:rPr>
              <w:t>Vi khuẩn</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4EC735E" w14:textId="77777777" w:rsidR="00834837" w:rsidRPr="006B46A0" w:rsidRDefault="00834837" w:rsidP="00834837">
            <w:pPr>
              <w:spacing w:before="60" w:after="60" w:line="276" w:lineRule="auto"/>
              <w:ind w:left="0" w:firstLine="0"/>
              <w:rPr>
                <w:szCs w:val="28"/>
              </w:rPr>
            </w:pPr>
            <w:r w:rsidRPr="006B46A0">
              <w:rPr>
                <w:szCs w:val="28"/>
              </w:rPr>
              <w:t xml:space="preserve">Nhận ra được vi khuẩn có kích thước nhỏ, không thể nhìn thấy bằng mắt thường; chúng sống ở khắp nơi trong đất, nước, sinh vật khác,... qua quan sát tranh ảnh, video. </w:t>
            </w:r>
          </w:p>
        </w:tc>
      </w:tr>
      <w:tr w:rsidR="00834837" w:rsidRPr="006B46A0" w14:paraId="530FC4F7"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22CE6DF2" w14:textId="77777777" w:rsidR="00834837" w:rsidRPr="006B46A0" w:rsidRDefault="00834837" w:rsidP="00834837">
            <w:pPr>
              <w:spacing w:before="60" w:after="60" w:line="276" w:lineRule="auto"/>
              <w:ind w:left="0" w:firstLine="0"/>
              <w:rPr>
                <w:b/>
                <w:i/>
                <w:szCs w:val="28"/>
              </w:rPr>
            </w:pPr>
            <w:r w:rsidRPr="006B46A0">
              <w:rPr>
                <w:b/>
                <w:i/>
                <w:szCs w:val="28"/>
              </w:rPr>
              <w:t xml:space="preserve">Vi khuẩn có lợi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645CB16E" w14:textId="77777777" w:rsidR="00834837" w:rsidRPr="006B46A0" w:rsidRDefault="00834837" w:rsidP="00834837">
            <w:pPr>
              <w:spacing w:before="60" w:after="60" w:line="276" w:lineRule="auto"/>
              <w:ind w:left="0" w:firstLine="0"/>
              <w:rPr>
                <w:rFonts w:eastAsia="Segoe UI Symbol"/>
                <w:szCs w:val="28"/>
              </w:rPr>
            </w:pPr>
            <w:r w:rsidRPr="006B46A0">
              <w:rPr>
                <w:szCs w:val="28"/>
              </w:rPr>
              <w:t xml:space="preserve">Trình bày được một đến hai ví dụ về việc sử dụng vi khuẩn có ích trong chế biến </w:t>
            </w:r>
            <w:r w:rsidRPr="006B46A0">
              <w:rPr>
                <w:szCs w:val="28"/>
              </w:rPr>
              <w:lastRenderedPageBreak/>
              <w:t>thực phẩm.</w:t>
            </w:r>
          </w:p>
        </w:tc>
      </w:tr>
      <w:tr w:rsidR="00834837" w:rsidRPr="006B46A0" w14:paraId="57916E10"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1F04292D" w14:textId="77777777" w:rsidR="00834837" w:rsidRPr="006B46A0" w:rsidRDefault="00834837" w:rsidP="00834837">
            <w:pPr>
              <w:spacing w:before="60" w:after="60" w:line="276" w:lineRule="auto"/>
              <w:ind w:left="0" w:firstLine="0"/>
              <w:rPr>
                <w:b/>
                <w:i/>
                <w:szCs w:val="28"/>
              </w:rPr>
            </w:pPr>
            <w:r w:rsidRPr="006B46A0">
              <w:rPr>
                <w:b/>
                <w:i/>
                <w:szCs w:val="28"/>
              </w:rPr>
              <w:lastRenderedPageBreak/>
              <w:t>Vi khuẩn có hại</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7DAC56F8" w14:textId="77777777" w:rsidR="00834837" w:rsidRPr="006B46A0" w:rsidRDefault="00834837" w:rsidP="00834837">
            <w:pPr>
              <w:spacing w:before="60" w:after="60" w:line="276" w:lineRule="auto"/>
              <w:ind w:left="0" w:firstLine="0"/>
              <w:rPr>
                <w:rFonts w:eastAsia="Segoe UI Symbol"/>
                <w:szCs w:val="28"/>
              </w:rPr>
            </w:pPr>
            <w:r w:rsidRPr="006B46A0">
              <w:rPr>
                <w:szCs w:val="28"/>
              </w:rPr>
              <w:t>Kể được tên một đến hai bệnh ở người do vi khuẩn gây ra; nêu được nguyên nhân gây bệnh và cách phòng tránh.</w:t>
            </w:r>
          </w:p>
        </w:tc>
      </w:tr>
      <w:tr w:rsidR="00834837" w:rsidRPr="006B46A0" w14:paraId="2A17C4B3"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01385354" w14:textId="77777777" w:rsidR="00834837" w:rsidRPr="006B46A0" w:rsidRDefault="00834837" w:rsidP="00834837">
            <w:pPr>
              <w:spacing w:before="60" w:after="60" w:line="276" w:lineRule="auto"/>
              <w:ind w:left="0" w:firstLine="0"/>
              <w:rPr>
                <w:szCs w:val="28"/>
              </w:rPr>
            </w:pPr>
            <w:r w:rsidRPr="006B46A0">
              <w:rPr>
                <w:szCs w:val="28"/>
              </w:rPr>
              <w:t>CON NGƯỜI VÀ SỨC KHOẺ</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68E16620" w14:textId="77777777" w:rsidR="00834837" w:rsidRPr="006B46A0" w:rsidRDefault="00834837" w:rsidP="00834837">
            <w:pPr>
              <w:spacing w:before="60" w:after="60" w:line="276" w:lineRule="auto"/>
              <w:ind w:left="0" w:firstLine="0"/>
              <w:rPr>
                <w:szCs w:val="28"/>
              </w:rPr>
            </w:pPr>
          </w:p>
        </w:tc>
      </w:tr>
      <w:tr w:rsidR="00834837" w:rsidRPr="006B46A0" w14:paraId="0A930CD6" w14:textId="77777777" w:rsidTr="00834837">
        <w:tc>
          <w:tcPr>
            <w:tcW w:w="1732" w:type="pct"/>
            <w:tcBorders>
              <w:top w:val="single" w:sz="4" w:space="0" w:color="000000"/>
              <w:left w:val="single" w:sz="4" w:space="0" w:color="000000"/>
              <w:right w:val="single" w:sz="4" w:space="0" w:color="000000"/>
            </w:tcBorders>
            <w:shd w:val="clear" w:color="auto" w:fill="auto"/>
          </w:tcPr>
          <w:p w14:paraId="6CE1DB9E" w14:textId="77777777" w:rsidR="00834837" w:rsidRPr="006B46A0" w:rsidRDefault="00834837" w:rsidP="00834837">
            <w:pPr>
              <w:spacing w:before="60" w:after="60" w:line="276" w:lineRule="auto"/>
              <w:ind w:left="0" w:firstLine="0"/>
              <w:rPr>
                <w:b/>
                <w:i/>
                <w:szCs w:val="28"/>
              </w:rPr>
            </w:pPr>
            <w:r w:rsidRPr="006B46A0">
              <w:rPr>
                <w:b/>
                <w:i/>
                <w:szCs w:val="28"/>
              </w:rPr>
              <w:t xml:space="preserve">Sự sinh sản và phát triển ở người </w:t>
            </w:r>
          </w:p>
        </w:tc>
        <w:tc>
          <w:tcPr>
            <w:tcW w:w="3268" w:type="pct"/>
            <w:tcBorders>
              <w:top w:val="single" w:sz="4" w:space="0" w:color="000000"/>
              <w:left w:val="single" w:sz="4" w:space="0" w:color="000000"/>
              <w:right w:val="single" w:sz="4" w:space="0" w:color="000000"/>
            </w:tcBorders>
            <w:shd w:val="clear" w:color="auto" w:fill="auto"/>
          </w:tcPr>
          <w:p w14:paraId="2FB33F60" w14:textId="77777777" w:rsidR="00834837" w:rsidRPr="006B46A0" w:rsidRDefault="00834837" w:rsidP="00834837">
            <w:pPr>
              <w:spacing w:before="60" w:after="60" w:line="276" w:lineRule="auto"/>
              <w:ind w:left="0" w:firstLine="0"/>
              <w:rPr>
                <w:b/>
                <w:i/>
                <w:szCs w:val="28"/>
              </w:rPr>
            </w:pPr>
          </w:p>
        </w:tc>
      </w:tr>
      <w:tr w:rsidR="00834837" w:rsidRPr="006B46A0" w14:paraId="639E8A10" w14:textId="77777777" w:rsidTr="00834837">
        <w:tc>
          <w:tcPr>
            <w:tcW w:w="1732" w:type="pct"/>
            <w:tcBorders>
              <w:left w:val="single" w:sz="4" w:space="0" w:color="000000"/>
              <w:right w:val="single" w:sz="4" w:space="0" w:color="000000"/>
            </w:tcBorders>
            <w:shd w:val="clear" w:color="auto" w:fill="auto"/>
          </w:tcPr>
          <w:p w14:paraId="466021BE"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Sự sinh sản ở người</w:t>
            </w:r>
          </w:p>
          <w:p w14:paraId="70FB521C" w14:textId="77777777" w:rsidR="00834837" w:rsidRPr="006B46A0" w:rsidRDefault="00834837" w:rsidP="00834837">
            <w:pPr>
              <w:spacing w:before="60" w:after="60" w:line="276" w:lineRule="auto"/>
              <w:ind w:left="0" w:firstLine="0"/>
              <w:rPr>
                <w:b/>
                <w:szCs w:val="28"/>
              </w:rPr>
            </w:pPr>
          </w:p>
        </w:tc>
        <w:tc>
          <w:tcPr>
            <w:tcW w:w="3268" w:type="pct"/>
            <w:tcBorders>
              <w:left w:val="single" w:sz="4" w:space="0" w:color="000000"/>
              <w:right w:val="single" w:sz="4" w:space="0" w:color="000000"/>
            </w:tcBorders>
            <w:shd w:val="clear" w:color="auto" w:fill="auto"/>
          </w:tcPr>
          <w:p w14:paraId="7489DF13"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được ý nghĩa của sự sinh sản ở người. </w:t>
            </w:r>
          </w:p>
          <w:p w14:paraId="683FD31C"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Phân biệt được đặc điểm sinh học và đặc điểm xã hội của nam và nữ; </w:t>
            </w:r>
            <w:r w:rsidRPr="006B46A0">
              <w:rPr>
                <w:spacing w:val="-4"/>
                <w:szCs w:val="28"/>
              </w:rPr>
              <w:t>thể hiện được thái độ và thực hiện tôn trọng các bạn cùng giới và khác giới.</w:t>
            </w:r>
            <w:r w:rsidRPr="006B46A0">
              <w:rPr>
                <w:szCs w:val="28"/>
              </w:rPr>
              <w:t xml:space="preserve"> </w:t>
            </w:r>
          </w:p>
          <w:p w14:paraId="7392D912"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Sử dụng được sơ đồ và một số thuật ngữ (trứng, tinh trùng, sự thụ tinh,...) để trình bày quá trình hình thành cơ thể người. </w:t>
            </w:r>
          </w:p>
        </w:tc>
      </w:tr>
      <w:tr w:rsidR="00834837" w:rsidRPr="006B46A0" w14:paraId="2EB6DC61" w14:textId="77777777" w:rsidTr="00834837">
        <w:tc>
          <w:tcPr>
            <w:tcW w:w="1732" w:type="pct"/>
            <w:tcBorders>
              <w:left w:val="single" w:sz="4" w:space="0" w:color="000000"/>
              <w:bottom w:val="single" w:sz="4" w:space="0" w:color="000000"/>
              <w:right w:val="single" w:sz="4" w:space="0" w:color="000000"/>
            </w:tcBorders>
            <w:shd w:val="clear" w:color="auto" w:fill="auto"/>
          </w:tcPr>
          <w:p w14:paraId="542371D6" w14:textId="77777777" w:rsidR="00834837" w:rsidRPr="006B46A0" w:rsidRDefault="00834837" w:rsidP="00834837">
            <w:pPr>
              <w:spacing w:before="60" w:after="60" w:line="276" w:lineRule="auto"/>
              <w:ind w:left="0" w:firstLine="0"/>
              <w:rPr>
                <w:szCs w:val="28"/>
              </w:rPr>
            </w:pPr>
            <w:r w:rsidRPr="006B46A0">
              <w:rPr>
                <w:szCs w:val="28"/>
              </w:rPr>
              <w:t xml:space="preserve"> </w:t>
            </w:r>
            <w:r w:rsidRPr="006B46A0">
              <w:rPr>
                <w:rFonts w:eastAsia="Segoe UI Symbol"/>
                <w:szCs w:val="28"/>
              </w:rPr>
              <w:t>−</w:t>
            </w:r>
            <w:r w:rsidRPr="006B46A0">
              <w:rPr>
                <w:rFonts w:eastAsia="Arial"/>
                <w:szCs w:val="28"/>
              </w:rPr>
              <w:t xml:space="preserve"> </w:t>
            </w:r>
            <w:r w:rsidRPr="006B46A0">
              <w:rPr>
                <w:szCs w:val="28"/>
              </w:rPr>
              <w:t xml:space="preserve">Các giai đoạn phát triển của cơ thể người </w:t>
            </w:r>
          </w:p>
        </w:tc>
        <w:tc>
          <w:tcPr>
            <w:tcW w:w="3268" w:type="pct"/>
            <w:tcBorders>
              <w:left w:val="single" w:sz="4" w:space="0" w:color="000000"/>
              <w:bottom w:val="single" w:sz="4" w:space="0" w:color="000000"/>
              <w:right w:val="single" w:sz="4" w:space="0" w:color="000000"/>
            </w:tcBorders>
            <w:shd w:val="clear" w:color="auto" w:fill="auto"/>
          </w:tcPr>
          <w:p w14:paraId="6ED2F967" w14:textId="77777777" w:rsidR="00834837" w:rsidRPr="006B46A0" w:rsidRDefault="00834837" w:rsidP="00C93A1F">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Phân biệt được một số giai đoạn phát triển chính của con người (tuổi ấu thơ, tuổi dậy thì, tuổi trưởng thành,...). </w:t>
            </w:r>
          </w:p>
        </w:tc>
      </w:tr>
      <w:tr w:rsidR="00834837" w:rsidRPr="006B46A0" w14:paraId="1A5477DE"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383147BC" w14:textId="77777777" w:rsidR="00834837" w:rsidRPr="006B46A0" w:rsidRDefault="00834837" w:rsidP="00834837">
            <w:pPr>
              <w:spacing w:before="60" w:after="60" w:line="276" w:lineRule="auto"/>
              <w:ind w:left="0" w:firstLine="0"/>
              <w:rPr>
                <w:b/>
                <w:i/>
                <w:szCs w:val="28"/>
              </w:rPr>
            </w:pPr>
            <w:r w:rsidRPr="006B46A0">
              <w:rPr>
                <w:b/>
                <w:i/>
                <w:szCs w:val="28"/>
              </w:rPr>
              <w:t xml:space="preserve">Chăm sóc sức khoẻ tuổi dậy thì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5599D09C"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Nêu và thực hiện được những việc cần làm để chăm sóc, bảo vệ sức khoẻ về thể chất và tinh thần ở tuổi dậy thì. </w:t>
            </w:r>
          </w:p>
          <w:p w14:paraId="08E4DE4C"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Giải thích được sự cần thiết phải giữ vệ sinh cơ thể, đặc biệt là ở tuổi dậy thì. </w:t>
            </w:r>
          </w:p>
          <w:p w14:paraId="4F30B31E" w14:textId="77777777" w:rsidR="00834837" w:rsidRPr="006B46A0" w:rsidRDefault="00834837" w:rsidP="00C93A1F">
            <w:pPr>
              <w:spacing w:before="60" w:after="60" w:line="276" w:lineRule="auto"/>
              <w:ind w:left="0" w:firstLine="0"/>
              <w:rPr>
                <w:rFonts w:eastAsia="Segoe UI Symbol"/>
                <w:szCs w:val="28"/>
              </w:rPr>
            </w:pPr>
            <w:r w:rsidRPr="006B46A0">
              <w:rPr>
                <w:rFonts w:eastAsia="Segoe UI Symbol"/>
                <w:szCs w:val="28"/>
              </w:rPr>
              <w:t>−</w:t>
            </w:r>
            <w:r w:rsidRPr="006B46A0">
              <w:rPr>
                <w:rFonts w:eastAsia="Arial"/>
                <w:szCs w:val="28"/>
              </w:rPr>
              <w:t xml:space="preserve"> </w:t>
            </w:r>
            <w:r w:rsidRPr="006B46A0">
              <w:rPr>
                <w:szCs w:val="28"/>
              </w:rPr>
              <w:t>Có ý thức và kĩ năng thực hiện vệ sinh cơ thể, đặc biệt là vệ sinh cơ quan sinh dục ngoài.</w:t>
            </w:r>
          </w:p>
        </w:tc>
      </w:tr>
      <w:tr w:rsidR="00834837" w:rsidRPr="006B46A0" w14:paraId="7524A36F" w14:textId="77777777" w:rsidTr="00834837">
        <w:tc>
          <w:tcPr>
            <w:tcW w:w="1732" w:type="pct"/>
            <w:tcBorders>
              <w:top w:val="single" w:sz="4" w:space="0" w:color="000000"/>
              <w:left w:val="single" w:sz="4" w:space="0" w:color="000000"/>
              <w:bottom w:val="single" w:sz="4" w:space="0" w:color="000000"/>
              <w:right w:val="single" w:sz="4" w:space="0" w:color="000000"/>
            </w:tcBorders>
            <w:shd w:val="clear" w:color="auto" w:fill="auto"/>
          </w:tcPr>
          <w:p w14:paraId="35873DB1" w14:textId="77777777" w:rsidR="00834837" w:rsidRPr="006B46A0" w:rsidRDefault="00834837" w:rsidP="00834837">
            <w:pPr>
              <w:spacing w:before="60" w:after="60" w:line="276" w:lineRule="auto"/>
              <w:ind w:left="0" w:firstLine="0"/>
              <w:rPr>
                <w:b/>
                <w:i/>
                <w:szCs w:val="28"/>
              </w:rPr>
            </w:pPr>
            <w:r w:rsidRPr="006B46A0">
              <w:rPr>
                <w:b/>
                <w:i/>
                <w:szCs w:val="28"/>
              </w:rPr>
              <w:t xml:space="preserve">An toàn trong cuộc sống: Phòng tránh bị xâm hại </w:t>
            </w:r>
          </w:p>
        </w:tc>
        <w:tc>
          <w:tcPr>
            <w:tcW w:w="3268" w:type="pct"/>
            <w:tcBorders>
              <w:top w:val="single" w:sz="4" w:space="0" w:color="000000"/>
              <w:left w:val="single" w:sz="4" w:space="0" w:color="000000"/>
              <w:bottom w:val="single" w:sz="4" w:space="0" w:color="000000"/>
              <w:right w:val="single" w:sz="4" w:space="0" w:color="000000"/>
            </w:tcBorders>
            <w:shd w:val="clear" w:color="auto" w:fill="auto"/>
          </w:tcPr>
          <w:p w14:paraId="20567210"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Nói được về cảm giác an toàn và quyền được an toàn, bảo vệ sự toàn vẹn của cá nhân và phản đối mọi sự xâm hại. </w:t>
            </w:r>
          </w:p>
          <w:p w14:paraId="2F62A395"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những nguy cơ dẫn đến bị xâm hại tình dục và cách phòng </w:t>
            </w:r>
            <w:r w:rsidRPr="006B46A0">
              <w:rPr>
                <w:szCs w:val="28"/>
              </w:rPr>
              <w:lastRenderedPageBreak/>
              <w:t xml:space="preserve">tránh, ứng phó khi có nguy cơ bị xâm hại. </w:t>
            </w:r>
          </w:p>
          <w:p w14:paraId="762A67D0"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Lập được danh sách những người đáng tin cậy để được giúp đỡ khi cần.</w:t>
            </w:r>
          </w:p>
          <w:p w14:paraId="53DD8ADA" w14:textId="77777777" w:rsidR="00834837" w:rsidRPr="006B46A0" w:rsidRDefault="00834837" w:rsidP="00834837">
            <w:pPr>
              <w:spacing w:before="60" w:after="60" w:line="276" w:lineRule="auto"/>
              <w:ind w:left="0" w:firstLine="0"/>
              <w:rPr>
                <w:rFonts w:eastAsia="Segoe UI Symbol"/>
                <w:szCs w:val="28"/>
              </w:rPr>
            </w:pPr>
            <w:r w:rsidRPr="006B46A0">
              <w:rPr>
                <w:rFonts w:eastAsia="Segoe UI Symbol"/>
                <w:szCs w:val="28"/>
              </w:rPr>
              <w:t>−</w:t>
            </w:r>
            <w:r w:rsidRPr="006B46A0">
              <w:rPr>
                <w:szCs w:val="28"/>
              </w:rPr>
              <w:t xml:space="preserve"> Đưa ra được yêu cầu giúp đỡ khi bản thân hoặc bạn bè có nguy cơ bị xâm hại.</w:t>
            </w:r>
          </w:p>
        </w:tc>
      </w:tr>
      <w:tr w:rsidR="00834837" w:rsidRPr="006B46A0" w14:paraId="3C853CC9" w14:textId="77777777" w:rsidTr="00834837">
        <w:tc>
          <w:tcPr>
            <w:tcW w:w="1732" w:type="pct"/>
            <w:tcBorders>
              <w:top w:val="single" w:sz="4" w:space="0" w:color="000000"/>
              <w:left w:val="single" w:sz="4" w:space="0" w:color="000000"/>
              <w:bottom w:val="single" w:sz="4" w:space="0" w:color="auto"/>
              <w:right w:val="single" w:sz="4" w:space="0" w:color="000000"/>
            </w:tcBorders>
            <w:shd w:val="clear" w:color="auto" w:fill="auto"/>
          </w:tcPr>
          <w:p w14:paraId="199EDC27" w14:textId="77777777" w:rsidR="00834837" w:rsidRPr="006B46A0" w:rsidRDefault="00834837" w:rsidP="00834837">
            <w:pPr>
              <w:spacing w:before="60" w:after="60" w:line="276" w:lineRule="auto"/>
              <w:ind w:left="0" w:firstLine="0"/>
              <w:rPr>
                <w:rFonts w:eastAsia="Segoe UI Symbol"/>
                <w:szCs w:val="28"/>
              </w:rPr>
            </w:pPr>
            <w:r w:rsidRPr="006B46A0">
              <w:rPr>
                <w:szCs w:val="28"/>
              </w:rPr>
              <w:lastRenderedPageBreak/>
              <w:t>SINH VẬT VÀ MÔI TRƯỜNG</w:t>
            </w:r>
          </w:p>
        </w:tc>
        <w:tc>
          <w:tcPr>
            <w:tcW w:w="3268" w:type="pct"/>
            <w:tcBorders>
              <w:top w:val="single" w:sz="4" w:space="0" w:color="000000"/>
              <w:left w:val="single" w:sz="4" w:space="0" w:color="000000"/>
              <w:bottom w:val="single" w:sz="4" w:space="0" w:color="auto"/>
              <w:right w:val="single" w:sz="4" w:space="0" w:color="000000"/>
            </w:tcBorders>
            <w:shd w:val="clear" w:color="auto" w:fill="auto"/>
          </w:tcPr>
          <w:p w14:paraId="7E707D56" w14:textId="77777777" w:rsidR="00834837" w:rsidRPr="006B46A0" w:rsidRDefault="00834837" w:rsidP="00834837">
            <w:pPr>
              <w:spacing w:before="60" w:after="60" w:line="276" w:lineRule="auto"/>
              <w:ind w:left="0" w:firstLine="0"/>
              <w:rPr>
                <w:rFonts w:eastAsia="Segoe UI Symbol"/>
                <w:szCs w:val="28"/>
              </w:rPr>
            </w:pPr>
          </w:p>
        </w:tc>
      </w:tr>
      <w:tr w:rsidR="00834837" w:rsidRPr="006B46A0" w14:paraId="75502ECC" w14:textId="77777777" w:rsidTr="00834837">
        <w:tc>
          <w:tcPr>
            <w:tcW w:w="1732" w:type="pct"/>
            <w:tcBorders>
              <w:top w:val="single" w:sz="4" w:space="0" w:color="auto"/>
              <w:left w:val="single" w:sz="4" w:space="0" w:color="auto"/>
              <w:bottom w:val="single" w:sz="4" w:space="0" w:color="auto"/>
              <w:right w:val="single" w:sz="4" w:space="0" w:color="auto"/>
            </w:tcBorders>
            <w:shd w:val="clear" w:color="auto" w:fill="auto"/>
          </w:tcPr>
          <w:p w14:paraId="5E79BE43" w14:textId="77777777" w:rsidR="00834837" w:rsidRPr="006B46A0" w:rsidRDefault="00834837" w:rsidP="00834837">
            <w:pPr>
              <w:spacing w:before="60" w:after="60" w:line="276" w:lineRule="auto"/>
              <w:ind w:left="0" w:firstLine="0"/>
              <w:rPr>
                <w:b/>
                <w:i/>
                <w:szCs w:val="28"/>
              </w:rPr>
            </w:pPr>
            <w:r w:rsidRPr="006B46A0">
              <w:rPr>
                <w:b/>
                <w:i/>
                <w:szCs w:val="28"/>
              </w:rPr>
              <w:t xml:space="preserve">Vai trò của môi trường đối với sinh vật nói chung và con người nói riêng </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7F8508F9"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Trình bày được các chức năng cơ bản của môi trường đối với sinh vật nói chung và con người nói riêng: </w:t>
            </w:r>
          </w:p>
          <w:p w14:paraId="2DB6233B" w14:textId="77777777" w:rsidR="00834837" w:rsidRPr="006B46A0" w:rsidRDefault="00834837" w:rsidP="00834837">
            <w:pPr>
              <w:spacing w:before="60" w:after="60" w:line="276" w:lineRule="auto"/>
              <w:ind w:left="0" w:firstLine="0"/>
              <w:rPr>
                <w:szCs w:val="28"/>
              </w:rPr>
            </w:pPr>
            <w:r w:rsidRPr="006B46A0">
              <w:rPr>
                <w:szCs w:val="28"/>
              </w:rPr>
              <w:t xml:space="preserve">+ Cung cấp chỗ ở, thức ăn và những nhu cầu sống thiết yếu khác. </w:t>
            </w:r>
          </w:p>
          <w:p w14:paraId="3F726221" w14:textId="77777777" w:rsidR="00834837" w:rsidRPr="006B46A0" w:rsidRDefault="00834837" w:rsidP="00834837">
            <w:pPr>
              <w:spacing w:before="60" w:after="60" w:line="276" w:lineRule="auto"/>
              <w:ind w:left="0" w:firstLine="0"/>
              <w:rPr>
                <w:szCs w:val="28"/>
              </w:rPr>
            </w:pPr>
            <w:r w:rsidRPr="006B46A0">
              <w:rPr>
                <w:szCs w:val="28"/>
              </w:rPr>
              <w:t xml:space="preserve">+ Nơi chứa đựng các chất thải do con người và sinh vật tạo ra trong quá trình sống. </w:t>
            </w:r>
          </w:p>
          <w:p w14:paraId="222B61B5" w14:textId="77777777" w:rsidR="00834837" w:rsidRPr="006B46A0" w:rsidRDefault="00834837" w:rsidP="00834837">
            <w:pPr>
              <w:spacing w:before="60" w:after="60" w:line="276" w:lineRule="auto"/>
              <w:ind w:left="0" w:firstLine="0"/>
              <w:rPr>
                <w:rFonts w:eastAsia="Segoe UI Symbol"/>
                <w:szCs w:val="28"/>
              </w:rPr>
            </w:pPr>
            <w:r w:rsidRPr="006B46A0">
              <w:rPr>
                <w:szCs w:val="28"/>
              </w:rPr>
              <w:t>+ Bảo vệ con người và sinh vật khỏi những tác động từ bên ngoài.</w:t>
            </w:r>
          </w:p>
        </w:tc>
      </w:tr>
      <w:tr w:rsidR="00834837" w:rsidRPr="006B46A0" w14:paraId="311391DC" w14:textId="77777777" w:rsidTr="00834837">
        <w:tc>
          <w:tcPr>
            <w:tcW w:w="1732" w:type="pct"/>
            <w:tcBorders>
              <w:top w:val="single" w:sz="4" w:space="0" w:color="auto"/>
              <w:left w:val="single" w:sz="4" w:space="0" w:color="auto"/>
              <w:bottom w:val="single" w:sz="4" w:space="0" w:color="auto"/>
              <w:right w:val="single" w:sz="4" w:space="0" w:color="auto"/>
            </w:tcBorders>
            <w:shd w:val="clear" w:color="auto" w:fill="auto"/>
          </w:tcPr>
          <w:p w14:paraId="20204458" w14:textId="77777777" w:rsidR="00834837" w:rsidRPr="006B46A0" w:rsidRDefault="00834837" w:rsidP="00834837">
            <w:pPr>
              <w:spacing w:before="60" w:after="60" w:line="276" w:lineRule="auto"/>
              <w:ind w:left="0" w:firstLine="0"/>
              <w:rPr>
                <w:b/>
                <w:i/>
                <w:szCs w:val="28"/>
              </w:rPr>
            </w:pPr>
            <w:r w:rsidRPr="006B46A0">
              <w:rPr>
                <w:b/>
                <w:i/>
                <w:szCs w:val="28"/>
              </w:rPr>
              <w:t xml:space="preserve">Tác động của con người đến môi trường  </w:t>
            </w:r>
          </w:p>
        </w:tc>
        <w:tc>
          <w:tcPr>
            <w:tcW w:w="3268" w:type="pct"/>
            <w:tcBorders>
              <w:top w:val="single" w:sz="4" w:space="0" w:color="auto"/>
              <w:left w:val="single" w:sz="4" w:space="0" w:color="auto"/>
              <w:bottom w:val="single" w:sz="4" w:space="0" w:color="auto"/>
              <w:right w:val="single" w:sz="4" w:space="0" w:color="auto"/>
            </w:tcBorders>
            <w:shd w:val="clear" w:color="auto" w:fill="auto"/>
          </w:tcPr>
          <w:p w14:paraId="10EA9DBE"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Thu thập được một số thông tin, bằng chứng cho thấy con người có những tác động tiêu cực và những tác động tích cực đến môi trường và tài nguyên thiên nhiên. </w:t>
            </w:r>
          </w:p>
          <w:p w14:paraId="13B2373A" w14:textId="77777777" w:rsidR="00834837" w:rsidRPr="006B46A0" w:rsidRDefault="00834837" w:rsidP="00834837">
            <w:pPr>
              <w:spacing w:before="60" w:after="60" w:line="276" w:lineRule="auto"/>
              <w:ind w:left="0" w:firstLine="0"/>
              <w:rPr>
                <w:szCs w:val="28"/>
              </w:rPr>
            </w:pPr>
            <w:r w:rsidRPr="006B46A0">
              <w:rPr>
                <w:rFonts w:eastAsia="Segoe UI Symbol"/>
                <w:szCs w:val="28"/>
              </w:rPr>
              <w:t>−</w:t>
            </w:r>
            <w:r w:rsidRPr="006B46A0">
              <w:rPr>
                <w:rFonts w:eastAsia="Arial"/>
                <w:szCs w:val="28"/>
              </w:rPr>
              <w:t xml:space="preserve"> </w:t>
            </w:r>
            <w:r w:rsidRPr="006B46A0">
              <w:rPr>
                <w:szCs w:val="28"/>
              </w:rPr>
              <w:t xml:space="preserve">Thực hiện được một số việc làm thiết thực, phù hợp để góp phần bảo vệ tài nguyên thiên nhiên và môi trường. </w:t>
            </w:r>
          </w:p>
          <w:p w14:paraId="36FD5E33" w14:textId="77777777" w:rsidR="00834837" w:rsidRPr="006B46A0" w:rsidRDefault="00834837" w:rsidP="00834837">
            <w:pPr>
              <w:spacing w:before="60" w:after="60" w:line="276" w:lineRule="auto"/>
              <w:ind w:left="0" w:firstLine="0"/>
              <w:rPr>
                <w:rFonts w:eastAsia="Segoe UI Symbol"/>
                <w:spacing w:val="-10"/>
                <w:szCs w:val="28"/>
              </w:rPr>
            </w:pPr>
            <w:r w:rsidRPr="006B46A0">
              <w:rPr>
                <w:rFonts w:eastAsia="Segoe UI Symbol"/>
                <w:spacing w:val="-10"/>
                <w:szCs w:val="28"/>
              </w:rPr>
              <w:t>−</w:t>
            </w:r>
            <w:r w:rsidRPr="006B46A0">
              <w:rPr>
                <w:rFonts w:eastAsia="Arial"/>
                <w:spacing w:val="-10"/>
                <w:szCs w:val="28"/>
              </w:rPr>
              <w:t xml:space="preserve"> </w:t>
            </w:r>
            <w:r w:rsidRPr="006B46A0">
              <w:rPr>
                <w:spacing w:val="-10"/>
                <w:szCs w:val="28"/>
              </w:rPr>
              <w:t>Xây dựng được nội dung và sử dụng cách trình bày phù hợp như dùng hình ảnh, sơ đồ,... để vận động mọi người cùng sống hoà hợp với thiên nhiên, bảo vệ môi trường và đa dạng sinh học ở địa phương.</w:t>
            </w:r>
          </w:p>
        </w:tc>
      </w:tr>
    </w:tbl>
    <w:p w14:paraId="56CF7BC3" w14:textId="77777777" w:rsidR="00610882" w:rsidRPr="006B46A0" w:rsidRDefault="00610882" w:rsidP="00283296">
      <w:pPr>
        <w:pStyle w:val="1LAMA"/>
        <w:rPr>
          <w:color w:val="000000"/>
        </w:rPr>
      </w:pPr>
      <w:bookmarkStart w:id="7" w:name="_Toc58385"/>
    </w:p>
    <w:p w14:paraId="70CBD5AF" w14:textId="77777777" w:rsidR="00610882" w:rsidRPr="006B46A0" w:rsidRDefault="00610882" w:rsidP="00283296">
      <w:pPr>
        <w:pStyle w:val="1LAMA"/>
        <w:rPr>
          <w:color w:val="000000"/>
        </w:rPr>
      </w:pPr>
    </w:p>
    <w:p w14:paraId="56D17F5A" w14:textId="77777777" w:rsidR="00610882" w:rsidRPr="006B46A0" w:rsidRDefault="00610882" w:rsidP="00283296">
      <w:pPr>
        <w:pStyle w:val="1LAMA"/>
        <w:rPr>
          <w:color w:val="000000"/>
        </w:rPr>
      </w:pPr>
    </w:p>
    <w:p w14:paraId="3E0F8560" w14:textId="77777777" w:rsidR="00180432" w:rsidRPr="006B46A0" w:rsidRDefault="00466C07" w:rsidP="00283296">
      <w:pPr>
        <w:pStyle w:val="1LAMA"/>
        <w:rPr>
          <w:color w:val="000000"/>
        </w:rPr>
      </w:pPr>
      <w:r w:rsidRPr="006B46A0">
        <w:rPr>
          <w:color w:val="000000"/>
        </w:rPr>
        <w:lastRenderedPageBreak/>
        <w:t xml:space="preserve">VI. PHƯƠNG PHÁP GIÁO DỤC </w:t>
      </w:r>
      <w:bookmarkEnd w:id="7"/>
    </w:p>
    <w:p w14:paraId="747C7A01" w14:textId="77777777" w:rsidR="00970552" w:rsidRPr="006B46A0" w:rsidRDefault="00970552" w:rsidP="00283296">
      <w:pPr>
        <w:pStyle w:val="Muc1Bold"/>
        <w:rPr>
          <w:color w:val="000000"/>
        </w:rPr>
      </w:pPr>
      <w:bookmarkStart w:id="8" w:name="_Toc521072183"/>
      <w:r w:rsidRPr="006B46A0">
        <w:rPr>
          <w:color w:val="000000"/>
        </w:rPr>
        <w:t>1. Định hướng chung</w:t>
      </w:r>
      <w:bookmarkEnd w:id="8"/>
    </w:p>
    <w:p w14:paraId="6661792A" w14:textId="77777777" w:rsidR="007D7223" w:rsidRPr="006B46A0" w:rsidRDefault="007D7223" w:rsidP="00283296">
      <w:pPr>
        <w:pStyle w:val="0noidung"/>
        <w:rPr>
          <w:color w:val="000000"/>
          <w:lang w:val="vi-VN" w:eastAsia="zh-CN"/>
        </w:rPr>
      </w:pPr>
      <w:r w:rsidRPr="006B46A0">
        <w:rPr>
          <w:color w:val="000000"/>
        </w:rPr>
        <w:t xml:space="preserve">Phương pháp giáo dục môn Khoa học được thực hiện theo các định hướng chung </w:t>
      </w:r>
      <w:r w:rsidR="00043787" w:rsidRPr="006B46A0">
        <w:rPr>
          <w:color w:val="000000"/>
        </w:rPr>
        <w:t>nêu tại Chương trình tổng thể</w:t>
      </w:r>
      <w:r w:rsidR="002A4859" w:rsidRPr="006B46A0">
        <w:rPr>
          <w:color w:val="000000"/>
        </w:rPr>
        <w:t>,</w:t>
      </w:r>
      <w:r w:rsidR="00043787" w:rsidRPr="006B46A0">
        <w:rPr>
          <w:color w:val="000000"/>
        </w:rPr>
        <w:t xml:space="preserve"> bả</w:t>
      </w:r>
      <w:r w:rsidR="003B6EC0" w:rsidRPr="006B46A0">
        <w:rPr>
          <w:color w:val="000000"/>
        </w:rPr>
        <w:t>o</w:t>
      </w:r>
      <w:r w:rsidR="00043787" w:rsidRPr="006B46A0">
        <w:rPr>
          <w:color w:val="000000"/>
        </w:rPr>
        <w:t xml:space="preserve"> đảm các yêu cầu </w:t>
      </w:r>
      <w:r w:rsidRPr="006B46A0">
        <w:rPr>
          <w:color w:val="000000"/>
        </w:rPr>
        <w:t xml:space="preserve">sau: </w:t>
      </w:r>
    </w:p>
    <w:p w14:paraId="44722363" w14:textId="77777777" w:rsidR="001E0085" w:rsidRPr="006B46A0" w:rsidRDefault="007D7223" w:rsidP="00283296">
      <w:pPr>
        <w:pStyle w:val="0noidung"/>
        <w:rPr>
          <w:color w:val="000000"/>
        </w:rPr>
      </w:pPr>
      <w:r w:rsidRPr="006B46A0">
        <w:rPr>
          <w:color w:val="000000"/>
        </w:rPr>
        <w:t>a)</w:t>
      </w:r>
      <w:r w:rsidR="00F92C66" w:rsidRPr="006B46A0">
        <w:rPr>
          <w:color w:val="000000"/>
        </w:rPr>
        <w:t xml:space="preserve"> </w:t>
      </w:r>
      <w:r w:rsidR="00043787" w:rsidRPr="006B46A0">
        <w:rPr>
          <w:color w:val="000000"/>
        </w:rPr>
        <w:t>Tổ chức các hoạt động học tập</w:t>
      </w:r>
      <w:r w:rsidR="00043787" w:rsidRPr="006B46A0">
        <w:rPr>
          <w:color w:val="000000"/>
          <w:lang w:val="nb-NO"/>
        </w:rPr>
        <w:t xml:space="preserve"> p</w:t>
      </w:r>
      <w:r w:rsidRPr="006B46A0">
        <w:rPr>
          <w:color w:val="000000"/>
        </w:rPr>
        <w:t>hát huy tính tích cực, chủ động, sáng tạo của học sinh</w:t>
      </w:r>
      <w:r w:rsidR="00043787" w:rsidRPr="006B46A0">
        <w:rPr>
          <w:color w:val="000000"/>
        </w:rPr>
        <w:t>.</w:t>
      </w:r>
      <w:r w:rsidRPr="006B46A0">
        <w:rPr>
          <w:color w:val="000000"/>
        </w:rPr>
        <w:t xml:space="preserve"> </w:t>
      </w:r>
      <w:r w:rsidR="00043787" w:rsidRPr="006B46A0">
        <w:rPr>
          <w:color w:val="000000"/>
        </w:rPr>
        <w:t>C</w:t>
      </w:r>
      <w:r w:rsidR="00466C07" w:rsidRPr="006B46A0">
        <w:rPr>
          <w:color w:val="000000"/>
        </w:rPr>
        <w:t>hú trọng tạo cơ hội cho học sinh học qua trải nghiệm; học qua</w:t>
      </w:r>
      <w:r w:rsidR="00F92C66" w:rsidRPr="006B46A0">
        <w:rPr>
          <w:color w:val="000000"/>
        </w:rPr>
        <w:t xml:space="preserve"> </w:t>
      </w:r>
      <w:r w:rsidR="001E0085" w:rsidRPr="006B46A0">
        <w:rPr>
          <w:color w:val="000000"/>
        </w:rPr>
        <w:t xml:space="preserve">điều tra, </w:t>
      </w:r>
      <w:r w:rsidR="00466C07" w:rsidRPr="006B46A0">
        <w:rPr>
          <w:color w:val="000000"/>
        </w:rPr>
        <w:t xml:space="preserve">khám phá thế giới tự nhiên, qua quan sát, thí nghiệm, thực hành, </w:t>
      </w:r>
      <w:r w:rsidR="001E2BC9" w:rsidRPr="006B46A0">
        <w:rPr>
          <w:color w:val="000000"/>
        </w:rPr>
        <w:t xml:space="preserve">xử lí tình huống thực tiễn, </w:t>
      </w:r>
      <w:r w:rsidR="00466C07" w:rsidRPr="006B46A0">
        <w:rPr>
          <w:color w:val="000000"/>
        </w:rPr>
        <w:t>qua hợp tác, trao đổi với bạn</w:t>
      </w:r>
      <w:r w:rsidR="00BF6F57" w:rsidRPr="006B46A0">
        <w:rPr>
          <w:color w:val="000000"/>
        </w:rPr>
        <w:t xml:space="preserve">; học </w:t>
      </w:r>
      <w:r w:rsidR="00043787" w:rsidRPr="006B46A0">
        <w:rPr>
          <w:color w:val="000000"/>
        </w:rPr>
        <w:t xml:space="preserve">ở </w:t>
      </w:r>
      <w:r w:rsidR="00BF6F57" w:rsidRPr="006B46A0">
        <w:rPr>
          <w:color w:val="000000"/>
          <w:lang w:val="es-CL"/>
        </w:rPr>
        <w:t xml:space="preserve">trong </w:t>
      </w:r>
      <w:r w:rsidR="00043787" w:rsidRPr="006B46A0">
        <w:rPr>
          <w:color w:val="000000"/>
          <w:lang w:val="es-CL"/>
        </w:rPr>
        <w:t xml:space="preserve">và ngoài </w:t>
      </w:r>
      <w:r w:rsidR="00BF6F57" w:rsidRPr="006B46A0">
        <w:rPr>
          <w:color w:val="000000"/>
          <w:lang w:val="es-CL"/>
        </w:rPr>
        <w:t>lớp học</w:t>
      </w:r>
      <w:r w:rsidR="00043787" w:rsidRPr="006B46A0">
        <w:rPr>
          <w:color w:val="000000"/>
          <w:lang w:val="es-CL"/>
        </w:rPr>
        <w:t xml:space="preserve">, </w:t>
      </w:r>
      <w:r w:rsidR="00BF6F57" w:rsidRPr="006B46A0">
        <w:rPr>
          <w:color w:val="000000"/>
          <w:lang w:val="es-CL"/>
        </w:rPr>
        <w:t>ngoài</w:t>
      </w:r>
      <w:r w:rsidR="00043787" w:rsidRPr="006B46A0">
        <w:rPr>
          <w:color w:val="000000"/>
          <w:lang w:val="es-CL"/>
        </w:rPr>
        <w:t xml:space="preserve"> khuôn viên nhà trường</w:t>
      </w:r>
      <w:r w:rsidR="00BF6F57" w:rsidRPr="006B46A0">
        <w:rPr>
          <w:color w:val="000000"/>
          <w:lang w:val="es-CL"/>
        </w:rPr>
        <w:t>.</w:t>
      </w:r>
      <w:r w:rsidR="00BB20A8" w:rsidRPr="006B46A0">
        <w:rPr>
          <w:color w:val="000000"/>
        </w:rPr>
        <w:t xml:space="preserve"> </w:t>
      </w:r>
    </w:p>
    <w:p w14:paraId="69C472B7" w14:textId="77777777" w:rsidR="001E0085" w:rsidRPr="006B46A0" w:rsidRDefault="001E0085" w:rsidP="00283296">
      <w:pPr>
        <w:pStyle w:val="0noidung"/>
        <w:rPr>
          <w:color w:val="000000"/>
        </w:rPr>
      </w:pPr>
      <w:r w:rsidRPr="006B46A0">
        <w:rPr>
          <w:color w:val="000000"/>
        </w:rPr>
        <w:t>b)</w:t>
      </w:r>
      <w:r w:rsidR="00F92C66" w:rsidRPr="006B46A0">
        <w:rPr>
          <w:color w:val="000000"/>
        </w:rPr>
        <w:t xml:space="preserve"> </w:t>
      </w:r>
      <w:r w:rsidRPr="006B46A0">
        <w:rPr>
          <w:color w:val="000000"/>
        </w:rPr>
        <w:t>D</w:t>
      </w:r>
      <w:r w:rsidR="00177111" w:rsidRPr="006B46A0">
        <w:rPr>
          <w:color w:val="000000"/>
        </w:rPr>
        <w:t xml:space="preserve">ạy học </w:t>
      </w:r>
      <w:r w:rsidR="00B60242" w:rsidRPr="006B46A0">
        <w:rPr>
          <w:color w:val="000000"/>
          <w:lang w:val="es-CL"/>
        </w:rPr>
        <w:t>gắn liền với</w:t>
      </w:r>
      <w:r w:rsidR="00177111" w:rsidRPr="006B46A0">
        <w:rPr>
          <w:color w:val="000000"/>
          <w:lang w:val="es-CL"/>
        </w:rPr>
        <w:t xml:space="preserve"> </w:t>
      </w:r>
      <w:r w:rsidRPr="006B46A0">
        <w:rPr>
          <w:color w:val="000000"/>
          <w:lang w:val="es-CL"/>
        </w:rPr>
        <w:t>thực tiễn;</w:t>
      </w:r>
      <w:r w:rsidR="00F92C66" w:rsidRPr="006B46A0">
        <w:rPr>
          <w:color w:val="000000"/>
          <w:lang w:val="es-CL"/>
        </w:rPr>
        <w:t xml:space="preserve"> </w:t>
      </w:r>
      <w:r w:rsidRPr="006B46A0">
        <w:rPr>
          <w:color w:val="000000"/>
        </w:rPr>
        <w:t>quan tâm rèn luyện năng</w:t>
      </w:r>
      <w:r w:rsidR="00A4270A" w:rsidRPr="006B46A0">
        <w:rPr>
          <w:color w:val="000000"/>
        </w:rPr>
        <w:t xml:space="preserve"> lực</w:t>
      </w:r>
      <w:r w:rsidRPr="006B46A0">
        <w:rPr>
          <w:color w:val="000000"/>
        </w:rPr>
        <w:t xml:space="preserve"> vận dụng kiến thức, kĩ năng đã học để phát hiện và giải quyết các vấn đề trong đời sống thực của học sinh.</w:t>
      </w:r>
    </w:p>
    <w:p w14:paraId="3071C9F2" w14:textId="77777777" w:rsidR="00766505" w:rsidRPr="006B46A0" w:rsidRDefault="00631B9B" w:rsidP="00610882">
      <w:pPr>
        <w:pStyle w:val="0noidung"/>
        <w:rPr>
          <w:bCs/>
          <w:color w:val="000000"/>
        </w:rPr>
      </w:pPr>
      <w:r w:rsidRPr="006B46A0">
        <w:rPr>
          <w:color w:val="000000"/>
        </w:rPr>
        <w:t>c</w:t>
      </w:r>
      <w:r w:rsidR="00AB173C" w:rsidRPr="006B46A0">
        <w:rPr>
          <w:color w:val="000000"/>
        </w:rPr>
        <w:t>) Vận dụng các phương pháp giáo dục một cách linh hoạt, sáng tạo, phù hợp với mục tiêu, nội dung giáo dục, đối tượng học sinh và điều kiện cụ thể</w:t>
      </w:r>
      <w:r w:rsidR="00043787" w:rsidRPr="006B46A0">
        <w:rPr>
          <w:color w:val="000000"/>
        </w:rPr>
        <w:t xml:space="preserve">; </w:t>
      </w:r>
      <w:r w:rsidRPr="006B46A0">
        <w:rPr>
          <w:color w:val="000000"/>
        </w:rPr>
        <w:t>quan tâm đến hứng thú và chú ý</w:t>
      </w:r>
      <w:r w:rsidRPr="006B46A0">
        <w:rPr>
          <w:bCs/>
          <w:color w:val="000000"/>
          <w:lang w:val="vi-VN"/>
        </w:rPr>
        <w:t xml:space="preserve"> tới sự khác biệt về </w:t>
      </w:r>
      <w:r w:rsidRPr="006B46A0">
        <w:rPr>
          <w:bCs/>
          <w:color w:val="000000"/>
        </w:rPr>
        <w:t xml:space="preserve">khả năng </w:t>
      </w:r>
      <w:r w:rsidRPr="006B46A0">
        <w:rPr>
          <w:bCs/>
          <w:color w:val="000000"/>
          <w:lang w:val="vi-VN"/>
        </w:rPr>
        <w:t xml:space="preserve">của </w:t>
      </w:r>
      <w:r w:rsidRPr="006B46A0">
        <w:rPr>
          <w:bCs/>
          <w:color w:val="000000"/>
        </w:rPr>
        <w:t>học sinh</w:t>
      </w:r>
      <w:r w:rsidRPr="006B46A0">
        <w:rPr>
          <w:bCs/>
          <w:color w:val="000000"/>
          <w:lang w:val="vi-VN"/>
        </w:rPr>
        <w:t xml:space="preserve"> </w:t>
      </w:r>
      <w:r w:rsidRPr="006B46A0">
        <w:rPr>
          <w:bCs/>
          <w:color w:val="000000"/>
        </w:rPr>
        <w:t xml:space="preserve">để áp dụng phương pháp dạy học phù hợp, hiệu quả nhằm hình thành, </w:t>
      </w:r>
      <w:r w:rsidRPr="006B46A0">
        <w:rPr>
          <w:bCs/>
          <w:color w:val="000000"/>
          <w:lang w:val="vi-VN"/>
        </w:rPr>
        <w:t>phát triển</w:t>
      </w:r>
      <w:r w:rsidRPr="006B46A0">
        <w:rPr>
          <w:bCs/>
          <w:color w:val="000000"/>
        </w:rPr>
        <w:t xml:space="preserve"> phẩm chất và</w:t>
      </w:r>
      <w:r w:rsidRPr="006B46A0">
        <w:rPr>
          <w:bCs/>
          <w:color w:val="000000"/>
          <w:lang w:val="vi-VN"/>
        </w:rPr>
        <w:t xml:space="preserve"> năng lực </w:t>
      </w:r>
      <w:r w:rsidRPr="006B46A0">
        <w:rPr>
          <w:bCs/>
          <w:color w:val="000000"/>
          <w:lang w:val="en-US"/>
        </w:rPr>
        <w:t xml:space="preserve">ở </w:t>
      </w:r>
      <w:r w:rsidRPr="006B46A0">
        <w:rPr>
          <w:bCs/>
          <w:color w:val="000000"/>
        </w:rPr>
        <w:t>mỗi học sinh.</w:t>
      </w:r>
    </w:p>
    <w:p w14:paraId="185D1F3C" w14:textId="77777777" w:rsidR="00EF4670" w:rsidRPr="006B46A0" w:rsidRDefault="00EF4670" w:rsidP="00283296">
      <w:pPr>
        <w:pStyle w:val="2bold"/>
        <w:rPr>
          <w:bCs/>
          <w:color w:val="000000"/>
        </w:rPr>
      </w:pPr>
      <w:r w:rsidRPr="006B46A0">
        <w:rPr>
          <w:bCs/>
          <w:color w:val="000000"/>
        </w:rPr>
        <w:t xml:space="preserve">2. </w:t>
      </w:r>
      <w:r w:rsidR="00631B9B" w:rsidRPr="006B46A0">
        <w:rPr>
          <w:color w:val="000000"/>
        </w:rPr>
        <w:t>Định hướng về</w:t>
      </w:r>
      <w:r w:rsidR="003B6EC0" w:rsidRPr="006B46A0">
        <w:rPr>
          <w:color w:val="000000"/>
        </w:rPr>
        <w:t xml:space="preserve"> phương pháp hình thành, </w:t>
      </w:r>
      <w:r w:rsidR="00631B9B" w:rsidRPr="006B46A0">
        <w:rPr>
          <w:color w:val="000000"/>
        </w:rPr>
        <w:t xml:space="preserve">phát triển </w:t>
      </w:r>
      <w:r w:rsidR="0040677D" w:rsidRPr="006B46A0">
        <w:rPr>
          <w:color w:val="000000"/>
        </w:rPr>
        <w:t xml:space="preserve">các </w:t>
      </w:r>
      <w:r w:rsidR="00631B9B" w:rsidRPr="006B46A0">
        <w:rPr>
          <w:color w:val="000000"/>
        </w:rPr>
        <w:t>phẩm chất chủ yếu và năng lực chung</w:t>
      </w:r>
    </w:p>
    <w:p w14:paraId="4783FDDD" w14:textId="77777777" w:rsidR="0035430E" w:rsidRPr="006B46A0" w:rsidRDefault="00DA405E" w:rsidP="00283296">
      <w:pPr>
        <w:pStyle w:val="0noidung"/>
        <w:rPr>
          <w:color w:val="000000"/>
        </w:rPr>
      </w:pPr>
      <w:r w:rsidRPr="006B46A0">
        <w:rPr>
          <w:color w:val="000000"/>
        </w:rPr>
        <w:t>a)</w:t>
      </w:r>
      <w:r w:rsidR="00887E08" w:rsidRPr="006B46A0">
        <w:rPr>
          <w:color w:val="000000"/>
        </w:rPr>
        <w:t xml:space="preserve"> Phương pháp </w:t>
      </w:r>
      <w:r w:rsidR="00C51838" w:rsidRPr="006B46A0">
        <w:rPr>
          <w:color w:val="000000"/>
        </w:rPr>
        <w:t>hình thành</w:t>
      </w:r>
      <w:r w:rsidR="002A4859" w:rsidRPr="006B46A0">
        <w:rPr>
          <w:color w:val="000000"/>
        </w:rPr>
        <w:t>,</w:t>
      </w:r>
      <w:r w:rsidR="00C51838" w:rsidRPr="006B46A0">
        <w:rPr>
          <w:color w:val="000000"/>
        </w:rPr>
        <w:t xml:space="preserve"> phát triển</w:t>
      </w:r>
      <w:r w:rsidR="0035430E" w:rsidRPr="006B46A0">
        <w:rPr>
          <w:color w:val="000000"/>
        </w:rPr>
        <w:t xml:space="preserve"> </w:t>
      </w:r>
      <w:r w:rsidR="003B6EC0" w:rsidRPr="006B46A0">
        <w:rPr>
          <w:color w:val="000000"/>
        </w:rPr>
        <w:t xml:space="preserve">các </w:t>
      </w:r>
      <w:r w:rsidR="0035430E" w:rsidRPr="006B46A0">
        <w:rPr>
          <w:color w:val="000000"/>
        </w:rPr>
        <w:t>phẩm chất</w:t>
      </w:r>
      <w:r w:rsidR="00F92C66" w:rsidRPr="006B46A0">
        <w:rPr>
          <w:color w:val="000000"/>
        </w:rPr>
        <w:t xml:space="preserve"> </w:t>
      </w:r>
      <w:r w:rsidR="0040677D" w:rsidRPr="006B46A0">
        <w:rPr>
          <w:color w:val="000000"/>
        </w:rPr>
        <w:t>chủ yếu</w:t>
      </w:r>
    </w:p>
    <w:p w14:paraId="2DAEE28D" w14:textId="77777777" w:rsidR="00240965" w:rsidRPr="006B46A0" w:rsidRDefault="0035430E" w:rsidP="00283296">
      <w:pPr>
        <w:pStyle w:val="0noidung"/>
        <w:rPr>
          <w:color w:val="000000"/>
          <w:spacing w:val="-2"/>
        </w:rPr>
      </w:pPr>
      <w:r w:rsidRPr="006B46A0">
        <w:rPr>
          <w:color w:val="000000"/>
          <w:spacing w:val="-2"/>
        </w:rPr>
        <w:t>Thông qua các hoạt động quan sát, thí nghiệm</w:t>
      </w:r>
      <w:r w:rsidR="002A4859" w:rsidRPr="006B46A0">
        <w:rPr>
          <w:color w:val="000000"/>
          <w:spacing w:val="-2"/>
        </w:rPr>
        <w:t>,</w:t>
      </w:r>
      <w:r w:rsidRPr="006B46A0">
        <w:rPr>
          <w:color w:val="000000"/>
          <w:spacing w:val="-2"/>
        </w:rPr>
        <w:t xml:space="preserve"> thực hành trải nghiệm</w:t>
      </w:r>
      <w:r w:rsidR="002A4859" w:rsidRPr="006B46A0">
        <w:rPr>
          <w:color w:val="000000"/>
          <w:spacing w:val="-2"/>
        </w:rPr>
        <w:t xml:space="preserve">, </w:t>
      </w:r>
      <w:r w:rsidR="00887E08" w:rsidRPr="006B46A0">
        <w:rPr>
          <w:color w:val="000000"/>
          <w:spacing w:val="-2"/>
        </w:rPr>
        <w:t>điều tra,</w:t>
      </w:r>
      <w:r w:rsidRPr="006B46A0">
        <w:rPr>
          <w:color w:val="000000"/>
          <w:spacing w:val="-2"/>
        </w:rPr>
        <w:t xml:space="preserve"> khám phá thế giới tự nhiên, học sinh </w:t>
      </w:r>
      <w:r w:rsidR="00FB5237" w:rsidRPr="006B46A0">
        <w:rPr>
          <w:color w:val="000000"/>
          <w:spacing w:val="-2"/>
        </w:rPr>
        <w:t xml:space="preserve">được bồi dưỡng </w:t>
      </w:r>
      <w:r w:rsidRPr="006B46A0">
        <w:rPr>
          <w:color w:val="000000"/>
          <w:spacing w:val="-2"/>
        </w:rPr>
        <w:t xml:space="preserve">tình cảm yêu quý, trân trọng con người; </w:t>
      </w:r>
      <w:r w:rsidR="0020652A" w:rsidRPr="006B46A0">
        <w:rPr>
          <w:color w:val="000000"/>
          <w:spacing w:val="-2"/>
        </w:rPr>
        <w:t xml:space="preserve">tình </w:t>
      </w:r>
      <w:r w:rsidRPr="006B46A0">
        <w:rPr>
          <w:color w:val="000000"/>
          <w:spacing w:val="-2"/>
        </w:rPr>
        <w:t>yêu thiên nhiên và ý thức bảo vệ môi trường, tài nguyên thiên nhiên</w:t>
      </w:r>
      <w:r w:rsidR="003B6EC0" w:rsidRPr="006B46A0">
        <w:rPr>
          <w:color w:val="000000"/>
          <w:spacing w:val="-2"/>
        </w:rPr>
        <w:t xml:space="preserve"> và </w:t>
      </w:r>
      <w:r w:rsidRPr="006B46A0">
        <w:rPr>
          <w:color w:val="000000"/>
          <w:spacing w:val="-2"/>
        </w:rPr>
        <w:t xml:space="preserve">đa dạng sinh học; ý thức giữ vệ sinh cá nhân, vệ sinh ăn uống, vệ sinh môi trường và phòng tránh dịch bệnh; </w:t>
      </w:r>
      <w:r w:rsidR="003B6EC0" w:rsidRPr="006B46A0">
        <w:rPr>
          <w:color w:val="000000"/>
          <w:spacing w:val="-2"/>
        </w:rPr>
        <w:t xml:space="preserve">ý thức </w:t>
      </w:r>
      <w:r w:rsidRPr="006B46A0">
        <w:rPr>
          <w:color w:val="000000"/>
          <w:spacing w:val="-2"/>
        </w:rPr>
        <w:t xml:space="preserve">tự giác rèn luyện thân thể, chăm sóc sức khoẻ, giữ an toàn cho bản thân và người khác; ý thức sử dụng tiết kiệm các đồ dùng, vật dụng và năng lượng trong cuộc sống; ham tìm hiểu, tích cực vận dụng kiến thức, kĩ năng </w:t>
      </w:r>
      <w:r w:rsidR="0040677D" w:rsidRPr="006B46A0">
        <w:rPr>
          <w:color w:val="000000"/>
          <w:spacing w:val="-2"/>
        </w:rPr>
        <w:t xml:space="preserve">đã </w:t>
      </w:r>
      <w:r w:rsidRPr="006B46A0">
        <w:rPr>
          <w:color w:val="000000"/>
          <w:spacing w:val="-2"/>
        </w:rPr>
        <w:t>học vào đời sống hằng ngày</w:t>
      </w:r>
      <w:r w:rsidR="00887E08" w:rsidRPr="006B46A0">
        <w:rPr>
          <w:color w:val="000000"/>
          <w:spacing w:val="-2"/>
        </w:rPr>
        <w:t>.</w:t>
      </w:r>
    </w:p>
    <w:p w14:paraId="2935F7D7" w14:textId="77777777" w:rsidR="00240965" w:rsidRPr="006B46A0" w:rsidRDefault="00DA405E" w:rsidP="00283296">
      <w:pPr>
        <w:pStyle w:val="0noidung"/>
        <w:rPr>
          <w:color w:val="000000"/>
        </w:rPr>
      </w:pPr>
      <w:r w:rsidRPr="006B46A0">
        <w:rPr>
          <w:color w:val="000000"/>
        </w:rPr>
        <w:t>b)</w:t>
      </w:r>
      <w:r w:rsidR="00240965" w:rsidRPr="006B46A0">
        <w:rPr>
          <w:color w:val="000000"/>
        </w:rPr>
        <w:t xml:space="preserve"> Phương pháp </w:t>
      </w:r>
      <w:r w:rsidR="002A4859" w:rsidRPr="006B46A0">
        <w:rPr>
          <w:color w:val="000000"/>
        </w:rPr>
        <w:t xml:space="preserve">hình thành, phát triển </w:t>
      </w:r>
      <w:r w:rsidR="00240965" w:rsidRPr="006B46A0">
        <w:rPr>
          <w:color w:val="000000"/>
        </w:rPr>
        <w:t>các năng lực chung</w:t>
      </w:r>
    </w:p>
    <w:p w14:paraId="1671CAED" w14:textId="77777777" w:rsidR="003D4C98" w:rsidRPr="006B46A0" w:rsidRDefault="003D4C98" w:rsidP="003B6EC0">
      <w:pPr>
        <w:pStyle w:val="0noidung"/>
        <w:rPr>
          <w:color w:val="000000"/>
        </w:rPr>
      </w:pPr>
      <w:r w:rsidRPr="006B46A0">
        <w:rPr>
          <w:color w:val="000000"/>
        </w:rPr>
        <w:t>–</w:t>
      </w:r>
      <w:r w:rsidR="0037345E" w:rsidRPr="006B46A0">
        <w:rPr>
          <w:color w:val="000000"/>
        </w:rPr>
        <w:t xml:space="preserve"> </w:t>
      </w:r>
      <w:r w:rsidR="000D5A14" w:rsidRPr="006B46A0">
        <w:rPr>
          <w:color w:val="000000"/>
        </w:rPr>
        <w:t xml:space="preserve">Để </w:t>
      </w:r>
      <w:r w:rsidR="000F5CB4" w:rsidRPr="006B46A0">
        <w:rPr>
          <w:color w:val="000000"/>
        </w:rPr>
        <w:t xml:space="preserve">góp phần </w:t>
      </w:r>
      <w:r w:rsidR="002A4859" w:rsidRPr="006B46A0">
        <w:rPr>
          <w:color w:val="000000"/>
        </w:rPr>
        <w:t xml:space="preserve">hình thành, phát triển </w:t>
      </w:r>
      <w:r w:rsidR="000D5A14" w:rsidRPr="006B46A0">
        <w:rPr>
          <w:color w:val="000000"/>
        </w:rPr>
        <w:t xml:space="preserve">năng lực tự chủ và tự học </w:t>
      </w:r>
      <w:r w:rsidR="0040677D" w:rsidRPr="006B46A0">
        <w:rPr>
          <w:color w:val="000000"/>
        </w:rPr>
        <w:t xml:space="preserve">ở </w:t>
      </w:r>
      <w:r w:rsidR="000D5A14" w:rsidRPr="006B46A0">
        <w:rPr>
          <w:color w:val="000000"/>
        </w:rPr>
        <w:t xml:space="preserve">học sinh, </w:t>
      </w:r>
      <w:r w:rsidRPr="006B46A0">
        <w:rPr>
          <w:color w:val="000000"/>
        </w:rPr>
        <w:t xml:space="preserve">giáo viên đưa ra các nhiệm vụ học tập </w:t>
      </w:r>
      <w:r w:rsidR="000D5A14" w:rsidRPr="006B46A0">
        <w:rPr>
          <w:color w:val="000000"/>
        </w:rPr>
        <w:t>như quan sát mẫu vật hoặc tranh ảnh, đọc thông tin trong sách, khai thác các nguồn tư liệu bổ trợ, …</w:t>
      </w:r>
      <w:r w:rsidR="002A4859" w:rsidRPr="006B46A0">
        <w:rPr>
          <w:color w:val="000000"/>
        </w:rPr>
        <w:t xml:space="preserve"> </w:t>
      </w:r>
      <w:r w:rsidR="000D5A14" w:rsidRPr="006B46A0">
        <w:rPr>
          <w:color w:val="000000"/>
        </w:rPr>
        <w:t>v</w:t>
      </w:r>
      <w:r w:rsidR="00850FA5" w:rsidRPr="006B46A0">
        <w:rPr>
          <w:color w:val="000000"/>
        </w:rPr>
        <w:t>à</w:t>
      </w:r>
      <w:r w:rsidR="000D5A14" w:rsidRPr="006B46A0">
        <w:rPr>
          <w:color w:val="000000"/>
        </w:rPr>
        <w:t xml:space="preserve"> những câu hỏi định </w:t>
      </w:r>
      <w:r w:rsidR="000D5A14" w:rsidRPr="006B46A0">
        <w:rPr>
          <w:color w:val="000000"/>
        </w:rPr>
        <w:lastRenderedPageBreak/>
        <w:t xml:space="preserve">hướng để học sinh tìm và ghi lại thông tin; tạo điều kiện cho học sinh tự xác định vấn đề cần tìm hiểu, lập kế hoạch và thực hiện việc tìm hiểu; </w:t>
      </w:r>
      <w:r w:rsidR="000D5A14" w:rsidRPr="006B46A0">
        <w:rPr>
          <w:color w:val="000000"/>
          <w:lang w:val="vi-VN"/>
        </w:rPr>
        <w:t>yêu cầu</w:t>
      </w:r>
      <w:r w:rsidR="000D5A14" w:rsidRPr="006B46A0">
        <w:rPr>
          <w:color w:val="000000"/>
          <w:lang w:val="en-US"/>
        </w:rPr>
        <w:t xml:space="preserve"> học sinh</w:t>
      </w:r>
      <w:r w:rsidR="000D5A14" w:rsidRPr="006B46A0">
        <w:rPr>
          <w:color w:val="000000"/>
          <w:lang w:val="vi-VN"/>
        </w:rPr>
        <w:t xml:space="preserve"> tự nhận xét, đánh giá về việc học; </w:t>
      </w:r>
      <w:r w:rsidRPr="006B46A0">
        <w:rPr>
          <w:color w:val="000000"/>
        </w:rPr>
        <w:t>giúp học sinh</w:t>
      </w:r>
      <w:r w:rsidRPr="006B46A0">
        <w:rPr>
          <w:color w:val="000000"/>
          <w:lang w:val="vi-VN"/>
        </w:rPr>
        <w:t xml:space="preserve"> tích cực, tự lực chiếm lĩnh kiến thức, biết cách học độc lập. </w:t>
      </w:r>
    </w:p>
    <w:p w14:paraId="26829514" w14:textId="77777777" w:rsidR="003D4C98" w:rsidRPr="006B46A0" w:rsidRDefault="003D4C98" w:rsidP="003B6EC0">
      <w:pPr>
        <w:pStyle w:val="0noidung"/>
        <w:rPr>
          <w:color w:val="000000"/>
          <w:shd w:val="clear" w:color="auto" w:fill="FFFFFF"/>
        </w:rPr>
      </w:pPr>
      <w:r w:rsidRPr="006B46A0">
        <w:rPr>
          <w:color w:val="000000"/>
        </w:rPr>
        <w:t>–</w:t>
      </w:r>
      <w:r w:rsidR="0037345E" w:rsidRPr="006B46A0">
        <w:rPr>
          <w:color w:val="000000"/>
        </w:rPr>
        <w:t xml:space="preserve"> </w:t>
      </w:r>
      <w:r w:rsidRPr="006B46A0">
        <w:rPr>
          <w:color w:val="000000"/>
        </w:rPr>
        <w:t xml:space="preserve">Để </w:t>
      </w:r>
      <w:r w:rsidR="000F5CB4" w:rsidRPr="006B46A0">
        <w:rPr>
          <w:color w:val="000000"/>
        </w:rPr>
        <w:t xml:space="preserve">góp phần </w:t>
      </w:r>
      <w:r w:rsidRPr="006B46A0">
        <w:rPr>
          <w:color w:val="000000"/>
        </w:rPr>
        <w:t xml:space="preserve">hình thành và phát triển năng lực giao tiếp và hợp tác </w:t>
      </w:r>
      <w:r w:rsidR="00CF5F92" w:rsidRPr="006B46A0">
        <w:rPr>
          <w:color w:val="000000"/>
        </w:rPr>
        <w:t>ở</w:t>
      </w:r>
      <w:r w:rsidRPr="006B46A0">
        <w:rPr>
          <w:color w:val="000000"/>
        </w:rPr>
        <w:t xml:space="preserve"> học sinh, giáo viên tổ chức các hoạt động học tập theo nhóm hoặc cả lớp; yêu cầu học sinh trao đổi</w:t>
      </w:r>
      <w:r w:rsidR="002A4859" w:rsidRPr="006B46A0">
        <w:rPr>
          <w:color w:val="000000"/>
        </w:rPr>
        <w:t>,</w:t>
      </w:r>
      <w:r w:rsidRPr="006B46A0">
        <w:rPr>
          <w:color w:val="000000"/>
        </w:rPr>
        <w:t xml:space="preserve"> chia sẻ thông tin đã thu thập được hoặc nội dung bài học (bằng lời nói, viết, vẽ</w:t>
      </w:r>
      <w:r w:rsidR="00CF5F92" w:rsidRPr="006B46A0">
        <w:rPr>
          <w:color w:val="000000"/>
        </w:rPr>
        <w:t>,</w:t>
      </w:r>
      <w:r w:rsidR="00E36737" w:rsidRPr="006B46A0">
        <w:rPr>
          <w:color w:val="000000"/>
        </w:rPr>
        <w:t>...</w:t>
      </w:r>
      <w:r w:rsidRPr="006B46A0">
        <w:rPr>
          <w:color w:val="000000"/>
        </w:rPr>
        <w:t>) và cùng nhau hợp tác để hoàn thành sản phẩm học tập chung</w:t>
      </w:r>
      <w:r w:rsidR="00B16B53" w:rsidRPr="006B46A0">
        <w:rPr>
          <w:color w:val="000000"/>
        </w:rPr>
        <w:t>;</w:t>
      </w:r>
      <w:r w:rsidRPr="006B46A0">
        <w:rPr>
          <w:color w:val="000000"/>
        </w:rPr>
        <w:t xml:space="preserve"> tạo điều kiện </w:t>
      </w:r>
      <w:r w:rsidR="00B16B53" w:rsidRPr="006B46A0">
        <w:rPr>
          <w:color w:val="000000"/>
        </w:rPr>
        <w:t>để</w:t>
      </w:r>
      <w:r w:rsidRPr="006B46A0">
        <w:rPr>
          <w:color w:val="000000"/>
        </w:rPr>
        <w:t xml:space="preserve"> </w:t>
      </w:r>
      <w:r w:rsidR="00B16B53" w:rsidRPr="006B46A0">
        <w:rPr>
          <w:color w:val="000000"/>
        </w:rPr>
        <w:t xml:space="preserve">học sinh </w:t>
      </w:r>
      <w:r w:rsidRPr="006B46A0">
        <w:rPr>
          <w:color w:val="000000"/>
        </w:rPr>
        <w:t xml:space="preserve">nhận xét, góp ý cho các sản phẩm học tập của </w:t>
      </w:r>
      <w:r w:rsidR="002A4859" w:rsidRPr="006B46A0">
        <w:rPr>
          <w:color w:val="000000"/>
        </w:rPr>
        <w:t xml:space="preserve">học sinh khác, </w:t>
      </w:r>
      <w:r w:rsidR="00B16B53" w:rsidRPr="006B46A0">
        <w:rPr>
          <w:color w:val="000000"/>
        </w:rPr>
        <w:t>nhóm khác</w:t>
      </w:r>
      <w:r w:rsidRPr="006B46A0">
        <w:rPr>
          <w:color w:val="000000"/>
        </w:rPr>
        <w:t>.</w:t>
      </w:r>
      <w:r w:rsidR="00F92C66" w:rsidRPr="006B46A0">
        <w:rPr>
          <w:color w:val="000000"/>
        </w:rPr>
        <w:t xml:space="preserve"> </w:t>
      </w:r>
    </w:p>
    <w:p w14:paraId="7A9DF5D5" w14:textId="77777777" w:rsidR="00CF5F92" w:rsidRPr="006B46A0" w:rsidRDefault="003D4C98" w:rsidP="003B6EC0">
      <w:pPr>
        <w:pStyle w:val="0noidung"/>
        <w:rPr>
          <w:color w:val="000000"/>
        </w:rPr>
      </w:pPr>
      <w:r w:rsidRPr="006B46A0">
        <w:rPr>
          <w:color w:val="000000"/>
        </w:rPr>
        <w:t>–</w:t>
      </w:r>
      <w:r w:rsidR="0037345E" w:rsidRPr="006B46A0">
        <w:rPr>
          <w:color w:val="000000"/>
        </w:rPr>
        <w:t xml:space="preserve"> </w:t>
      </w:r>
      <w:r w:rsidR="000F5CB4" w:rsidRPr="006B46A0">
        <w:rPr>
          <w:color w:val="000000"/>
        </w:rPr>
        <w:t>Để góp phần hình thành và phát triển năng lực giải quyết vấn đề và sáng tạo ở học sinh, g</w:t>
      </w:r>
      <w:r w:rsidR="008B525B" w:rsidRPr="006B46A0">
        <w:rPr>
          <w:color w:val="000000"/>
        </w:rPr>
        <w:t>iáo viên thiết kế các tình huống có vấn đề</w:t>
      </w:r>
      <w:r w:rsidR="002A4859" w:rsidRPr="006B46A0">
        <w:rPr>
          <w:color w:val="000000"/>
        </w:rPr>
        <w:t>,</w:t>
      </w:r>
      <w:r w:rsidR="008B525B" w:rsidRPr="006B46A0">
        <w:rPr>
          <w:color w:val="000000"/>
        </w:rPr>
        <w:t xml:space="preserve"> tạo điều kiện cho học sinh tham gia tích cực vào giải quyết vấn đề</w:t>
      </w:r>
      <w:r w:rsidR="00CF5F92" w:rsidRPr="006B46A0">
        <w:rPr>
          <w:color w:val="000000"/>
        </w:rPr>
        <w:t xml:space="preserve">; </w:t>
      </w:r>
      <w:r w:rsidR="0037345E" w:rsidRPr="006B46A0">
        <w:rPr>
          <w:color w:val="000000"/>
        </w:rPr>
        <w:t xml:space="preserve">sử dụng </w:t>
      </w:r>
      <w:r w:rsidR="00CF5F92" w:rsidRPr="006B46A0">
        <w:rPr>
          <w:color w:val="000000"/>
        </w:rPr>
        <w:t>các câu hỏi, bài tập, tình huống có nội dung thực tiễ</w:t>
      </w:r>
      <w:r w:rsidR="000F5CB4" w:rsidRPr="006B46A0">
        <w:rPr>
          <w:color w:val="000000"/>
        </w:rPr>
        <w:t>n</w:t>
      </w:r>
      <w:r w:rsidR="002A4859" w:rsidRPr="006B46A0">
        <w:rPr>
          <w:color w:val="000000"/>
        </w:rPr>
        <w:t>,</w:t>
      </w:r>
      <w:r w:rsidR="00CF5F92" w:rsidRPr="006B46A0">
        <w:rPr>
          <w:color w:val="000000"/>
        </w:rPr>
        <w:t xml:space="preserve"> tạo điều kiện cho học sinh vận dụng kiến thức, kĩ năng đã học vào thực tế cuộc số</w:t>
      </w:r>
      <w:r w:rsidR="000F5CB4" w:rsidRPr="006B46A0">
        <w:rPr>
          <w:color w:val="000000"/>
        </w:rPr>
        <w:t xml:space="preserve">ng; </w:t>
      </w:r>
      <w:r w:rsidR="00CF5F92" w:rsidRPr="006B46A0">
        <w:rPr>
          <w:color w:val="000000"/>
        </w:rPr>
        <w:t>các câu hỏi mở, bài tập có nhiều cách giải hoặc các nhiệm vụ học tập (bài tập, trò chơi,...) đòi hỏi sự sáng tạo; các câu hỏi, nhiệm vụ học tập phân hoá cho các nhóm đối tượng học sinh.</w:t>
      </w:r>
    </w:p>
    <w:p w14:paraId="18ECD6DB" w14:textId="77777777" w:rsidR="00240965" w:rsidRPr="006B46A0" w:rsidRDefault="00CF5F92" w:rsidP="00283296">
      <w:pPr>
        <w:pStyle w:val="0noidung"/>
        <w:rPr>
          <w:b/>
          <w:color w:val="000000"/>
        </w:rPr>
      </w:pPr>
      <w:r w:rsidRPr="006B46A0">
        <w:rPr>
          <w:b/>
          <w:color w:val="000000"/>
        </w:rPr>
        <w:t>3. Định hướng về p</w:t>
      </w:r>
      <w:r w:rsidR="00240965" w:rsidRPr="006B46A0">
        <w:rPr>
          <w:b/>
          <w:color w:val="000000"/>
        </w:rPr>
        <w:t xml:space="preserve">hương pháp </w:t>
      </w:r>
      <w:r w:rsidR="007C419C" w:rsidRPr="006B46A0">
        <w:rPr>
          <w:b/>
          <w:color w:val="000000"/>
        </w:rPr>
        <w:t xml:space="preserve">hình thành, </w:t>
      </w:r>
      <w:r w:rsidR="00240965" w:rsidRPr="006B46A0">
        <w:rPr>
          <w:b/>
          <w:color w:val="000000"/>
        </w:rPr>
        <w:t>phát triển năng lực khoa học</w:t>
      </w:r>
      <w:r w:rsidR="003D4C98" w:rsidRPr="006B46A0">
        <w:rPr>
          <w:b/>
          <w:color w:val="000000"/>
        </w:rPr>
        <w:t xml:space="preserve"> tự nhiên</w:t>
      </w:r>
    </w:p>
    <w:p w14:paraId="50FB4761" w14:textId="77777777" w:rsidR="004012A8" w:rsidRPr="006B46A0" w:rsidRDefault="00FD2E7C" w:rsidP="004012A8">
      <w:pPr>
        <w:pStyle w:val="0noidung"/>
        <w:rPr>
          <w:color w:val="000000"/>
          <w:spacing w:val="-2"/>
          <w:lang w:val="vi-VN"/>
        </w:rPr>
      </w:pPr>
      <w:r w:rsidRPr="006B46A0">
        <w:rPr>
          <w:color w:val="000000"/>
          <w:spacing w:val="-2"/>
        </w:rPr>
        <w:t>a)</w:t>
      </w:r>
      <w:r w:rsidR="00A50792" w:rsidRPr="006B46A0">
        <w:rPr>
          <w:color w:val="000000"/>
          <w:spacing w:val="-2"/>
        </w:rPr>
        <w:t xml:space="preserve"> </w:t>
      </w:r>
      <w:r w:rsidR="00891343" w:rsidRPr="006B46A0">
        <w:rPr>
          <w:color w:val="000000"/>
          <w:spacing w:val="-2"/>
        </w:rPr>
        <w:t>Để</w:t>
      </w:r>
      <w:r w:rsidR="00466C07" w:rsidRPr="006B46A0">
        <w:rPr>
          <w:color w:val="000000"/>
          <w:spacing w:val="-2"/>
        </w:rPr>
        <w:t xml:space="preserve"> hình thành và </w:t>
      </w:r>
      <w:r w:rsidR="00EE7D36" w:rsidRPr="006B46A0">
        <w:rPr>
          <w:color w:val="000000"/>
          <w:spacing w:val="-2"/>
        </w:rPr>
        <w:t xml:space="preserve">phát </w:t>
      </w:r>
      <w:r w:rsidR="00466C07" w:rsidRPr="006B46A0">
        <w:rPr>
          <w:color w:val="000000"/>
          <w:spacing w:val="-2"/>
        </w:rPr>
        <w:t xml:space="preserve">triển </w:t>
      </w:r>
      <w:r w:rsidR="00A50792" w:rsidRPr="006B46A0">
        <w:rPr>
          <w:color w:val="000000"/>
          <w:spacing w:val="-2"/>
        </w:rPr>
        <w:t xml:space="preserve">thành phần </w:t>
      </w:r>
      <w:r w:rsidR="00466C07" w:rsidRPr="006B46A0">
        <w:rPr>
          <w:color w:val="000000"/>
          <w:spacing w:val="-2"/>
        </w:rPr>
        <w:t xml:space="preserve">năng lực nhận thức </w:t>
      </w:r>
      <w:r w:rsidR="00B60242" w:rsidRPr="006B46A0">
        <w:rPr>
          <w:color w:val="000000"/>
          <w:spacing w:val="-2"/>
        </w:rPr>
        <w:t>khoa học</w:t>
      </w:r>
      <w:r w:rsidR="00466C07" w:rsidRPr="006B46A0">
        <w:rPr>
          <w:color w:val="000000"/>
          <w:spacing w:val="-2"/>
        </w:rPr>
        <w:t xml:space="preserve"> tự nhiên, </w:t>
      </w:r>
      <w:r w:rsidR="004012A8" w:rsidRPr="006B46A0">
        <w:rPr>
          <w:color w:val="000000"/>
          <w:spacing w:val="-2"/>
          <w:lang w:val="en-US"/>
        </w:rPr>
        <w:t xml:space="preserve">giáo viên </w:t>
      </w:r>
      <w:r w:rsidR="001C693F" w:rsidRPr="006B46A0">
        <w:rPr>
          <w:color w:val="000000"/>
          <w:spacing w:val="-2"/>
          <w:lang w:val="en-US"/>
        </w:rPr>
        <w:t xml:space="preserve">tạo cơ hội cho học sinh huy động những hiểu biết, </w:t>
      </w:r>
      <w:r w:rsidR="001C693F" w:rsidRPr="006B46A0">
        <w:rPr>
          <w:color w:val="000000"/>
          <w:spacing w:val="-2"/>
        </w:rPr>
        <w:t xml:space="preserve">kinh nghiệm sẵn có để tham gia hình thành kiến thức mới; </w:t>
      </w:r>
      <w:r w:rsidR="00466C07" w:rsidRPr="006B46A0">
        <w:rPr>
          <w:color w:val="000000"/>
          <w:spacing w:val="-2"/>
        </w:rPr>
        <w:t xml:space="preserve">tổ chức các hoạt động trong đó </w:t>
      </w:r>
      <w:r w:rsidR="004012A8" w:rsidRPr="006B46A0">
        <w:rPr>
          <w:color w:val="000000"/>
          <w:spacing w:val="-2"/>
        </w:rPr>
        <w:t xml:space="preserve">học sinh </w:t>
      </w:r>
      <w:r w:rsidR="00466C07" w:rsidRPr="006B46A0">
        <w:rPr>
          <w:color w:val="000000"/>
          <w:spacing w:val="-2"/>
        </w:rPr>
        <w:t xml:space="preserve">được trình bày hiểu biết, </w:t>
      </w:r>
      <w:r w:rsidR="001C693F" w:rsidRPr="006B46A0">
        <w:rPr>
          <w:color w:val="000000"/>
          <w:spacing w:val="-2"/>
        </w:rPr>
        <w:t xml:space="preserve">nhận xét, </w:t>
      </w:r>
      <w:r w:rsidR="00466C07" w:rsidRPr="006B46A0">
        <w:rPr>
          <w:color w:val="000000"/>
          <w:spacing w:val="-2"/>
        </w:rPr>
        <w:t>so sánh, phân loại các sự vật, hiện tượng</w:t>
      </w:r>
      <w:r w:rsidR="001C693F" w:rsidRPr="006B46A0">
        <w:rPr>
          <w:color w:val="000000"/>
          <w:spacing w:val="-2"/>
        </w:rPr>
        <w:t xml:space="preserve"> tự nhiên xung quanh</w:t>
      </w:r>
      <w:r w:rsidR="009546DB" w:rsidRPr="006B46A0">
        <w:rPr>
          <w:color w:val="000000"/>
          <w:spacing w:val="-2"/>
        </w:rPr>
        <w:t>;</w:t>
      </w:r>
      <w:r w:rsidR="001C693F" w:rsidRPr="006B46A0">
        <w:rPr>
          <w:color w:val="000000"/>
          <w:spacing w:val="-2"/>
        </w:rPr>
        <w:t xml:space="preserve"> giải thích một số mối quan hệ đơn giản, thường gặp trong</w:t>
      </w:r>
      <w:r w:rsidR="00E755B3" w:rsidRPr="006B46A0">
        <w:rPr>
          <w:color w:val="000000"/>
          <w:spacing w:val="-2"/>
        </w:rPr>
        <w:t xml:space="preserve"> tự nhiên và đời sống</w:t>
      </w:r>
      <w:r w:rsidR="00466C07" w:rsidRPr="006B46A0">
        <w:rPr>
          <w:color w:val="000000"/>
          <w:spacing w:val="-2"/>
        </w:rPr>
        <w:t>; hệ thống hoá kiến thức</w:t>
      </w:r>
      <w:r w:rsidR="001C693F" w:rsidRPr="006B46A0">
        <w:rPr>
          <w:color w:val="000000"/>
          <w:spacing w:val="-2"/>
        </w:rPr>
        <w:t>,</w:t>
      </w:r>
      <w:r w:rsidR="00466C07" w:rsidRPr="006B46A0">
        <w:rPr>
          <w:color w:val="000000"/>
          <w:spacing w:val="-2"/>
        </w:rPr>
        <w:t xml:space="preserve"> </w:t>
      </w:r>
      <w:r w:rsidR="004012A8" w:rsidRPr="006B46A0">
        <w:rPr>
          <w:color w:val="000000"/>
          <w:spacing w:val="-2"/>
        </w:rPr>
        <w:t>kết nối kiến thức mới với hệ thống kiến thức đã có</w:t>
      </w:r>
      <w:r w:rsidR="004012A8" w:rsidRPr="006B46A0">
        <w:rPr>
          <w:color w:val="000000"/>
          <w:spacing w:val="-2"/>
          <w:lang w:val="vi-VN"/>
        </w:rPr>
        <w:t>.</w:t>
      </w:r>
    </w:p>
    <w:p w14:paraId="52EE3A71" w14:textId="77777777" w:rsidR="00C162F2" w:rsidRPr="006B46A0" w:rsidRDefault="00FD2E7C" w:rsidP="00C162F2">
      <w:pPr>
        <w:pStyle w:val="0noidung"/>
        <w:rPr>
          <w:color w:val="000000"/>
        </w:rPr>
      </w:pPr>
      <w:r w:rsidRPr="006B46A0">
        <w:rPr>
          <w:color w:val="000000"/>
        </w:rPr>
        <w:t>b)</w:t>
      </w:r>
      <w:r w:rsidR="00A50792" w:rsidRPr="006B46A0">
        <w:rPr>
          <w:color w:val="000000"/>
        </w:rPr>
        <w:t xml:space="preserve"> </w:t>
      </w:r>
      <w:r w:rsidR="00466C07" w:rsidRPr="006B46A0">
        <w:rPr>
          <w:color w:val="000000"/>
        </w:rPr>
        <w:t xml:space="preserve">Để hình thành và phát triển </w:t>
      </w:r>
      <w:r w:rsidR="00272706" w:rsidRPr="006B46A0">
        <w:rPr>
          <w:color w:val="000000"/>
        </w:rPr>
        <w:t xml:space="preserve">thành phần </w:t>
      </w:r>
      <w:r w:rsidR="00466C07" w:rsidRPr="006B46A0">
        <w:rPr>
          <w:color w:val="000000"/>
        </w:rPr>
        <w:t xml:space="preserve">năng lực tìm </w:t>
      </w:r>
      <w:r w:rsidR="00891343" w:rsidRPr="006B46A0">
        <w:rPr>
          <w:color w:val="000000"/>
        </w:rPr>
        <w:t>hiểu</w:t>
      </w:r>
      <w:r w:rsidR="00466C07" w:rsidRPr="006B46A0">
        <w:rPr>
          <w:color w:val="000000"/>
        </w:rPr>
        <w:t xml:space="preserve"> </w:t>
      </w:r>
      <w:r w:rsidR="004C228C" w:rsidRPr="006B46A0">
        <w:rPr>
          <w:color w:val="000000"/>
        </w:rPr>
        <w:t>môi trường</w:t>
      </w:r>
      <w:r w:rsidR="00466C07" w:rsidRPr="006B46A0">
        <w:rPr>
          <w:color w:val="000000"/>
        </w:rPr>
        <w:t xml:space="preserve"> tự nhiên </w:t>
      </w:r>
      <w:r w:rsidR="004C228C" w:rsidRPr="006B46A0">
        <w:rPr>
          <w:color w:val="000000"/>
        </w:rPr>
        <w:t>xung quanh</w:t>
      </w:r>
      <w:r w:rsidR="00466C07" w:rsidRPr="006B46A0">
        <w:rPr>
          <w:color w:val="000000"/>
        </w:rPr>
        <w:t xml:space="preserve">, </w:t>
      </w:r>
      <w:r w:rsidR="00C162F2" w:rsidRPr="006B46A0">
        <w:rPr>
          <w:color w:val="000000"/>
        </w:rPr>
        <w:t xml:space="preserve">giáo viên </w:t>
      </w:r>
      <w:r w:rsidR="00466C07" w:rsidRPr="006B46A0">
        <w:rPr>
          <w:color w:val="000000"/>
        </w:rPr>
        <w:t>tạo cơ hội để học sinh được đề xuất câu hỏi</w:t>
      </w:r>
      <w:r w:rsidR="00A61DA1" w:rsidRPr="006B46A0">
        <w:rPr>
          <w:color w:val="000000"/>
        </w:rPr>
        <w:t>,</w:t>
      </w:r>
      <w:r w:rsidR="00466C07" w:rsidRPr="006B46A0">
        <w:rPr>
          <w:color w:val="000000"/>
        </w:rPr>
        <w:t xml:space="preserve"> đưa ra dự đoán </w:t>
      </w:r>
      <w:r w:rsidR="00C162F2" w:rsidRPr="006B46A0">
        <w:rPr>
          <w:color w:val="000000"/>
        </w:rPr>
        <w:t>về sự vật, hiện tượng, mối quan hệ giữa các sự vật, hiện tượng</w:t>
      </w:r>
      <w:r w:rsidR="00802452" w:rsidRPr="006B46A0">
        <w:rPr>
          <w:color w:val="000000"/>
        </w:rPr>
        <w:t xml:space="preserve"> trong tự nhiên và đời sống</w:t>
      </w:r>
      <w:r w:rsidR="00A61DA1" w:rsidRPr="006B46A0">
        <w:rPr>
          <w:color w:val="000000"/>
        </w:rPr>
        <w:t xml:space="preserve"> và</w:t>
      </w:r>
      <w:r w:rsidR="00C162F2" w:rsidRPr="006B46A0">
        <w:rPr>
          <w:color w:val="000000"/>
        </w:rPr>
        <w:t xml:space="preserve"> phương án kiểm tra dự đoán; thu thập các thông tin về sự vật, hiện tượng, mối quan hệ trong tự nhiên và </w:t>
      </w:r>
      <w:r w:rsidR="00802452" w:rsidRPr="006B46A0">
        <w:rPr>
          <w:color w:val="000000"/>
        </w:rPr>
        <w:t>đời sống</w:t>
      </w:r>
      <w:r w:rsidR="00C162F2" w:rsidRPr="006B46A0">
        <w:rPr>
          <w:color w:val="000000"/>
        </w:rPr>
        <w:t xml:space="preserve"> bằng nhiều cách khác nhau; sử dụng các thiết bị đơn giản để quan sát, thực hành, làm thí nghiệm tìm hiểu những sự vật, hiện tượng, mối quan hệ trong tự nhiên và ghi lại các dữ liệu đơn giản rút ra nhận xét, kết luận về đặc điểm và mối quan hệ giữa </w:t>
      </w:r>
      <w:r w:rsidR="00802452" w:rsidRPr="006B46A0">
        <w:rPr>
          <w:color w:val="000000"/>
        </w:rPr>
        <w:t xml:space="preserve">các </w:t>
      </w:r>
      <w:r w:rsidR="00C162F2" w:rsidRPr="006B46A0">
        <w:rPr>
          <w:color w:val="000000"/>
        </w:rPr>
        <w:t>sự vật, hiện tượng</w:t>
      </w:r>
      <w:r w:rsidR="00802452" w:rsidRPr="006B46A0">
        <w:rPr>
          <w:color w:val="000000"/>
        </w:rPr>
        <w:t xml:space="preserve"> cần tìm hiểu</w:t>
      </w:r>
      <w:r w:rsidR="00C162F2" w:rsidRPr="006B46A0">
        <w:rPr>
          <w:color w:val="000000"/>
        </w:rPr>
        <w:t>.</w:t>
      </w:r>
    </w:p>
    <w:p w14:paraId="1844D19A" w14:textId="77777777" w:rsidR="00180432" w:rsidRPr="006B46A0" w:rsidRDefault="00FD2E7C" w:rsidP="00A61DA1">
      <w:pPr>
        <w:pStyle w:val="0noidung"/>
        <w:rPr>
          <w:strike/>
          <w:color w:val="000000"/>
        </w:rPr>
      </w:pPr>
      <w:r w:rsidRPr="006B46A0">
        <w:rPr>
          <w:color w:val="000000"/>
        </w:rPr>
        <w:lastRenderedPageBreak/>
        <w:t>c)</w:t>
      </w:r>
      <w:r w:rsidR="00272706" w:rsidRPr="006B46A0">
        <w:rPr>
          <w:color w:val="000000"/>
        </w:rPr>
        <w:t xml:space="preserve"> </w:t>
      </w:r>
      <w:r w:rsidR="00466C07" w:rsidRPr="006B46A0">
        <w:rPr>
          <w:color w:val="000000"/>
        </w:rPr>
        <w:t xml:space="preserve">Để hình thành và phát triển </w:t>
      </w:r>
      <w:r w:rsidR="00272706" w:rsidRPr="006B46A0">
        <w:rPr>
          <w:color w:val="000000"/>
        </w:rPr>
        <w:t xml:space="preserve">thành phần </w:t>
      </w:r>
      <w:r w:rsidR="00466C07" w:rsidRPr="006B46A0">
        <w:rPr>
          <w:color w:val="000000"/>
        </w:rPr>
        <w:t>năng lực vận dụng kiến thức</w:t>
      </w:r>
      <w:r w:rsidR="002F209A" w:rsidRPr="006B46A0">
        <w:rPr>
          <w:color w:val="000000"/>
        </w:rPr>
        <w:t>, kĩ năng</w:t>
      </w:r>
      <w:r w:rsidR="00466C07" w:rsidRPr="006B46A0">
        <w:rPr>
          <w:color w:val="000000"/>
        </w:rPr>
        <w:t xml:space="preserve"> vào thực tiễn</w:t>
      </w:r>
      <w:r w:rsidR="00C162F2" w:rsidRPr="006B46A0">
        <w:rPr>
          <w:color w:val="000000"/>
        </w:rPr>
        <w:t>, giáo viên</w:t>
      </w:r>
      <w:r w:rsidR="00466C07" w:rsidRPr="006B46A0">
        <w:rPr>
          <w:color w:val="000000"/>
        </w:rPr>
        <w:t xml:space="preserve"> sử dụng những câu hỏi, bài tập đ</w:t>
      </w:r>
      <w:r w:rsidR="00191FAB" w:rsidRPr="006B46A0">
        <w:rPr>
          <w:color w:val="000000"/>
        </w:rPr>
        <w:t>ò</w:t>
      </w:r>
      <w:r w:rsidR="00466C07" w:rsidRPr="006B46A0">
        <w:rPr>
          <w:color w:val="000000"/>
        </w:rPr>
        <w:t>i hỏi học sinh phải vận dụng các kiến thức, k</w:t>
      </w:r>
      <w:r w:rsidR="00F91A61" w:rsidRPr="006B46A0">
        <w:rPr>
          <w:color w:val="000000"/>
        </w:rPr>
        <w:t>ĩ</w:t>
      </w:r>
      <w:r w:rsidR="00466C07" w:rsidRPr="006B46A0">
        <w:rPr>
          <w:color w:val="000000"/>
        </w:rPr>
        <w:t xml:space="preserve"> năng,... đã học để giải quyết các nhiệm vụ học tập trong bối cảnh</w:t>
      </w:r>
      <w:r w:rsidR="00115DCD" w:rsidRPr="006B46A0">
        <w:rPr>
          <w:color w:val="000000"/>
        </w:rPr>
        <w:t xml:space="preserve">, </w:t>
      </w:r>
      <w:r w:rsidR="00466C07" w:rsidRPr="006B46A0">
        <w:rPr>
          <w:color w:val="000000"/>
        </w:rPr>
        <w:t>tình huống mới</w:t>
      </w:r>
      <w:r w:rsidR="00332908" w:rsidRPr="006B46A0">
        <w:rPr>
          <w:color w:val="000000"/>
        </w:rPr>
        <w:t>,</w:t>
      </w:r>
      <w:r w:rsidR="00466C07" w:rsidRPr="006B46A0">
        <w:rPr>
          <w:color w:val="000000"/>
        </w:rPr>
        <w:t xml:space="preserve"> gắn với thực tế cuộc sống, vừa sức với họ</w:t>
      </w:r>
      <w:r w:rsidR="00A61DA1" w:rsidRPr="006B46A0">
        <w:rPr>
          <w:color w:val="000000"/>
        </w:rPr>
        <w:t>c sinh; t</w:t>
      </w:r>
      <w:r w:rsidR="00466C07" w:rsidRPr="006B46A0">
        <w:rPr>
          <w:color w:val="000000"/>
        </w:rPr>
        <w:t>ạo cơ hội cho học sinh liên hệ, vận dụng phối hợp kiến thức, k</w:t>
      </w:r>
      <w:r w:rsidR="00B60242" w:rsidRPr="006B46A0">
        <w:rPr>
          <w:color w:val="000000"/>
        </w:rPr>
        <w:t>ĩ</w:t>
      </w:r>
      <w:r w:rsidR="00466C07" w:rsidRPr="006B46A0">
        <w:rPr>
          <w:color w:val="000000"/>
        </w:rPr>
        <w:t xml:space="preserve"> năng từ các lĩnh vực khác nhau trong môn học </w:t>
      </w:r>
      <w:r w:rsidR="009546DB" w:rsidRPr="006B46A0">
        <w:rPr>
          <w:color w:val="000000"/>
        </w:rPr>
        <w:t xml:space="preserve">và </w:t>
      </w:r>
      <w:r w:rsidR="00466C07" w:rsidRPr="006B46A0">
        <w:rPr>
          <w:color w:val="000000"/>
        </w:rPr>
        <w:t>các môn học khác</w:t>
      </w:r>
      <w:r w:rsidR="008A11C8" w:rsidRPr="006B46A0">
        <w:rPr>
          <w:color w:val="000000"/>
        </w:rPr>
        <w:t xml:space="preserve"> </w:t>
      </w:r>
      <w:r w:rsidR="00F838AA" w:rsidRPr="006B46A0">
        <w:rPr>
          <w:color w:val="000000"/>
        </w:rPr>
        <w:t xml:space="preserve">như Toán, Tin học và Công nghệ, … </w:t>
      </w:r>
      <w:r w:rsidR="008A11C8" w:rsidRPr="006B46A0">
        <w:rPr>
          <w:color w:val="000000"/>
        </w:rPr>
        <w:t>vào giải quyết những vấn đề thực tế trong cuộc sống ở mức độ phù hợp với khả năng của học sinh</w:t>
      </w:r>
      <w:r w:rsidR="00F838AA" w:rsidRPr="006B46A0">
        <w:rPr>
          <w:color w:val="000000"/>
        </w:rPr>
        <w:t>.</w:t>
      </w:r>
    </w:p>
    <w:p w14:paraId="2329BE8A" w14:textId="77777777" w:rsidR="00180432" w:rsidRPr="006B46A0" w:rsidRDefault="00466C07" w:rsidP="00283296">
      <w:pPr>
        <w:pStyle w:val="1LAMA"/>
        <w:rPr>
          <w:color w:val="000000"/>
        </w:rPr>
      </w:pPr>
      <w:bookmarkStart w:id="9" w:name="_Toc58386"/>
      <w:r w:rsidRPr="006B46A0">
        <w:rPr>
          <w:color w:val="000000"/>
        </w:rPr>
        <w:t xml:space="preserve">VII. ĐÁNH GIÁ KẾT QUẢ GIÁO DỤC </w:t>
      </w:r>
      <w:bookmarkEnd w:id="9"/>
    </w:p>
    <w:p w14:paraId="137F7373" w14:textId="77777777" w:rsidR="009E0816" w:rsidRPr="006B46A0" w:rsidRDefault="009E0816" w:rsidP="009E0816">
      <w:pPr>
        <w:pStyle w:val="0noidung"/>
        <w:tabs>
          <w:tab w:val="left" w:pos="851"/>
        </w:tabs>
        <w:rPr>
          <w:color w:val="000000"/>
        </w:rPr>
      </w:pPr>
      <w:r w:rsidRPr="006B46A0">
        <w:rPr>
          <w:color w:val="000000"/>
        </w:rPr>
        <w:t>Đánh giá kết quả giáo dục môn Khoa học được thực hiện theo định hướng chung nêu tại Chương trình tổng thể</w:t>
      </w:r>
      <w:r w:rsidR="009546DB" w:rsidRPr="006B46A0">
        <w:rPr>
          <w:color w:val="000000"/>
        </w:rPr>
        <w:t>,</w:t>
      </w:r>
      <w:r w:rsidRPr="006B46A0">
        <w:rPr>
          <w:color w:val="000000"/>
        </w:rPr>
        <w:t xml:space="preserve"> bảo đảm các yêu cầu sau:</w:t>
      </w:r>
    </w:p>
    <w:p w14:paraId="1B7CC8EA" w14:textId="77777777" w:rsidR="009E0816" w:rsidRPr="006B46A0" w:rsidRDefault="009E0816" w:rsidP="009E0816">
      <w:pPr>
        <w:pStyle w:val="0noidung"/>
        <w:widowControl/>
        <w:numPr>
          <w:ilvl w:val="0"/>
          <w:numId w:val="31"/>
        </w:numPr>
        <w:tabs>
          <w:tab w:val="left" w:pos="851"/>
        </w:tabs>
        <w:suppressAutoHyphens/>
        <w:adjustRightInd w:val="0"/>
        <w:snapToGrid w:val="0"/>
        <w:ind w:left="0" w:firstLine="567"/>
        <w:rPr>
          <w:color w:val="000000"/>
          <w:spacing w:val="-2"/>
        </w:rPr>
      </w:pPr>
      <w:r w:rsidRPr="006B46A0">
        <w:rPr>
          <w:color w:val="000000"/>
          <w:spacing w:val="-2"/>
          <w:lang w:val="vi-VN"/>
        </w:rPr>
        <w:t xml:space="preserve">Mục tiêu đánh giá là cung cấp thông tin chính xác, kịp thời, có giá trị về mức độ đáp ứng yêu cầu cần đạt của chương trình </w:t>
      </w:r>
      <w:r w:rsidRPr="006B46A0">
        <w:rPr>
          <w:color w:val="000000"/>
          <w:spacing w:val="-2"/>
          <w:lang w:val="en-US"/>
        </w:rPr>
        <w:t xml:space="preserve">môn Khoa học </w:t>
      </w:r>
      <w:r w:rsidRPr="006B46A0">
        <w:rPr>
          <w:color w:val="000000"/>
          <w:spacing w:val="-2"/>
          <w:lang w:val="vi-VN"/>
        </w:rPr>
        <w:t xml:space="preserve">và sự tiến bộ của học sinh để hướng dẫn hoạt động học </w:t>
      </w:r>
      <w:r w:rsidRPr="006B46A0">
        <w:rPr>
          <w:color w:val="000000"/>
          <w:spacing w:val="-2"/>
        </w:rPr>
        <w:t>và điều chỉnh hoạt động dạy, hoạt động quản lí; khuyến khích học sinh phát huy điểm mạnh, chăm chỉ học tập, tìm hiểu, khám phá các vấn đề có liên quan đến môn Khoa học.</w:t>
      </w:r>
    </w:p>
    <w:p w14:paraId="1D346D16" w14:textId="77777777" w:rsidR="00BF136B" w:rsidRPr="006B46A0" w:rsidRDefault="009E0816" w:rsidP="009E0816">
      <w:pPr>
        <w:pStyle w:val="0noidung"/>
        <w:widowControl/>
        <w:numPr>
          <w:ilvl w:val="0"/>
          <w:numId w:val="31"/>
        </w:numPr>
        <w:tabs>
          <w:tab w:val="left" w:pos="851"/>
        </w:tabs>
        <w:suppressAutoHyphens/>
        <w:adjustRightInd w:val="0"/>
        <w:snapToGrid w:val="0"/>
        <w:ind w:left="0" w:firstLine="567"/>
        <w:rPr>
          <w:color w:val="000000"/>
        </w:rPr>
      </w:pPr>
      <w:r w:rsidRPr="006B46A0">
        <w:rPr>
          <w:color w:val="000000"/>
        </w:rPr>
        <w:t>C</w:t>
      </w:r>
      <w:r w:rsidRPr="006B46A0">
        <w:rPr>
          <w:color w:val="000000"/>
          <w:lang w:val="vi-VN"/>
        </w:rPr>
        <w:t>ăn cứ đánh giá</w:t>
      </w:r>
      <w:r w:rsidRPr="006B46A0">
        <w:rPr>
          <w:color w:val="000000"/>
        </w:rPr>
        <w:t xml:space="preserve"> </w:t>
      </w:r>
      <w:r w:rsidRPr="006B46A0">
        <w:rPr>
          <w:color w:val="000000"/>
          <w:lang w:val="vi-VN"/>
        </w:rPr>
        <w:t xml:space="preserve">là các yêu cầu cần đạt về phẩm chất và năng lực được quy định trong Chương trình </w:t>
      </w:r>
      <w:r w:rsidRPr="006B46A0">
        <w:rPr>
          <w:color w:val="000000"/>
        </w:rPr>
        <w:t>tổng thể</w:t>
      </w:r>
      <w:r w:rsidR="00390120" w:rsidRPr="006B46A0">
        <w:rPr>
          <w:color w:val="000000"/>
        </w:rPr>
        <w:t xml:space="preserve"> </w:t>
      </w:r>
      <w:r w:rsidRPr="006B46A0">
        <w:rPr>
          <w:color w:val="000000"/>
          <w:lang w:val="vi-VN"/>
        </w:rPr>
        <w:t xml:space="preserve">và chương trình </w:t>
      </w:r>
      <w:r w:rsidR="00390120" w:rsidRPr="006B46A0">
        <w:rPr>
          <w:color w:val="000000"/>
        </w:rPr>
        <w:t xml:space="preserve">môn </w:t>
      </w:r>
      <w:r w:rsidRPr="006B46A0">
        <w:rPr>
          <w:color w:val="000000"/>
        </w:rPr>
        <w:t>học.</w:t>
      </w:r>
      <w:r w:rsidR="00BF136B" w:rsidRPr="006B46A0">
        <w:rPr>
          <w:color w:val="000000"/>
        </w:rPr>
        <w:t xml:space="preserve"> Bên cạnh đánh giá kiến thức, kĩ năng, tăng cường và áp dụng biện pháp thích hợp để </w:t>
      </w:r>
      <w:r w:rsidR="00BF136B" w:rsidRPr="006B46A0">
        <w:rPr>
          <w:color w:val="000000"/>
          <w:lang w:val="vi-VN"/>
        </w:rPr>
        <w:t xml:space="preserve">đánh </w:t>
      </w:r>
      <w:r w:rsidR="00BF136B" w:rsidRPr="006B46A0">
        <w:rPr>
          <w:color w:val="000000"/>
        </w:rPr>
        <w:t xml:space="preserve">giá </w:t>
      </w:r>
      <w:r w:rsidR="00BF136B" w:rsidRPr="006B46A0">
        <w:rPr>
          <w:color w:val="000000"/>
          <w:lang w:val="vi-VN"/>
        </w:rPr>
        <w:t>thái độ của học sinh trong học tập;</w:t>
      </w:r>
      <w:r w:rsidR="00FC784C" w:rsidRPr="006B46A0">
        <w:rPr>
          <w:color w:val="000000"/>
        </w:rPr>
        <w:t xml:space="preserve"> chú trọng đánh giá khả năng vận dụng kiến thức, kĩ năng vào những tình huống khác nhau trong học tập môn học.</w:t>
      </w:r>
    </w:p>
    <w:p w14:paraId="7F49A1AE" w14:textId="77777777" w:rsidR="00BF136B" w:rsidRPr="006B46A0" w:rsidRDefault="009E0816" w:rsidP="00BF136B">
      <w:pPr>
        <w:pStyle w:val="0noidung"/>
        <w:widowControl/>
        <w:numPr>
          <w:ilvl w:val="0"/>
          <w:numId w:val="31"/>
        </w:numPr>
        <w:tabs>
          <w:tab w:val="left" w:pos="851"/>
        </w:tabs>
        <w:suppressAutoHyphens/>
        <w:adjustRightInd w:val="0"/>
        <w:snapToGrid w:val="0"/>
        <w:ind w:left="0" w:firstLine="567"/>
        <w:rPr>
          <w:color w:val="000000"/>
        </w:rPr>
      </w:pPr>
      <w:r w:rsidRPr="006B46A0">
        <w:rPr>
          <w:color w:val="000000"/>
        </w:rPr>
        <w:t xml:space="preserve"> </w:t>
      </w:r>
      <w:r w:rsidR="00BF136B" w:rsidRPr="006B46A0">
        <w:rPr>
          <w:color w:val="000000"/>
        </w:rPr>
        <w:t>Kết hợp giữa đánh giá quá trình và đánh giá tổng kết; giữa đánh giá định tính và định lượng; giữa đánh giá của giáo viên với tự đánh giá và đánh giá đồng đẳng của học sinh, đánh giá của cha mẹ học sinh và đánh giá của cộng đồng.</w:t>
      </w:r>
    </w:p>
    <w:p w14:paraId="46CC955C" w14:textId="77777777" w:rsidR="00390120" w:rsidRPr="006B46A0" w:rsidRDefault="00390120" w:rsidP="00BF136B">
      <w:pPr>
        <w:pStyle w:val="0noidung"/>
        <w:widowControl/>
        <w:tabs>
          <w:tab w:val="left" w:pos="851"/>
        </w:tabs>
        <w:suppressAutoHyphens/>
        <w:adjustRightInd w:val="0"/>
        <w:snapToGrid w:val="0"/>
        <w:rPr>
          <w:color w:val="000000"/>
        </w:rPr>
      </w:pPr>
      <w:r w:rsidRPr="006B46A0">
        <w:rPr>
          <w:color w:val="000000"/>
        </w:rPr>
        <w:t xml:space="preserve">Đánh giá quá trình diễn ra trong suốt quá trình học tập của học sinh. Trong đánh giá quá trình, giáo viên sử dụng nhiều công cụ khác nhau như câu hỏi, bài tập, biểu mẫu quan sát, bài thực hành, dự án học tập, sản phẩm,... Tham gia đánh giá quá trình có giáo viên, học sinh, cha mẹ học sinh và cộng đồng. </w:t>
      </w:r>
    </w:p>
    <w:p w14:paraId="318ABBB8" w14:textId="77777777" w:rsidR="00390120" w:rsidRPr="006B46A0" w:rsidRDefault="00BF136B" w:rsidP="00BF136B">
      <w:pPr>
        <w:spacing w:before="40" w:after="40" w:line="276" w:lineRule="auto"/>
        <w:ind w:left="0" w:firstLine="567"/>
        <w:rPr>
          <w:szCs w:val="28"/>
        </w:rPr>
      </w:pPr>
      <w:r w:rsidRPr="006B46A0">
        <w:rPr>
          <w:szCs w:val="28"/>
        </w:rPr>
        <w:t>Đánh giá tổng kết</w:t>
      </w:r>
      <w:r w:rsidR="00390120" w:rsidRPr="006B46A0">
        <w:rPr>
          <w:szCs w:val="28"/>
        </w:rPr>
        <w:t xml:space="preserve"> được thực hiện nhằm xác định mức độ học</w:t>
      </w:r>
      <w:r w:rsidRPr="006B46A0">
        <w:rPr>
          <w:szCs w:val="28"/>
        </w:rPr>
        <w:t xml:space="preserve"> sinh đạt được các yêu cầu của</w:t>
      </w:r>
      <w:r w:rsidR="00390120" w:rsidRPr="006B46A0">
        <w:rPr>
          <w:szCs w:val="28"/>
        </w:rPr>
        <w:t xml:space="preserve"> chương trình</w:t>
      </w:r>
      <w:r w:rsidRPr="006B46A0">
        <w:rPr>
          <w:szCs w:val="28"/>
        </w:rPr>
        <w:t xml:space="preserve"> môn Khoa học</w:t>
      </w:r>
      <w:r w:rsidR="00390120" w:rsidRPr="006B46A0">
        <w:rPr>
          <w:szCs w:val="28"/>
        </w:rPr>
        <w:t xml:space="preserve"> sau một giai đoạn học tập. Kết quả</w:t>
      </w:r>
      <w:r w:rsidRPr="006B46A0">
        <w:rPr>
          <w:szCs w:val="28"/>
        </w:rPr>
        <w:t xml:space="preserve"> đánh giá tổng kết </w:t>
      </w:r>
      <w:r w:rsidR="00390120" w:rsidRPr="006B46A0">
        <w:rPr>
          <w:szCs w:val="28"/>
        </w:rPr>
        <w:t xml:space="preserve">được ghi bằng điểm số kết hợp với nhận xét của giáo viên. </w:t>
      </w:r>
    </w:p>
    <w:p w14:paraId="32505EC2" w14:textId="77777777" w:rsidR="00390120" w:rsidRPr="006B46A0" w:rsidRDefault="00390120" w:rsidP="00390120">
      <w:pPr>
        <w:pStyle w:val="0noidung"/>
        <w:numPr>
          <w:ilvl w:val="0"/>
          <w:numId w:val="31"/>
        </w:numPr>
        <w:ind w:left="0" w:firstLine="567"/>
        <w:rPr>
          <w:color w:val="000000"/>
        </w:rPr>
      </w:pPr>
      <w:r w:rsidRPr="006B46A0">
        <w:rPr>
          <w:color w:val="000000"/>
        </w:rPr>
        <w:t xml:space="preserve">Sử dụng các </w:t>
      </w:r>
      <w:r w:rsidR="009546DB" w:rsidRPr="006B46A0">
        <w:rPr>
          <w:color w:val="000000"/>
        </w:rPr>
        <w:t xml:space="preserve">phương pháp, công cụ </w:t>
      </w:r>
      <w:r w:rsidRPr="006B46A0">
        <w:rPr>
          <w:color w:val="000000"/>
        </w:rPr>
        <w:t xml:space="preserve">đánh giá khác nhau như đánh giá thông qua </w:t>
      </w:r>
      <w:r w:rsidR="00F838AA" w:rsidRPr="006B46A0">
        <w:rPr>
          <w:color w:val="000000"/>
        </w:rPr>
        <w:t xml:space="preserve">trả lời miệng, </w:t>
      </w:r>
      <w:r w:rsidRPr="006B46A0">
        <w:rPr>
          <w:color w:val="000000"/>
        </w:rPr>
        <w:t xml:space="preserve">bài viết (bài tự luận, </w:t>
      </w:r>
      <w:r w:rsidRPr="006B46A0">
        <w:rPr>
          <w:color w:val="000000"/>
        </w:rPr>
        <w:lastRenderedPageBreak/>
        <w:t>bài trắc nghiệm khách quan, bài thu hoạch tham quan, báo cáo kết quả sưu tầm,...); đánh giá</w:t>
      </w:r>
      <w:r w:rsidR="00BF136B" w:rsidRPr="006B46A0">
        <w:rPr>
          <w:color w:val="000000"/>
        </w:rPr>
        <w:t xml:space="preserve"> thông qua quan sát (quan sát </w:t>
      </w:r>
      <w:r w:rsidRPr="006B46A0">
        <w:rPr>
          <w:color w:val="000000"/>
        </w:rPr>
        <w:t>họ</w:t>
      </w:r>
      <w:r w:rsidR="00BF136B" w:rsidRPr="006B46A0">
        <w:rPr>
          <w:color w:val="000000"/>
        </w:rPr>
        <w:t>c sinh</w:t>
      </w:r>
      <w:r w:rsidRPr="006B46A0">
        <w:rPr>
          <w:color w:val="000000"/>
        </w:rPr>
        <w:t xml:space="preserve"> thực hiện các </w:t>
      </w:r>
      <w:r w:rsidR="00F838AA" w:rsidRPr="006B46A0">
        <w:rPr>
          <w:color w:val="000000"/>
        </w:rPr>
        <w:t xml:space="preserve">nhiệm vụ </w:t>
      </w:r>
      <w:r w:rsidRPr="006B46A0">
        <w:rPr>
          <w:color w:val="000000"/>
        </w:rPr>
        <w:t>thực hành, thảo luận nhóm, học ngoài thực đị</w:t>
      </w:r>
      <w:r w:rsidR="00BF136B" w:rsidRPr="006B46A0">
        <w:rPr>
          <w:color w:val="000000"/>
        </w:rPr>
        <w:t>a, tham quan</w:t>
      </w:r>
      <w:r w:rsidRPr="006B46A0">
        <w:rPr>
          <w:color w:val="000000"/>
        </w:rPr>
        <w:t xml:space="preserve">,… bằng cách sử dụng bảng quan sát, bảng kiểm, hồ sơ học tập,...); đánh giá qua các sản phẩm thực hành của học sinh;… </w:t>
      </w:r>
    </w:p>
    <w:p w14:paraId="504FF4F1" w14:textId="77777777" w:rsidR="00180432" w:rsidRPr="006B46A0" w:rsidRDefault="00466C07" w:rsidP="00BF136B">
      <w:pPr>
        <w:pStyle w:val="0noidung"/>
        <w:ind w:left="425" w:firstLine="142"/>
        <w:rPr>
          <w:b/>
          <w:color w:val="000000"/>
        </w:rPr>
      </w:pPr>
      <w:bookmarkStart w:id="10" w:name="_Toc58387"/>
      <w:r w:rsidRPr="006B46A0">
        <w:rPr>
          <w:b/>
          <w:color w:val="000000"/>
        </w:rPr>
        <w:t xml:space="preserve">VIII. GIẢI THÍCH VÀ HƯỚNG DẪN THỰC HIỆN CHƯƠNG TRÌNH </w:t>
      </w:r>
      <w:bookmarkEnd w:id="10"/>
    </w:p>
    <w:p w14:paraId="2674B1CC" w14:textId="77777777" w:rsidR="00B95281" w:rsidRPr="006B46A0" w:rsidRDefault="00466C07" w:rsidP="00B95281">
      <w:pPr>
        <w:pStyle w:val="2bold"/>
        <w:rPr>
          <w:color w:val="000000"/>
        </w:rPr>
      </w:pPr>
      <w:r w:rsidRPr="006B46A0">
        <w:rPr>
          <w:color w:val="000000"/>
        </w:rPr>
        <w:t xml:space="preserve">1. </w:t>
      </w:r>
      <w:r w:rsidR="00B95281" w:rsidRPr="006B46A0">
        <w:rPr>
          <w:color w:val="000000"/>
        </w:rPr>
        <w:t xml:space="preserve">Từ ngữ thể hiện mức độ các yêu cầu cần đạt </w:t>
      </w:r>
    </w:p>
    <w:p w14:paraId="65D59654" w14:textId="77777777" w:rsidR="00B95281" w:rsidRPr="006B46A0" w:rsidRDefault="00B95281" w:rsidP="00B95281">
      <w:pPr>
        <w:pStyle w:val="0noidung"/>
        <w:rPr>
          <w:color w:val="000000"/>
        </w:rPr>
      </w:pPr>
      <w:r w:rsidRPr="006B46A0">
        <w:rPr>
          <w:color w:val="000000"/>
        </w:rPr>
        <w:t>Chương trình môn Khoa học sử dụng một số động từ để thể hiện mức độ yêu cầu cần đạt củ</w:t>
      </w:r>
      <w:r w:rsidR="00610882" w:rsidRPr="006B46A0">
        <w:rPr>
          <w:color w:val="000000"/>
        </w:rPr>
        <w:t xml:space="preserve">a </w:t>
      </w:r>
      <w:r w:rsidRPr="006B46A0">
        <w:rPr>
          <w:color w:val="000000"/>
        </w:rPr>
        <w:t>học</w:t>
      </w:r>
      <w:r w:rsidR="00610882" w:rsidRPr="006B46A0">
        <w:rPr>
          <w:color w:val="000000"/>
        </w:rPr>
        <w:t xml:space="preserve"> sinh</w:t>
      </w:r>
      <w:r w:rsidRPr="006B46A0">
        <w:rPr>
          <w:color w:val="000000"/>
        </w:rPr>
        <w:t xml:space="preserve">. Một số </w:t>
      </w:r>
      <w:r w:rsidRPr="006B46A0">
        <w:rPr>
          <w:color w:val="000000"/>
        </w:rPr>
        <w:br/>
        <w:t xml:space="preserve">động từ được sử dụng ở các mức độ khác nhau nhưng trong mỗi trường hợp thể hiện một hành động có đối tượng và </w:t>
      </w:r>
      <w:r w:rsidRPr="006B46A0">
        <w:rPr>
          <w:rFonts w:ascii="MingLiU" w:eastAsia="MingLiU" w:hAnsi="MingLiU" w:cs="MingLiU"/>
          <w:color w:val="000000"/>
        </w:rPr>
        <w:br/>
      </w:r>
      <w:r w:rsidRPr="006B46A0">
        <w:rPr>
          <w:color w:val="000000"/>
        </w:rPr>
        <w:t xml:space="preserve">yêu cầu cụ thể. Trong bảng </w:t>
      </w:r>
      <w:r w:rsidR="00EC6AEC" w:rsidRPr="006B46A0">
        <w:rPr>
          <w:color w:val="000000"/>
        </w:rPr>
        <w:t>dưới đây</w:t>
      </w:r>
      <w:r w:rsidRPr="006B46A0">
        <w:rPr>
          <w:color w:val="000000"/>
        </w:rPr>
        <w:t>, đối tượng, yêu cầu cụ thể của mỗi hành động được chỉ dẫn bằng các từ ngữ khác nhau đặt trong ngoặc đơn.</w:t>
      </w:r>
    </w:p>
    <w:p w14:paraId="4DF50FB2" w14:textId="77777777" w:rsidR="00B95281" w:rsidRPr="006B46A0" w:rsidRDefault="00B95281" w:rsidP="00FD2E7C">
      <w:pPr>
        <w:pStyle w:val="0noidung"/>
        <w:rPr>
          <w:color w:val="000000"/>
        </w:rPr>
      </w:pPr>
      <w:r w:rsidRPr="006B46A0">
        <w:rPr>
          <w:color w:val="000000"/>
        </w:rPr>
        <w:t xml:space="preserve">Trong quá trình dạy học, đặc biệt là khi đặt câu hỏi thảo luận, ra đề kiểm tra đánh giá, giáo viên có thể dùng những động từ nêu trong bảng </w:t>
      </w:r>
      <w:r w:rsidR="00EC6AEC" w:rsidRPr="006B46A0">
        <w:rPr>
          <w:color w:val="000000"/>
        </w:rPr>
        <w:t>dưới đây</w:t>
      </w:r>
      <w:r w:rsidRPr="006B46A0">
        <w:rPr>
          <w:color w:val="000000"/>
        </w:rPr>
        <w:t xml:space="preserve"> hoặc thay thế bằng các động từ có nghĩa tương đương cho phù hợp với tình huống sư phạm và nhiệm vụ cụ thể giao cho họ</w:t>
      </w:r>
      <w:r w:rsidR="00FD2E7C" w:rsidRPr="006B46A0">
        <w:rPr>
          <w:color w:val="000000"/>
        </w:rPr>
        <w:t>c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299"/>
      </w:tblGrid>
      <w:tr w:rsidR="00B95281" w:rsidRPr="006B46A0" w14:paraId="2AD5659C" w14:textId="77777777" w:rsidTr="005B612A">
        <w:trPr>
          <w:tblHeader/>
        </w:trPr>
        <w:tc>
          <w:tcPr>
            <w:tcW w:w="606" w:type="pct"/>
            <w:shd w:val="clear" w:color="auto" w:fill="auto"/>
            <w:vAlign w:val="center"/>
          </w:tcPr>
          <w:p w14:paraId="4D68112E" w14:textId="77777777" w:rsidR="00B95281" w:rsidRPr="006B46A0" w:rsidRDefault="00B95281" w:rsidP="006026D2">
            <w:pPr>
              <w:widowControl w:val="0"/>
              <w:spacing w:before="60" w:after="60" w:line="320" w:lineRule="exact"/>
              <w:ind w:left="0" w:firstLine="0"/>
              <w:jc w:val="center"/>
              <w:rPr>
                <w:rFonts w:eastAsia="MS Mincho"/>
                <w:b/>
                <w:szCs w:val="28"/>
              </w:rPr>
            </w:pPr>
            <w:r w:rsidRPr="006B46A0">
              <w:rPr>
                <w:rFonts w:eastAsia="MS Mincho"/>
                <w:b/>
                <w:szCs w:val="28"/>
              </w:rPr>
              <w:t>Mức độ</w:t>
            </w:r>
          </w:p>
        </w:tc>
        <w:tc>
          <w:tcPr>
            <w:tcW w:w="4394" w:type="pct"/>
            <w:shd w:val="clear" w:color="auto" w:fill="auto"/>
            <w:vAlign w:val="center"/>
          </w:tcPr>
          <w:p w14:paraId="2C67F2AB" w14:textId="77777777" w:rsidR="00B95281" w:rsidRPr="006B46A0" w:rsidRDefault="00B95281" w:rsidP="006026D2">
            <w:pPr>
              <w:widowControl w:val="0"/>
              <w:spacing w:before="60" w:after="60" w:line="320" w:lineRule="exact"/>
              <w:ind w:left="0" w:firstLine="0"/>
              <w:jc w:val="center"/>
              <w:rPr>
                <w:rFonts w:eastAsia="MS Mincho"/>
                <w:b/>
                <w:szCs w:val="28"/>
              </w:rPr>
            </w:pPr>
            <w:r w:rsidRPr="006B46A0">
              <w:rPr>
                <w:b/>
                <w:szCs w:val="28"/>
              </w:rPr>
              <w:t>Động từ mô tả mức độ</w:t>
            </w:r>
          </w:p>
        </w:tc>
      </w:tr>
      <w:tr w:rsidR="00B95281" w:rsidRPr="006B46A0" w14:paraId="16C143DE" w14:textId="77777777" w:rsidTr="00610882">
        <w:tc>
          <w:tcPr>
            <w:tcW w:w="606" w:type="pct"/>
            <w:vMerge w:val="restart"/>
          </w:tcPr>
          <w:p w14:paraId="57A7E331" w14:textId="77777777" w:rsidR="00B95281" w:rsidRPr="006B46A0" w:rsidRDefault="00B95281" w:rsidP="006026D2">
            <w:pPr>
              <w:widowControl w:val="0"/>
              <w:spacing w:before="60" w:after="60" w:line="320" w:lineRule="exact"/>
              <w:ind w:left="0" w:firstLine="0"/>
              <w:jc w:val="left"/>
              <w:rPr>
                <w:rFonts w:eastAsia="MS Mincho"/>
                <w:b/>
                <w:i/>
                <w:szCs w:val="28"/>
              </w:rPr>
            </w:pPr>
            <w:r w:rsidRPr="006B46A0">
              <w:rPr>
                <w:b/>
                <w:i/>
                <w:szCs w:val="28"/>
              </w:rPr>
              <w:t>B</w:t>
            </w:r>
            <w:r w:rsidR="00584BCE" w:rsidRPr="006B46A0">
              <w:rPr>
                <w:b/>
                <w:i/>
                <w:szCs w:val="28"/>
              </w:rPr>
              <w:t>iết</w:t>
            </w:r>
          </w:p>
        </w:tc>
        <w:tc>
          <w:tcPr>
            <w:tcW w:w="4394" w:type="pct"/>
          </w:tcPr>
          <w:p w14:paraId="5EC3C09E"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nêu được (một số tính chất của nước;...); kể được (</w:t>
            </w:r>
            <w:r w:rsidRPr="006B46A0">
              <w:rPr>
                <w:rFonts w:eastAsia="MS Mincho"/>
                <w:szCs w:val="28"/>
                <w:lang w:val="vi-VN"/>
              </w:rPr>
              <w:t>tên một đến hai bệnh ở người do vi khuẩn gây ra</w:t>
            </w:r>
            <w:r w:rsidRPr="006B46A0">
              <w:rPr>
                <w:rFonts w:eastAsia="MS Mincho"/>
                <w:szCs w:val="28"/>
              </w:rPr>
              <w:t>;...).</w:t>
            </w:r>
          </w:p>
        </w:tc>
      </w:tr>
      <w:tr w:rsidR="00B95281" w:rsidRPr="006B46A0" w14:paraId="46782EAB" w14:textId="77777777" w:rsidTr="00610882">
        <w:tc>
          <w:tcPr>
            <w:tcW w:w="606" w:type="pct"/>
            <w:vMerge/>
          </w:tcPr>
          <w:p w14:paraId="0F5566A8" w14:textId="77777777" w:rsidR="00B95281" w:rsidRPr="006B46A0" w:rsidRDefault="00B95281" w:rsidP="006026D2">
            <w:pPr>
              <w:widowControl w:val="0"/>
              <w:spacing w:before="60" w:after="60" w:line="320" w:lineRule="exact"/>
              <w:ind w:left="0" w:firstLine="0"/>
              <w:jc w:val="left"/>
              <w:rPr>
                <w:rFonts w:eastAsia="MS Mincho"/>
                <w:szCs w:val="28"/>
              </w:rPr>
            </w:pPr>
          </w:p>
        </w:tc>
        <w:tc>
          <w:tcPr>
            <w:tcW w:w="4394" w:type="pct"/>
          </w:tcPr>
          <w:p w14:paraId="5A4FE7B0"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xác định được (</w:t>
            </w:r>
            <w:r w:rsidRPr="006B46A0">
              <w:rPr>
                <w:rFonts w:eastAsia="MS Mincho"/>
                <w:szCs w:val="28"/>
                <w:lang w:val="vi-VN"/>
              </w:rPr>
              <w:t>cơ quan sinh sản của thực vật có hoa</w:t>
            </w:r>
            <w:r w:rsidRPr="006B46A0">
              <w:rPr>
                <w:rFonts w:eastAsia="MS Mincho"/>
                <w:szCs w:val="28"/>
              </w:rPr>
              <w:t>;...).</w:t>
            </w:r>
          </w:p>
        </w:tc>
      </w:tr>
      <w:tr w:rsidR="00B95281" w:rsidRPr="006B46A0" w14:paraId="6A9FC640" w14:textId="77777777" w:rsidTr="00610882">
        <w:tc>
          <w:tcPr>
            <w:tcW w:w="606" w:type="pct"/>
            <w:vMerge w:val="restart"/>
          </w:tcPr>
          <w:p w14:paraId="0BA326E6" w14:textId="77777777" w:rsidR="00B95281" w:rsidRPr="006B46A0" w:rsidRDefault="00584BCE" w:rsidP="006026D2">
            <w:pPr>
              <w:widowControl w:val="0"/>
              <w:spacing w:before="60" w:after="60" w:line="320" w:lineRule="exact"/>
              <w:ind w:left="0" w:firstLine="0"/>
              <w:jc w:val="left"/>
              <w:rPr>
                <w:rFonts w:eastAsia="MS Mincho"/>
                <w:b/>
                <w:i/>
                <w:szCs w:val="28"/>
              </w:rPr>
            </w:pPr>
            <w:r w:rsidRPr="006B46A0">
              <w:rPr>
                <w:b/>
                <w:i/>
                <w:szCs w:val="28"/>
              </w:rPr>
              <w:t xml:space="preserve">Hiểu </w:t>
            </w:r>
          </w:p>
        </w:tc>
        <w:tc>
          <w:tcPr>
            <w:tcW w:w="4394" w:type="pct"/>
          </w:tcPr>
          <w:p w14:paraId="0D17F1B1"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mô tả được (</w:t>
            </w:r>
            <w:r w:rsidRPr="006B46A0">
              <w:rPr>
                <w:rFonts w:eastAsia="MS Mincho"/>
                <w:szCs w:val="28"/>
                <w:lang w:val="vi-VN"/>
              </w:rPr>
              <w:t>cấu tạo và hoạt động của mạch điện thắp sáng đơn giản</w:t>
            </w:r>
            <w:r w:rsidRPr="006B46A0">
              <w:rPr>
                <w:rFonts w:eastAsia="MS Mincho"/>
                <w:szCs w:val="28"/>
              </w:rPr>
              <w:t>;...); vẽ được (</w:t>
            </w:r>
            <w:r w:rsidRPr="006B46A0">
              <w:rPr>
                <w:rFonts w:eastAsia="MS Mincho"/>
                <w:szCs w:val="28"/>
                <w:lang w:val="vi-VN"/>
              </w:rPr>
              <w:t>sơ đồ và ghi chú “Vòng tuần hoàn của nước trong tự nhiên</w:t>
            </w:r>
            <w:r w:rsidRPr="006B46A0">
              <w:rPr>
                <w:rFonts w:eastAsia="MS Mincho"/>
                <w:szCs w:val="28"/>
              </w:rPr>
              <w:t xml:space="preserve">”;...). </w:t>
            </w:r>
          </w:p>
        </w:tc>
      </w:tr>
      <w:tr w:rsidR="00B95281" w:rsidRPr="006B46A0" w14:paraId="51866411" w14:textId="77777777" w:rsidTr="00610882">
        <w:tc>
          <w:tcPr>
            <w:tcW w:w="606" w:type="pct"/>
            <w:vMerge/>
          </w:tcPr>
          <w:p w14:paraId="0E8572E0" w14:textId="77777777" w:rsidR="00B95281" w:rsidRPr="006B46A0" w:rsidRDefault="00B95281" w:rsidP="006026D2">
            <w:pPr>
              <w:widowControl w:val="0"/>
              <w:spacing w:before="60" w:after="60" w:line="320" w:lineRule="exact"/>
              <w:ind w:left="0" w:firstLine="0"/>
              <w:jc w:val="left"/>
              <w:rPr>
                <w:rFonts w:eastAsia="MS Mincho"/>
                <w:szCs w:val="28"/>
              </w:rPr>
            </w:pPr>
          </w:p>
        </w:tc>
        <w:tc>
          <w:tcPr>
            <w:tcW w:w="4394" w:type="pct"/>
          </w:tcPr>
          <w:p w14:paraId="3094A4E3"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trình bày được (</w:t>
            </w:r>
            <w:r w:rsidRPr="006B46A0">
              <w:rPr>
                <w:rFonts w:eastAsia="MS Mincho"/>
                <w:szCs w:val="28"/>
                <w:lang w:val="vi-VN"/>
              </w:rPr>
              <w:t>một số cách làm sạch nước</w:t>
            </w:r>
            <w:r w:rsidRPr="006B46A0">
              <w:rPr>
                <w:rFonts w:eastAsia="MS Mincho"/>
                <w:szCs w:val="28"/>
              </w:rPr>
              <w:t>; về khả năng của thực vật tự tổng hợp chất dinh dưỡng cần cho sự sống;...); nêu được ví dụ (</w:t>
            </w:r>
            <w:r w:rsidRPr="006B46A0">
              <w:rPr>
                <w:rFonts w:eastAsia="MS Mincho"/>
                <w:szCs w:val="28"/>
                <w:lang w:val="vi-VN"/>
              </w:rPr>
              <w:t>về chuỗi thức ăn</w:t>
            </w:r>
            <w:r w:rsidRPr="006B46A0">
              <w:rPr>
                <w:rFonts w:eastAsia="MS Mincho"/>
                <w:szCs w:val="28"/>
              </w:rPr>
              <w:t>;...).</w:t>
            </w:r>
          </w:p>
        </w:tc>
      </w:tr>
      <w:tr w:rsidR="00B95281" w:rsidRPr="006B46A0" w14:paraId="62C0E099" w14:textId="77777777" w:rsidTr="00610882">
        <w:tc>
          <w:tcPr>
            <w:tcW w:w="606" w:type="pct"/>
            <w:vMerge/>
          </w:tcPr>
          <w:p w14:paraId="2BB9C495" w14:textId="77777777" w:rsidR="00B95281" w:rsidRPr="006B46A0" w:rsidRDefault="00B95281" w:rsidP="006026D2">
            <w:pPr>
              <w:widowControl w:val="0"/>
              <w:spacing w:before="60" w:after="60" w:line="320" w:lineRule="exact"/>
              <w:ind w:left="0" w:firstLine="0"/>
              <w:jc w:val="left"/>
              <w:rPr>
                <w:rFonts w:eastAsia="MS Mincho"/>
                <w:szCs w:val="28"/>
              </w:rPr>
            </w:pPr>
          </w:p>
        </w:tc>
        <w:tc>
          <w:tcPr>
            <w:tcW w:w="4394" w:type="pct"/>
          </w:tcPr>
          <w:p w14:paraId="10B74AE5"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s</w:t>
            </w:r>
            <w:r w:rsidRPr="006B46A0">
              <w:rPr>
                <w:rFonts w:eastAsia="MS Mincho"/>
                <w:szCs w:val="28"/>
                <w:lang w:val="vi-VN"/>
              </w:rPr>
              <w:t>o sánh</w:t>
            </w:r>
            <w:r w:rsidRPr="006B46A0">
              <w:rPr>
                <w:rFonts w:eastAsia="MS Mincho"/>
                <w:szCs w:val="28"/>
              </w:rPr>
              <w:t xml:space="preserve"> được (</w:t>
            </w:r>
            <w:r w:rsidRPr="006B46A0">
              <w:rPr>
                <w:rFonts w:eastAsia="MS Mincho"/>
                <w:szCs w:val="28"/>
                <w:lang w:val="vi-VN"/>
              </w:rPr>
              <w:t xml:space="preserve">một số đặc điểm của chất khi tồn tại ở </w:t>
            </w:r>
            <w:r w:rsidRPr="006B46A0">
              <w:rPr>
                <w:rFonts w:eastAsia="MS Mincho"/>
                <w:szCs w:val="28"/>
              </w:rPr>
              <w:t xml:space="preserve">các </w:t>
            </w:r>
            <w:r w:rsidRPr="006B46A0">
              <w:rPr>
                <w:rFonts w:eastAsia="MS Mincho"/>
                <w:szCs w:val="28"/>
                <w:lang w:val="vi-VN"/>
              </w:rPr>
              <w:t>trạng thái rắn, lỏng, khí</w:t>
            </w:r>
            <w:r w:rsidRPr="006B46A0">
              <w:rPr>
                <w:rFonts w:eastAsia="MS Mincho"/>
                <w:szCs w:val="28"/>
              </w:rPr>
              <w:t>;...); phân biệt được (</w:t>
            </w:r>
            <w:r w:rsidRPr="006B46A0">
              <w:rPr>
                <w:rFonts w:eastAsia="MS Mincho"/>
                <w:szCs w:val="28"/>
                <w:lang w:val="vi-VN"/>
              </w:rPr>
              <w:t>hoa đơn tính và hoa lưỡng tính</w:t>
            </w:r>
            <w:r w:rsidRPr="006B46A0">
              <w:rPr>
                <w:rFonts w:eastAsia="MS Mincho"/>
                <w:szCs w:val="28"/>
              </w:rPr>
              <w:t>; đặc điểm sinh học và đặc điểm xã hội của nam và nữ;...).</w:t>
            </w:r>
          </w:p>
        </w:tc>
      </w:tr>
      <w:tr w:rsidR="00B95281" w:rsidRPr="006B46A0" w14:paraId="0FF2F485" w14:textId="77777777" w:rsidTr="00610882">
        <w:tc>
          <w:tcPr>
            <w:tcW w:w="606" w:type="pct"/>
            <w:vMerge w:val="restart"/>
          </w:tcPr>
          <w:p w14:paraId="1C752A45" w14:textId="77777777" w:rsidR="00B95281" w:rsidRPr="006B46A0" w:rsidRDefault="00584BCE" w:rsidP="006026D2">
            <w:pPr>
              <w:widowControl w:val="0"/>
              <w:spacing w:before="60" w:after="60" w:line="320" w:lineRule="exact"/>
              <w:ind w:left="0" w:firstLine="0"/>
              <w:jc w:val="left"/>
              <w:rPr>
                <w:rFonts w:eastAsia="MS Mincho"/>
                <w:b/>
                <w:i/>
                <w:szCs w:val="28"/>
              </w:rPr>
            </w:pPr>
            <w:r w:rsidRPr="006B46A0">
              <w:rPr>
                <w:b/>
                <w:i/>
                <w:szCs w:val="28"/>
              </w:rPr>
              <w:t>Vận dụng</w:t>
            </w:r>
          </w:p>
        </w:tc>
        <w:tc>
          <w:tcPr>
            <w:tcW w:w="4394" w:type="pct"/>
          </w:tcPr>
          <w:p w14:paraId="55E366FE" w14:textId="77777777" w:rsidR="00B95281" w:rsidRPr="006B46A0" w:rsidRDefault="00B95281" w:rsidP="006026D2">
            <w:pPr>
              <w:widowControl w:val="0"/>
              <w:suppressAutoHyphens/>
              <w:spacing w:before="60" w:after="60" w:line="320" w:lineRule="exact"/>
              <w:ind w:left="0" w:firstLine="0"/>
              <w:rPr>
                <w:rFonts w:eastAsia="MS Mincho"/>
                <w:szCs w:val="28"/>
              </w:rPr>
            </w:pPr>
            <w:r w:rsidRPr="006B46A0">
              <w:rPr>
                <w:rFonts w:eastAsia="MS Mincho"/>
                <w:szCs w:val="28"/>
              </w:rPr>
              <w:t>nhận xét được (</w:t>
            </w:r>
            <w:r w:rsidRPr="006B46A0">
              <w:rPr>
                <w:rFonts w:eastAsia="MS Mincho"/>
                <w:szCs w:val="28"/>
                <w:lang w:val="vi-VN"/>
              </w:rPr>
              <w:t>bữa ăn có cân bằng, lành mạnh không</w:t>
            </w:r>
            <w:r w:rsidRPr="006B46A0">
              <w:rPr>
                <w:rFonts w:eastAsia="MS Mincho"/>
                <w:szCs w:val="28"/>
              </w:rPr>
              <w:t xml:space="preserve"> d</w:t>
            </w:r>
            <w:r w:rsidRPr="006B46A0">
              <w:rPr>
                <w:rFonts w:eastAsia="MS Mincho"/>
                <w:szCs w:val="28"/>
                <w:lang w:val="vi-VN"/>
              </w:rPr>
              <w:t>ựa vào sơ đồ tháp dinh dưỡng của trẻ em</w:t>
            </w:r>
            <w:r w:rsidRPr="006B46A0">
              <w:rPr>
                <w:rFonts w:eastAsia="MS Mincho"/>
                <w:szCs w:val="28"/>
              </w:rPr>
              <w:t xml:space="preserve"> và</w:t>
            </w:r>
            <w:r w:rsidRPr="006B46A0">
              <w:rPr>
                <w:rFonts w:eastAsia="MS Mincho"/>
                <w:szCs w:val="28"/>
                <w:lang w:val="vi-VN"/>
              </w:rPr>
              <w:t xml:space="preserve"> đối chiếu với thực tế bữa ăn trong ngày ở nhà hoặc ở trường</w:t>
            </w:r>
            <w:r w:rsidRPr="006B46A0">
              <w:rPr>
                <w:rFonts w:eastAsia="MS Mincho"/>
                <w:szCs w:val="28"/>
              </w:rPr>
              <w:t xml:space="preserve">;...); đặt được câu hỏi (về việc sử dụng vật dẫn điện, vật </w:t>
            </w:r>
            <w:r w:rsidRPr="006B46A0">
              <w:rPr>
                <w:rFonts w:eastAsia="MS Mincho"/>
                <w:szCs w:val="28"/>
              </w:rPr>
              <w:lastRenderedPageBreak/>
              <w:t>cách điện trong một số đồ vật, tình huống thường gặp; về sự sinh sản của thực vật có hoa và của động vật;...).</w:t>
            </w:r>
          </w:p>
        </w:tc>
      </w:tr>
      <w:tr w:rsidR="00B95281" w:rsidRPr="006B46A0" w14:paraId="355AB282" w14:textId="77777777" w:rsidTr="005B612A">
        <w:tc>
          <w:tcPr>
            <w:tcW w:w="606" w:type="pct"/>
            <w:vMerge/>
            <w:vAlign w:val="center"/>
          </w:tcPr>
          <w:p w14:paraId="769B4869" w14:textId="77777777" w:rsidR="00B95281" w:rsidRPr="006B46A0" w:rsidRDefault="00B95281" w:rsidP="006026D2">
            <w:pPr>
              <w:widowControl w:val="0"/>
              <w:spacing w:before="60" w:after="60" w:line="320" w:lineRule="exact"/>
              <w:ind w:left="0" w:firstLine="0"/>
              <w:jc w:val="center"/>
              <w:rPr>
                <w:rFonts w:eastAsia="MS Mincho"/>
                <w:szCs w:val="28"/>
              </w:rPr>
            </w:pPr>
          </w:p>
        </w:tc>
        <w:tc>
          <w:tcPr>
            <w:tcW w:w="4394" w:type="pct"/>
          </w:tcPr>
          <w:p w14:paraId="3E35E9E4" w14:textId="77777777" w:rsidR="00B95281" w:rsidRPr="006B46A0" w:rsidRDefault="00B95281" w:rsidP="006026D2">
            <w:pPr>
              <w:widowControl w:val="0"/>
              <w:suppressAutoHyphens/>
              <w:spacing w:before="60" w:after="60" w:line="320" w:lineRule="exact"/>
              <w:ind w:left="0" w:firstLine="0"/>
              <w:rPr>
                <w:rFonts w:eastAsia="MS Mincho"/>
                <w:spacing w:val="-4"/>
                <w:szCs w:val="28"/>
              </w:rPr>
            </w:pPr>
            <w:r w:rsidRPr="006B46A0">
              <w:rPr>
                <w:rFonts w:eastAsia="Calibri"/>
                <w:spacing w:val="-4"/>
                <w:szCs w:val="28"/>
                <w:lang w:eastAsia="x-none"/>
              </w:rPr>
              <w:t>g</w:t>
            </w:r>
            <w:r w:rsidRPr="006B46A0">
              <w:rPr>
                <w:rFonts w:eastAsia="Calibri"/>
                <w:spacing w:val="-4"/>
                <w:szCs w:val="28"/>
                <w:lang w:val="x-none" w:eastAsia="x-none"/>
              </w:rPr>
              <w:t>iải thích được</w:t>
            </w:r>
            <w:r w:rsidRPr="006B46A0">
              <w:rPr>
                <w:rFonts w:eastAsia="Calibri"/>
                <w:spacing w:val="-4"/>
                <w:szCs w:val="28"/>
                <w:lang w:eastAsia="x-none"/>
              </w:rPr>
              <w:t xml:space="preserve"> (</w:t>
            </w:r>
            <w:r w:rsidRPr="006B46A0">
              <w:rPr>
                <w:rFonts w:eastAsia="MS Mincho"/>
                <w:spacing w:val="-4"/>
                <w:szCs w:val="28"/>
                <w:lang w:val="vi-VN"/>
              </w:rPr>
              <w:t>nguyên nhân gây ra ô nhiễm không khí</w:t>
            </w:r>
            <w:r w:rsidRPr="006B46A0">
              <w:rPr>
                <w:rFonts w:eastAsia="MS Mincho"/>
                <w:spacing w:val="-4"/>
                <w:szCs w:val="28"/>
              </w:rPr>
              <w:t xml:space="preserve">; </w:t>
            </w:r>
            <w:r w:rsidRPr="006B46A0">
              <w:rPr>
                <w:rFonts w:eastAsia="MS Mincho"/>
                <w:spacing w:val="-4"/>
                <w:szCs w:val="28"/>
                <w:lang w:val="vi-VN"/>
              </w:rPr>
              <w:t>sự cần thiết phải giữ vệ sinh cơ thể, đặc biệt là ở tuổi dậy thì</w:t>
            </w:r>
            <w:r w:rsidRPr="006B46A0">
              <w:rPr>
                <w:rFonts w:eastAsia="MS Mincho"/>
                <w:spacing w:val="-4"/>
                <w:szCs w:val="28"/>
              </w:rPr>
              <w:t>;...); vận dụng được (</w:t>
            </w:r>
            <w:r w:rsidRPr="006B46A0">
              <w:rPr>
                <w:rFonts w:eastAsia="MS Mincho"/>
                <w:spacing w:val="-4"/>
                <w:szCs w:val="28"/>
                <w:lang w:val="vi-VN"/>
              </w:rPr>
              <w:t>kiến thức về tính chất cho ánh sáng truyền qua của các vật để giải thích một số hiện tượng tự nhiên và ứng dụng thực tế</w:t>
            </w:r>
            <w:r w:rsidRPr="006B46A0">
              <w:rPr>
                <w:rFonts w:eastAsia="MS Mincho"/>
                <w:spacing w:val="-4"/>
                <w:szCs w:val="28"/>
              </w:rPr>
              <w:t>; kiến thức về nhu cầu sống của thực vật và động vật để đề xuất việc làm cụ thể trong chăm sóc cây trồng và vật nuôi, giải thích được tại sao cần phải làm công việc đó;...); thực hiện được (</w:t>
            </w:r>
            <w:r w:rsidRPr="006B46A0">
              <w:rPr>
                <w:rFonts w:eastAsia="MS Mincho"/>
                <w:spacing w:val="-4"/>
                <w:szCs w:val="28"/>
                <w:lang w:val="vi-VN"/>
              </w:rPr>
              <w:t>và vận động những người xung quanh cùng bảo vệ nguồn nước và sử dụng nước tiết kiệm</w:t>
            </w:r>
            <w:r w:rsidRPr="006B46A0">
              <w:rPr>
                <w:rFonts w:eastAsia="MS Mincho"/>
                <w:spacing w:val="-4"/>
                <w:szCs w:val="28"/>
              </w:rPr>
              <w:t>;...).</w:t>
            </w:r>
          </w:p>
        </w:tc>
      </w:tr>
      <w:tr w:rsidR="00B95281" w:rsidRPr="006B46A0" w14:paraId="169E1BF2" w14:textId="77777777" w:rsidTr="005B612A">
        <w:tc>
          <w:tcPr>
            <w:tcW w:w="606" w:type="pct"/>
            <w:vMerge/>
            <w:vAlign w:val="center"/>
          </w:tcPr>
          <w:p w14:paraId="737F0788" w14:textId="77777777" w:rsidR="00B95281" w:rsidRPr="006B46A0" w:rsidRDefault="00B95281" w:rsidP="006026D2">
            <w:pPr>
              <w:widowControl w:val="0"/>
              <w:spacing w:before="60" w:after="60" w:line="320" w:lineRule="exact"/>
              <w:ind w:left="0" w:firstLine="0"/>
              <w:jc w:val="center"/>
              <w:rPr>
                <w:rFonts w:eastAsia="MS Mincho"/>
                <w:szCs w:val="28"/>
              </w:rPr>
            </w:pPr>
          </w:p>
        </w:tc>
        <w:tc>
          <w:tcPr>
            <w:tcW w:w="4394" w:type="pct"/>
          </w:tcPr>
          <w:p w14:paraId="6B50D23B" w14:textId="77777777" w:rsidR="00B95281" w:rsidRPr="006B46A0" w:rsidRDefault="00B95281" w:rsidP="006026D2">
            <w:pPr>
              <w:widowControl w:val="0"/>
              <w:suppressAutoHyphens/>
              <w:spacing w:before="60" w:after="60" w:line="320" w:lineRule="exact"/>
              <w:ind w:left="0" w:firstLine="0"/>
              <w:rPr>
                <w:rFonts w:eastAsia="MS Mincho"/>
                <w:spacing w:val="-2"/>
                <w:szCs w:val="28"/>
                <w:lang w:val="vi-VN"/>
              </w:rPr>
            </w:pPr>
            <w:r w:rsidRPr="006B46A0">
              <w:rPr>
                <w:rFonts w:eastAsia="MS Mincho"/>
                <w:spacing w:val="-2"/>
                <w:szCs w:val="28"/>
              </w:rPr>
              <w:t>đ</w:t>
            </w:r>
            <w:r w:rsidRPr="006B46A0">
              <w:rPr>
                <w:rFonts w:eastAsia="MS Mincho"/>
                <w:spacing w:val="-2"/>
                <w:szCs w:val="28"/>
                <w:lang w:val="vi-VN"/>
              </w:rPr>
              <w:t xml:space="preserve">ưa ra </w:t>
            </w:r>
            <w:r w:rsidRPr="006B46A0">
              <w:rPr>
                <w:rFonts w:eastAsia="MS Mincho"/>
                <w:spacing w:val="-2"/>
                <w:szCs w:val="28"/>
              </w:rPr>
              <w:t xml:space="preserve">được </w:t>
            </w:r>
            <w:r w:rsidRPr="006B46A0">
              <w:rPr>
                <w:rFonts w:eastAsia="MS Mincho"/>
                <w:spacing w:val="-2"/>
                <w:szCs w:val="28"/>
                <w:lang w:val="vi-VN"/>
              </w:rPr>
              <w:t xml:space="preserve">(giải pháp cho một số tình huống cần làm vật nóng lên hay lạnh đi; </w:t>
            </w:r>
            <w:r w:rsidRPr="006B46A0">
              <w:rPr>
                <w:rFonts w:eastAsia="MS Mincho"/>
                <w:spacing w:val="-2"/>
                <w:szCs w:val="28"/>
              </w:rPr>
              <w:t>yêu cầu giúp đỡ khi bản thân hoặc bạn bè có nguy cơ bị xâm hại;...</w:t>
            </w:r>
            <w:r w:rsidRPr="006B46A0">
              <w:rPr>
                <w:rFonts w:eastAsia="MS Mincho"/>
                <w:spacing w:val="-2"/>
                <w:szCs w:val="28"/>
                <w:lang w:val="vi-VN"/>
              </w:rPr>
              <w:t xml:space="preserve">); </w:t>
            </w:r>
            <w:r w:rsidRPr="006B46A0">
              <w:rPr>
                <w:rFonts w:eastAsia="MS Mincho"/>
                <w:spacing w:val="-2"/>
                <w:szCs w:val="28"/>
              </w:rPr>
              <w:t>đề xuất được (phương án thí nghiệm để xác định vật dẫn điện, vật cách điện;...); x</w:t>
            </w:r>
            <w:r w:rsidRPr="006B46A0">
              <w:rPr>
                <w:rFonts w:eastAsia="MS Mincho"/>
                <w:spacing w:val="-2"/>
                <w:szCs w:val="28"/>
                <w:lang w:val="vi-VN"/>
              </w:rPr>
              <w:t xml:space="preserve">ây dựng </w:t>
            </w:r>
            <w:r w:rsidRPr="006B46A0">
              <w:rPr>
                <w:rFonts w:eastAsia="MS Mincho"/>
                <w:spacing w:val="-2"/>
                <w:szCs w:val="28"/>
              </w:rPr>
              <w:t xml:space="preserve">được </w:t>
            </w:r>
            <w:r w:rsidRPr="006B46A0">
              <w:rPr>
                <w:rFonts w:eastAsia="MS Mincho"/>
                <w:spacing w:val="-2"/>
                <w:szCs w:val="28"/>
                <w:lang w:val="vi-VN"/>
              </w:rPr>
              <w:t>(nội dung và sử dụng cách trình bày phù hợp</w:t>
            </w:r>
            <w:r w:rsidRPr="006B46A0">
              <w:rPr>
                <w:rFonts w:eastAsia="MS Mincho"/>
                <w:spacing w:val="-2"/>
                <w:szCs w:val="28"/>
              </w:rPr>
              <w:t xml:space="preserve"> </w:t>
            </w:r>
            <w:r w:rsidRPr="006B46A0">
              <w:rPr>
                <w:rFonts w:eastAsia="MS Mincho"/>
                <w:spacing w:val="-2"/>
                <w:szCs w:val="28"/>
                <w:lang w:val="vi-VN"/>
              </w:rPr>
              <w:t>như dùng hình ảnh, sơ đồ,... để vận động mọi người cùng sống hoà hợp với thiên nhiên, bảo vệ môi trường và đa dạng sinh học ở địa phương</w:t>
            </w:r>
            <w:r w:rsidRPr="006B46A0">
              <w:rPr>
                <w:rFonts w:eastAsia="MS Mincho"/>
                <w:spacing w:val="-2"/>
                <w:szCs w:val="28"/>
              </w:rPr>
              <w:t>;...</w:t>
            </w:r>
            <w:r w:rsidRPr="006B46A0">
              <w:rPr>
                <w:rFonts w:eastAsia="MS Mincho"/>
                <w:spacing w:val="-2"/>
                <w:szCs w:val="28"/>
                <w:lang w:val="vi-VN"/>
              </w:rPr>
              <w:t>)</w:t>
            </w:r>
            <w:r w:rsidRPr="006B46A0">
              <w:rPr>
                <w:rFonts w:eastAsia="MS Mincho"/>
                <w:spacing w:val="-2"/>
                <w:szCs w:val="28"/>
              </w:rPr>
              <w:t>.</w:t>
            </w:r>
          </w:p>
        </w:tc>
      </w:tr>
    </w:tbl>
    <w:p w14:paraId="4AA2C5CA" w14:textId="77777777" w:rsidR="00180432" w:rsidRPr="006B46A0" w:rsidRDefault="00B95281" w:rsidP="00283296">
      <w:pPr>
        <w:pStyle w:val="2bold"/>
        <w:rPr>
          <w:color w:val="000000"/>
        </w:rPr>
      </w:pPr>
      <w:r w:rsidRPr="006B46A0">
        <w:rPr>
          <w:color w:val="000000"/>
        </w:rPr>
        <w:t xml:space="preserve">2. </w:t>
      </w:r>
      <w:r w:rsidR="00466C07" w:rsidRPr="006B46A0">
        <w:rPr>
          <w:color w:val="000000"/>
        </w:rPr>
        <w:t xml:space="preserve">Thời lượng thực hiện chương trình </w:t>
      </w:r>
    </w:p>
    <w:p w14:paraId="618ABD08" w14:textId="77777777" w:rsidR="00180432" w:rsidRPr="006B46A0" w:rsidRDefault="00067824" w:rsidP="00283296">
      <w:pPr>
        <w:pStyle w:val="0noidung"/>
        <w:rPr>
          <w:color w:val="000000"/>
        </w:rPr>
      </w:pPr>
      <w:r w:rsidRPr="006B46A0">
        <w:rPr>
          <w:color w:val="000000"/>
        </w:rPr>
        <w:t>Thời lượng thực hiện chương trình mỗi lớp là 70 tiết/năm học, dạy trong 35 tuần. Ước lượng tỷ lệ % số tiết dành cho các chủ đề ở từng lớp như sau</w:t>
      </w:r>
      <w:r w:rsidR="002C1A1C" w:rsidRPr="006B46A0">
        <w:rPr>
          <w:color w:val="000000"/>
        </w:rPr>
        <w:t>:</w:t>
      </w:r>
    </w:p>
    <w:tbl>
      <w:tblPr>
        <w:tblW w:w="141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4494"/>
        <w:gridCol w:w="3870"/>
      </w:tblGrid>
      <w:tr w:rsidR="00BD0F56" w:rsidRPr="006B46A0" w14:paraId="7884F854" w14:textId="77777777" w:rsidTr="00530387">
        <w:tc>
          <w:tcPr>
            <w:tcW w:w="5766" w:type="dxa"/>
            <w:shd w:val="clear" w:color="auto" w:fill="auto"/>
          </w:tcPr>
          <w:p w14:paraId="2282D644" w14:textId="77777777" w:rsidR="00FF12E2" w:rsidRPr="006B46A0" w:rsidRDefault="00FF12E2" w:rsidP="00DA405E">
            <w:pPr>
              <w:spacing w:before="60" w:after="60" w:line="320" w:lineRule="exact"/>
              <w:rPr>
                <w:b/>
              </w:rPr>
            </w:pPr>
            <w:r w:rsidRPr="006B46A0">
              <w:rPr>
                <w:b/>
              </w:rPr>
              <w:t>Chủ đề</w:t>
            </w:r>
          </w:p>
        </w:tc>
        <w:tc>
          <w:tcPr>
            <w:tcW w:w="4494" w:type="dxa"/>
            <w:shd w:val="clear" w:color="auto" w:fill="auto"/>
          </w:tcPr>
          <w:p w14:paraId="1062B9EF" w14:textId="77777777" w:rsidR="00FF12E2" w:rsidRPr="006B46A0" w:rsidRDefault="00FF12E2" w:rsidP="004578B7">
            <w:pPr>
              <w:spacing w:before="60" w:after="60" w:line="320" w:lineRule="exact"/>
              <w:ind w:hanging="717"/>
              <w:jc w:val="center"/>
              <w:rPr>
                <w:b/>
              </w:rPr>
            </w:pPr>
            <w:r w:rsidRPr="006B46A0">
              <w:rPr>
                <w:b/>
              </w:rPr>
              <w:t xml:space="preserve">Lớp </w:t>
            </w:r>
            <w:r w:rsidR="004D670D" w:rsidRPr="006B46A0">
              <w:rPr>
                <w:b/>
              </w:rPr>
              <w:t>4</w:t>
            </w:r>
            <w:r w:rsidR="004578B7" w:rsidRPr="006B46A0">
              <w:rPr>
                <w:b/>
                <w:strike/>
              </w:rPr>
              <w:t xml:space="preserve"> </w:t>
            </w:r>
          </w:p>
        </w:tc>
        <w:tc>
          <w:tcPr>
            <w:tcW w:w="3870" w:type="dxa"/>
            <w:shd w:val="clear" w:color="auto" w:fill="auto"/>
          </w:tcPr>
          <w:p w14:paraId="3683C763" w14:textId="77777777" w:rsidR="00FF12E2" w:rsidRPr="006B46A0" w:rsidRDefault="00FF12E2" w:rsidP="004578B7">
            <w:pPr>
              <w:spacing w:before="60" w:after="60" w:line="320" w:lineRule="exact"/>
              <w:ind w:hanging="717"/>
              <w:jc w:val="center"/>
              <w:rPr>
                <w:b/>
              </w:rPr>
            </w:pPr>
            <w:r w:rsidRPr="006B46A0">
              <w:rPr>
                <w:b/>
              </w:rPr>
              <w:t xml:space="preserve">Lớp </w:t>
            </w:r>
            <w:r w:rsidR="004D670D" w:rsidRPr="006B46A0">
              <w:rPr>
                <w:b/>
              </w:rPr>
              <w:t>5</w:t>
            </w:r>
            <w:r w:rsidR="004578B7" w:rsidRPr="006B46A0">
              <w:rPr>
                <w:b/>
                <w:strike/>
              </w:rPr>
              <w:t xml:space="preserve"> </w:t>
            </w:r>
          </w:p>
        </w:tc>
      </w:tr>
      <w:tr w:rsidR="00BD0F56" w:rsidRPr="006B46A0" w14:paraId="2A189998" w14:textId="77777777" w:rsidTr="00530387">
        <w:tc>
          <w:tcPr>
            <w:tcW w:w="5766" w:type="dxa"/>
            <w:shd w:val="clear" w:color="auto" w:fill="auto"/>
          </w:tcPr>
          <w:p w14:paraId="2037A6C7" w14:textId="77777777" w:rsidR="00FF12E2" w:rsidRPr="006B46A0" w:rsidRDefault="00FF12E2" w:rsidP="00DA405E">
            <w:pPr>
              <w:pStyle w:val="0noidung"/>
              <w:spacing w:before="60" w:after="60" w:line="320" w:lineRule="exact"/>
              <w:ind w:firstLine="0"/>
              <w:rPr>
                <w:color w:val="000000"/>
              </w:rPr>
            </w:pPr>
            <w:r w:rsidRPr="006B46A0">
              <w:rPr>
                <w:color w:val="000000"/>
              </w:rPr>
              <w:t>Chất</w:t>
            </w:r>
          </w:p>
        </w:tc>
        <w:tc>
          <w:tcPr>
            <w:tcW w:w="4494" w:type="dxa"/>
            <w:shd w:val="clear" w:color="auto" w:fill="auto"/>
          </w:tcPr>
          <w:p w14:paraId="1205E84D" w14:textId="77777777" w:rsidR="00FF12E2" w:rsidRPr="006B46A0" w:rsidRDefault="0070178B" w:rsidP="0070178B">
            <w:pPr>
              <w:pStyle w:val="0noidung"/>
              <w:spacing w:before="60" w:after="60" w:line="320" w:lineRule="exact"/>
              <w:ind w:firstLine="0"/>
              <w:jc w:val="center"/>
              <w:rPr>
                <w:strike/>
                <w:color w:val="000000"/>
              </w:rPr>
            </w:pPr>
            <w:r w:rsidRPr="006B46A0">
              <w:rPr>
                <w:color w:val="000000"/>
              </w:rPr>
              <w:t>18%</w:t>
            </w:r>
            <w:r w:rsidRPr="006B46A0">
              <w:rPr>
                <w:strike/>
                <w:color w:val="000000"/>
              </w:rPr>
              <w:t xml:space="preserve">  </w:t>
            </w:r>
          </w:p>
        </w:tc>
        <w:tc>
          <w:tcPr>
            <w:tcW w:w="3870" w:type="dxa"/>
            <w:shd w:val="clear" w:color="auto" w:fill="auto"/>
          </w:tcPr>
          <w:p w14:paraId="07AD9ACF" w14:textId="77777777" w:rsidR="00FF12E2" w:rsidRPr="006B46A0" w:rsidRDefault="0070178B" w:rsidP="00557D20">
            <w:pPr>
              <w:pStyle w:val="0noidung"/>
              <w:spacing w:before="60" w:after="60" w:line="320" w:lineRule="exact"/>
              <w:ind w:firstLine="0"/>
              <w:jc w:val="center"/>
              <w:rPr>
                <w:color w:val="000000"/>
              </w:rPr>
            </w:pPr>
            <w:r w:rsidRPr="006B46A0">
              <w:rPr>
                <w:color w:val="000000"/>
              </w:rPr>
              <w:t>1</w:t>
            </w:r>
            <w:r w:rsidR="00557D20" w:rsidRPr="006B46A0">
              <w:rPr>
                <w:color w:val="000000"/>
              </w:rPr>
              <w:t>7</w:t>
            </w:r>
            <w:r w:rsidRPr="006B46A0">
              <w:rPr>
                <w:color w:val="000000"/>
              </w:rPr>
              <w:t>%</w:t>
            </w:r>
          </w:p>
        </w:tc>
      </w:tr>
      <w:tr w:rsidR="00BD0F56" w:rsidRPr="006B46A0" w14:paraId="680370CE" w14:textId="77777777" w:rsidTr="00530387">
        <w:tc>
          <w:tcPr>
            <w:tcW w:w="5766" w:type="dxa"/>
            <w:shd w:val="clear" w:color="auto" w:fill="auto"/>
          </w:tcPr>
          <w:p w14:paraId="0CC91E02" w14:textId="77777777" w:rsidR="00FF12E2" w:rsidRPr="006B46A0" w:rsidRDefault="00FF12E2" w:rsidP="00DA405E">
            <w:pPr>
              <w:pStyle w:val="0noidung"/>
              <w:spacing w:before="60" w:after="60" w:line="320" w:lineRule="exact"/>
              <w:ind w:firstLine="0"/>
              <w:rPr>
                <w:color w:val="000000"/>
              </w:rPr>
            </w:pPr>
            <w:r w:rsidRPr="006B46A0">
              <w:rPr>
                <w:color w:val="000000"/>
              </w:rPr>
              <w:t>Năng lượng</w:t>
            </w:r>
          </w:p>
        </w:tc>
        <w:tc>
          <w:tcPr>
            <w:tcW w:w="4494" w:type="dxa"/>
            <w:shd w:val="clear" w:color="auto" w:fill="auto"/>
          </w:tcPr>
          <w:p w14:paraId="1A90F8A3" w14:textId="77777777" w:rsidR="00FF12E2" w:rsidRPr="006B46A0" w:rsidRDefault="0070178B" w:rsidP="0070178B">
            <w:pPr>
              <w:pStyle w:val="0noidung"/>
              <w:spacing w:before="60" w:after="60" w:line="320" w:lineRule="exact"/>
              <w:ind w:firstLine="0"/>
              <w:jc w:val="center"/>
              <w:rPr>
                <w:color w:val="000000"/>
              </w:rPr>
            </w:pPr>
            <w:r w:rsidRPr="006B46A0">
              <w:rPr>
                <w:color w:val="000000"/>
              </w:rPr>
              <w:t>18%</w:t>
            </w:r>
          </w:p>
        </w:tc>
        <w:tc>
          <w:tcPr>
            <w:tcW w:w="3870" w:type="dxa"/>
            <w:shd w:val="clear" w:color="auto" w:fill="auto"/>
          </w:tcPr>
          <w:p w14:paraId="469F4AC0" w14:textId="77777777" w:rsidR="00FF12E2" w:rsidRPr="006B46A0" w:rsidRDefault="0070178B" w:rsidP="00557D20">
            <w:pPr>
              <w:pStyle w:val="0noidung"/>
              <w:spacing w:before="60" w:after="60" w:line="320" w:lineRule="exact"/>
              <w:ind w:firstLine="0"/>
              <w:jc w:val="center"/>
              <w:rPr>
                <w:color w:val="000000"/>
              </w:rPr>
            </w:pPr>
            <w:r w:rsidRPr="006B46A0">
              <w:rPr>
                <w:color w:val="000000"/>
              </w:rPr>
              <w:t>1</w:t>
            </w:r>
            <w:r w:rsidR="00557D20" w:rsidRPr="006B46A0">
              <w:rPr>
                <w:color w:val="000000"/>
              </w:rPr>
              <w:t>7</w:t>
            </w:r>
            <w:r w:rsidRPr="006B46A0">
              <w:rPr>
                <w:color w:val="000000"/>
              </w:rPr>
              <w:t>%</w:t>
            </w:r>
          </w:p>
        </w:tc>
      </w:tr>
      <w:tr w:rsidR="00BD0F56" w:rsidRPr="006B46A0" w14:paraId="4DF86952" w14:textId="77777777" w:rsidTr="00530387">
        <w:tc>
          <w:tcPr>
            <w:tcW w:w="5766" w:type="dxa"/>
            <w:shd w:val="clear" w:color="auto" w:fill="auto"/>
          </w:tcPr>
          <w:p w14:paraId="670B6C7F" w14:textId="77777777" w:rsidR="00FF12E2" w:rsidRPr="006B46A0" w:rsidRDefault="00FF12E2" w:rsidP="00DA405E">
            <w:pPr>
              <w:pStyle w:val="0noidung"/>
              <w:spacing w:before="60" w:after="60" w:line="320" w:lineRule="exact"/>
              <w:ind w:firstLine="0"/>
              <w:rPr>
                <w:color w:val="000000"/>
              </w:rPr>
            </w:pPr>
            <w:r w:rsidRPr="006B46A0">
              <w:rPr>
                <w:color w:val="000000"/>
              </w:rPr>
              <w:t>Thực vật và động vật</w:t>
            </w:r>
          </w:p>
        </w:tc>
        <w:tc>
          <w:tcPr>
            <w:tcW w:w="4494" w:type="dxa"/>
            <w:shd w:val="clear" w:color="auto" w:fill="auto"/>
          </w:tcPr>
          <w:p w14:paraId="3C4E1FED" w14:textId="77777777" w:rsidR="00FF12E2" w:rsidRPr="006B46A0" w:rsidRDefault="004D670D" w:rsidP="00557D20">
            <w:pPr>
              <w:pStyle w:val="0noidung"/>
              <w:spacing w:before="60" w:after="60" w:line="320" w:lineRule="exact"/>
              <w:ind w:firstLine="0"/>
              <w:jc w:val="center"/>
              <w:rPr>
                <w:color w:val="000000"/>
              </w:rPr>
            </w:pPr>
            <w:r w:rsidRPr="006B46A0">
              <w:rPr>
                <w:color w:val="000000"/>
              </w:rPr>
              <w:t>1</w:t>
            </w:r>
            <w:r w:rsidR="00557D20" w:rsidRPr="006B46A0">
              <w:rPr>
                <w:color w:val="000000"/>
              </w:rPr>
              <w:t>3</w:t>
            </w:r>
            <w:r w:rsidRPr="006B46A0">
              <w:rPr>
                <w:color w:val="000000"/>
              </w:rPr>
              <w:t>%</w:t>
            </w:r>
            <w:r w:rsidR="0070178B" w:rsidRPr="006B46A0">
              <w:rPr>
                <w:color w:val="000000"/>
              </w:rPr>
              <w:t xml:space="preserve"> </w:t>
            </w:r>
            <w:r w:rsidR="00557D20" w:rsidRPr="006B46A0">
              <w:rPr>
                <w:color w:val="000000"/>
              </w:rPr>
              <w:t xml:space="preserve"> </w:t>
            </w:r>
          </w:p>
        </w:tc>
        <w:tc>
          <w:tcPr>
            <w:tcW w:w="3870" w:type="dxa"/>
            <w:shd w:val="clear" w:color="auto" w:fill="auto"/>
          </w:tcPr>
          <w:p w14:paraId="1C2B8E22" w14:textId="77777777" w:rsidR="00FF12E2" w:rsidRPr="006B46A0" w:rsidRDefault="0070178B" w:rsidP="00557D20">
            <w:pPr>
              <w:pStyle w:val="0noidung"/>
              <w:spacing w:before="60" w:after="60" w:line="320" w:lineRule="exact"/>
              <w:ind w:firstLine="0"/>
              <w:jc w:val="center"/>
              <w:rPr>
                <w:color w:val="000000"/>
              </w:rPr>
            </w:pPr>
            <w:r w:rsidRPr="006B46A0">
              <w:rPr>
                <w:color w:val="000000"/>
              </w:rPr>
              <w:t>1</w:t>
            </w:r>
            <w:r w:rsidR="00557D20" w:rsidRPr="006B46A0">
              <w:rPr>
                <w:color w:val="000000"/>
              </w:rPr>
              <w:t>5</w:t>
            </w:r>
            <w:r w:rsidRPr="006B46A0">
              <w:rPr>
                <w:color w:val="000000"/>
              </w:rPr>
              <w:t>%</w:t>
            </w:r>
          </w:p>
        </w:tc>
      </w:tr>
      <w:tr w:rsidR="00530387" w:rsidRPr="006B46A0" w14:paraId="52CC99AD" w14:textId="77777777" w:rsidTr="00530387">
        <w:tc>
          <w:tcPr>
            <w:tcW w:w="5766" w:type="dxa"/>
            <w:shd w:val="clear" w:color="auto" w:fill="auto"/>
          </w:tcPr>
          <w:p w14:paraId="4DED46C1" w14:textId="77777777" w:rsidR="00FF12E2" w:rsidRPr="006B46A0" w:rsidRDefault="00FF12E2" w:rsidP="00DA405E">
            <w:pPr>
              <w:pStyle w:val="0noidung"/>
              <w:spacing w:before="60" w:after="60" w:line="320" w:lineRule="exact"/>
              <w:ind w:firstLine="0"/>
              <w:rPr>
                <w:color w:val="000000"/>
              </w:rPr>
            </w:pPr>
            <w:r w:rsidRPr="006B46A0">
              <w:rPr>
                <w:color w:val="000000"/>
              </w:rPr>
              <w:t>Nấm, vi khuẩn</w:t>
            </w:r>
          </w:p>
        </w:tc>
        <w:tc>
          <w:tcPr>
            <w:tcW w:w="4494" w:type="dxa"/>
            <w:shd w:val="clear" w:color="auto" w:fill="auto"/>
          </w:tcPr>
          <w:p w14:paraId="22C03D65" w14:textId="77777777" w:rsidR="00FF12E2" w:rsidRPr="006B46A0" w:rsidRDefault="00F96521" w:rsidP="00557D20">
            <w:pPr>
              <w:pStyle w:val="0noidung"/>
              <w:spacing w:before="60" w:after="60" w:line="320" w:lineRule="exact"/>
              <w:ind w:firstLine="0"/>
              <w:jc w:val="center"/>
              <w:rPr>
                <w:color w:val="000000"/>
              </w:rPr>
            </w:pPr>
            <w:r w:rsidRPr="006B46A0">
              <w:rPr>
                <w:color w:val="000000"/>
              </w:rPr>
              <w:t>1</w:t>
            </w:r>
            <w:r w:rsidR="00557D20" w:rsidRPr="006B46A0">
              <w:rPr>
                <w:color w:val="000000"/>
              </w:rPr>
              <w:t>0</w:t>
            </w:r>
            <w:r w:rsidRPr="006B46A0">
              <w:rPr>
                <w:color w:val="000000"/>
              </w:rPr>
              <w:t>%</w:t>
            </w:r>
            <w:r w:rsidR="0070178B" w:rsidRPr="006B46A0">
              <w:rPr>
                <w:color w:val="000000"/>
              </w:rPr>
              <w:t xml:space="preserve">  </w:t>
            </w:r>
          </w:p>
        </w:tc>
        <w:tc>
          <w:tcPr>
            <w:tcW w:w="3870" w:type="dxa"/>
            <w:shd w:val="clear" w:color="auto" w:fill="auto"/>
          </w:tcPr>
          <w:p w14:paraId="44001904" w14:textId="77777777" w:rsidR="00FF12E2" w:rsidRPr="006B46A0" w:rsidRDefault="00FF12E2" w:rsidP="00DA405E">
            <w:pPr>
              <w:pStyle w:val="0noidung"/>
              <w:spacing w:before="60" w:after="60" w:line="320" w:lineRule="exact"/>
              <w:ind w:firstLine="0"/>
              <w:jc w:val="center"/>
              <w:rPr>
                <w:color w:val="000000"/>
              </w:rPr>
            </w:pPr>
            <w:r w:rsidRPr="006B46A0">
              <w:rPr>
                <w:color w:val="000000"/>
              </w:rPr>
              <w:t>10%</w:t>
            </w:r>
          </w:p>
        </w:tc>
      </w:tr>
      <w:tr w:rsidR="00530387" w:rsidRPr="006B46A0" w14:paraId="3CC8EE89" w14:textId="77777777" w:rsidTr="00530387">
        <w:tc>
          <w:tcPr>
            <w:tcW w:w="5766" w:type="dxa"/>
            <w:shd w:val="clear" w:color="auto" w:fill="auto"/>
          </w:tcPr>
          <w:p w14:paraId="0E3058EB" w14:textId="77777777" w:rsidR="00FF12E2" w:rsidRPr="006B46A0" w:rsidRDefault="00FF12E2" w:rsidP="00DA405E">
            <w:pPr>
              <w:pStyle w:val="0noidung"/>
              <w:spacing w:before="60" w:after="60" w:line="320" w:lineRule="exact"/>
              <w:ind w:firstLine="0"/>
              <w:rPr>
                <w:color w:val="000000"/>
              </w:rPr>
            </w:pPr>
            <w:r w:rsidRPr="006B46A0">
              <w:rPr>
                <w:color w:val="000000"/>
              </w:rPr>
              <w:t>Con người và sức khoẻ</w:t>
            </w:r>
          </w:p>
        </w:tc>
        <w:tc>
          <w:tcPr>
            <w:tcW w:w="4494" w:type="dxa"/>
            <w:shd w:val="clear" w:color="auto" w:fill="auto"/>
          </w:tcPr>
          <w:p w14:paraId="6FCFE564" w14:textId="77777777" w:rsidR="00FF12E2" w:rsidRPr="006B46A0" w:rsidRDefault="0070178B" w:rsidP="0070178B">
            <w:pPr>
              <w:pStyle w:val="0noidung"/>
              <w:spacing w:before="60" w:after="60" w:line="320" w:lineRule="exact"/>
              <w:ind w:firstLine="0"/>
              <w:jc w:val="center"/>
              <w:rPr>
                <w:strike/>
                <w:color w:val="000000"/>
              </w:rPr>
            </w:pPr>
            <w:r w:rsidRPr="006B46A0">
              <w:rPr>
                <w:color w:val="000000"/>
              </w:rPr>
              <w:t>21%</w:t>
            </w:r>
            <w:r w:rsidRPr="006B46A0">
              <w:rPr>
                <w:strike/>
                <w:color w:val="000000"/>
              </w:rPr>
              <w:t xml:space="preserve">  </w:t>
            </w:r>
          </w:p>
        </w:tc>
        <w:tc>
          <w:tcPr>
            <w:tcW w:w="3870" w:type="dxa"/>
            <w:shd w:val="clear" w:color="auto" w:fill="auto"/>
          </w:tcPr>
          <w:p w14:paraId="15A02C1C" w14:textId="77777777" w:rsidR="00FF12E2" w:rsidRPr="006B46A0" w:rsidRDefault="0070178B" w:rsidP="00DA405E">
            <w:pPr>
              <w:pStyle w:val="0noidung"/>
              <w:spacing w:before="60" w:after="60" w:line="320" w:lineRule="exact"/>
              <w:ind w:firstLine="0"/>
              <w:jc w:val="center"/>
              <w:rPr>
                <w:color w:val="000000"/>
              </w:rPr>
            </w:pPr>
            <w:r w:rsidRPr="006B46A0">
              <w:rPr>
                <w:color w:val="000000"/>
              </w:rPr>
              <w:t>21%</w:t>
            </w:r>
          </w:p>
        </w:tc>
      </w:tr>
      <w:tr w:rsidR="00BD0F56" w:rsidRPr="006B46A0" w14:paraId="1EEF04B1" w14:textId="77777777" w:rsidTr="00530387">
        <w:tc>
          <w:tcPr>
            <w:tcW w:w="5766" w:type="dxa"/>
            <w:shd w:val="clear" w:color="auto" w:fill="auto"/>
          </w:tcPr>
          <w:p w14:paraId="0373D8BD" w14:textId="77777777" w:rsidR="00FF12E2" w:rsidRPr="006B46A0" w:rsidRDefault="00FF12E2" w:rsidP="00DA405E">
            <w:pPr>
              <w:pStyle w:val="0noidung"/>
              <w:spacing w:before="60" w:after="60" w:line="320" w:lineRule="exact"/>
              <w:ind w:firstLine="0"/>
              <w:rPr>
                <w:color w:val="000000"/>
              </w:rPr>
            </w:pPr>
            <w:r w:rsidRPr="006B46A0">
              <w:rPr>
                <w:color w:val="000000"/>
              </w:rPr>
              <w:t>Sinh vật và môi trường</w:t>
            </w:r>
          </w:p>
        </w:tc>
        <w:tc>
          <w:tcPr>
            <w:tcW w:w="4494" w:type="dxa"/>
            <w:shd w:val="clear" w:color="auto" w:fill="auto"/>
          </w:tcPr>
          <w:p w14:paraId="0E4E6B68" w14:textId="77777777" w:rsidR="00FF12E2" w:rsidRPr="006B46A0" w:rsidRDefault="00557D20" w:rsidP="00557D20">
            <w:pPr>
              <w:pStyle w:val="0noidung"/>
              <w:spacing w:before="60" w:after="60" w:line="320" w:lineRule="exact"/>
              <w:ind w:firstLine="0"/>
              <w:jc w:val="center"/>
              <w:rPr>
                <w:strike/>
                <w:color w:val="000000"/>
              </w:rPr>
            </w:pPr>
            <w:r w:rsidRPr="006B46A0">
              <w:rPr>
                <w:color w:val="000000"/>
              </w:rPr>
              <w:t>10%</w:t>
            </w:r>
          </w:p>
        </w:tc>
        <w:tc>
          <w:tcPr>
            <w:tcW w:w="3870" w:type="dxa"/>
            <w:shd w:val="clear" w:color="auto" w:fill="auto"/>
          </w:tcPr>
          <w:p w14:paraId="717B36B7" w14:textId="77777777" w:rsidR="00FF12E2" w:rsidRPr="006B46A0" w:rsidRDefault="00C04F50" w:rsidP="00557D20">
            <w:pPr>
              <w:pStyle w:val="0noidung"/>
              <w:spacing w:before="60" w:after="60" w:line="320" w:lineRule="exact"/>
              <w:ind w:firstLine="0"/>
              <w:jc w:val="center"/>
              <w:rPr>
                <w:strike/>
                <w:color w:val="000000"/>
              </w:rPr>
            </w:pPr>
            <w:r w:rsidRPr="006B46A0">
              <w:rPr>
                <w:color w:val="000000"/>
              </w:rPr>
              <w:t>1</w:t>
            </w:r>
            <w:r w:rsidR="00557D20" w:rsidRPr="006B46A0">
              <w:rPr>
                <w:color w:val="000000"/>
              </w:rPr>
              <w:t>0</w:t>
            </w:r>
            <w:r w:rsidR="004D670D" w:rsidRPr="006B46A0">
              <w:rPr>
                <w:color w:val="000000"/>
              </w:rPr>
              <w:t>%</w:t>
            </w:r>
          </w:p>
        </w:tc>
      </w:tr>
      <w:tr w:rsidR="00BD0F56" w:rsidRPr="006B46A0" w14:paraId="15317341" w14:textId="77777777" w:rsidTr="00530387">
        <w:tc>
          <w:tcPr>
            <w:tcW w:w="5766" w:type="dxa"/>
            <w:shd w:val="clear" w:color="auto" w:fill="auto"/>
          </w:tcPr>
          <w:p w14:paraId="5293B7AB" w14:textId="77777777" w:rsidR="00B57BF0" w:rsidRPr="006B46A0" w:rsidRDefault="00B57BF0" w:rsidP="00DA405E">
            <w:pPr>
              <w:pStyle w:val="0noidung"/>
              <w:spacing w:before="60" w:after="60" w:line="320" w:lineRule="exact"/>
              <w:ind w:firstLine="0"/>
              <w:rPr>
                <w:color w:val="000000"/>
              </w:rPr>
            </w:pPr>
            <w:r w:rsidRPr="006B46A0">
              <w:rPr>
                <w:color w:val="000000"/>
              </w:rPr>
              <w:t>Đánh giá định kì</w:t>
            </w:r>
          </w:p>
        </w:tc>
        <w:tc>
          <w:tcPr>
            <w:tcW w:w="4494" w:type="dxa"/>
            <w:shd w:val="clear" w:color="auto" w:fill="auto"/>
          </w:tcPr>
          <w:p w14:paraId="07F9EBE6" w14:textId="77777777" w:rsidR="00B57BF0" w:rsidRPr="006B46A0" w:rsidRDefault="001A2723" w:rsidP="00557D20">
            <w:pPr>
              <w:pStyle w:val="0noidung"/>
              <w:spacing w:before="60" w:after="60" w:line="320" w:lineRule="exact"/>
              <w:ind w:firstLine="0"/>
              <w:jc w:val="center"/>
              <w:rPr>
                <w:color w:val="000000"/>
              </w:rPr>
            </w:pPr>
            <w:r w:rsidRPr="006B46A0">
              <w:rPr>
                <w:color w:val="000000"/>
              </w:rPr>
              <w:t>10%</w:t>
            </w:r>
            <w:r w:rsidR="0070178B" w:rsidRPr="006B46A0">
              <w:rPr>
                <w:color w:val="000000"/>
              </w:rPr>
              <w:t xml:space="preserve"> </w:t>
            </w:r>
          </w:p>
        </w:tc>
        <w:tc>
          <w:tcPr>
            <w:tcW w:w="3870" w:type="dxa"/>
            <w:shd w:val="clear" w:color="auto" w:fill="auto"/>
          </w:tcPr>
          <w:p w14:paraId="19DB82B1" w14:textId="77777777" w:rsidR="00B57BF0" w:rsidRPr="006B46A0" w:rsidRDefault="001A2723" w:rsidP="00DA405E">
            <w:pPr>
              <w:pStyle w:val="0noidung"/>
              <w:spacing w:before="60" w:after="60" w:line="320" w:lineRule="exact"/>
              <w:ind w:firstLine="0"/>
              <w:jc w:val="center"/>
              <w:rPr>
                <w:color w:val="000000"/>
              </w:rPr>
            </w:pPr>
            <w:r w:rsidRPr="006B46A0">
              <w:rPr>
                <w:color w:val="000000"/>
              </w:rPr>
              <w:t>10%</w:t>
            </w:r>
          </w:p>
        </w:tc>
      </w:tr>
    </w:tbl>
    <w:p w14:paraId="251F4BDF" w14:textId="77777777" w:rsidR="006026D2" w:rsidRPr="006B46A0" w:rsidRDefault="006026D2" w:rsidP="006026D2">
      <w:pPr>
        <w:pStyle w:val="2bold"/>
        <w:spacing w:line="320" w:lineRule="exact"/>
        <w:rPr>
          <w:color w:val="000000"/>
        </w:rPr>
      </w:pPr>
    </w:p>
    <w:p w14:paraId="3CAE79E3" w14:textId="77777777" w:rsidR="00302966" w:rsidRPr="006B46A0" w:rsidRDefault="00466C07" w:rsidP="006026D2">
      <w:pPr>
        <w:pStyle w:val="2bold"/>
        <w:spacing w:line="320" w:lineRule="exact"/>
        <w:rPr>
          <w:color w:val="000000"/>
        </w:rPr>
      </w:pPr>
      <w:r w:rsidRPr="006B46A0">
        <w:rPr>
          <w:color w:val="000000"/>
        </w:rPr>
        <w:lastRenderedPageBreak/>
        <w:t xml:space="preserve">3. </w:t>
      </w:r>
      <w:r w:rsidR="00302966" w:rsidRPr="006B46A0">
        <w:rPr>
          <w:color w:val="000000"/>
        </w:rPr>
        <w:t xml:space="preserve">Thiết bị dạy học </w:t>
      </w:r>
    </w:p>
    <w:p w14:paraId="0C86C512" w14:textId="77777777" w:rsidR="00302966" w:rsidRPr="006B46A0" w:rsidRDefault="00302966" w:rsidP="006026D2">
      <w:pPr>
        <w:pStyle w:val="0noidung"/>
        <w:spacing w:line="320" w:lineRule="exact"/>
        <w:rPr>
          <w:color w:val="000000"/>
        </w:rPr>
      </w:pPr>
      <w:r w:rsidRPr="006B46A0">
        <w:rPr>
          <w:color w:val="000000"/>
        </w:rPr>
        <w:t xml:space="preserve">Trong dạy học môn Khoa học, thiết bị dạy học không chỉ là phương tiện để minh hoạ kiến thức, gây hứng thú học tập cho học sinh mà còn là phương tiện để học sinh tìm hiểu, khám phá các sự vật, hiện tượng tự nhiên và cuộc sống xung quanh; rèn luyện, phát triển năng lực tư duy; rèn luyện năng lực thực hành </w:t>
      </w:r>
    </w:p>
    <w:p w14:paraId="29430195" w14:textId="77777777" w:rsidR="00302966" w:rsidRPr="006B46A0" w:rsidRDefault="004F4129" w:rsidP="006026D2">
      <w:pPr>
        <w:pStyle w:val="0noidung"/>
        <w:spacing w:line="320" w:lineRule="exact"/>
        <w:rPr>
          <w:color w:val="000000"/>
        </w:rPr>
      </w:pPr>
      <w:r w:rsidRPr="006B46A0">
        <w:rPr>
          <w:color w:val="000000"/>
        </w:rPr>
        <w:t>C</w:t>
      </w:r>
      <w:r w:rsidR="00302966" w:rsidRPr="006B46A0">
        <w:rPr>
          <w:color w:val="000000"/>
        </w:rPr>
        <w:t>ác thiết bị dạy học của môn Khoa học</w:t>
      </w:r>
      <w:r w:rsidRPr="006B46A0">
        <w:rPr>
          <w:color w:val="000000"/>
        </w:rPr>
        <w:t xml:space="preserve"> bao gồm</w:t>
      </w:r>
      <w:r w:rsidR="00302966" w:rsidRPr="006B46A0">
        <w:rPr>
          <w:color w:val="000000"/>
        </w:rPr>
        <w:t xml:space="preserve">: </w:t>
      </w:r>
    </w:p>
    <w:p w14:paraId="0AA073E5" w14:textId="77777777" w:rsidR="00302966" w:rsidRPr="006B46A0" w:rsidRDefault="00DA405E" w:rsidP="006026D2">
      <w:pPr>
        <w:pStyle w:val="0noidung"/>
        <w:spacing w:line="320" w:lineRule="exact"/>
        <w:rPr>
          <w:color w:val="000000"/>
        </w:rPr>
      </w:pPr>
      <w:r w:rsidRPr="006B46A0">
        <w:rPr>
          <w:color w:val="000000"/>
        </w:rPr>
        <w:t>a)</w:t>
      </w:r>
      <w:r w:rsidR="00302966" w:rsidRPr="006B46A0">
        <w:rPr>
          <w:color w:val="000000"/>
        </w:rPr>
        <w:t xml:space="preserve"> Các thiết bị dùng chung cả lớp</w:t>
      </w:r>
      <w:r w:rsidR="004F4129" w:rsidRPr="006B46A0">
        <w:rPr>
          <w:color w:val="000000"/>
        </w:rPr>
        <w:t>:</w:t>
      </w:r>
      <w:r w:rsidR="00302966" w:rsidRPr="006B46A0">
        <w:rPr>
          <w:color w:val="000000"/>
        </w:rPr>
        <w:t xml:space="preserve"> </w:t>
      </w:r>
    </w:p>
    <w:p w14:paraId="488AC599" w14:textId="77777777" w:rsidR="00302966" w:rsidRPr="006B46A0" w:rsidRDefault="00302966" w:rsidP="006026D2">
      <w:pPr>
        <w:pStyle w:val="0noidung"/>
        <w:spacing w:line="320" w:lineRule="exact"/>
        <w:rPr>
          <w:color w:val="000000"/>
          <w:lang w:val="de-DE"/>
        </w:rPr>
      </w:pPr>
      <w:r w:rsidRPr="006B46A0">
        <w:rPr>
          <w:color w:val="000000"/>
          <w:lang w:val="de-DE"/>
        </w:rPr>
        <w:t xml:space="preserve">Tranh, video, mô hình về: các lớp đất; nguyên nhân, tác hại và biện pháp chống ô nhiễm, xói mòn đất, sử dụng năng lượng mặt trời, năng lượng gió, nước chảy; sơ đồ hệ thống làm sạch nước; nấm, vi khuẩn; dinh dưỡng, sinh sản và phát triển ở thực vật, động vật và người; sinh vật và môi trường. </w:t>
      </w:r>
    </w:p>
    <w:p w14:paraId="0ECB5B46" w14:textId="77777777" w:rsidR="00302966" w:rsidRPr="006B46A0" w:rsidRDefault="00DA405E" w:rsidP="006026D2">
      <w:pPr>
        <w:pStyle w:val="0noidung"/>
        <w:spacing w:line="320" w:lineRule="exact"/>
        <w:rPr>
          <w:color w:val="000000"/>
        </w:rPr>
      </w:pPr>
      <w:r w:rsidRPr="006B46A0">
        <w:rPr>
          <w:color w:val="000000"/>
        </w:rPr>
        <w:t>b)</w:t>
      </w:r>
      <w:r w:rsidR="00302966" w:rsidRPr="006B46A0">
        <w:rPr>
          <w:color w:val="000000"/>
        </w:rPr>
        <w:t xml:space="preserve"> Các thiết bị dùng để học sinh thực hành theo nhóm, cá nhân</w:t>
      </w:r>
      <w:r w:rsidR="004F4129" w:rsidRPr="006B46A0">
        <w:rPr>
          <w:color w:val="000000"/>
        </w:rPr>
        <w:t>:</w:t>
      </w:r>
    </w:p>
    <w:p w14:paraId="2A7933FE" w14:textId="77777777" w:rsidR="00302966" w:rsidRPr="006B46A0" w:rsidRDefault="004F4129" w:rsidP="006026D2">
      <w:pPr>
        <w:pStyle w:val="0noidung"/>
        <w:spacing w:line="320" w:lineRule="exact"/>
        <w:rPr>
          <w:color w:val="000000"/>
          <w:lang w:val="de-DE"/>
        </w:rPr>
      </w:pPr>
      <w:r w:rsidRPr="006B46A0">
        <w:rPr>
          <w:color w:val="000000"/>
          <w:lang w:val="de-DE"/>
        </w:rPr>
        <w:t xml:space="preserve">- </w:t>
      </w:r>
      <w:r w:rsidR="00302966" w:rsidRPr="006B46A0">
        <w:rPr>
          <w:color w:val="000000"/>
          <w:lang w:val="de-DE"/>
        </w:rPr>
        <w:t xml:space="preserve">Các dụng cụ đo: nhiệt kế; kính lúp và (hoặc) kính hiển vi. </w:t>
      </w:r>
    </w:p>
    <w:p w14:paraId="06CC6D85" w14:textId="77777777" w:rsidR="00302966" w:rsidRPr="006B46A0" w:rsidRDefault="004F4129" w:rsidP="006026D2">
      <w:pPr>
        <w:pStyle w:val="0noidung"/>
        <w:spacing w:line="320" w:lineRule="exact"/>
        <w:rPr>
          <w:color w:val="000000"/>
          <w:lang w:val="de-DE"/>
        </w:rPr>
      </w:pPr>
      <w:r w:rsidRPr="006B46A0">
        <w:rPr>
          <w:color w:val="000000"/>
          <w:lang w:val="de-DE"/>
        </w:rPr>
        <w:t xml:space="preserve">- </w:t>
      </w:r>
      <w:r w:rsidR="00302966" w:rsidRPr="006B46A0">
        <w:rPr>
          <w:color w:val="000000"/>
          <w:lang w:val="de-DE"/>
        </w:rPr>
        <w:t xml:space="preserve">Các dụng cụ thí nghiệm về: đối lưu không khí; không khí cần cho sự cháy; vai trò của ánh sáng đối với sự nhìn thấy vật; sự phát ra âm thanh; sự giãn nở vì nhiệt; sự biến đổi hoá học; lắp mạch điện đơn giản. </w:t>
      </w:r>
    </w:p>
    <w:p w14:paraId="6B923D6A" w14:textId="77777777" w:rsidR="00302966" w:rsidRPr="006B46A0" w:rsidRDefault="004F4129" w:rsidP="006026D2">
      <w:pPr>
        <w:pStyle w:val="0noidung"/>
        <w:spacing w:line="320" w:lineRule="exact"/>
        <w:rPr>
          <w:color w:val="000000"/>
          <w:lang w:val="de-DE"/>
        </w:rPr>
      </w:pPr>
      <w:r w:rsidRPr="006B46A0">
        <w:rPr>
          <w:color w:val="000000"/>
          <w:lang w:val="de-DE"/>
        </w:rPr>
        <w:t xml:space="preserve">- </w:t>
      </w:r>
      <w:r w:rsidR="00302966" w:rsidRPr="006B46A0">
        <w:rPr>
          <w:color w:val="000000"/>
          <w:lang w:val="de-DE"/>
        </w:rPr>
        <w:t xml:space="preserve">Sơ đồ câm, mũi tên và ghi chú rời về: “Vòng tuần hoàn của nước trong tự nhiên”; dinh dưỡng, sinh sản và phát triển ở thực vật, động vật và người. </w:t>
      </w:r>
    </w:p>
    <w:p w14:paraId="644AEAE4" w14:textId="77777777" w:rsidR="004F4129" w:rsidRPr="006B46A0" w:rsidRDefault="004F4129" w:rsidP="006026D2">
      <w:pPr>
        <w:pStyle w:val="0noidung"/>
        <w:spacing w:line="320" w:lineRule="exact"/>
        <w:rPr>
          <w:color w:val="000000"/>
          <w:spacing w:val="-4"/>
        </w:rPr>
      </w:pPr>
      <w:r w:rsidRPr="006B46A0">
        <w:rPr>
          <w:color w:val="000000"/>
          <w:spacing w:val="-4"/>
        </w:rPr>
        <w:t xml:space="preserve">- </w:t>
      </w:r>
      <w:r w:rsidR="00302966" w:rsidRPr="006B46A0">
        <w:rPr>
          <w:color w:val="000000"/>
          <w:spacing w:val="-4"/>
        </w:rPr>
        <w:t>Bộ tranh rời về: những việc nên làm và không nên làm để đảm bảo an toàn về điện; các chất dinh dưỡng có trong thức ăn; chuỗi thức ăn trong tự nhiên; chăm sóc sức khoẻ tuổi dậy thì; phòng tránh bị xâm hại; tác động của con người đến môi trường.</w:t>
      </w:r>
    </w:p>
    <w:p w14:paraId="29220F83" w14:textId="77777777" w:rsidR="006026D2" w:rsidRPr="006B46A0" w:rsidRDefault="004F4129" w:rsidP="006026D2">
      <w:pPr>
        <w:pStyle w:val="0noidung"/>
        <w:spacing w:line="320" w:lineRule="exact"/>
        <w:rPr>
          <w:color w:val="000000"/>
        </w:rPr>
      </w:pPr>
      <w:r w:rsidRPr="006B46A0">
        <w:rPr>
          <w:color w:val="000000"/>
        </w:rPr>
        <w:t>Ngoài ra, cần chú ý khai thác môi trường tự nhiên và xã hội xung quanh trong dạy học, đồng thời khuyến khích giáo viên tự làm thiết bị dạy học bằng những vật liệu sẵn có ở địa phương và sử dụng công nghệ thông tin cũng như những phương tiện dạy học hiện đạ</w:t>
      </w:r>
      <w:r w:rsidR="00511755" w:rsidRPr="006B46A0">
        <w:rPr>
          <w:color w:val="000000"/>
        </w:rPr>
        <w:t>i khác.</w:t>
      </w:r>
    </w:p>
    <w:p w14:paraId="1AB9D089" w14:textId="77777777" w:rsidR="00495FF2" w:rsidRPr="006B46A0" w:rsidRDefault="00511755" w:rsidP="006026D2">
      <w:pPr>
        <w:pStyle w:val="2bold"/>
        <w:spacing w:line="320" w:lineRule="exact"/>
        <w:rPr>
          <w:color w:val="000000"/>
        </w:rPr>
      </w:pPr>
      <w:r w:rsidRPr="006B46A0">
        <w:rPr>
          <w:color w:val="000000"/>
        </w:rPr>
        <w:t>4</w:t>
      </w:r>
      <w:r w:rsidR="00495FF2" w:rsidRPr="006B46A0">
        <w:rPr>
          <w:color w:val="000000"/>
        </w:rPr>
        <w:t>. Tích hợp giáo dục các vấn đề có liên quan vào môn họ</w:t>
      </w:r>
      <w:r w:rsidR="00C51838" w:rsidRPr="006B46A0">
        <w:rPr>
          <w:color w:val="000000"/>
        </w:rPr>
        <w:t xml:space="preserve">c </w:t>
      </w:r>
    </w:p>
    <w:p w14:paraId="6581D73B" w14:textId="77777777" w:rsidR="00C51838" w:rsidRPr="006B46A0" w:rsidRDefault="00675DA5" w:rsidP="006026D2">
      <w:pPr>
        <w:widowControl w:val="0"/>
        <w:spacing w:before="120" w:after="120" w:line="320" w:lineRule="exact"/>
        <w:ind w:left="0" w:firstLine="567"/>
        <w:rPr>
          <w:rFonts w:eastAsia="MS Mincho"/>
          <w:strike/>
          <w:spacing w:val="-4"/>
          <w:szCs w:val="28"/>
          <w:lang w:val="es-ES" w:eastAsia="x-none"/>
        </w:rPr>
      </w:pPr>
      <w:r w:rsidRPr="006B46A0">
        <w:rPr>
          <w:rFonts w:eastAsia="MS Mincho"/>
          <w:spacing w:val="-4"/>
          <w:szCs w:val="28"/>
          <w:lang w:val="es-ES" w:eastAsia="x-none"/>
        </w:rPr>
        <w:t xml:space="preserve">Thực hiện </w:t>
      </w:r>
      <w:r w:rsidR="00C51838" w:rsidRPr="006B46A0">
        <w:rPr>
          <w:rFonts w:eastAsia="MS Mincho"/>
          <w:spacing w:val="-4"/>
          <w:szCs w:val="28"/>
          <w:lang w:val="es-ES" w:eastAsia="x-none"/>
        </w:rPr>
        <w:t xml:space="preserve">tích hợp </w:t>
      </w:r>
      <w:r w:rsidRPr="006B46A0">
        <w:rPr>
          <w:rFonts w:eastAsia="MS Mincho"/>
          <w:spacing w:val="-4"/>
          <w:szCs w:val="28"/>
          <w:lang w:val="es-ES" w:eastAsia="x-none"/>
        </w:rPr>
        <w:t xml:space="preserve">vào môn Khoa học một số nội dung như: </w:t>
      </w:r>
      <w:r w:rsidR="00C51838" w:rsidRPr="006B46A0">
        <w:rPr>
          <w:rFonts w:eastAsia="MS Mincho"/>
          <w:spacing w:val="-4"/>
          <w:szCs w:val="28"/>
          <w:lang w:val="es-ES" w:eastAsia="x-none"/>
        </w:rPr>
        <w:t>giáo dục môi trường</w:t>
      </w:r>
      <w:r w:rsidRPr="006B46A0">
        <w:rPr>
          <w:rFonts w:eastAsia="MS Mincho"/>
          <w:spacing w:val="-4"/>
          <w:szCs w:val="28"/>
          <w:lang w:val="es-ES" w:eastAsia="x-none"/>
        </w:rPr>
        <w:t xml:space="preserve"> (</w:t>
      </w:r>
      <w:r w:rsidR="00C51838" w:rsidRPr="006B46A0">
        <w:rPr>
          <w:rFonts w:eastAsia="MS Mincho"/>
          <w:spacing w:val="-4"/>
          <w:szCs w:val="28"/>
          <w:lang w:val="es-ES" w:eastAsia="x-none"/>
        </w:rPr>
        <w:t>bảo vệ tài nguyên thiên nhiên, bảo vệ đa dạng sinh học và thích ứng với biến đổi khí hậ</w:t>
      </w:r>
      <w:r w:rsidRPr="006B46A0">
        <w:rPr>
          <w:rFonts w:eastAsia="MS Mincho"/>
          <w:spacing w:val="-4"/>
          <w:szCs w:val="28"/>
          <w:lang w:val="es-ES" w:eastAsia="x-none"/>
        </w:rPr>
        <w:t xml:space="preserve">u), </w:t>
      </w:r>
      <w:r w:rsidR="00C51838" w:rsidRPr="006B46A0">
        <w:rPr>
          <w:rFonts w:eastAsia="MS Mincho"/>
          <w:spacing w:val="-4"/>
          <w:szCs w:val="28"/>
          <w:lang w:val="es-ES" w:eastAsia="x-none"/>
        </w:rPr>
        <w:t>giáo dục giới tính, phòng tránh bị xâm hại,...</w:t>
      </w:r>
      <w:r w:rsidRPr="006B46A0">
        <w:rPr>
          <w:rFonts w:eastAsia="MS Mincho"/>
          <w:spacing w:val="-4"/>
          <w:szCs w:val="28"/>
          <w:lang w:val="es-ES" w:eastAsia="x-none"/>
        </w:rPr>
        <w:t>trên cơ sở bảo đảm các nội dung được tích hợp có chọn lọc, không gượng ép</w:t>
      </w:r>
      <w:r w:rsidR="004F4129" w:rsidRPr="006B46A0">
        <w:rPr>
          <w:rFonts w:eastAsia="MS Mincho"/>
          <w:spacing w:val="-4"/>
          <w:szCs w:val="28"/>
          <w:lang w:val="es-ES" w:eastAsia="x-none"/>
        </w:rPr>
        <w:t>,</w:t>
      </w:r>
      <w:r w:rsidR="00C51838" w:rsidRPr="006B46A0">
        <w:rPr>
          <w:rFonts w:eastAsia="MS Mincho"/>
          <w:spacing w:val="-4"/>
          <w:szCs w:val="28"/>
          <w:lang w:val="es-ES" w:eastAsia="x-none"/>
        </w:rPr>
        <w:t xml:space="preserve"> </w:t>
      </w:r>
      <w:r w:rsidR="004F4129" w:rsidRPr="006B46A0">
        <w:rPr>
          <w:rFonts w:eastAsia="MS Mincho"/>
          <w:spacing w:val="-4"/>
          <w:szCs w:val="28"/>
          <w:lang w:val="es-ES" w:eastAsia="x-none"/>
        </w:rPr>
        <w:t>không làm thay đổi đặc trưng của môn học và không gây quá tải cho học sinh.</w:t>
      </w:r>
    </w:p>
    <w:sectPr w:rsidR="00C51838" w:rsidRPr="006B46A0" w:rsidSect="00F92C66">
      <w:footerReference w:type="even" r:id="rId8"/>
      <w:footerReference w:type="default" r:id="rId9"/>
      <w:footerReference w:type="first" r:id="rId10"/>
      <w:pgSz w:w="16840" w:h="11900"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5EB3" w14:textId="77777777" w:rsidR="00A61458" w:rsidRDefault="00A61458">
      <w:pPr>
        <w:spacing w:after="0" w:line="240" w:lineRule="auto"/>
      </w:pPr>
      <w:r>
        <w:separator/>
      </w:r>
    </w:p>
    <w:p w14:paraId="6A80C680" w14:textId="77777777" w:rsidR="00A61458" w:rsidRDefault="00A61458"/>
  </w:endnote>
  <w:endnote w:type="continuationSeparator" w:id="0">
    <w:p w14:paraId="26E7C339" w14:textId="77777777" w:rsidR="00A61458" w:rsidRDefault="00A61458">
      <w:pPr>
        <w:spacing w:after="0" w:line="240" w:lineRule="auto"/>
      </w:pPr>
      <w:r>
        <w:continuationSeparator/>
      </w:r>
    </w:p>
    <w:p w14:paraId="2439187B" w14:textId="77777777" w:rsidR="00A61458" w:rsidRDefault="00A61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auto"/>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14F8" w14:textId="77777777" w:rsidR="009B28E3" w:rsidRDefault="009B28E3">
    <w:pPr>
      <w:spacing w:after="0" w:line="259" w:lineRule="auto"/>
      <w:ind w:left="0" w:right="144" w:firstLine="0"/>
      <w:jc w:val="center"/>
    </w:pPr>
    <w:r>
      <w:fldChar w:fldCharType="begin"/>
    </w:r>
    <w:r>
      <w:instrText xml:space="preserve"> PAGE   \* MERGEFORMAT </w:instrText>
    </w:r>
    <w:r>
      <w:fldChar w:fldCharType="separate"/>
    </w:r>
    <w:r>
      <w:t>2</w:t>
    </w:r>
    <w:r>
      <w:fldChar w:fldCharType="end"/>
    </w:r>
    <w:r>
      <w:t xml:space="preserve"> </w:t>
    </w:r>
  </w:p>
  <w:p w14:paraId="5EB22670" w14:textId="77777777" w:rsidR="009B28E3" w:rsidRDefault="009B28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567" w14:textId="77777777" w:rsidR="00011F61" w:rsidRPr="00E420B1" w:rsidRDefault="00011F61">
    <w:pPr>
      <w:pStyle w:val="Footer"/>
      <w:jc w:val="center"/>
      <w:rPr>
        <w:rFonts w:ascii="Times New Roman" w:hAnsi="Times New Roman"/>
      </w:rPr>
    </w:pPr>
    <w:r w:rsidRPr="00E420B1">
      <w:rPr>
        <w:rFonts w:ascii="Times New Roman" w:hAnsi="Times New Roman"/>
      </w:rPr>
      <w:fldChar w:fldCharType="begin"/>
    </w:r>
    <w:r w:rsidRPr="00E420B1">
      <w:rPr>
        <w:rFonts w:ascii="Times New Roman" w:hAnsi="Times New Roman"/>
      </w:rPr>
      <w:instrText xml:space="preserve"> PAGE   \* MERGEFORMAT </w:instrText>
    </w:r>
    <w:r w:rsidRPr="00E420B1">
      <w:rPr>
        <w:rFonts w:ascii="Times New Roman" w:hAnsi="Times New Roman"/>
      </w:rPr>
      <w:fldChar w:fldCharType="separate"/>
    </w:r>
    <w:r w:rsidR="00971FF1">
      <w:rPr>
        <w:rFonts w:ascii="Times New Roman" w:hAnsi="Times New Roman"/>
        <w:noProof/>
      </w:rPr>
      <w:t>25</w:t>
    </w:r>
    <w:r w:rsidRPr="00E420B1">
      <w:rPr>
        <w:rFonts w:ascii="Times New Roman" w:hAnsi="Times New Roman"/>
        <w:noProof/>
      </w:rPr>
      <w:fldChar w:fldCharType="end"/>
    </w:r>
  </w:p>
  <w:p w14:paraId="339850C8" w14:textId="77777777" w:rsidR="009B28E3" w:rsidRDefault="009B28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11DE" w14:textId="77777777" w:rsidR="009B28E3" w:rsidRDefault="009B28E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D2D9" w14:textId="77777777" w:rsidR="00A61458" w:rsidRDefault="00A61458">
      <w:pPr>
        <w:spacing w:after="0" w:line="240" w:lineRule="auto"/>
      </w:pPr>
      <w:r>
        <w:separator/>
      </w:r>
    </w:p>
    <w:p w14:paraId="411E8C46" w14:textId="77777777" w:rsidR="00A61458" w:rsidRDefault="00A61458"/>
  </w:footnote>
  <w:footnote w:type="continuationSeparator" w:id="0">
    <w:p w14:paraId="0B83335D" w14:textId="77777777" w:rsidR="00A61458" w:rsidRDefault="00A61458">
      <w:pPr>
        <w:spacing w:after="0" w:line="240" w:lineRule="auto"/>
      </w:pPr>
      <w:r>
        <w:continuationSeparator/>
      </w:r>
    </w:p>
    <w:p w14:paraId="43562A1C" w14:textId="77777777" w:rsidR="00A61458" w:rsidRDefault="00A614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2CA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94D21"/>
    <w:multiLevelType w:val="hybridMultilevel"/>
    <w:tmpl w:val="78E2F89A"/>
    <w:lvl w:ilvl="0" w:tplc="EE9EA1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EA333A">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E45D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0DFAE">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1AEC4C">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E43E4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2070C0">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46B9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5C646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395F0C"/>
    <w:multiLevelType w:val="hybridMultilevel"/>
    <w:tmpl w:val="2F483EE4"/>
    <w:lvl w:ilvl="0" w:tplc="26B8C6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101F6E">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61C16">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36ACD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0EBE4E">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22ABE">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681C2">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CF3C0">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140A94">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F82DD6"/>
    <w:multiLevelType w:val="hybridMultilevel"/>
    <w:tmpl w:val="4D5078EA"/>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 w15:restartNumberingAfterBreak="0">
    <w:nsid w:val="187918E1"/>
    <w:multiLevelType w:val="hybridMultilevel"/>
    <w:tmpl w:val="C330A6AA"/>
    <w:lvl w:ilvl="0" w:tplc="EDD6B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67D02"/>
    <w:multiLevelType w:val="hybridMultilevel"/>
    <w:tmpl w:val="9B0CBCFC"/>
    <w:lvl w:ilvl="0" w:tplc="C8CCC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750EF"/>
    <w:multiLevelType w:val="hybridMultilevel"/>
    <w:tmpl w:val="5FC68494"/>
    <w:lvl w:ilvl="0" w:tplc="935CA63A">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00005CA">
      <w:start w:val="1"/>
      <w:numFmt w:val="bullet"/>
      <w:lvlText w:val="o"/>
      <w:lvlJc w:val="left"/>
      <w:pPr>
        <w:ind w:left="1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EAC567A">
      <w:start w:val="1"/>
      <w:numFmt w:val="bullet"/>
      <w:lvlText w:val="▪"/>
      <w:lvlJc w:val="left"/>
      <w:pPr>
        <w:ind w:left="19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F28B392">
      <w:start w:val="1"/>
      <w:numFmt w:val="bullet"/>
      <w:lvlText w:val="•"/>
      <w:lvlJc w:val="left"/>
      <w:pPr>
        <w:ind w:left="26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89422CE">
      <w:start w:val="1"/>
      <w:numFmt w:val="bullet"/>
      <w:lvlText w:val="o"/>
      <w:lvlJc w:val="left"/>
      <w:pPr>
        <w:ind w:left="33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488C766">
      <w:start w:val="1"/>
      <w:numFmt w:val="bullet"/>
      <w:lvlText w:val="▪"/>
      <w:lvlJc w:val="left"/>
      <w:pPr>
        <w:ind w:left="40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F846478">
      <w:start w:val="1"/>
      <w:numFmt w:val="bullet"/>
      <w:lvlText w:val="•"/>
      <w:lvlJc w:val="left"/>
      <w:pPr>
        <w:ind w:left="47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61A1AEA">
      <w:start w:val="1"/>
      <w:numFmt w:val="bullet"/>
      <w:lvlText w:val="o"/>
      <w:lvlJc w:val="left"/>
      <w:pPr>
        <w:ind w:left="55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1EE12C2">
      <w:start w:val="1"/>
      <w:numFmt w:val="bullet"/>
      <w:lvlText w:val="▪"/>
      <w:lvlJc w:val="left"/>
      <w:pPr>
        <w:ind w:left="62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4A62E87"/>
    <w:multiLevelType w:val="hybridMultilevel"/>
    <w:tmpl w:val="B7FE08D6"/>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8" w15:restartNumberingAfterBreak="0">
    <w:nsid w:val="2D460F1F"/>
    <w:multiLevelType w:val="hybridMultilevel"/>
    <w:tmpl w:val="5AFE1B40"/>
    <w:lvl w:ilvl="0" w:tplc="8B8AADA6">
      <w:numFmt w:val="bullet"/>
      <w:lvlText w:val="-"/>
      <w:lvlJc w:val="left"/>
      <w:pPr>
        <w:ind w:left="720" w:hanging="360"/>
      </w:pPr>
      <w:rPr>
        <w:rFonts w:ascii="Calibri Light" w:eastAsia="Calibr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B28A6"/>
    <w:multiLevelType w:val="hybridMultilevel"/>
    <w:tmpl w:val="7B4A39EC"/>
    <w:lvl w:ilvl="0" w:tplc="E8B8A1E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07E17DE"/>
    <w:multiLevelType w:val="hybridMultilevel"/>
    <w:tmpl w:val="8C7628A8"/>
    <w:lvl w:ilvl="0" w:tplc="25FC9AE8">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868E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0A95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366D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AE00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08FA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28B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E2A0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84F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612115C"/>
    <w:multiLevelType w:val="hybridMultilevel"/>
    <w:tmpl w:val="3CB2E90E"/>
    <w:lvl w:ilvl="0" w:tplc="3AD8CC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968618">
      <w:start w:val="1"/>
      <w:numFmt w:val="lowerLetter"/>
      <w:lvlText w:val="%2"/>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FC5FAA">
      <w:start w:val="1"/>
      <w:numFmt w:val="lowerRoman"/>
      <w:lvlText w:val="%3"/>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A89046">
      <w:start w:val="1"/>
      <w:numFmt w:val="decimal"/>
      <w:lvlText w:val="%4"/>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2D254">
      <w:start w:val="1"/>
      <w:numFmt w:val="lowerLetter"/>
      <w:lvlText w:val="%5"/>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42260">
      <w:start w:val="1"/>
      <w:numFmt w:val="lowerRoman"/>
      <w:lvlText w:val="%6"/>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CE788">
      <w:start w:val="1"/>
      <w:numFmt w:val="decimal"/>
      <w:lvlText w:val="%7"/>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26BAA">
      <w:start w:val="1"/>
      <w:numFmt w:val="lowerLetter"/>
      <w:lvlText w:val="%8"/>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2CDAC8">
      <w:start w:val="1"/>
      <w:numFmt w:val="lowerRoman"/>
      <w:lvlText w:val="%9"/>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0BD65A9"/>
    <w:multiLevelType w:val="hybridMultilevel"/>
    <w:tmpl w:val="940AB488"/>
    <w:lvl w:ilvl="0" w:tplc="38DE268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D2591"/>
    <w:multiLevelType w:val="hybridMultilevel"/>
    <w:tmpl w:val="D910D4F0"/>
    <w:lvl w:ilvl="0" w:tplc="9EFE00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6B912">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0D75C">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301ABE">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E51E4">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DEBAA2">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3CD760">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2C8954">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060C48">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8658DE"/>
    <w:multiLevelType w:val="hybridMultilevel"/>
    <w:tmpl w:val="04A0A5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5B31995"/>
    <w:multiLevelType w:val="hybridMultilevel"/>
    <w:tmpl w:val="3E0257AC"/>
    <w:lvl w:ilvl="0" w:tplc="F3AE0766">
      <w:start w:val="1"/>
      <w:numFmt w:val="bullet"/>
      <w:lvlText w:val="–"/>
      <w:lvlJc w:val="left"/>
      <w:pPr>
        <w:ind w:left="364" w:hanging="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6" w15:restartNumberingAfterBreak="0">
    <w:nsid w:val="46C36ECE"/>
    <w:multiLevelType w:val="hybridMultilevel"/>
    <w:tmpl w:val="0ADC1F7E"/>
    <w:lvl w:ilvl="0" w:tplc="9900033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4B850025"/>
    <w:multiLevelType w:val="hybridMultilevel"/>
    <w:tmpl w:val="94BA2F42"/>
    <w:lvl w:ilvl="0" w:tplc="BADC34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1917DD6"/>
    <w:multiLevelType w:val="hybridMultilevel"/>
    <w:tmpl w:val="BEECF2FE"/>
    <w:lvl w:ilvl="0" w:tplc="BB5C6F3A">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500E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C216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6CD9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48FA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2075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8A71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AEBA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44AE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42A1894"/>
    <w:multiLevelType w:val="hybridMultilevel"/>
    <w:tmpl w:val="4F7A5D50"/>
    <w:lvl w:ilvl="0" w:tplc="4D56609A">
      <w:start w:val="1"/>
      <w:numFmt w:val="decimal"/>
      <w:lvlText w:val="%1."/>
      <w:lvlJc w:val="left"/>
      <w:pPr>
        <w:ind w:left="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46E3658">
      <w:start w:val="1"/>
      <w:numFmt w:val="lowerLetter"/>
      <w:lvlText w:val="%2"/>
      <w:lvlJc w:val="left"/>
      <w:pPr>
        <w:ind w:left="1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2A9DA8">
      <w:start w:val="1"/>
      <w:numFmt w:val="lowerRoman"/>
      <w:lvlText w:val="%3"/>
      <w:lvlJc w:val="left"/>
      <w:pPr>
        <w:ind w:left="2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FE3E1E">
      <w:start w:val="1"/>
      <w:numFmt w:val="decimal"/>
      <w:lvlText w:val="%4"/>
      <w:lvlJc w:val="left"/>
      <w:pPr>
        <w:ind w:left="27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7C79B6">
      <w:start w:val="1"/>
      <w:numFmt w:val="lowerLetter"/>
      <w:lvlText w:val="%5"/>
      <w:lvlJc w:val="left"/>
      <w:pPr>
        <w:ind w:left="3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1449CC">
      <w:start w:val="1"/>
      <w:numFmt w:val="lowerRoman"/>
      <w:lvlText w:val="%6"/>
      <w:lvlJc w:val="left"/>
      <w:pPr>
        <w:ind w:left="42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37E8A2A">
      <w:start w:val="1"/>
      <w:numFmt w:val="decimal"/>
      <w:lvlText w:val="%7"/>
      <w:lvlJc w:val="left"/>
      <w:pPr>
        <w:ind w:left="49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624DAE">
      <w:start w:val="1"/>
      <w:numFmt w:val="lowerLetter"/>
      <w:lvlText w:val="%8"/>
      <w:lvlJc w:val="left"/>
      <w:pPr>
        <w:ind w:left="5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76CBF8">
      <w:start w:val="1"/>
      <w:numFmt w:val="lowerRoman"/>
      <w:lvlText w:val="%9"/>
      <w:lvlJc w:val="left"/>
      <w:pPr>
        <w:ind w:left="63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95023CF"/>
    <w:multiLevelType w:val="hybridMultilevel"/>
    <w:tmpl w:val="DC22BCDA"/>
    <w:lvl w:ilvl="0" w:tplc="8E6668D8">
      <w:start w:val="1"/>
      <w:numFmt w:val="bullet"/>
      <w:lvlText w:val="–"/>
      <w:lvlJc w:val="left"/>
      <w:pPr>
        <w:ind w:left="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C23BD4">
      <w:start w:val="1"/>
      <w:numFmt w:val="bullet"/>
      <w:lvlText w:val="o"/>
      <w:lvlJc w:val="left"/>
      <w:pPr>
        <w:ind w:left="1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49FF8">
      <w:start w:val="1"/>
      <w:numFmt w:val="bullet"/>
      <w:lvlText w:val="▪"/>
      <w:lvlJc w:val="left"/>
      <w:pPr>
        <w:ind w:left="2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EA6578">
      <w:start w:val="1"/>
      <w:numFmt w:val="bullet"/>
      <w:lvlText w:val="•"/>
      <w:lvlJc w:val="left"/>
      <w:pPr>
        <w:ind w:left="2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D2974A">
      <w:start w:val="1"/>
      <w:numFmt w:val="bullet"/>
      <w:lvlText w:val="o"/>
      <w:lvlJc w:val="left"/>
      <w:pPr>
        <w:ind w:left="3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DCF2CE">
      <w:start w:val="1"/>
      <w:numFmt w:val="bullet"/>
      <w:lvlText w:val="▪"/>
      <w:lvlJc w:val="left"/>
      <w:pPr>
        <w:ind w:left="4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46CFFC">
      <w:start w:val="1"/>
      <w:numFmt w:val="bullet"/>
      <w:lvlText w:val="•"/>
      <w:lvlJc w:val="left"/>
      <w:pPr>
        <w:ind w:left="5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F22BE6">
      <w:start w:val="1"/>
      <w:numFmt w:val="bullet"/>
      <w:lvlText w:val="o"/>
      <w:lvlJc w:val="left"/>
      <w:pPr>
        <w:ind w:left="5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FA5FFA">
      <w:start w:val="1"/>
      <w:numFmt w:val="bullet"/>
      <w:lvlText w:val="▪"/>
      <w:lvlJc w:val="left"/>
      <w:pPr>
        <w:ind w:left="6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D402CE3"/>
    <w:multiLevelType w:val="hybridMultilevel"/>
    <w:tmpl w:val="8D428410"/>
    <w:lvl w:ilvl="0" w:tplc="E26CE076">
      <w:start w:val="1"/>
      <w:numFmt w:val="bullet"/>
      <w:lvlText w:val="–"/>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F479CE">
      <w:start w:val="1"/>
      <w:numFmt w:val="bullet"/>
      <w:lvlText w:val="o"/>
      <w:lvlJc w:val="left"/>
      <w:pPr>
        <w:ind w:left="1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B01F04">
      <w:start w:val="1"/>
      <w:numFmt w:val="bullet"/>
      <w:lvlText w:val="▪"/>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6D872">
      <w:start w:val="1"/>
      <w:numFmt w:val="bullet"/>
      <w:lvlText w:val="•"/>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0414C">
      <w:start w:val="1"/>
      <w:numFmt w:val="bullet"/>
      <w:lvlText w:val="o"/>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20720">
      <w:start w:val="1"/>
      <w:numFmt w:val="bullet"/>
      <w:lvlText w:val="▪"/>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6782C">
      <w:start w:val="1"/>
      <w:numFmt w:val="bullet"/>
      <w:lvlText w:val="•"/>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ACC7EE">
      <w:start w:val="1"/>
      <w:numFmt w:val="bullet"/>
      <w:lvlText w:val="o"/>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089FC">
      <w:start w:val="1"/>
      <w:numFmt w:val="bullet"/>
      <w:lvlText w:val="▪"/>
      <w:lvlJc w:val="left"/>
      <w:pPr>
        <w:ind w:left="6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2941005"/>
    <w:multiLevelType w:val="hybridMultilevel"/>
    <w:tmpl w:val="A822932A"/>
    <w:lvl w:ilvl="0" w:tplc="38DE26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661A6">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CA63E">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CAF40">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F2274C">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0E836">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3C9442">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401BC4">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FC3682">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2FB09C9"/>
    <w:multiLevelType w:val="hybridMultilevel"/>
    <w:tmpl w:val="084A6552"/>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631B47C5"/>
    <w:multiLevelType w:val="hybridMultilevel"/>
    <w:tmpl w:val="03EE3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E38D1"/>
    <w:multiLevelType w:val="hybridMultilevel"/>
    <w:tmpl w:val="4F7A5D50"/>
    <w:lvl w:ilvl="0" w:tplc="4D56609A">
      <w:start w:val="1"/>
      <w:numFmt w:val="decimal"/>
      <w:lvlText w:val="%1."/>
      <w:lvlJc w:val="left"/>
      <w:pPr>
        <w:ind w:left="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46E3658">
      <w:start w:val="1"/>
      <w:numFmt w:val="lowerLetter"/>
      <w:lvlText w:val="%2"/>
      <w:lvlJc w:val="left"/>
      <w:pPr>
        <w:ind w:left="1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2A9DA8">
      <w:start w:val="1"/>
      <w:numFmt w:val="lowerRoman"/>
      <w:lvlText w:val="%3"/>
      <w:lvlJc w:val="left"/>
      <w:pPr>
        <w:ind w:left="20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5FE3E1E">
      <w:start w:val="1"/>
      <w:numFmt w:val="decimal"/>
      <w:lvlText w:val="%4"/>
      <w:lvlJc w:val="left"/>
      <w:pPr>
        <w:ind w:left="27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7C79B6">
      <w:start w:val="1"/>
      <w:numFmt w:val="lowerLetter"/>
      <w:lvlText w:val="%5"/>
      <w:lvlJc w:val="left"/>
      <w:pPr>
        <w:ind w:left="3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1449CC">
      <w:start w:val="1"/>
      <w:numFmt w:val="lowerRoman"/>
      <w:lvlText w:val="%6"/>
      <w:lvlJc w:val="left"/>
      <w:pPr>
        <w:ind w:left="42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37E8A2A">
      <w:start w:val="1"/>
      <w:numFmt w:val="decimal"/>
      <w:lvlText w:val="%7"/>
      <w:lvlJc w:val="left"/>
      <w:pPr>
        <w:ind w:left="49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624DAE">
      <w:start w:val="1"/>
      <w:numFmt w:val="lowerLetter"/>
      <w:lvlText w:val="%8"/>
      <w:lvlJc w:val="left"/>
      <w:pPr>
        <w:ind w:left="5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76CBF8">
      <w:start w:val="1"/>
      <w:numFmt w:val="lowerRoman"/>
      <w:lvlText w:val="%9"/>
      <w:lvlJc w:val="left"/>
      <w:pPr>
        <w:ind w:left="63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AFF7FC3"/>
    <w:multiLevelType w:val="hybridMultilevel"/>
    <w:tmpl w:val="53B6EC08"/>
    <w:lvl w:ilvl="0" w:tplc="8982E9DC">
      <w:start w:val="3"/>
      <w:numFmt w:val="bullet"/>
      <w:lvlText w:val="−"/>
      <w:lvlJc w:val="left"/>
      <w:pPr>
        <w:ind w:left="927" w:hanging="360"/>
      </w:pPr>
      <w:rPr>
        <w:rFonts w:ascii="Times New Roman" w:eastAsia="Segoe UI Symbol" w:hAnsi="Times New Roman" w:cs="Times New Roman" w:hint="default"/>
        <w:i/>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C5E1571"/>
    <w:multiLevelType w:val="hybridMultilevel"/>
    <w:tmpl w:val="7E1A1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C5C7B"/>
    <w:multiLevelType w:val="hybridMultilevel"/>
    <w:tmpl w:val="42C83F0E"/>
    <w:lvl w:ilvl="0" w:tplc="0409000F">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B00661A6">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9CA63E">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CAF40">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F2274C">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0E836">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3C9442">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401BC4">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FC3682">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2DC38F4"/>
    <w:multiLevelType w:val="hybridMultilevel"/>
    <w:tmpl w:val="300815AA"/>
    <w:lvl w:ilvl="0" w:tplc="9EFE00EA">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2F5FD3"/>
    <w:multiLevelType w:val="hybridMultilevel"/>
    <w:tmpl w:val="EDC8B4EE"/>
    <w:lvl w:ilvl="0" w:tplc="B6266F52">
      <w:start w:val="1"/>
      <w:numFmt w:val="bullet"/>
      <w:lvlText w:val="–"/>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E8613C">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42736C">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A3FC2">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8CB7A4">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E42B4A">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B43FA6">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C5BEC">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C4E09E">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58708D5"/>
    <w:multiLevelType w:val="hybridMultilevel"/>
    <w:tmpl w:val="F64E9656"/>
    <w:lvl w:ilvl="0" w:tplc="F3AE0766">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ED6DECE">
      <w:start w:val="1"/>
      <w:numFmt w:val="bullet"/>
      <w:lvlText w:val="o"/>
      <w:lvlJc w:val="left"/>
      <w:pPr>
        <w:ind w:left="11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206220C">
      <w:start w:val="1"/>
      <w:numFmt w:val="bullet"/>
      <w:lvlText w:val="▪"/>
      <w:lvlJc w:val="left"/>
      <w:pPr>
        <w:ind w:left="19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BEE67C0">
      <w:start w:val="1"/>
      <w:numFmt w:val="bullet"/>
      <w:lvlText w:val="•"/>
      <w:lvlJc w:val="left"/>
      <w:pPr>
        <w:ind w:left="26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94286E8">
      <w:start w:val="1"/>
      <w:numFmt w:val="bullet"/>
      <w:lvlText w:val="o"/>
      <w:lvlJc w:val="left"/>
      <w:pPr>
        <w:ind w:left="33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314FE0A">
      <w:start w:val="1"/>
      <w:numFmt w:val="bullet"/>
      <w:lvlText w:val="▪"/>
      <w:lvlJc w:val="left"/>
      <w:pPr>
        <w:ind w:left="40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B74ECA6">
      <w:start w:val="1"/>
      <w:numFmt w:val="bullet"/>
      <w:lvlText w:val="•"/>
      <w:lvlJc w:val="left"/>
      <w:pPr>
        <w:ind w:left="47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188520A">
      <w:start w:val="1"/>
      <w:numFmt w:val="bullet"/>
      <w:lvlText w:val="o"/>
      <w:lvlJc w:val="left"/>
      <w:pPr>
        <w:ind w:left="55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400A88C">
      <w:start w:val="1"/>
      <w:numFmt w:val="bullet"/>
      <w:lvlText w:val="▪"/>
      <w:lvlJc w:val="left"/>
      <w:pPr>
        <w:ind w:left="62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1254781166">
    <w:abstractNumId w:val="22"/>
  </w:num>
  <w:num w:numId="2" w16cid:durableId="877551596">
    <w:abstractNumId w:val="13"/>
  </w:num>
  <w:num w:numId="3" w16cid:durableId="1010447310">
    <w:abstractNumId w:val="19"/>
  </w:num>
  <w:num w:numId="4" w16cid:durableId="495995235">
    <w:abstractNumId w:val="11"/>
  </w:num>
  <w:num w:numId="5" w16cid:durableId="598487623">
    <w:abstractNumId w:val="21"/>
  </w:num>
  <w:num w:numId="6" w16cid:durableId="27461953">
    <w:abstractNumId w:val="30"/>
  </w:num>
  <w:num w:numId="7" w16cid:durableId="804274157">
    <w:abstractNumId w:val="20"/>
  </w:num>
  <w:num w:numId="8" w16cid:durableId="921525213">
    <w:abstractNumId w:val="10"/>
  </w:num>
  <w:num w:numId="9" w16cid:durableId="2015107204">
    <w:abstractNumId w:val="18"/>
  </w:num>
  <w:num w:numId="10" w16cid:durableId="1020860623">
    <w:abstractNumId w:val="2"/>
  </w:num>
  <w:num w:numId="11" w16cid:durableId="1846168958">
    <w:abstractNumId w:val="1"/>
  </w:num>
  <w:num w:numId="12" w16cid:durableId="488982633">
    <w:abstractNumId w:val="6"/>
  </w:num>
  <w:num w:numId="13" w16cid:durableId="709109678">
    <w:abstractNumId w:val="31"/>
  </w:num>
  <w:num w:numId="14" w16cid:durableId="2058700887">
    <w:abstractNumId w:val="25"/>
  </w:num>
  <w:num w:numId="15" w16cid:durableId="1905337162">
    <w:abstractNumId w:val="15"/>
  </w:num>
  <w:num w:numId="16" w16cid:durableId="1939630429">
    <w:abstractNumId w:val="12"/>
  </w:num>
  <w:num w:numId="17" w16cid:durableId="1915241761">
    <w:abstractNumId w:val="8"/>
  </w:num>
  <w:num w:numId="18" w16cid:durableId="1286042865">
    <w:abstractNumId w:val="28"/>
  </w:num>
  <w:num w:numId="19" w16cid:durableId="581332951">
    <w:abstractNumId w:val="7"/>
  </w:num>
  <w:num w:numId="20" w16cid:durableId="1684933169">
    <w:abstractNumId w:val="23"/>
  </w:num>
  <w:num w:numId="21" w16cid:durableId="522128676">
    <w:abstractNumId w:val="16"/>
  </w:num>
  <w:num w:numId="22" w16cid:durableId="1057581625">
    <w:abstractNumId w:val="27"/>
  </w:num>
  <w:num w:numId="23" w16cid:durableId="1588809604">
    <w:abstractNumId w:val="4"/>
  </w:num>
  <w:num w:numId="24" w16cid:durableId="973825560">
    <w:abstractNumId w:val="3"/>
  </w:num>
  <w:num w:numId="25" w16cid:durableId="2131782865">
    <w:abstractNumId w:val="24"/>
  </w:num>
  <w:num w:numId="26" w16cid:durableId="1564637887">
    <w:abstractNumId w:val="5"/>
  </w:num>
  <w:num w:numId="27" w16cid:durableId="1405563950">
    <w:abstractNumId w:val="29"/>
  </w:num>
  <w:num w:numId="28" w16cid:durableId="2126145645">
    <w:abstractNumId w:val="9"/>
  </w:num>
  <w:num w:numId="29" w16cid:durableId="1852141388">
    <w:abstractNumId w:val="26"/>
  </w:num>
  <w:num w:numId="30" w16cid:durableId="325475967">
    <w:abstractNumId w:val="17"/>
  </w:num>
  <w:num w:numId="31" w16cid:durableId="23556297">
    <w:abstractNumId w:val="14"/>
  </w:num>
  <w:num w:numId="32" w16cid:durableId="28851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32"/>
    <w:rsid w:val="00002C5E"/>
    <w:rsid w:val="000057D8"/>
    <w:rsid w:val="00011F61"/>
    <w:rsid w:val="000160A6"/>
    <w:rsid w:val="00016DF6"/>
    <w:rsid w:val="00017E5D"/>
    <w:rsid w:val="0003055B"/>
    <w:rsid w:val="00035C05"/>
    <w:rsid w:val="00037F82"/>
    <w:rsid w:val="000420EB"/>
    <w:rsid w:val="00043787"/>
    <w:rsid w:val="00043C37"/>
    <w:rsid w:val="00051599"/>
    <w:rsid w:val="000521BA"/>
    <w:rsid w:val="00053CE6"/>
    <w:rsid w:val="0005728E"/>
    <w:rsid w:val="00060B23"/>
    <w:rsid w:val="0006601B"/>
    <w:rsid w:val="00066976"/>
    <w:rsid w:val="00067824"/>
    <w:rsid w:val="00067BB8"/>
    <w:rsid w:val="0008677A"/>
    <w:rsid w:val="000965F1"/>
    <w:rsid w:val="000A2D05"/>
    <w:rsid w:val="000A44E7"/>
    <w:rsid w:val="000A4B3B"/>
    <w:rsid w:val="000A7462"/>
    <w:rsid w:val="000B0B3B"/>
    <w:rsid w:val="000C2EFA"/>
    <w:rsid w:val="000C3A9C"/>
    <w:rsid w:val="000C624D"/>
    <w:rsid w:val="000D2A2B"/>
    <w:rsid w:val="000D5A14"/>
    <w:rsid w:val="000E55B4"/>
    <w:rsid w:val="000F037B"/>
    <w:rsid w:val="000F1267"/>
    <w:rsid w:val="000F5CB4"/>
    <w:rsid w:val="0010023D"/>
    <w:rsid w:val="00102703"/>
    <w:rsid w:val="0010285E"/>
    <w:rsid w:val="00113E69"/>
    <w:rsid w:val="00115DCD"/>
    <w:rsid w:val="00116962"/>
    <w:rsid w:val="00117A1E"/>
    <w:rsid w:val="00117C2A"/>
    <w:rsid w:val="001250E3"/>
    <w:rsid w:val="001268D9"/>
    <w:rsid w:val="00142074"/>
    <w:rsid w:val="00145F41"/>
    <w:rsid w:val="00146C90"/>
    <w:rsid w:val="00167F46"/>
    <w:rsid w:val="00175389"/>
    <w:rsid w:val="00177111"/>
    <w:rsid w:val="00180432"/>
    <w:rsid w:val="00180D0A"/>
    <w:rsid w:val="00187FEA"/>
    <w:rsid w:val="00191596"/>
    <w:rsid w:val="00191FAB"/>
    <w:rsid w:val="0019249D"/>
    <w:rsid w:val="001960A1"/>
    <w:rsid w:val="001A196A"/>
    <w:rsid w:val="001A2723"/>
    <w:rsid w:val="001B1626"/>
    <w:rsid w:val="001B3617"/>
    <w:rsid w:val="001C0107"/>
    <w:rsid w:val="001C693F"/>
    <w:rsid w:val="001D03B2"/>
    <w:rsid w:val="001D2360"/>
    <w:rsid w:val="001D72B8"/>
    <w:rsid w:val="001E0085"/>
    <w:rsid w:val="001E07B7"/>
    <w:rsid w:val="001E1FC7"/>
    <w:rsid w:val="001E2BC9"/>
    <w:rsid w:val="001F0709"/>
    <w:rsid w:val="0020652A"/>
    <w:rsid w:val="0020738C"/>
    <w:rsid w:val="00212641"/>
    <w:rsid w:val="00212775"/>
    <w:rsid w:val="00224873"/>
    <w:rsid w:val="002314BA"/>
    <w:rsid w:val="00240965"/>
    <w:rsid w:val="002537E8"/>
    <w:rsid w:val="002540BB"/>
    <w:rsid w:val="0026058D"/>
    <w:rsid w:val="00262497"/>
    <w:rsid w:val="002646F3"/>
    <w:rsid w:val="00267618"/>
    <w:rsid w:val="00272706"/>
    <w:rsid w:val="00276A07"/>
    <w:rsid w:val="00276D4F"/>
    <w:rsid w:val="00277FD4"/>
    <w:rsid w:val="00283296"/>
    <w:rsid w:val="0028329E"/>
    <w:rsid w:val="00293892"/>
    <w:rsid w:val="00295C57"/>
    <w:rsid w:val="002A4859"/>
    <w:rsid w:val="002B2B59"/>
    <w:rsid w:val="002B5C29"/>
    <w:rsid w:val="002B769E"/>
    <w:rsid w:val="002C1955"/>
    <w:rsid w:val="002C1A1C"/>
    <w:rsid w:val="002C2C14"/>
    <w:rsid w:val="002C323F"/>
    <w:rsid w:val="002C3873"/>
    <w:rsid w:val="002C47ED"/>
    <w:rsid w:val="002C62D2"/>
    <w:rsid w:val="002D1EF7"/>
    <w:rsid w:val="002D2AFE"/>
    <w:rsid w:val="002D5252"/>
    <w:rsid w:val="002E21AB"/>
    <w:rsid w:val="002E7CF6"/>
    <w:rsid w:val="002F13E7"/>
    <w:rsid w:val="002F209A"/>
    <w:rsid w:val="002F5142"/>
    <w:rsid w:val="00300B1B"/>
    <w:rsid w:val="00302966"/>
    <w:rsid w:val="003035E4"/>
    <w:rsid w:val="0032214C"/>
    <w:rsid w:val="00332908"/>
    <w:rsid w:val="00334CF3"/>
    <w:rsid w:val="00343641"/>
    <w:rsid w:val="00346C2D"/>
    <w:rsid w:val="0035430E"/>
    <w:rsid w:val="00355967"/>
    <w:rsid w:val="00367802"/>
    <w:rsid w:val="0037345E"/>
    <w:rsid w:val="00390120"/>
    <w:rsid w:val="00397226"/>
    <w:rsid w:val="003B6EC0"/>
    <w:rsid w:val="003B7FAF"/>
    <w:rsid w:val="003C0125"/>
    <w:rsid w:val="003C7573"/>
    <w:rsid w:val="003D4C98"/>
    <w:rsid w:val="003E68DD"/>
    <w:rsid w:val="003E76FD"/>
    <w:rsid w:val="003F0FC4"/>
    <w:rsid w:val="004012A8"/>
    <w:rsid w:val="00401D7A"/>
    <w:rsid w:val="004049E6"/>
    <w:rsid w:val="00405FAA"/>
    <w:rsid w:val="0040677D"/>
    <w:rsid w:val="00414B7A"/>
    <w:rsid w:val="004224E1"/>
    <w:rsid w:val="00426F28"/>
    <w:rsid w:val="00427F54"/>
    <w:rsid w:val="00433609"/>
    <w:rsid w:val="00434B83"/>
    <w:rsid w:val="00435097"/>
    <w:rsid w:val="00436B7E"/>
    <w:rsid w:val="00442215"/>
    <w:rsid w:val="004467A6"/>
    <w:rsid w:val="00452EC9"/>
    <w:rsid w:val="0045725F"/>
    <w:rsid w:val="004578B7"/>
    <w:rsid w:val="00466C07"/>
    <w:rsid w:val="00466C90"/>
    <w:rsid w:val="004704B5"/>
    <w:rsid w:val="00471C39"/>
    <w:rsid w:val="00472EBF"/>
    <w:rsid w:val="00473273"/>
    <w:rsid w:val="00482DAC"/>
    <w:rsid w:val="004903C4"/>
    <w:rsid w:val="00491357"/>
    <w:rsid w:val="00495FF2"/>
    <w:rsid w:val="004A37A0"/>
    <w:rsid w:val="004A4048"/>
    <w:rsid w:val="004A783D"/>
    <w:rsid w:val="004B50F0"/>
    <w:rsid w:val="004C228C"/>
    <w:rsid w:val="004C76CC"/>
    <w:rsid w:val="004C7B97"/>
    <w:rsid w:val="004D2DD5"/>
    <w:rsid w:val="004D670D"/>
    <w:rsid w:val="004E0C76"/>
    <w:rsid w:val="004E4D84"/>
    <w:rsid w:val="004F0AA7"/>
    <w:rsid w:val="004F4129"/>
    <w:rsid w:val="004F4EF2"/>
    <w:rsid w:val="004F59B3"/>
    <w:rsid w:val="004F69F7"/>
    <w:rsid w:val="0050377D"/>
    <w:rsid w:val="00511755"/>
    <w:rsid w:val="005211AF"/>
    <w:rsid w:val="00521FD0"/>
    <w:rsid w:val="00530387"/>
    <w:rsid w:val="00531531"/>
    <w:rsid w:val="00541289"/>
    <w:rsid w:val="00541E76"/>
    <w:rsid w:val="00547BF4"/>
    <w:rsid w:val="00552132"/>
    <w:rsid w:val="00552B16"/>
    <w:rsid w:val="005550FF"/>
    <w:rsid w:val="00555E5D"/>
    <w:rsid w:val="0055747D"/>
    <w:rsid w:val="00557D20"/>
    <w:rsid w:val="00560905"/>
    <w:rsid w:val="0056651A"/>
    <w:rsid w:val="00571159"/>
    <w:rsid w:val="0057452F"/>
    <w:rsid w:val="0057497C"/>
    <w:rsid w:val="0057613C"/>
    <w:rsid w:val="00583047"/>
    <w:rsid w:val="005838DA"/>
    <w:rsid w:val="00584BCE"/>
    <w:rsid w:val="005B16F4"/>
    <w:rsid w:val="005B5B1C"/>
    <w:rsid w:val="005B612A"/>
    <w:rsid w:val="005B63DD"/>
    <w:rsid w:val="005D1910"/>
    <w:rsid w:val="005D19EE"/>
    <w:rsid w:val="005D4654"/>
    <w:rsid w:val="005F270B"/>
    <w:rsid w:val="005F7345"/>
    <w:rsid w:val="006004C7"/>
    <w:rsid w:val="006006B0"/>
    <w:rsid w:val="006026D2"/>
    <w:rsid w:val="00605E02"/>
    <w:rsid w:val="00610180"/>
    <w:rsid w:val="00610882"/>
    <w:rsid w:val="00611724"/>
    <w:rsid w:val="006137AA"/>
    <w:rsid w:val="00617D8C"/>
    <w:rsid w:val="00624695"/>
    <w:rsid w:val="00631B9B"/>
    <w:rsid w:val="00633830"/>
    <w:rsid w:val="0063458A"/>
    <w:rsid w:val="00641391"/>
    <w:rsid w:val="00641E82"/>
    <w:rsid w:val="0065124B"/>
    <w:rsid w:val="00653191"/>
    <w:rsid w:val="00660B70"/>
    <w:rsid w:val="00667C01"/>
    <w:rsid w:val="00674A1B"/>
    <w:rsid w:val="00675B6C"/>
    <w:rsid w:val="00675DA5"/>
    <w:rsid w:val="006874E1"/>
    <w:rsid w:val="00692738"/>
    <w:rsid w:val="006A05F6"/>
    <w:rsid w:val="006A49E4"/>
    <w:rsid w:val="006B0110"/>
    <w:rsid w:val="006B2C8A"/>
    <w:rsid w:val="006B46A0"/>
    <w:rsid w:val="006C75A1"/>
    <w:rsid w:val="006D3215"/>
    <w:rsid w:val="006E007E"/>
    <w:rsid w:val="006F5149"/>
    <w:rsid w:val="0070178B"/>
    <w:rsid w:val="00701B5C"/>
    <w:rsid w:val="00705A01"/>
    <w:rsid w:val="00717AC1"/>
    <w:rsid w:val="00726261"/>
    <w:rsid w:val="00732A1F"/>
    <w:rsid w:val="00736F05"/>
    <w:rsid w:val="007449A2"/>
    <w:rsid w:val="0074541D"/>
    <w:rsid w:val="00751A0F"/>
    <w:rsid w:val="00755179"/>
    <w:rsid w:val="007570BB"/>
    <w:rsid w:val="007603A8"/>
    <w:rsid w:val="00761BF9"/>
    <w:rsid w:val="00766505"/>
    <w:rsid w:val="00767816"/>
    <w:rsid w:val="007775C7"/>
    <w:rsid w:val="00782FE9"/>
    <w:rsid w:val="00795307"/>
    <w:rsid w:val="007A4CDC"/>
    <w:rsid w:val="007A64C8"/>
    <w:rsid w:val="007A6B26"/>
    <w:rsid w:val="007A76A0"/>
    <w:rsid w:val="007B2BE1"/>
    <w:rsid w:val="007B6325"/>
    <w:rsid w:val="007C419C"/>
    <w:rsid w:val="007D0694"/>
    <w:rsid w:val="007D4CE6"/>
    <w:rsid w:val="007D7223"/>
    <w:rsid w:val="007E7A26"/>
    <w:rsid w:val="007F239C"/>
    <w:rsid w:val="0080235D"/>
    <w:rsid w:val="00802452"/>
    <w:rsid w:val="00803B80"/>
    <w:rsid w:val="0080542A"/>
    <w:rsid w:val="008062AC"/>
    <w:rsid w:val="00811067"/>
    <w:rsid w:val="008158FC"/>
    <w:rsid w:val="00820730"/>
    <w:rsid w:val="00821ADE"/>
    <w:rsid w:val="00821FD6"/>
    <w:rsid w:val="00834837"/>
    <w:rsid w:val="008348FA"/>
    <w:rsid w:val="00834B4C"/>
    <w:rsid w:val="00835A40"/>
    <w:rsid w:val="008418B5"/>
    <w:rsid w:val="00846E8F"/>
    <w:rsid w:val="00847F7D"/>
    <w:rsid w:val="00850FA5"/>
    <w:rsid w:val="00852731"/>
    <w:rsid w:val="00860BCE"/>
    <w:rsid w:val="00863A19"/>
    <w:rsid w:val="00864074"/>
    <w:rsid w:val="008660A2"/>
    <w:rsid w:val="00866A19"/>
    <w:rsid w:val="00874FA6"/>
    <w:rsid w:val="00885014"/>
    <w:rsid w:val="00887E08"/>
    <w:rsid w:val="00891343"/>
    <w:rsid w:val="00897642"/>
    <w:rsid w:val="008A11C8"/>
    <w:rsid w:val="008B37DB"/>
    <w:rsid w:val="008B466A"/>
    <w:rsid w:val="008B525B"/>
    <w:rsid w:val="008E2E4B"/>
    <w:rsid w:val="008E3016"/>
    <w:rsid w:val="008E5FA5"/>
    <w:rsid w:val="008E7B0D"/>
    <w:rsid w:val="008F6296"/>
    <w:rsid w:val="008F66D8"/>
    <w:rsid w:val="009055C6"/>
    <w:rsid w:val="00905BCD"/>
    <w:rsid w:val="00906DA5"/>
    <w:rsid w:val="00913F31"/>
    <w:rsid w:val="00915C82"/>
    <w:rsid w:val="009314B8"/>
    <w:rsid w:val="0094091D"/>
    <w:rsid w:val="00940957"/>
    <w:rsid w:val="009546DB"/>
    <w:rsid w:val="00956ADC"/>
    <w:rsid w:val="00963663"/>
    <w:rsid w:val="00970552"/>
    <w:rsid w:val="00971FF1"/>
    <w:rsid w:val="0098264A"/>
    <w:rsid w:val="00985CC6"/>
    <w:rsid w:val="00995EEA"/>
    <w:rsid w:val="00997EF8"/>
    <w:rsid w:val="009A10B5"/>
    <w:rsid w:val="009A10C5"/>
    <w:rsid w:val="009A2E25"/>
    <w:rsid w:val="009A3A0F"/>
    <w:rsid w:val="009A46A9"/>
    <w:rsid w:val="009A54D0"/>
    <w:rsid w:val="009A7259"/>
    <w:rsid w:val="009B0666"/>
    <w:rsid w:val="009B28E3"/>
    <w:rsid w:val="009C2A2B"/>
    <w:rsid w:val="009D0A11"/>
    <w:rsid w:val="009D4679"/>
    <w:rsid w:val="009D7CBE"/>
    <w:rsid w:val="009D7CC7"/>
    <w:rsid w:val="009E0816"/>
    <w:rsid w:val="009E2849"/>
    <w:rsid w:val="009E4354"/>
    <w:rsid w:val="009F4BF3"/>
    <w:rsid w:val="00A0432E"/>
    <w:rsid w:val="00A1128A"/>
    <w:rsid w:val="00A138E1"/>
    <w:rsid w:val="00A1685D"/>
    <w:rsid w:val="00A16909"/>
    <w:rsid w:val="00A21BA2"/>
    <w:rsid w:val="00A223A6"/>
    <w:rsid w:val="00A22864"/>
    <w:rsid w:val="00A2349F"/>
    <w:rsid w:val="00A23DFF"/>
    <w:rsid w:val="00A41408"/>
    <w:rsid w:val="00A41680"/>
    <w:rsid w:val="00A4270A"/>
    <w:rsid w:val="00A45589"/>
    <w:rsid w:val="00A502A9"/>
    <w:rsid w:val="00A50792"/>
    <w:rsid w:val="00A511B5"/>
    <w:rsid w:val="00A54F98"/>
    <w:rsid w:val="00A56527"/>
    <w:rsid w:val="00A61458"/>
    <w:rsid w:val="00A61DA1"/>
    <w:rsid w:val="00A67820"/>
    <w:rsid w:val="00A752CF"/>
    <w:rsid w:val="00A835F7"/>
    <w:rsid w:val="00A84561"/>
    <w:rsid w:val="00A90D4D"/>
    <w:rsid w:val="00A94B09"/>
    <w:rsid w:val="00A958C2"/>
    <w:rsid w:val="00A97248"/>
    <w:rsid w:val="00AA44E3"/>
    <w:rsid w:val="00AB173C"/>
    <w:rsid w:val="00AB3081"/>
    <w:rsid w:val="00AB4C77"/>
    <w:rsid w:val="00AB5C05"/>
    <w:rsid w:val="00AC2A34"/>
    <w:rsid w:val="00AC7AA5"/>
    <w:rsid w:val="00AD0B49"/>
    <w:rsid w:val="00AD1169"/>
    <w:rsid w:val="00AE61E9"/>
    <w:rsid w:val="00AF306F"/>
    <w:rsid w:val="00AF790F"/>
    <w:rsid w:val="00B01C3E"/>
    <w:rsid w:val="00B1230C"/>
    <w:rsid w:val="00B12E9E"/>
    <w:rsid w:val="00B154E2"/>
    <w:rsid w:val="00B15B06"/>
    <w:rsid w:val="00B16B53"/>
    <w:rsid w:val="00B250D0"/>
    <w:rsid w:val="00B30795"/>
    <w:rsid w:val="00B43441"/>
    <w:rsid w:val="00B57BF0"/>
    <w:rsid w:val="00B6000B"/>
    <w:rsid w:val="00B60242"/>
    <w:rsid w:val="00B62B7B"/>
    <w:rsid w:val="00B64D93"/>
    <w:rsid w:val="00B67B88"/>
    <w:rsid w:val="00B77573"/>
    <w:rsid w:val="00B807B0"/>
    <w:rsid w:val="00B95281"/>
    <w:rsid w:val="00BA47CB"/>
    <w:rsid w:val="00BA5638"/>
    <w:rsid w:val="00BA6EA0"/>
    <w:rsid w:val="00BB20A8"/>
    <w:rsid w:val="00BD0F56"/>
    <w:rsid w:val="00BD2F2A"/>
    <w:rsid w:val="00BE1CE5"/>
    <w:rsid w:val="00BE1EE1"/>
    <w:rsid w:val="00BE32D7"/>
    <w:rsid w:val="00BE3C48"/>
    <w:rsid w:val="00BF0451"/>
    <w:rsid w:val="00BF136B"/>
    <w:rsid w:val="00BF6F57"/>
    <w:rsid w:val="00BF7B2C"/>
    <w:rsid w:val="00C02A54"/>
    <w:rsid w:val="00C03056"/>
    <w:rsid w:val="00C04F50"/>
    <w:rsid w:val="00C07525"/>
    <w:rsid w:val="00C12166"/>
    <w:rsid w:val="00C162F2"/>
    <w:rsid w:val="00C2527D"/>
    <w:rsid w:val="00C26418"/>
    <w:rsid w:val="00C32D96"/>
    <w:rsid w:val="00C34658"/>
    <w:rsid w:val="00C4749F"/>
    <w:rsid w:val="00C51838"/>
    <w:rsid w:val="00C63F15"/>
    <w:rsid w:val="00C67598"/>
    <w:rsid w:val="00C6772C"/>
    <w:rsid w:val="00C711F1"/>
    <w:rsid w:val="00C93A1F"/>
    <w:rsid w:val="00C95BB2"/>
    <w:rsid w:val="00CA053E"/>
    <w:rsid w:val="00CA750F"/>
    <w:rsid w:val="00CB085C"/>
    <w:rsid w:val="00CB4275"/>
    <w:rsid w:val="00CB5F71"/>
    <w:rsid w:val="00CB6007"/>
    <w:rsid w:val="00CC29BB"/>
    <w:rsid w:val="00CC6EA7"/>
    <w:rsid w:val="00CD06CB"/>
    <w:rsid w:val="00CD6EF4"/>
    <w:rsid w:val="00CE2CCD"/>
    <w:rsid w:val="00CE3CA2"/>
    <w:rsid w:val="00CE73A6"/>
    <w:rsid w:val="00CF0690"/>
    <w:rsid w:val="00CF3D30"/>
    <w:rsid w:val="00CF4D9D"/>
    <w:rsid w:val="00CF50D0"/>
    <w:rsid w:val="00CF5F92"/>
    <w:rsid w:val="00CF7271"/>
    <w:rsid w:val="00D015D8"/>
    <w:rsid w:val="00D02A98"/>
    <w:rsid w:val="00D064F0"/>
    <w:rsid w:val="00D16E22"/>
    <w:rsid w:val="00D176BA"/>
    <w:rsid w:val="00D22EE5"/>
    <w:rsid w:val="00D26470"/>
    <w:rsid w:val="00D31209"/>
    <w:rsid w:val="00D32CFF"/>
    <w:rsid w:val="00D40A4D"/>
    <w:rsid w:val="00D41035"/>
    <w:rsid w:val="00D609C7"/>
    <w:rsid w:val="00D7286A"/>
    <w:rsid w:val="00D80FEE"/>
    <w:rsid w:val="00D840AD"/>
    <w:rsid w:val="00D85521"/>
    <w:rsid w:val="00D90CF3"/>
    <w:rsid w:val="00D96813"/>
    <w:rsid w:val="00D97B05"/>
    <w:rsid w:val="00DA405E"/>
    <w:rsid w:val="00DC1553"/>
    <w:rsid w:val="00DC693E"/>
    <w:rsid w:val="00DC6B37"/>
    <w:rsid w:val="00DD3FC3"/>
    <w:rsid w:val="00DD790A"/>
    <w:rsid w:val="00DF0F11"/>
    <w:rsid w:val="00DF7BE3"/>
    <w:rsid w:val="00E05C97"/>
    <w:rsid w:val="00E06434"/>
    <w:rsid w:val="00E06504"/>
    <w:rsid w:val="00E06DC0"/>
    <w:rsid w:val="00E1251A"/>
    <w:rsid w:val="00E130E5"/>
    <w:rsid w:val="00E1499F"/>
    <w:rsid w:val="00E15F1D"/>
    <w:rsid w:val="00E16EC4"/>
    <w:rsid w:val="00E263D9"/>
    <w:rsid w:val="00E2682E"/>
    <w:rsid w:val="00E27EB0"/>
    <w:rsid w:val="00E35027"/>
    <w:rsid w:val="00E350B5"/>
    <w:rsid w:val="00E366ED"/>
    <w:rsid w:val="00E36737"/>
    <w:rsid w:val="00E36EC1"/>
    <w:rsid w:val="00E40838"/>
    <w:rsid w:val="00E4113E"/>
    <w:rsid w:val="00E420B1"/>
    <w:rsid w:val="00E424E0"/>
    <w:rsid w:val="00E573A0"/>
    <w:rsid w:val="00E57931"/>
    <w:rsid w:val="00E6076C"/>
    <w:rsid w:val="00E61A22"/>
    <w:rsid w:val="00E66C04"/>
    <w:rsid w:val="00E71867"/>
    <w:rsid w:val="00E755B3"/>
    <w:rsid w:val="00E81DB6"/>
    <w:rsid w:val="00E84EC4"/>
    <w:rsid w:val="00E85C46"/>
    <w:rsid w:val="00E903DD"/>
    <w:rsid w:val="00E919CF"/>
    <w:rsid w:val="00EA3313"/>
    <w:rsid w:val="00EB0D3A"/>
    <w:rsid w:val="00EC0576"/>
    <w:rsid w:val="00EC6AEC"/>
    <w:rsid w:val="00ED405E"/>
    <w:rsid w:val="00ED499A"/>
    <w:rsid w:val="00ED5AF1"/>
    <w:rsid w:val="00EE6E37"/>
    <w:rsid w:val="00EE7D36"/>
    <w:rsid w:val="00EF4670"/>
    <w:rsid w:val="00F00022"/>
    <w:rsid w:val="00F1292D"/>
    <w:rsid w:val="00F1491C"/>
    <w:rsid w:val="00F21C9F"/>
    <w:rsid w:val="00F22942"/>
    <w:rsid w:val="00F30A9F"/>
    <w:rsid w:val="00F37133"/>
    <w:rsid w:val="00F41F6B"/>
    <w:rsid w:val="00F42A14"/>
    <w:rsid w:val="00F471D0"/>
    <w:rsid w:val="00F60A91"/>
    <w:rsid w:val="00F64EF7"/>
    <w:rsid w:val="00F678B6"/>
    <w:rsid w:val="00F71CA7"/>
    <w:rsid w:val="00F766FA"/>
    <w:rsid w:val="00F838AA"/>
    <w:rsid w:val="00F85A67"/>
    <w:rsid w:val="00F86ACB"/>
    <w:rsid w:val="00F91A61"/>
    <w:rsid w:val="00F92C66"/>
    <w:rsid w:val="00F94AAC"/>
    <w:rsid w:val="00F96521"/>
    <w:rsid w:val="00F9696F"/>
    <w:rsid w:val="00FB4820"/>
    <w:rsid w:val="00FB5237"/>
    <w:rsid w:val="00FB7948"/>
    <w:rsid w:val="00FC2F3A"/>
    <w:rsid w:val="00FC5773"/>
    <w:rsid w:val="00FC6252"/>
    <w:rsid w:val="00FC65A6"/>
    <w:rsid w:val="00FC784C"/>
    <w:rsid w:val="00FD1005"/>
    <w:rsid w:val="00FD2E7C"/>
    <w:rsid w:val="00FE3F63"/>
    <w:rsid w:val="00FE55A4"/>
    <w:rsid w:val="00FF12E2"/>
    <w:rsid w:val="00FF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588E45"/>
  <w15:chartTrackingRefBased/>
  <w15:docId w15:val="{714A988F-7C87-0146-8D4A-B302F539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71" w:lineRule="auto"/>
      <w:ind w:left="705" w:firstLine="415"/>
      <w:jc w:val="both"/>
    </w:pPr>
    <w:rPr>
      <w:rFonts w:ascii="Times New Roman" w:hAnsi="Times New Roman"/>
      <w:color w:val="000000"/>
      <w:sz w:val="28"/>
      <w:szCs w:val="22"/>
    </w:rPr>
  </w:style>
  <w:style w:type="paragraph" w:styleId="Heading1">
    <w:name w:val="heading 1"/>
    <w:next w:val="Normal"/>
    <w:link w:val="Heading1Char"/>
    <w:qFormat/>
    <w:pPr>
      <w:keepNext/>
      <w:keepLines/>
      <w:spacing w:after="146" w:line="259" w:lineRule="auto"/>
      <w:ind w:left="435" w:hanging="10"/>
      <w:outlineLvl w:val="0"/>
    </w:pPr>
    <w:rPr>
      <w:rFonts w:ascii="Times New Roman" w:hAnsi="Times New Roman"/>
      <w:b/>
      <w:color w:val="000000"/>
      <w:sz w:val="28"/>
    </w:rPr>
  </w:style>
  <w:style w:type="paragraph" w:styleId="Heading2">
    <w:name w:val="heading 2"/>
    <w:next w:val="Normal"/>
    <w:link w:val="Heading2Char"/>
    <w:uiPriority w:val="9"/>
    <w:qFormat/>
    <w:pPr>
      <w:keepNext/>
      <w:keepLines/>
      <w:spacing w:line="259" w:lineRule="auto"/>
      <w:ind w:left="435" w:hanging="10"/>
      <w:jc w:val="right"/>
      <w:outlineLvl w:val="1"/>
    </w:pPr>
    <w:rPr>
      <w:rFonts w:ascii="Times New Roman" w:hAnsi="Times New Roman"/>
      <w:b/>
      <w:color w:val="000000"/>
      <w:sz w:val="28"/>
    </w:rPr>
  </w:style>
  <w:style w:type="paragraph" w:styleId="Heading3">
    <w:name w:val="heading 3"/>
    <w:next w:val="Normal"/>
    <w:link w:val="Heading3Char"/>
    <w:qFormat/>
    <w:pPr>
      <w:keepNext/>
      <w:keepLines/>
      <w:spacing w:after="146" w:line="259" w:lineRule="auto"/>
      <w:ind w:left="435" w:hanging="10"/>
      <w:outlineLvl w:val="2"/>
    </w:pPr>
    <w:rPr>
      <w:rFonts w:ascii="Times New Roman" w:hAnsi="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hAnsi="Times New Roman"/>
      <w:b/>
      <w:color w:val="000000"/>
      <w:sz w:val="28"/>
      <w:lang w:bidi="ar-SA"/>
    </w:rPr>
  </w:style>
  <w:style w:type="character" w:customStyle="1" w:styleId="Heading1Char">
    <w:name w:val="Heading 1 Char"/>
    <w:link w:val="Heading1"/>
    <w:rPr>
      <w:rFonts w:ascii="Times New Roman" w:hAnsi="Times New Roman"/>
      <w:b/>
      <w:color w:val="000000"/>
      <w:sz w:val="28"/>
      <w:lang w:bidi="ar-SA"/>
    </w:rPr>
  </w:style>
  <w:style w:type="character" w:customStyle="1" w:styleId="Heading2Char">
    <w:name w:val="Heading 2 Char"/>
    <w:link w:val="Heading2"/>
    <w:uiPriority w:val="9"/>
    <w:rPr>
      <w:rFonts w:ascii="Times New Roman" w:hAnsi="Times New Roman"/>
      <w:b/>
      <w:color w:val="000000"/>
      <w:sz w:val="28"/>
      <w:lang w:bidi="ar-SA"/>
    </w:rPr>
  </w:style>
  <w:style w:type="paragraph" w:styleId="TOC1">
    <w:name w:val="toc 1"/>
    <w:hidden/>
    <w:uiPriority w:val="39"/>
    <w:pPr>
      <w:spacing w:after="162" w:line="271" w:lineRule="auto"/>
      <w:ind w:left="705" w:right="152"/>
      <w:jc w:val="both"/>
    </w:pPr>
    <w:rPr>
      <w:rFonts w:ascii="Times New Roman" w:hAnsi="Times New Roman"/>
      <w:color w:val="000000"/>
      <w:sz w:val="28"/>
      <w:szCs w:val="22"/>
    </w:rPr>
  </w:style>
  <w:style w:type="paragraph" w:styleId="TOC2">
    <w:name w:val="toc 2"/>
    <w:hidden/>
    <w:uiPriority w:val="39"/>
    <w:pPr>
      <w:spacing w:after="173" w:line="259" w:lineRule="auto"/>
      <w:ind w:left="995" w:right="169" w:hanging="10"/>
      <w:jc w:val="right"/>
    </w:pPr>
    <w:rPr>
      <w:rFonts w:ascii="Times New Roman" w:hAnsi="Times New Roman"/>
      <w:color w:val="000000"/>
      <w:sz w:val="28"/>
      <w:szCs w:val="22"/>
    </w:rPr>
  </w:style>
  <w:style w:type="table" w:customStyle="1" w:styleId="TableGrid">
    <w:name w:val="TableGrid"/>
    <w:rPr>
      <w:sz w:val="22"/>
      <w:szCs w:val="22"/>
    </w:rPr>
    <w:tblPr>
      <w:tblCellMar>
        <w:top w:w="0" w:type="dxa"/>
        <w:left w:w="0" w:type="dxa"/>
        <w:bottom w:w="0" w:type="dxa"/>
        <w:right w:w="0" w:type="dxa"/>
      </w:tblCellMar>
    </w:tblPr>
  </w:style>
  <w:style w:type="paragraph" w:customStyle="1" w:styleId="ListParagraph1">
    <w:name w:val="List Paragraph1"/>
    <w:aliases w:val="Medium Grid 1 - Accent 21,HPL01,Medium Grid 1 - Accent 22"/>
    <w:basedOn w:val="Normal"/>
    <w:link w:val="MediumGrid1-Accent2Char"/>
    <w:uiPriority w:val="34"/>
    <w:qFormat/>
    <w:rsid w:val="00885014"/>
    <w:pPr>
      <w:spacing w:after="160" w:line="259" w:lineRule="auto"/>
      <w:ind w:left="720" w:firstLine="0"/>
      <w:contextualSpacing/>
      <w:jc w:val="left"/>
    </w:pPr>
    <w:rPr>
      <w:rFonts w:ascii="Calibri" w:hAnsi="Calibri"/>
      <w:color w:val="auto"/>
      <w:sz w:val="22"/>
      <w:lang w:val="x-none" w:eastAsia="ja-JP"/>
    </w:rPr>
  </w:style>
  <w:style w:type="character" w:customStyle="1" w:styleId="MediumGrid1-Accent2Char">
    <w:name w:val="Medium Grid 1 - Accent 2 Char"/>
    <w:aliases w:val="HPL01 Char,List Paragraph1 Char"/>
    <w:link w:val="ListParagraph1"/>
    <w:uiPriority w:val="34"/>
    <w:locked/>
    <w:rsid w:val="00885014"/>
    <w:rPr>
      <w:sz w:val="22"/>
      <w:szCs w:val="22"/>
      <w:lang w:val="x-none" w:eastAsia="ja-JP"/>
    </w:rPr>
  </w:style>
  <w:style w:type="paragraph" w:styleId="Footer">
    <w:name w:val="footer"/>
    <w:basedOn w:val="Normal"/>
    <w:link w:val="FooterChar"/>
    <w:uiPriority w:val="99"/>
    <w:rsid w:val="00433609"/>
    <w:pPr>
      <w:tabs>
        <w:tab w:val="center" w:pos="4320"/>
        <w:tab w:val="right" w:pos="8640"/>
      </w:tabs>
      <w:spacing w:after="0" w:line="240" w:lineRule="auto"/>
      <w:ind w:left="0" w:firstLine="0"/>
      <w:jc w:val="left"/>
    </w:pPr>
    <w:rPr>
      <w:rFonts w:ascii=".VnTime" w:eastAsia="MS Mincho" w:hAnsi=".VnTime"/>
      <w:color w:val="auto"/>
      <w:sz w:val="24"/>
      <w:szCs w:val="24"/>
      <w:lang w:val="x-none" w:eastAsia="x-none"/>
    </w:rPr>
  </w:style>
  <w:style w:type="character" w:customStyle="1" w:styleId="FooterChar">
    <w:name w:val="Footer Char"/>
    <w:link w:val="Footer"/>
    <w:uiPriority w:val="99"/>
    <w:rsid w:val="00433609"/>
    <w:rPr>
      <w:rFonts w:ascii=".VnTime" w:eastAsia="MS Mincho" w:hAnsi=".VnTime"/>
      <w:sz w:val="24"/>
      <w:szCs w:val="24"/>
      <w:lang w:val="x-none" w:eastAsia="x-none"/>
    </w:rPr>
  </w:style>
  <w:style w:type="character" w:styleId="Hyperlink">
    <w:name w:val="Hyperlink"/>
    <w:uiPriority w:val="99"/>
    <w:unhideWhenUsed/>
    <w:qFormat/>
    <w:rsid w:val="00D16E22"/>
    <w:rPr>
      <w:color w:val="0000FF"/>
      <w:u w:val="single"/>
    </w:rPr>
  </w:style>
  <w:style w:type="paragraph" w:styleId="BalloonText">
    <w:name w:val="Balloon Text"/>
    <w:basedOn w:val="Normal"/>
    <w:link w:val="BalloonTextChar"/>
    <w:uiPriority w:val="99"/>
    <w:semiHidden/>
    <w:unhideWhenUsed/>
    <w:rsid w:val="00BF7B2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7B2C"/>
    <w:rPr>
      <w:rFonts w:ascii="Tahoma" w:hAnsi="Tahoma" w:cs="Tahoma"/>
      <w:color w:val="000000"/>
      <w:sz w:val="16"/>
      <w:szCs w:val="16"/>
    </w:rPr>
  </w:style>
  <w:style w:type="paragraph" w:styleId="Header">
    <w:name w:val="header"/>
    <w:basedOn w:val="Normal"/>
    <w:link w:val="HeaderChar"/>
    <w:uiPriority w:val="99"/>
    <w:unhideWhenUsed/>
    <w:rsid w:val="00767816"/>
    <w:pPr>
      <w:tabs>
        <w:tab w:val="center" w:pos="4680"/>
        <w:tab w:val="right" w:pos="9360"/>
      </w:tabs>
    </w:pPr>
    <w:rPr>
      <w:lang w:val="x-none" w:eastAsia="x-none"/>
    </w:rPr>
  </w:style>
  <w:style w:type="character" w:customStyle="1" w:styleId="HeaderChar">
    <w:name w:val="Header Char"/>
    <w:link w:val="Header"/>
    <w:uiPriority w:val="99"/>
    <w:rsid w:val="00767816"/>
    <w:rPr>
      <w:rFonts w:ascii="Times New Roman" w:hAnsi="Times New Roman"/>
      <w:color w:val="000000"/>
      <w:sz w:val="28"/>
      <w:szCs w:val="22"/>
    </w:rPr>
  </w:style>
  <w:style w:type="paragraph" w:customStyle="1" w:styleId="TableParagraph">
    <w:name w:val="Table Paragraph"/>
    <w:basedOn w:val="Normal"/>
    <w:uiPriority w:val="1"/>
    <w:qFormat/>
    <w:rsid w:val="0026058D"/>
    <w:pPr>
      <w:widowControl w:val="0"/>
      <w:autoSpaceDE w:val="0"/>
      <w:autoSpaceDN w:val="0"/>
      <w:spacing w:before="88" w:after="0" w:line="240" w:lineRule="auto"/>
      <w:ind w:left="105" w:firstLine="0"/>
      <w:jc w:val="left"/>
    </w:pPr>
    <w:rPr>
      <w:color w:val="auto"/>
      <w:sz w:val="22"/>
    </w:rPr>
  </w:style>
  <w:style w:type="character" w:styleId="CommentReference">
    <w:name w:val="annotation reference"/>
    <w:uiPriority w:val="99"/>
    <w:semiHidden/>
    <w:unhideWhenUsed/>
    <w:rsid w:val="0055747D"/>
    <w:rPr>
      <w:sz w:val="16"/>
      <w:szCs w:val="16"/>
    </w:rPr>
  </w:style>
  <w:style w:type="paragraph" w:styleId="CommentText">
    <w:name w:val="annotation text"/>
    <w:basedOn w:val="Normal"/>
    <w:link w:val="CommentTextChar"/>
    <w:uiPriority w:val="99"/>
    <w:semiHidden/>
    <w:unhideWhenUsed/>
    <w:rsid w:val="0055747D"/>
    <w:rPr>
      <w:sz w:val="20"/>
      <w:szCs w:val="20"/>
      <w:lang w:val="x-none" w:eastAsia="x-none"/>
    </w:rPr>
  </w:style>
  <w:style w:type="character" w:customStyle="1" w:styleId="CommentTextChar">
    <w:name w:val="Comment Text Char"/>
    <w:link w:val="CommentText"/>
    <w:uiPriority w:val="99"/>
    <w:semiHidden/>
    <w:rsid w:val="0055747D"/>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55747D"/>
    <w:rPr>
      <w:b/>
      <w:bCs/>
    </w:rPr>
  </w:style>
  <w:style w:type="character" w:customStyle="1" w:styleId="CommentSubjectChar">
    <w:name w:val="Comment Subject Char"/>
    <w:link w:val="CommentSubject"/>
    <w:uiPriority w:val="99"/>
    <w:semiHidden/>
    <w:rsid w:val="0055747D"/>
    <w:rPr>
      <w:rFonts w:ascii="Times New Roman" w:hAnsi="Times New Roman"/>
      <w:b/>
      <w:bCs/>
      <w:color w:val="000000"/>
    </w:rPr>
  </w:style>
  <w:style w:type="paragraph" w:styleId="LightShading-Accent5">
    <w:name w:val="Light Shading Accent 5"/>
    <w:hidden/>
    <w:uiPriority w:val="99"/>
    <w:semiHidden/>
    <w:rsid w:val="0055747D"/>
    <w:rPr>
      <w:rFonts w:ascii="Times New Roman" w:hAnsi="Times New Roman"/>
      <w:color w:val="000000"/>
      <w:sz w:val="28"/>
      <w:szCs w:val="22"/>
    </w:rPr>
  </w:style>
  <w:style w:type="paragraph" w:customStyle="1" w:styleId="0noidung">
    <w:name w:val="0 noi dung"/>
    <w:basedOn w:val="Normal"/>
    <w:link w:val="0noidungChar"/>
    <w:qFormat/>
    <w:rsid w:val="00F92C66"/>
    <w:pPr>
      <w:widowControl w:val="0"/>
      <w:spacing w:before="120" w:after="120" w:line="276" w:lineRule="auto"/>
      <w:ind w:left="0" w:firstLine="567"/>
    </w:pPr>
    <w:rPr>
      <w:rFonts w:eastAsia="MS Mincho"/>
      <w:color w:val="auto"/>
      <w:szCs w:val="28"/>
      <w:lang w:val="es-ES" w:eastAsia="x-none"/>
    </w:rPr>
  </w:style>
  <w:style w:type="character" w:customStyle="1" w:styleId="0noidungChar">
    <w:name w:val="0 noi dung Char"/>
    <w:link w:val="0noidung"/>
    <w:rsid w:val="00F92C66"/>
    <w:rPr>
      <w:rFonts w:ascii="Times New Roman" w:eastAsia="MS Mincho" w:hAnsi="Times New Roman"/>
      <w:sz w:val="28"/>
      <w:szCs w:val="28"/>
      <w:lang w:val="es-ES" w:eastAsia="x-none"/>
    </w:rPr>
  </w:style>
  <w:style w:type="paragraph" w:customStyle="1" w:styleId="11">
    <w:name w:val="1.1"/>
    <w:basedOn w:val="Normal"/>
    <w:link w:val="11Char"/>
    <w:qFormat/>
    <w:rsid w:val="00D97B05"/>
    <w:pPr>
      <w:widowControl w:val="0"/>
      <w:spacing w:before="160" w:after="80" w:line="276" w:lineRule="auto"/>
      <w:ind w:left="0" w:firstLine="425"/>
    </w:pPr>
    <w:rPr>
      <w:rFonts w:eastAsia="MS Mincho"/>
      <w:b/>
      <w:i/>
      <w:color w:val="auto"/>
      <w:szCs w:val="28"/>
      <w:lang w:val="de-DE"/>
    </w:rPr>
  </w:style>
  <w:style w:type="paragraph" w:customStyle="1" w:styleId="111">
    <w:name w:val="1.1.1"/>
    <w:basedOn w:val="Normal"/>
    <w:qFormat/>
    <w:rsid w:val="00D97B05"/>
    <w:pPr>
      <w:widowControl w:val="0"/>
      <w:spacing w:before="40" w:after="40" w:line="276" w:lineRule="auto"/>
      <w:ind w:left="0" w:firstLine="425"/>
    </w:pPr>
    <w:rPr>
      <w:rFonts w:eastAsia="MS Mincho"/>
      <w:i/>
      <w:color w:val="auto"/>
      <w:szCs w:val="28"/>
      <w:lang w:val="vi-VN"/>
    </w:rPr>
  </w:style>
  <w:style w:type="paragraph" w:customStyle="1" w:styleId="4-Bang">
    <w:name w:val="4-Bang"/>
    <w:basedOn w:val="Normal"/>
    <w:link w:val="4-BangChar"/>
    <w:qFormat/>
    <w:rsid w:val="00D97B05"/>
    <w:pPr>
      <w:widowControl w:val="0"/>
      <w:spacing w:after="0" w:line="240" w:lineRule="auto"/>
      <w:ind w:left="0" w:firstLine="0"/>
    </w:pPr>
    <w:rPr>
      <w:rFonts w:eastAsia="Calibri"/>
      <w:color w:val="auto"/>
      <w:szCs w:val="26"/>
    </w:rPr>
  </w:style>
  <w:style w:type="character" w:customStyle="1" w:styleId="4-BangChar">
    <w:name w:val="4-Bang Char"/>
    <w:link w:val="4-Bang"/>
    <w:qFormat/>
    <w:rsid w:val="00D97B05"/>
    <w:rPr>
      <w:rFonts w:ascii="Times New Roman" w:eastAsia="Calibri" w:hAnsi="Times New Roman"/>
      <w:sz w:val="28"/>
      <w:szCs w:val="26"/>
      <w:lang w:val="en-US" w:eastAsia="en-US"/>
    </w:rPr>
  </w:style>
  <w:style w:type="character" w:customStyle="1" w:styleId="11Char">
    <w:name w:val="1.1 Char"/>
    <w:link w:val="11"/>
    <w:qFormat/>
    <w:rsid w:val="00D97B05"/>
    <w:rPr>
      <w:rFonts w:ascii="Times New Roman" w:eastAsia="MS Mincho" w:hAnsi="Times New Roman"/>
      <w:b/>
      <w:i/>
      <w:sz w:val="28"/>
      <w:szCs w:val="28"/>
      <w:lang w:val="de-DE" w:eastAsia="en-US"/>
    </w:rPr>
  </w:style>
  <w:style w:type="paragraph" w:customStyle="1" w:styleId="1LAMA">
    <w:name w:val="1 LAMA"/>
    <w:basedOn w:val="Normal"/>
    <w:link w:val="1LAMAChar"/>
    <w:qFormat/>
    <w:rsid w:val="00F92C66"/>
    <w:pPr>
      <w:widowControl w:val="0"/>
      <w:spacing w:before="120" w:after="120" w:line="276" w:lineRule="auto"/>
      <w:ind w:left="0" w:firstLine="567"/>
    </w:pPr>
    <w:rPr>
      <w:rFonts w:eastAsia="MS Mincho"/>
      <w:b/>
      <w:color w:val="auto"/>
      <w:szCs w:val="25"/>
      <w:lang w:val="es-ES" w:eastAsia="x-none"/>
    </w:rPr>
  </w:style>
  <w:style w:type="character" w:customStyle="1" w:styleId="1LAMAChar">
    <w:name w:val="1 LAMA Char"/>
    <w:link w:val="1LAMA"/>
    <w:rsid w:val="00F92C66"/>
    <w:rPr>
      <w:rFonts w:ascii="Times New Roman" w:eastAsia="MS Mincho" w:hAnsi="Times New Roman"/>
      <w:b/>
      <w:sz w:val="28"/>
      <w:szCs w:val="25"/>
      <w:lang w:val="es-ES"/>
    </w:rPr>
  </w:style>
  <w:style w:type="paragraph" w:customStyle="1" w:styleId="2bold">
    <w:name w:val="2 bold"/>
    <w:basedOn w:val="1LAMA"/>
    <w:qFormat/>
    <w:rsid w:val="00766505"/>
    <w:rPr>
      <w:szCs w:val="28"/>
    </w:rPr>
  </w:style>
  <w:style w:type="paragraph" w:customStyle="1" w:styleId="7lop">
    <w:name w:val="7 lop"/>
    <w:basedOn w:val="Normal"/>
    <w:qFormat/>
    <w:rsid w:val="00732A1F"/>
    <w:pPr>
      <w:keepNext/>
      <w:keepLines/>
      <w:spacing w:before="120" w:after="120" w:line="276" w:lineRule="auto"/>
      <w:ind w:left="0" w:firstLine="0"/>
      <w:jc w:val="center"/>
      <w:outlineLvl w:val="1"/>
    </w:pPr>
    <w:rPr>
      <w:rFonts w:eastAsia="Calibri"/>
      <w:b/>
      <w:bCs/>
      <w:i/>
      <w:color w:val="auto"/>
      <w:szCs w:val="26"/>
      <w:lang w:val="vi-VN"/>
    </w:rPr>
  </w:style>
  <w:style w:type="paragraph" w:customStyle="1" w:styleId="Muc1Bold">
    <w:name w:val="Muc 1 Bold"/>
    <w:basedOn w:val="0noidung"/>
    <w:qFormat/>
    <w:rsid w:val="00F92C66"/>
    <w:rPr>
      <w:b/>
    </w:rPr>
  </w:style>
  <w:style w:type="paragraph" w:customStyle="1" w:styleId="titbang">
    <w:name w:val="tit bang"/>
    <w:basedOn w:val="Normal"/>
    <w:link w:val="titbangChar"/>
    <w:qFormat/>
    <w:rsid w:val="00732A1F"/>
    <w:pPr>
      <w:spacing w:before="60" w:after="60" w:line="276" w:lineRule="auto"/>
      <w:ind w:left="0" w:firstLine="0"/>
      <w:jc w:val="center"/>
    </w:pPr>
    <w:rPr>
      <w:b/>
      <w:szCs w:val="28"/>
      <w:lang w:val="x-none" w:eastAsia="x-none"/>
    </w:rPr>
  </w:style>
  <w:style w:type="table" w:styleId="TableGrid0">
    <w:name w:val="Table Grid"/>
    <w:basedOn w:val="TableNormal"/>
    <w:uiPriority w:val="39"/>
    <w:rsid w:val="00FF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bangChar">
    <w:name w:val="tit bang Char"/>
    <w:link w:val="titbang"/>
    <w:rsid w:val="00732A1F"/>
    <w:rPr>
      <w:rFonts w:ascii="Times New Roman" w:hAnsi="Times New Roman"/>
      <w:b/>
      <w:color w:val="000000"/>
      <w:sz w:val="28"/>
      <w:szCs w:val="28"/>
    </w:rPr>
  </w:style>
  <w:style w:type="paragraph" w:styleId="DocumentMap">
    <w:name w:val="Document Map"/>
    <w:basedOn w:val="Normal"/>
    <w:link w:val="DocumentMapChar"/>
    <w:uiPriority w:val="99"/>
    <w:semiHidden/>
    <w:unhideWhenUsed/>
    <w:rsid w:val="00584BCE"/>
    <w:rPr>
      <w:sz w:val="24"/>
      <w:szCs w:val="24"/>
      <w:lang w:val="x-none" w:eastAsia="x-none"/>
    </w:rPr>
  </w:style>
  <w:style w:type="character" w:customStyle="1" w:styleId="DocumentMapChar">
    <w:name w:val="Document Map Char"/>
    <w:link w:val="DocumentMap"/>
    <w:uiPriority w:val="99"/>
    <w:semiHidden/>
    <w:rsid w:val="00584BCE"/>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E6C6-AAED-004B-AE4B-4C40F461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10. Chuong trinh mon Khoa hoc (Du thao 19.1.2018)</vt:lpstr>
    </vt:vector>
  </TitlesOfParts>
  <Company>Microsoft</Company>
  <LinksUpToDate>false</LinksUpToDate>
  <CharactersWithSpaces>36513</CharactersWithSpaces>
  <SharedDoc>false</SharedDoc>
  <HLinks>
    <vt:vector size="60" baseType="variant">
      <vt:variant>
        <vt:i4>1507382</vt:i4>
      </vt:variant>
      <vt:variant>
        <vt:i4>47</vt:i4>
      </vt:variant>
      <vt:variant>
        <vt:i4>0</vt:i4>
      </vt:variant>
      <vt:variant>
        <vt:i4>5</vt:i4>
      </vt:variant>
      <vt:variant>
        <vt:lpwstr/>
      </vt:variant>
      <vt:variant>
        <vt:lpwstr>_Toc58387</vt:lpwstr>
      </vt:variant>
      <vt:variant>
        <vt:i4>1507382</vt:i4>
      </vt:variant>
      <vt:variant>
        <vt:i4>44</vt:i4>
      </vt:variant>
      <vt:variant>
        <vt:i4>0</vt:i4>
      </vt:variant>
      <vt:variant>
        <vt:i4>5</vt:i4>
      </vt:variant>
      <vt:variant>
        <vt:lpwstr/>
      </vt:variant>
      <vt:variant>
        <vt:lpwstr>_Toc58386</vt:lpwstr>
      </vt:variant>
      <vt:variant>
        <vt:i4>1507382</vt:i4>
      </vt:variant>
      <vt:variant>
        <vt:i4>41</vt:i4>
      </vt:variant>
      <vt:variant>
        <vt:i4>0</vt:i4>
      </vt:variant>
      <vt:variant>
        <vt:i4>5</vt:i4>
      </vt:variant>
      <vt:variant>
        <vt:lpwstr/>
      </vt:variant>
      <vt:variant>
        <vt:lpwstr>_Toc58385</vt:lpwstr>
      </vt:variant>
      <vt:variant>
        <vt:i4>1507382</vt:i4>
      </vt:variant>
      <vt:variant>
        <vt:i4>35</vt:i4>
      </vt:variant>
      <vt:variant>
        <vt:i4>0</vt:i4>
      </vt:variant>
      <vt:variant>
        <vt:i4>5</vt:i4>
      </vt:variant>
      <vt:variant>
        <vt:lpwstr/>
      </vt:variant>
      <vt:variant>
        <vt:lpwstr>_Toc58384</vt:lpwstr>
      </vt:variant>
      <vt:variant>
        <vt:i4>1507382</vt:i4>
      </vt:variant>
      <vt:variant>
        <vt:i4>32</vt:i4>
      </vt:variant>
      <vt:variant>
        <vt:i4>0</vt:i4>
      </vt:variant>
      <vt:variant>
        <vt:i4>5</vt:i4>
      </vt:variant>
      <vt:variant>
        <vt:lpwstr/>
      </vt:variant>
      <vt:variant>
        <vt:lpwstr>_Toc58383</vt:lpwstr>
      </vt:variant>
      <vt:variant>
        <vt:i4>1507382</vt:i4>
      </vt:variant>
      <vt:variant>
        <vt:i4>26</vt:i4>
      </vt:variant>
      <vt:variant>
        <vt:i4>0</vt:i4>
      </vt:variant>
      <vt:variant>
        <vt:i4>5</vt:i4>
      </vt:variant>
      <vt:variant>
        <vt:lpwstr/>
      </vt:variant>
      <vt:variant>
        <vt:lpwstr>_Toc58382</vt:lpwstr>
      </vt:variant>
      <vt:variant>
        <vt:i4>1507382</vt:i4>
      </vt:variant>
      <vt:variant>
        <vt:i4>20</vt:i4>
      </vt:variant>
      <vt:variant>
        <vt:i4>0</vt:i4>
      </vt:variant>
      <vt:variant>
        <vt:i4>5</vt:i4>
      </vt:variant>
      <vt:variant>
        <vt:lpwstr/>
      </vt:variant>
      <vt:variant>
        <vt:lpwstr>_Toc58381</vt:lpwstr>
      </vt:variant>
      <vt:variant>
        <vt:i4>1507382</vt:i4>
      </vt:variant>
      <vt:variant>
        <vt:i4>14</vt:i4>
      </vt:variant>
      <vt:variant>
        <vt:i4>0</vt:i4>
      </vt:variant>
      <vt:variant>
        <vt:i4>5</vt:i4>
      </vt:variant>
      <vt:variant>
        <vt:lpwstr/>
      </vt:variant>
      <vt:variant>
        <vt:lpwstr>_Toc58380</vt:lpwstr>
      </vt:variant>
      <vt:variant>
        <vt:i4>1572918</vt:i4>
      </vt:variant>
      <vt:variant>
        <vt:i4>8</vt:i4>
      </vt:variant>
      <vt:variant>
        <vt:i4>0</vt:i4>
      </vt:variant>
      <vt:variant>
        <vt:i4>5</vt:i4>
      </vt:variant>
      <vt:variant>
        <vt:lpwstr/>
      </vt:variant>
      <vt:variant>
        <vt:lpwstr>_Toc58379</vt:lpwstr>
      </vt:variant>
      <vt:variant>
        <vt:i4>1572918</vt:i4>
      </vt:variant>
      <vt:variant>
        <vt:i4>2</vt:i4>
      </vt:variant>
      <vt:variant>
        <vt:i4>0</vt:i4>
      </vt:variant>
      <vt:variant>
        <vt:i4>5</vt:i4>
      </vt:variant>
      <vt:variant>
        <vt:lpwstr/>
      </vt:variant>
      <vt:variant>
        <vt:lpwstr>_Toc58378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Chuong trinh mon Khoa hoc (Du thao 19.1.2018)</dc:title>
  <dc:subject/>
  <dc:creator>macbook</dc:creator>
  <cp:keywords/>
  <cp:lastModifiedBy>Nguyen Xuan Thanh</cp:lastModifiedBy>
  <cp:revision>2</cp:revision>
  <cp:lastPrinted>2018-12-27T11:38:00Z</cp:lastPrinted>
  <dcterms:created xsi:type="dcterms:W3CDTF">2025-05-11T03:17:00Z</dcterms:created>
  <dcterms:modified xsi:type="dcterms:W3CDTF">2025-05-11T03:17:00Z</dcterms:modified>
</cp:coreProperties>
</file>